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Ankush Vankore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Compability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HP Web Scrab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Winium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selenium.dev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 / Intellij</w:t>
      </w:r>
    </w:p>
    <w:p w:rsidR="007E17E3" w:rsidRDefault="007E17E3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</w:p>
    <w:p w:rsidR="0034480D" w:rsidRDefault="0034480D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8311A5">
      <w:pPr>
        <w:pStyle w:val="ListParagraph"/>
        <w:numPr>
          <w:ilvl w:val="0"/>
          <w:numId w:val="12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YourName_SeleniumDemos</w:t>
      </w:r>
    </w:p>
    <w:p w:rsidR="0074344A" w:rsidRDefault="00AD5077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get(): Launch the specified url</w:t>
      </w:r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: Read the title of page (String)</w:t>
      </w:r>
    </w:p>
    <w:p w:rsidR="00DA74F4" w:rsidRDefault="00AB309B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</w:t>
      </w:r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findElements()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  <w:r w:rsidR="009F0277">
        <w:rPr>
          <w:sz w:val="28"/>
          <w:szCs w:val="24"/>
          <w:lang w:val="en-US"/>
        </w:rPr>
        <w:br/>
        <w:t>sendKeys(Keys.Control + “A”) : will select all the text from Text box</w:t>
      </w:r>
    </w:p>
    <w:p w:rsidR="00FD614B" w:rsidRDefault="00FD614B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: Used to read the text on the control (String)</w:t>
      </w:r>
    </w:p>
    <w:p w:rsidR="006F2880" w:rsidRDefault="006F2880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isSelected()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isDisplayed()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: Check whether the control is enabled or disabled (boolean)</w:t>
      </w:r>
    </w:p>
    <w:p w:rsidR="00DC3CD9" w:rsidRPr="00AA4782" w:rsidRDefault="00DC3CD9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InvalidArgumentException: Your url is wrong (URL should always start by https means it should be ABSOLUTE URL)</w:t>
      </w:r>
    </w:p>
    <w:p w:rsidR="00437CA9" w:rsidRDefault="00437CA9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SessionNotCreatedException: Your browser and WebDriver version are mismatching. </w:t>
      </w:r>
    </w:p>
    <w:p w:rsidR="00DE296F" w:rsidRDefault="00DE296F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NoSuchElementException: Selenium is unable to locate this control because of some reason.</w:t>
      </w:r>
    </w:p>
    <w:p w:rsidR="007C3F74" w:rsidRDefault="007C3F74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r w:rsidRPr="00325E9A">
        <w:rPr>
          <w:b/>
          <w:bCs/>
          <w:sz w:val="28"/>
          <w:szCs w:val="24"/>
          <w:lang w:val="en-US"/>
        </w:rPr>
        <w:t>iframe</w:t>
      </w:r>
    </w:p>
    <w:p w:rsidR="00B452FB" w:rsidRDefault="00B452FB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InvalidSelectorException: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ElementNotInteractableException: You are not able to interact with this control.</w:t>
      </w:r>
    </w:p>
    <w:p w:rsidR="00337D75" w:rsidRDefault="00BC7331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TimeoutException : The site is not getting load in 30 seconds</w:t>
      </w:r>
    </w:p>
    <w:p w:rsidR="000032A3" w:rsidRDefault="000032A3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ElementClickInterceptedException : The specified control is hidden by some another control. (Use JavascriptedExecutor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class="inputtext _55r1 _6luy" name="email" id="email" data-testid="royal_email"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class="inputtext _55r1 _6luy" name="email" id="email" data-testid="royal_email"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  <w:t>tagName[attribute=”value”]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  <w:t>tagName[attribute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B270D" w:rsidRDefault="00DD1955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  <w:t>tagName[attribute$=”value”]</w:t>
      </w:r>
    </w:p>
    <w:p w:rsidR="007F4ADD" w:rsidRDefault="00BB270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  <w:t>tagName[attribute*=”value”]</w:t>
      </w:r>
    </w:p>
    <w:p w:rsidR="007F4ADD" w:rsidRDefault="007F4AD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  <w:t>tagName#id value</w:t>
      </w:r>
    </w:p>
    <w:p w:rsidR="00D0005E" w:rsidRDefault="007F4AD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. – className</w:t>
      </w:r>
      <w:r>
        <w:rPr>
          <w:sz w:val="28"/>
          <w:szCs w:val="24"/>
          <w:lang w:val="en-US"/>
        </w:rPr>
        <w:br/>
        <w:t>tagName.class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>&gt; Take a Right turn &gt; Hupare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html/&lt;innter tag&gt;/inner tag</w:t>
      </w:r>
    </w:p>
    <w:p w:rsidR="008D15E6" w:rsidRDefault="00D3704F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311A5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//tagName[@attribute=”value”]/tagName</w:t>
      </w:r>
    </w:p>
    <w:p w:rsidR="008D15E6" w:rsidRDefault="008D15E6" w:rsidP="008311A5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//tagName[@Attribute=”value”]</w:t>
      </w:r>
    </w:p>
    <w:p w:rsidR="00E137AC" w:rsidRDefault="002F759A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Following-Sibling – Will give you the controls next to the current control</w:t>
      </w:r>
      <w:r w:rsidR="00E137AC">
        <w:rPr>
          <w:sz w:val="28"/>
          <w:szCs w:val="24"/>
          <w:lang w:val="en-US"/>
        </w:rPr>
        <w:br/>
      </w:r>
      <w:r w:rsidR="00E137AC" w:rsidRPr="00E137AC">
        <w:rPr>
          <w:sz w:val="28"/>
          <w:szCs w:val="24"/>
          <w:lang w:val="en-US"/>
        </w:rPr>
        <w:t>//*[@id="leftcontainer"]/table/tbody/tr[12]/td[1]/following-sibling::td</w:t>
      </w:r>
      <w:r w:rsidR="001C7218">
        <w:rPr>
          <w:sz w:val="28"/>
          <w:szCs w:val="24"/>
          <w:lang w:val="en-US"/>
        </w:rPr>
        <w:br/>
      </w:r>
      <w:r w:rsidR="001C7218" w:rsidRPr="001C7218">
        <w:rPr>
          <w:sz w:val="28"/>
          <w:szCs w:val="24"/>
          <w:lang w:val="en-US"/>
        </w:rPr>
        <w:t>//*[@id="leftcontainer"]/table/tbody/tr[12]/td[1]/following-sibling::*</w:t>
      </w:r>
    </w:p>
    <w:p w:rsidR="00D649BC" w:rsidRDefault="001C7218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Preceding-sibling – will give all the controls before the specified control in the same hierarchy 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//*[@id="leftcontainer"]/table/tbody/tr[12]/td[6]/preceding-sibling::td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</w:t>
      </w:r>
      <w:r>
        <w:rPr>
          <w:sz w:val="28"/>
          <w:szCs w:val="24"/>
          <w:lang w:val="en-US"/>
        </w:rPr>
        <w:t>*</w:t>
      </w:r>
    </w:p>
    <w:p w:rsidR="00D649BC" w:rsidRPr="00D649BC" w:rsidRDefault="00D649BC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D649BC">
        <w:rPr>
          <w:sz w:val="28"/>
          <w:szCs w:val="24"/>
          <w:lang w:val="en-US"/>
        </w:rPr>
        <w:t>Contains Text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//span[text()="16"]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//span[contains(text(), "16")]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//span[text()="Invalid Username/Password"]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//input[contains(@id, "But")]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//*[contains(text(), "16")]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getFirstSelectedOption()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: Return list of all the options from list. (List&lt;WebElement&gt;)</w:t>
      </w:r>
    </w:p>
    <w:p w:rsidR="00D140BB" w:rsidRDefault="00D140BB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: Selects the option by using the text on that option.</w:t>
      </w:r>
    </w:p>
    <w:p w:rsidR="0075700B" w:rsidRDefault="0075700B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: Selects the option by using its value attribute</w:t>
      </w:r>
    </w:p>
    <w:p w:rsidR="00DD0B0F" w:rsidRDefault="00DD0B0F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: Selects the option by using its index (Zero based)</w:t>
      </w:r>
    </w:p>
    <w:p w:rsidR="003003FC" w:rsidRDefault="003003F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getAllSelectedOptions()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deselectAll() : Deselects all the selected options</w:t>
      </w:r>
    </w:p>
    <w:p w:rsidR="00B379CC" w:rsidRPr="006E1B59" w:rsidRDefault="00B379C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416B5E" w:rsidRDefault="00416B5E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 (WebDriverWait)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FluentWait</w:t>
      </w:r>
      <w:r w:rsidR="00E51850">
        <w:rPr>
          <w:sz w:val="28"/>
          <w:szCs w:val="24"/>
          <w:lang w:val="en-US"/>
        </w:rPr>
        <w:t xml:space="preserve"> – Next version of ExplicitWait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withTimeout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r w:rsidR="00135D88">
        <w:rPr>
          <w:sz w:val="28"/>
          <w:szCs w:val="24"/>
          <w:lang w:val="en-US"/>
        </w:rPr>
        <w:t>i</w:t>
      </w:r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pol</w:t>
      </w:r>
      <w:r w:rsidR="006C4BC4">
        <w:rPr>
          <w:sz w:val="28"/>
          <w:szCs w:val="24"/>
          <w:lang w:val="en-US"/>
        </w:rPr>
        <w:t>lingEvery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(Javascript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Takes you on Alert</w:t>
      </w:r>
    </w:p>
    <w:p w:rsidR="000032A3" w:rsidRDefault="000032A3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Returns the text on Alert (String)</w:t>
      </w:r>
    </w:p>
    <w:p w:rsidR="00476E27" w:rsidRDefault="00476E27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8311A5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8311A5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8311A5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8311A5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Framework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95C76A" wp14:editId="183D5292">
            <wp:extent cx="16478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0" t="22168" r="46820" b="8670"/>
                    <a:stretch/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5B317D" wp14:editId="03D5AEE4">
            <wp:extent cx="3581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91" t="25419" r="11423" b="12807"/>
                    <a:stretch/>
                  </pic:blipFill>
                  <pic:spPr bwMode="auto"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2F543F" wp14:editId="2E1E16EE">
            <wp:extent cx="36576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3" t="20394" r="10591" b="11921"/>
                    <a:stretch/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Testing Tools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Management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Jira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TestLink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 (Quality Center)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Rail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Defect Tracking / Management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JIRA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Bugzilla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Asana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Bugasura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Automation Testing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Functional Testing Tools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Tosca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QTP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Non Functional Testing Tools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JMeter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Load Runner</w:t>
      </w:r>
    </w:p>
    <w:p w:rsidR="005852CC" w:rsidRP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HP Web Inspect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 Tools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REST Assured</w:t>
      </w:r>
    </w:p>
    <w:p w:rsidR="000A4A22" w:rsidRDefault="000A4A22" w:rsidP="000A4A22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A4A22" w:rsidRDefault="000A4A22" w:rsidP="000A4A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Maven: </w:t>
      </w:r>
    </w:p>
    <w:p w:rsidR="000A4A22" w:rsidRDefault="000A4A22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 w:rsidRPr="000A4A22">
        <w:rPr>
          <w:sz w:val="28"/>
          <w:szCs w:val="24"/>
          <w:lang w:val="en-US"/>
        </w:rPr>
        <w:t>Build management tool</w:t>
      </w:r>
      <w:r w:rsidR="007C17C9">
        <w:rPr>
          <w:sz w:val="28"/>
          <w:szCs w:val="24"/>
          <w:lang w:val="en-US"/>
        </w:rPr>
        <w:t>.</w:t>
      </w:r>
    </w:p>
    <w:p w:rsidR="007366F5" w:rsidRDefault="007366F5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  <w:r w:rsidR="002A72AC">
        <w:rPr>
          <w:sz w:val="28"/>
          <w:szCs w:val="24"/>
          <w:lang w:val="en-US"/>
        </w:rPr>
        <w:t>.</w:t>
      </w:r>
    </w:p>
    <w:p w:rsidR="000A4A22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Both developer and tester can use Maven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manage multiple projects using Maven at the same time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Uses dependencies. </w:t>
      </w:r>
    </w:p>
    <w:p w:rsidR="005031F3" w:rsidRDefault="005031F3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pom.xml for configuration of project</w:t>
      </w:r>
      <w:r w:rsidR="00322639">
        <w:rPr>
          <w:sz w:val="28"/>
          <w:szCs w:val="24"/>
          <w:lang w:val="en-US"/>
        </w:rPr>
        <w:t xml:space="preserve">. (pom </w:t>
      </w:r>
      <w:r w:rsidR="00322639" w:rsidRPr="00322639">
        <w:rPr>
          <w:sz w:val="28"/>
          <w:szCs w:val="24"/>
          <w:lang w:val="en-US"/>
        </w:rPr>
        <w:sym w:font="Wingdings" w:char="F0E0"/>
      </w:r>
      <w:r w:rsidR="00322639">
        <w:rPr>
          <w:sz w:val="28"/>
          <w:szCs w:val="24"/>
          <w:lang w:val="en-US"/>
        </w:rPr>
        <w:t xml:space="preserve"> Project Object Model)</w:t>
      </w:r>
    </w:p>
    <w:p w:rsidR="00A8380C" w:rsidRPr="00A8380C" w:rsidRDefault="00A8380C" w:rsidP="00A8380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C7E4F" w:rsidRDefault="000C7E4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Cucumber</w:t>
      </w:r>
    </w:p>
    <w:p w:rsidR="000C7E4F" w:rsidRDefault="0051423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– Test Driven Development </w:t>
      </w:r>
    </w:p>
    <w:p w:rsidR="0051423F" w:rsidRDefault="0051423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– Behavior Driven Development</w:t>
      </w:r>
    </w:p>
    <w:p w:rsidR="0051423F" w:rsidRDefault="0051423F" w:rsidP="000C7E4F">
      <w:pPr>
        <w:rPr>
          <w:sz w:val="28"/>
          <w:szCs w:val="24"/>
          <w:lang w:val="en-US"/>
        </w:rPr>
      </w:pPr>
    </w:p>
    <w:p w:rsidR="0051423F" w:rsidRDefault="00344C1B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BA, Developer &amp; QA team will gather the requirements from client</w:t>
      </w:r>
    </w:p>
    <w:p w:rsidR="00344C1B" w:rsidRDefault="00344C1B" w:rsidP="000C7E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Feature File</w:t>
      </w:r>
    </w:p>
    <w:p w:rsidR="00A706CA" w:rsidRPr="00A706CA" w:rsidRDefault="00A706CA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.feature as </w:t>
      </w:r>
      <w:r w:rsidR="008C6D83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. 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by QA team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Gherkin Syntax / Language (Similar to English)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some keywords</w:t>
      </w:r>
    </w:p>
    <w:p w:rsidR="00344C1B" w:rsidRPr="00BD3362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Scenarios (Functionality to be tested)</w:t>
      </w:r>
    </w:p>
    <w:p w:rsidR="00BD3362" w:rsidRPr="00BD3362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file is shared with developer, so that developer can generate the code / functionality</w:t>
      </w:r>
    </w:p>
    <w:p w:rsidR="00BD3362" w:rsidRPr="00BD3362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Same file is shared with manual tester, so that tester will create test cases</w:t>
      </w:r>
    </w:p>
    <w:p w:rsidR="00BD3362" w:rsidRPr="00344C1B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Same file is shared with automation tester, so that automation tester will create automation script.</w:t>
      </w:r>
    </w:p>
    <w:p w:rsidR="00344C1B" w:rsidRDefault="00BD3362" w:rsidP="00BD3362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executing</w:t>
      </w:r>
      <w:r w:rsidRPr="00BD3362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this feature file I will get</w:t>
      </w:r>
    </w:p>
    <w:p w:rsidR="00BD3362" w:rsidRDefault="00BD3362" w:rsidP="00BD336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Step Definition</w:t>
      </w:r>
      <w:r w:rsidR="008311A5">
        <w:rPr>
          <w:b/>
          <w:bCs/>
          <w:sz w:val="28"/>
          <w:szCs w:val="24"/>
          <w:lang w:val="en-US"/>
        </w:rPr>
        <w:t xml:space="preserve"> / Glue Code</w:t>
      </w:r>
      <w:bookmarkStart w:id="0" w:name="_GoBack"/>
      <w:bookmarkEnd w:id="0"/>
    </w:p>
    <w:p w:rsidR="00BD3362" w:rsidRPr="004273E2" w:rsidRDefault="00BD3362" w:rsidP="008311A5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that contains the logic / code for automation</w:t>
      </w:r>
    </w:p>
    <w:p w:rsidR="004273E2" w:rsidRDefault="004273E2" w:rsidP="008311A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273E2">
        <w:rPr>
          <w:sz w:val="28"/>
          <w:szCs w:val="24"/>
          <w:lang w:val="en-US"/>
        </w:rPr>
        <w:t>Contains</w:t>
      </w:r>
      <w:r>
        <w:rPr>
          <w:sz w:val="28"/>
          <w:szCs w:val="24"/>
          <w:lang w:val="en-US"/>
        </w:rPr>
        <w:t xml:space="preserve"> JUnit annotations</w:t>
      </w:r>
    </w:p>
    <w:p w:rsidR="004273E2" w:rsidRDefault="004273E2" w:rsidP="004273E2">
      <w:pPr>
        <w:rPr>
          <w:sz w:val="28"/>
          <w:szCs w:val="24"/>
          <w:lang w:val="en-US"/>
        </w:rPr>
      </w:pPr>
    </w:p>
    <w:p w:rsidR="004273E2" w:rsidRDefault="004273E2" w:rsidP="004273E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Test Runner (Runner class)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 normal class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used to execute the automation script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JUnit annotations</w:t>
      </w:r>
    </w:p>
    <w:p w:rsidR="006D30CC" w:rsidRDefault="006D30CC" w:rsidP="006D30CC">
      <w:pPr>
        <w:rPr>
          <w:sz w:val="28"/>
          <w:szCs w:val="24"/>
          <w:lang w:val="en-US"/>
        </w:rPr>
      </w:pPr>
    </w:p>
    <w:p w:rsidR="006D30CC" w:rsidRPr="006D30CC" w:rsidRDefault="006D30CC" w:rsidP="006D30CC">
      <w:pPr>
        <w:rPr>
          <w:sz w:val="28"/>
          <w:szCs w:val="24"/>
          <w:lang w:val="en-US"/>
        </w:rPr>
      </w:pPr>
    </w:p>
    <w:p w:rsidR="00BD3362" w:rsidRDefault="006D30CC" w:rsidP="00BD336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Keywords in Feature file.</w:t>
      </w:r>
    </w:p>
    <w:p w:rsidR="006D30CC" w:rsidRDefault="00D44CA7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Feature: </w:t>
      </w:r>
      <w:r w:rsidR="00BE70A9">
        <w:rPr>
          <w:sz w:val="28"/>
          <w:szCs w:val="24"/>
          <w:lang w:val="en-US"/>
        </w:rPr>
        <w:t>- The requirement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- Test case Objective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– The pre-requisite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– The steps to be performed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And – Used to combine multiple steps (When statement)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– The expected result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Background: - When some common steps (Epically Given) needs to be performed.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Examples: - Used in the case of Data Driven Testing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 Outline: Used in the case of Data Driven Testing</w:t>
      </w:r>
    </w:p>
    <w:p w:rsidR="007A0512" w:rsidRDefault="007A0512" w:rsidP="007A0512">
      <w:pPr>
        <w:rPr>
          <w:sz w:val="28"/>
          <w:szCs w:val="24"/>
          <w:lang w:val="en-US"/>
        </w:rPr>
      </w:pPr>
    </w:p>
    <w:p w:rsidR="007A0512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CF2FB9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Next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io.cucumber in filter (Select the filter)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Next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Group id &amp; artifact id </w:t>
      </w:r>
      <w:r w:rsidR="007532CF" w:rsidRPr="007532CF">
        <w:rPr>
          <w:sz w:val="28"/>
          <w:szCs w:val="24"/>
          <w:lang w:val="en-US"/>
        </w:rPr>
        <w:sym w:font="Wingdings" w:char="F0E0"/>
      </w:r>
      <w:r w:rsidR="007532CF">
        <w:rPr>
          <w:sz w:val="28"/>
          <w:szCs w:val="24"/>
          <w:lang w:val="en-US"/>
        </w:rPr>
        <w:t xml:space="preserve"> Finish</w:t>
      </w:r>
    </w:p>
    <w:p w:rsidR="007532CF" w:rsidRDefault="007532CF" w:rsidP="007A0512">
      <w:pPr>
        <w:rPr>
          <w:sz w:val="28"/>
          <w:szCs w:val="24"/>
          <w:lang w:val="en-US"/>
        </w:rPr>
      </w:pPr>
    </w:p>
    <w:p w:rsidR="007532CF" w:rsidRDefault="00C23940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Folder structure</w:t>
      </w:r>
    </w:p>
    <w:p w:rsidR="00C23940" w:rsidRDefault="00C23940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src/test/java – This folder contains Step definition and runner class</w:t>
      </w:r>
    </w:p>
    <w:p w:rsidR="00C23940" w:rsidRDefault="00C23940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src/test/resources – This folder contains the Feature files</w:t>
      </w:r>
    </w:p>
    <w:p w:rsidR="00C23940" w:rsidRDefault="00441764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target – Contains the reports</w:t>
      </w:r>
    </w:p>
    <w:p w:rsidR="00441764" w:rsidRDefault="00441764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pom.xml – xml configuration for your project</w:t>
      </w:r>
    </w:p>
    <w:p w:rsidR="003B1691" w:rsidRDefault="003B1691" w:rsidP="003B1691">
      <w:pPr>
        <w:rPr>
          <w:sz w:val="28"/>
          <w:szCs w:val="24"/>
          <w:lang w:val="en-US"/>
        </w:rPr>
      </w:pPr>
    </w:p>
    <w:p w:rsidR="003B1691" w:rsidRDefault="003B1691" w:rsidP="003B169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Important setting in pom.xml file</w:t>
      </w:r>
    </w:p>
    <w:p w:rsidR="003B1691" w:rsidRDefault="003B169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code from &lt;properties&gt; to &lt;</w:t>
      </w:r>
      <w:r w:rsidR="004E1F7B">
        <w:rPr>
          <w:sz w:val="28"/>
          <w:szCs w:val="24"/>
          <w:lang w:val="en-US"/>
        </w:rPr>
        <w:t>/</w:t>
      </w:r>
      <w:r>
        <w:rPr>
          <w:sz w:val="28"/>
          <w:szCs w:val="24"/>
          <w:lang w:val="en-US"/>
        </w:rPr>
        <w:t>dependencies &gt; (Line no 12 to line no 59)</w:t>
      </w:r>
    </w:p>
    <w:p w:rsidR="003B1691" w:rsidRDefault="003B169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this code</w:t>
      </w:r>
    </w:p>
    <w:p w:rsidR="003B1691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10" w:history="1">
        <w:r w:rsidRPr="00AE0E85">
          <w:rPr>
            <w:rStyle w:val="Hyperlink"/>
            <w:sz w:val="28"/>
            <w:szCs w:val="24"/>
            <w:lang w:val="en-US"/>
          </w:rPr>
          <w:t>https://github.com/cucumber/cucumber-java-skeleton/commit/d7249b50c570816eba27ce94557e1de7e9b0f97</w:t>
        </w:r>
      </w:hyperlink>
    </w:p>
    <w:p w:rsidR="004E1F7B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code from &lt;properties&gt; till &lt;/dependencies&gt;  (Line no 11 to 41)</w:t>
      </w:r>
    </w:p>
    <w:p w:rsidR="004E1F7B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Copy this code</w:t>
      </w:r>
      <w:r w:rsidR="002B5C24">
        <w:rPr>
          <w:sz w:val="28"/>
          <w:szCs w:val="24"/>
          <w:lang w:val="en-US"/>
        </w:rPr>
        <w:t xml:space="preserve"> and paste in pom.xml file</w:t>
      </w:r>
    </w:p>
    <w:p w:rsidR="00AF22F9" w:rsidRDefault="00AF22F9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file</w:t>
      </w:r>
    </w:p>
    <w:p w:rsidR="00D42BD9" w:rsidRPr="00D42BD9" w:rsidRDefault="00C503A7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Change the version of java at </w:t>
      </w:r>
      <w:r w:rsidR="00D42BD9" w:rsidRPr="00810821">
        <w:rPr>
          <w:sz w:val="28"/>
          <w:szCs w:val="24"/>
          <w:lang w:val="en-US"/>
        </w:rPr>
        <w:t>&lt;java.version&gt;11&lt;/java.version&gt;</w:t>
      </w:r>
    </w:p>
    <w:p w:rsidR="00D42BD9" w:rsidRPr="00810821" w:rsidRDefault="00D42BD9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 w:rsidRPr="00810821">
        <w:rPr>
          <w:sz w:val="28"/>
          <w:szCs w:val="24"/>
          <w:lang w:val="en-US"/>
        </w:rPr>
        <w:t>Delete &lt;cucumber.version&gt;6.8.2&lt;/cucumber.version&gt;</w:t>
      </w:r>
    </w:p>
    <w:p w:rsidR="00810821" w:rsidRDefault="0081082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 w:rsidRPr="00810821">
        <w:rPr>
          <w:sz w:val="28"/>
          <w:szCs w:val="24"/>
          <w:lang w:val="en-US"/>
        </w:rPr>
        <w:t xml:space="preserve">Delete </w:t>
      </w:r>
      <w:r w:rsidRPr="00810821">
        <w:rPr>
          <w:sz w:val="28"/>
          <w:szCs w:val="24"/>
          <w:lang w:val="en-US"/>
        </w:rPr>
        <w:t>&lt;maven.compiler.version&gt;3.8.1&lt;/maven.compiler.version&gt;</w:t>
      </w:r>
      <w:r>
        <w:rPr>
          <w:sz w:val="28"/>
          <w:szCs w:val="24"/>
          <w:lang w:val="en-US"/>
        </w:rPr>
        <w:t xml:space="preserve"> </w:t>
      </w:r>
      <w:r w:rsidRPr="00810821">
        <w:rPr>
          <w:sz w:val="28"/>
          <w:szCs w:val="24"/>
          <w:lang w:val="en-US"/>
        </w:rPr>
        <w:t>&lt;maven.surefire.version&gt;2.22.2&lt;/maven.surefire.version&gt;</w:t>
      </w:r>
    </w:p>
    <w:p w:rsidR="00493DB3" w:rsidRDefault="00493DB3" w:rsidP="00493DB3">
      <w:pPr>
        <w:rPr>
          <w:sz w:val="28"/>
          <w:szCs w:val="24"/>
          <w:lang w:val="en-US"/>
        </w:rPr>
      </w:pPr>
    </w:p>
    <w:p w:rsidR="00493DB3" w:rsidRDefault="00493DB3" w:rsidP="00493DB3">
      <w:pPr>
        <w:rPr>
          <w:sz w:val="28"/>
          <w:szCs w:val="24"/>
          <w:lang w:val="en-US"/>
        </w:rPr>
      </w:pPr>
    </w:p>
    <w:p w:rsidR="00493DB3" w:rsidRDefault="00493DB3" w:rsidP="00493DB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Creating Feature file</w:t>
      </w:r>
    </w:p>
    <w:p w:rsidR="00493DB3" w:rsidRDefault="00493DB3" w:rsidP="00493DB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Inside src/test/resources folder </w:t>
      </w:r>
      <w:r w:rsidRPr="00493DB3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right click </w:t>
      </w:r>
      <w:r w:rsidRPr="00493DB3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file </w:t>
      </w:r>
    </w:p>
    <w:p w:rsidR="006B4409" w:rsidRDefault="006B4409" w:rsidP="00493DB3">
      <w:pPr>
        <w:rPr>
          <w:sz w:val="28"/>
          <w:szCs w:val="24"/>
          <w:lang w:val="en-US"/>
        </w:rPr>
      </w:pPr>
    </w:p>
    <w:p w:rsidR="006B4409" w:rsidRPr="001E7E0C" w:rsidRDefault="005F1736" w:rsidP="00493DB3">
      <w:pPr>
        <w:rPr>
          <w:b/>
          <w:bCs/>
          <w:sz w:val="28"/>
          <w:szCs w:val="24"/>
          <w:lang w:val="en-US"/>
        </w:rPr>
      </w:pPr>
      <w:r w:rsidRPr="001E7E0C">
        <w:rPr>
          <w:b/>
          <w:bCs/>
          <w:sz w:val="28"/>
          <w:szCs w:val="24"/>
          <w:lang w:val="en-US"/>
        </w:rPr>
        <w:t>Google Title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Google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title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Title should be Google</w:t>
      </w:r>
    </w:p>
    <w:p w:rsidR="005F1736" w:rsidRDefault="005F1736" w:rsidP="005F1736">
      <w:pPr>
        <w:rPr>
          <w:sz w:val="28"/>
          <w:szCs w:val="24"/>
          <w:lang w:val="en-US"/>
        </w:rPr>
      </w:pPr>
    </w:p>
    <w:p w:rsidR="005F1736" w:rsidRDefault="005F1736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Feature: </w:t>
      </w:r>
      <w:r w:rsidR="006B368C">
        <w:rPr>
          <w:sz w:val="28"/>
          <w:szCs w:val="24"/>
          <w:lang w:val="en-US"/>
        </w:rPr>
        <w:t>Check Google Title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title of Google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Read the title of page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Title should be Google</w:t>
      </w:r>
    </w:p>
    <w:p w:rsidR="001E7E0C" w:rsidRDefault="001E7E0C" w:rsidP="005F1736">
      <w:pPr>
        <w:rPr>
          <w:sz w:val="28"/>
          <w:szCs w:val="24"/>
          <w:lang w:val="en-US"/>
        </w:rPr>
      </w:pPr>
    </w:p>
    <w:p w:rsidR="001E7E0C" w:rsidRDefault="001E7E0C" w:rsidP="005F173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Google Search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Google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some text in the search box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Hit enter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Valid search result should display</w:t>
      </w:r>
    </w:p>
    <w:p w:rsidR="001E7E0C" w:rsidRDefault="001E7E0C" w:rsidP="001E7E0C">
      <w:pPr>
        <w:rPr>
          <w:sz w:val="28"/>
          <w:szCs w:val="24"/>
          <w:lang w:val="en-US"/>
        </w:rPr>
      </w:pP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Google Search Functionality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google search functionality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 in browser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I Enter valid search text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And </w:t>
      </w:r>
      <w:r w:rsidR="00D55D23">
        <w:rPr>
          <w:sz w:val="28"/>
          <w:szCs w:val="24"/>
          <w:lang w:val="en-US"/>
        </w:rPr>
        <w:t>I hit enter</w:t>
      </w:r>
    </w:p>
    <w:p w:rsidR="00D55D23" w:rsidRPr="001E7E0C" w:rsidRDefault="00D55D23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Valid search should display</w:t>
      </w:r>
    </w:p>
    <w:sectPr w:rsidR="00D55D23" w:rsidRPr="001E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47B"/>
    <w:multiLevelType w:val="hybridMultilevel"/>
    <w:tmpl w:val="BDA01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86331"/>
    <w:multiLevelType w:val="hybridMultilevel"/>
    <w:tmpl w:val="46688D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77D2881"/>
    <w:multiLevelType w:val="hybridMultilevel"/>
    <w:tmpl w:val="4C140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71FCB"/>
    <w:multiLevelType w:val="hybridMultilevel"/>
    <w:tmpl w:val="AFCA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87827"/>
    <w:multiLevelType w:val="hybridMultilevel"/>
    <w:tmpl w:val="CA5A8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F07EC"/>
    <w:multiLevelType w:val="hybridMultilevel"/>
    <w:tmpl w:val="4144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31ECD"/>
    <w:multiLevelType w:val="hybridMultilevel"/>
    <w:tmpl w:val="B672C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22045"/>
    <w:multiLevelType w:val="hybridMultilevel"/>
    <w:tmpl w:val="70F25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060FE2"/>
    <w:multiLevelType w:val="hybridMultilevel"/>
    <w:tmpl w:val="2BB65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3A4220"/>
    <w:multiLevelType w:val="hybridMultilevel"/>
    <w:tmpl w:val="1EAE7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7"/>
  </w:num>
  <w:num w:numId="5">
    <w:abstractNumId w:val="3"/>
  </w:num>
  <w:num w:numId="6">
    <w:abstractNumId w:val="9"/>
  </w:num>
  <w:num w:numId="7">
    <w:abstractNumId w:val="32"/>
  </w:num>
  <w:num w:numId="8">
    <w:abstractNumId w:val="29"/>
  </w:num>
  <w:num w:numId="9">
    <w:abstractNumId w:val="36"/>
  </w:num>
  <w:num w:numId="10">
    <w:abstractNumId w:val="28"/>
  </w:num>
  <w:num w:numId="11">
    <w:abstractNumId w:val="11"/>
  </w:num>
  <w:num w:numId="12">
    <w:abstractNumId w:val="8"/>
  </w:num>
  <w:num w:numId="13">
    <w:abstractNumId w:val="24"/>
  </w:num>
  <w:num w:numId="14">
    <w:abstractNumId w:val="13"/>
  </w:num>
  <w:num w:numId="15">
    <w:abstractNumId w:val="10"/>
  </w:num>
  <w:num w:numId="16">
    <w:abstractNumId w:val="37"/>
  </w:num>
  <w:num w:numId="17">
    <w:abstractNumId w:val="39"/>
  </w:num>
  <w:num w:numId="18">
    <w:abstractNumId w:val="22"/>
  </w:num>
  <w:num w:numId="19">
    <w:abstractNumId w:val="27"/>
  </w:num>
  <w:num w:numId="20">
    <w:abstractNumId w:val="21"/>
  </w:num>
  <w:num w:numId="21">
    <w:abstractNumId w:val="34"/>
  </w:num>
  <w:num w:numId="22">
    <w:abstractNumId w:val="33"/>
  </w:num>
  <w:num w:numId="23">
    <w:abstractNumId w:val="14"/>
  </w:num>
  <w:num w:numId="24">
    <w:abstractNumId w:val="16"/>
  </w:num>
  <w:num w:numId="25">
    <w:abstractNumId w:val="20"/>
  </w:num>
  <w:num w:numId="26">
    <w:abstractNumId w:val="12"/>
  </w:num>
  <w:num w:numId="27">
    <w:abstractNumId w:val="31"/>
  </w:num>
  <w:num w:numId="28">
    <w:abstractNumId w:val="25"/>
  </w:num>
  <w:num w:numId="29">
    <w:abstractNumId w:val="17"/>
  </w:num>
  <w:num w:numId="30">
    <w:abstractNumId w:val="2"/>
  </w:num>
  <w:num w:numId="31">
    <w:abstractNumId w:val="6"/>
  </w:num>
  <w:num w:numId="32">
    <w:abstractNumId w:val="38"/>
  </w:num>
  <w:num w:numId="33">
    <w:abstractNumId w:val="35"/>
  </w:num>
  <w:num w:numId="34">
    <w:abstractNumId w:val="4"/>
  </w:num>
  <w:num w:numId="35">
    <w:abstractNumId w:val="23"/>
  </w:num>
  <w:num w:numId="36">
    <w:abstractNumId w:val="26"/>
  </w:num>
  <w:num w:numId="37">
    <w:abstractNumId w:val="0"/>
  </w:num>
  <w:num w:numId="38">
    <w:abstractNumId w:val="19"/>
  </w:num>
  <w:num w:numId="39">
    <w:abstractNumId w:val="5"/>
  </w:num>
  <w:num w:numId="40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A4A22"/>
    <w:rsid w:val="000C3519"/>
    <w:rsid w:val="000C3ED3"/>
    <w:rsid w:val="000C5F6B"/>
    <w:rsid w:val="000C7E4F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C7218"/>
    <w:rsid w:val="001E3374"/>
    <w:rsid w:val="001E7E0C"/>
    <w:rsid w:val="002126C4"/>
    <w:rsid w:val="0021562F"/>
    <w:rsid w:val="002231E5"/>
    <w:rsid w:val="002239C0"/>
    <w:rsid w:val="00227A12"/>
    <w:rsid w:val="0025264C"/>
    <w:rsid w:val="00261211"/>
    <w:rsid w:val="00270948"/>
    <w:rsid w:val="00292F76"/>
    <w:rsid w:val="00296756"/>
    <w:rsid w:val="002A72AC"/>
    <w:rsid w:val="002B4ACA"/>
    <w:rsid w:val="002B5C24"/>
    <w:rsid w:val="002B6181"/>
    <w:rsid w:val="002C0D28"/>
    <w:rsid w:val="002C7CE9"/>
    <w:rsid w:val="002F759A"/>
    <w:rsid w:val="003003FC"/>
    <w:rsid w:val="0031258C"/>
    <w:rsid w:val="00322639"/>
    <w:rsid w:val="00325E9A"/>
    <w:rsid w:val="00327AB3"/>
    <w:rsid w:val="00337D75"/>
    <w:rsid w:val="0034480D"/>
    <w:rsid w:val="00344C1B"/>
    <w:rsid w:val="00362359"/>
    <w:rsid w:val="003B0DE4"/>
    <w:rsid w:val="003B1691"/>
    <w:rsid w:val="003B7E86"/>
    <w:rsid w:val="003E2EFC"/>
    <w:rsid w:val="003E5788"/>
    <w:rsid w:val="00402AF7"/>
    <w:rsid w:val="004042B3"/>
    <w:rsid w:val="00416B5E"/>
    <w:rsid w:val="004273E2"/>
    <w:rsid w:val="00437CA9"/>
    <w:rsid w:val="00441764"/>
    <w:rsid w:val="0047658D"/>
    <w:rsid w:val="00476E27"/>
    <w:rsid w:val="00493DB3"/>
    <w:rsid w:val="004C43C8"/>
    <w:rsid w:val="004E1F7B"/>
    <w:rsid w:val="004F1CAA"/>
    <w:rsid w:val="004F284F"/>
    <w:rsid w:val="004F2F3F"/>
    <w:rsid w:val="004F6AFF"/>
    <w:rsid w:val="005006D6"/>
    <w:rsid w:val="005031F3"/>
    <w:rsid w:val="0051423F"/>
    <w:rsid w:val="0053433B"/>
    <w:rsid w:val="005450D5"/>
    <w:rsid w:val="005852CC"/>
    <w:rsid w:val="00592A3A"/>
    <w:rsid w:val="0059588E"/>
    <w:rsid w:val="005F1736"/>
    <w:rsid w:val="00606CDE"/>
    <w:rsid w:val="006157C1"/>
    <w:rsid w:val="006705C3"/>
    <w:rsid w:val="00687035"/>
    <w:rsid w:val="00694CB7"/>
    <w:rsid w:val="00696BEA"/>
    <w:rsid w:val="006B368C"/>
    <w:rsid w:val="006B4409"/>
    <w:rsid w:val="006C4BC4"/>
    <w:rsid w:val="006C6A01"/>
    <w:rsid w:val="006D30CC"/>
    <w:rsid w:val="006D381E"/>
    <w:rsid w:val="006E1B59"/>
    <w:rsid w:val="006F2880"/>
    <w:rsid w:val="007057F6"/>
    <w:rsid w:val="00712ECD"/>
    <w:rsid w:val="00730A23"/>
    <w:rsid w:val="00733B60"/>
    <w:rsid w:val="007366F5"/>
    <w:rsid w:val="00742FC5"/>
    <w:rsid w:val="0074344A"/>
    <w:rsid w:val="00752DC8"/>
    <w:rsid w:val="007532CF"/>
    <w:rsid w:val="0075700B"/>
    <w:rsid w:val="007A0512"/>
    <w:rsid w:val="007A2F34"/>
    <w:rsid w:val="007C1262"/>
    <w:rsid w:val="007C17C9"/>
    <w:rsid w:val="007C3DD3"/>
    <w:rsid w:val="007C3F74"/>
    <w:rsid w:val="007E17E3"/>
    <w:rsid w:val="007E51EB"/>
    <w:rsid w:val="007F4ADD"/>
    <w:rsid w:val="00802129"/>
    <w:rsid w:val="00810821"/>
    <w:rsid w:val="008148A8"/>
    <w:rsid w:val="00823605"/>
    <w:rsid w:val="00827ED3"/>
    <w:rsid w:val="008311A5"/>
    <w:rsid w:val="00850DB1"/>
    <w:rsid w:val="00877E6D"/>
    <w:rsid w:val="008C6D83"/>
    <w:rsid w:val="008D15E6"/>
    <w:rsid w:val="008D20F0"/>
    <w:rsid w:val="008D2242"/>
    <w:rsid w:val="008F0EED"/>
    <w:rsid w:val="0091525B"/>
    <w:rsid w:val="00930702"/>
    <w:rsid w:val="00931A3B"/>
    <w:rsid w:val="00945967"/>
    <w:rsid w:val="0095303D"/>
    <w:rsid w:val="009717D9"/>
    <w:rsid w:val="0097210A"/>
    <w:rsid w:val="00982555"/>
    <w:rsid w:val="009C5F77"/>
    <w:rsid w:val="009D10D0"/>
    <w:rsid w:val="009D3158"/>
    <w:rsid w:val="009F0277"/>
    <w:rsid w:val="009F5B22"/>
    <w:rsid w:val="00A20400"/>
    <w:rsid w:val="00A359F8"/>
    <w:rsid w:val="00A706CA"/>
    <w:rsid w:val="00A711F6"/>
    <w:rsid w:val="00A8380C"/>
    <w:rsid w:val="00AA4782"/>
    <w:rsid w:val="00AB309B"/>
    <w:rsid w:val="00AB78C1"/>
    <w:rsid w:val="00AC0BFA"/>
    <w:rsid w:val="00AD5077"/>
    <w:rsid w:val="00AE01C0"/>
    <w:rsid w:val="00AF22F9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D3362"/>
    <w:rsid w:val="00BE70A9"/>
    <w:rsid w:val="00BF40AE"/>
    <w:rsid w:val="00C05C66"/>
    <w:rsid w:val="00C06735"/>
    <w:rsid w:val="00C1283E"/>
    <w:rsid w:val="00C23940"/>
    <w:rsid w:val="00C42586"/>
    <w:rsid w:val="00C42AE4"/>
    <w:rsid w:val="00C5033E"/>
    <w:rsid w:val="00C503A7"/>
    <w:rsid w:val="00C71EB8"/>
    <w:rsid w:val="00C85A24"/>
    <w:rsid w:val="00C91F04"/>
    <w:rsid w:val="00CA3F5F"/>
    <w:rsid w:val="00CB46F2"/>
    <w:rsid w:val="00CC2737"/>
    <w:rsid w:val="00CD4D0C"/>
    <w:rsid w:val="00CE72C5"/>
    <w:rsid w:val="00CF22B8"/>
    <w:rsid w:val="00CF2FB9"/>
    <w:rsid w:val="00D0005E"/>
    <w:rsid w:val="00D140BB"/>
    <w:rsid w:val="00D266A5"/>
    <w:rsid w:val="00D32156"/>
    <w:rsid w:val="00D3704F"/>
    <w:rsid w:val="00D42BD9"/>
    <w:rsid w:val="00D42BE9"/>
    <w:rsid w:val="00D44CA7"/>
    <w:rsid w:val="00D55D23"/>
    <w:rsid w:val="00D649BC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7AC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/selenium.dev" TargetMode="Externa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20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206</cp:revision>
  <dcterms:created xsi:type="dcterms:W3CDTF">2024-09-04T14:52:00Z</dcterms:created>
  <dcterms:modified xsi:type="dcterms:W3CDTF">2024-10-03T16:41:00Z</dcterms:modified>
</cp:coreProperties>
</file>