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48.0" w:type="dxa"/>
        <w:jc w:val="left"/>
        <w:tblInd w:w="-216.0" w:type="dxa"/>
        <w:tblLayout w:type="fixed"/>
        <w:tblLook w:val="0000"/>
      </w:tblPr>
      <w:tblGrid>
        <w:gridCol w:w="4788"/>
        <w:gridCol w:w="4860"/>
        <w:tblGridChange w:id="0">
          <w:tblGrid>
            <w:gridCol w:w="4788"/>
            <w:gridCol w:w="4860"/>
          </w:tblGrid>
        </w:tblGridChange>
      </w:tblGrid>
      <w:tr>
        <w:trPr>
          <w:cantSplit w:val="0"/>
          <w:tblHeader w:val="0"/>
        </w:trPr>
        <w:tc>
          <w:tcPr>
            <w:shd w:fill="auto" w:val="clear"/>
          </w:tcPr>
          <w:p w:rsidR="00000000" w:rsidDel="00000000" w:rsidP="00000000" w:rsidRDefault="00000000" w:rsidRPr="00000000" w14:paraId="00000002">
            <w:pPr>
              <w:jc w:val="center"/>
              <w:rPr>
                <w:b w:val="1"/>
                <w:sz w:val="22"/>
                <w:szCs w:val="22"/>
              </w:rPr>
            </w:pPr>
            <w:r w:rsidDel="00000000" w:rsidR="00000000" w:rsidRPr="00000000">
              <w:rPr>
                <w:sz w:val="22"/>
                <w:szCs w:val="22"/>
                <w:rtl w:val="0"/>
              </w:rPr>
              <w:t xml:space="preserve">TRƯỜNG ĐẠI HỌC KHOA HỌC TỰ NHIÊN</w:t>
            </w:r>
            <w:r w:rsidDel="00000000" w:rsidR="00000000" w:rsidRPr="00000000">
              <w:rPr>
                <w:rtl w:val="0"/>
              </w:rPr>
            </w:r>
          </w:p>
          <w:p w:rsidR="00000000" w:rsidDel="00000000" w:rsidP="00000000" w:rsidRDefault="00000000" w:rsidRPr="00000000" w14:paraId="00000003">
            <w:pPr>
              <w:jc w:val="center"/>
              <w:rPr>
                <w:b w:val="1"/>
                <w:sz w:val="22"/>
                <w:szCs w:val="22"/>
              </w:rPr>
            </w:pPr>
            <w:r w:rsidDel="00000000" w:rsidR="00000000" w:rsidRPr="00000000">
              <w:rPr>
                <w:b w:val="1"/>
                <w:sz w:val="22"/>
                <w:szCs w:val="22"/>
                <w:rtl w:val="0"/>
              </w:rPr>
              <w:t xml:space="preserve">KHOA TOÁN - CƠ - TIN HỌC</w:t>
            </w:r>
          </w:p>
          <w:p w:rsidR="00000000" w:rsidDel="00000000" w:rsidP="00000000" w:rsidRDefault="00000000" w:rsidRPr="00000000" w14:paraId="00000004">
            <w:pPr>
              <w:jc w:val="center"/>
              <w:rPr>
                <w:b w:val="1"/>
                <w:sz w:val="22"/>
                <w:szCs w:val="22"/>
              </w:rPr>
            </w:pPr>
            <w:r w:rsidDel="00000000" w:rsidR="00000000" w:rsidRPr="00000000">
              <w:rPr>
                <w:rtl w:val="0"/>
              </w:rPr>
            </w:r>
            <w:r w:rsidDel="00000000" w:rsidR="00000000" w:rsidRPr="00000000">
              <mc:AlternateContent>
                <mc:Choice Requires="wpg">
                  <w:drawing>
                    <wp:anchor allowOverlap="1" behindDoc="0" distB="5080" distT="5080" distL="635" distR="635" hidden="0" layoutInCell="1" locked="0" relativeHeight="0" simplePos="0">
                      <wp:simplePos x="0" y="0"/>
                      <wp:positionH relativeFrom="column">
                        <wp:posOffset>800735</wp:posOffset>
                      </wp:positionH>
                      <wp:positionV relativeFrom="paragraph">
                        <wp:posOffset>55880</wp:posOffset>
                      </wp:positionV>
                      <wp:extent cx="1248410" cy="12700"/>
                      <wp:effectExtent b="0" l="0" r="0" t="0"/>
                      <wp:wrapNone/>
                      <wp:docPr id="1" name=""/>
                      <a:graphic>
                        <a:graphicData uri="http://schemas.microsoft.com/office/word/2010/wordprocessingShape">
                          <wps:wsp>
                            <wps:cNvCnPr/>
                            <wps:spPr>
                              <a:xfrm>
                                <a:off x="4722120" y="3779100"/>
                                <a:ext cx="1247760" cy="18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5080" distT="5080" distL="635" distR="635" hidden="0" layoutInCell="1" locked="0" relativeHeight="0" simplePos="0">
                      <wp:simplePos x="0" y="0"/>
                      <wp:positionH relativeFrom="column">
                        <wp:posOffset>800735</wp:posOffset>
                      </wp:positionH>
                      <wp:positionV relativeFrom="paragraph">
                        <wp:posOffset>55880</wp:posOffset>
                      </wp:positionV>
                      <wp:extent cx="1248410"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48410" cy="12700"/>
                              </a:xfrm>
                              <a:prstGeom prst="rect"/>
                              <a:ln/>
                            </pic:spPr>
                          </pic:pic>
                        </a:graphicData>
                      </a:graphic>
                    </wp:anchor>
                  </w:drawing>
                </mc:Fallback>
              </mc:AlternateContent>
            </w:r>
          </w:p>
        </w:tc>
        <w:tc>
          <w:tcPr>
            <w:shd w:fill="auto" w:val="clear"/>
          </w:tcPr>
          <w:p w:rsidR="00000000" w:rsidDel="00000000" w:rsidP="00000000" w:rsidRDefault="00000000" w:rsidRPr="00000000" w14:paraId="00000005">
            <w:pPr>
              <w:jc w:val="center"/>
              <w:rPr>
                <w:b w:val="1"/>
                <w:i w:val="1"/>
                <w:sz w:val="22"/>
                <w:szCs w:val="22"/>
              </w:rPr>
            </w:pPr>
            <w:r w:rsidDel="00000000" w:rsidR="00000000" w:rsidRPr="00000000">
              <w:rPr>
                <w:b w:val="1"/>
                <w:sz w:val="22"/>
                <w:szCs w:val="22"/>
                <w:rtl w:val="0"/>
              </w:rPr>
              <w:t xml:space="preserve">CỘNG HÒA XÃ HỘI CHỦ NGHĨA VIỆT NAM</w:t>
            </w:r>
            <w:r w:rsidDel="00000000" w:rsidR="00000000" w:rsidRPr="00000000">
              <w:rPr>
                <w:rtl w:val="0"/>
              </w:rPr>
            </w:r>
          </w:p>
          <w:p w:rsidR="00000000" w:rsidDel="00000000" w:rsidP="00000000" w:rsidRDefault="00000000" w:rsidRPr="00000000" w14:paraId="00000006">
            <w:pPr>
              <w:jc w:val="center"/>
              <w:rPr>
                <w:b w:val="1"/>
                <w:i w:val="1"/>
                <w:sz w:val="22"/>
                <w:szCs w:val="22"/>
              </w:rPr>
            </w:pPr>
            <w:r w:rsidDel="00000000" w:rsidR="00000000" w:rsidRPr="00000000">
              <w:rPr>
                <w:b w:val="1"/>
                <w:i w:val="1"/>
                <w:sz w:val="22"/>
                <w:szCs w:val="22"/>
                <w:rtl w:val="0"/>
              </w:rPr>
              <w:t xml:space="preserve">Độc lập - Tự do - Hạnh phúc</w:t>
            </w:r>
          </w:p>
          <w:p w:rsidR="00000000" w:rsidDel="00000000" w:rsidP="00000000" w:rsidRDefault="00000000" w:rsidRPr="00000000" w14:paraId="00000007">
            <w:pPr>
              <w:jc w:val="center"/>
              <w:rPr>
                <w:b w:val="1"/>
                <w:i w:val="1"/>
                <w:sz w:val="22"/>
                <w:szCs w:val="22"/>
              </w:rPr>
            </w:pPr>
            <w:r w:rsidDel="00000000" w:rsidR="00000000" w:rsidRPr="00000000">
              <w:rPr>
                <w:rtl w:val="0"/>
              </w:rPr>
            </w:r>
            <w:r w:rsidDel="00000000" w:rsidR="00000000" w:rsidRPr="00000000">
              <mc:AlternateContent>
                <mc:Choice Requires="wpg">
                  <w:drawing>
                    <wp:anchor allowOverlap="1" behindDoc="0" distB="5080" distT="5080" distL="635" distR="635" hidden="0" layoutInCell="1" locked="0" relativeHeight="0" simplePos="0">
                      <wp:simplePos x="0" y="0"/>
                      <wp:positionH relativeFrom="column">
                        <wp:posOffset>775335</wp:posOffset>
                      </wp:positionH>
                      <wp:positionV relativeFrom="paragraph">
                        <wp:posOffset>55880</wp:posOffset>
                      </wp:positionV>
                      <wp:extent cx="1248410" cy="12700"/>
                      <wp:effectExtent b="0" l="0" r="0" t="0"/>
                      <wp:wrapNone/>
                      <wp:docPr id="2" name=""/>
                      <a:graphic>
                        <a:graphicData uri="http://schemas.microsoft.com/office/word/2010/wordprocessingShape">
                          <wps:wsp>
                            <wps:cNvCnPr/>
                            <wps:spPr>
                              <a:xfrm>
                                <a:off x="4722120" y="3779100"/>
                                <a:ext cx="1247760" cy="18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5080" distT="5080" distL="635" distR="635" hidden="0" layoutInCell="1" locked="0" relativeHeight="0" simplePos="0">
                      <wp:simplePos x="0" y="0"/>
                      <wp:positionH relativeFrom="column">
                        <wp:posOffset>775335</wp:posOffset>
                      </wp:positionH>
                      <wp:positionV relativeFrom="paragraph">
                        <wp:posOffset>55880</wp:posOffset>
                      </wp:positionV>
                      <wp:extent cx="1248410" cy="12700"/>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48410" cy="12700"/>
                              </a:xfrm>
                              <a:prstGeom prst="rect"/>
                              <a:ln/>
                            </pic:spPr>
                          </pic:pic>
                        </a:graphicData>
                      </a:graphic>
                    </wp:anchor>
                  </w:drawing>
                </mc:Fallback>
              </mc:AlternateContent>
            </w:r>
          </w:p>
        </w:tc>
      </w:tr>
    </w:tbl>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PHIẾU ĐĂNG KÝ THAM DỰ HỘI NGHỊ KHOA HỌC SINH VIÊN</w:t>
      </w:r>
    </w:p>
    <w:p w:rsidR="00000000" w:rsidDel="00000000" w:rsidP="00000000" w:rsidRDefault="00000000" w:rsidRPr="00000000" w14:paraId="0000000A">
      <w:pPr>
        <w:jc w:val="center"/>
        <w:rPr>
          <w:b w:val="1"/>
        </w:rPr>
      </w:pPr>
      <w:r w:rsidDel="00000000" w:rsidR="00000000" w:rsidRPr="00000000">
        <w:rPr>
          <w:b w:val="1"/>
          <w:rtl w:val="0"/>
        </w:rPr>
        <w:t xml:space="preserve">KHOA TOÁN - CƠ - TIN HỌC NĂM 2024</w:t>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Họ và tên sinh viên đăng ký:   Phạm Ngọc Hải  </w:t>
      </w:r>
    </w:p>
    <w:p w:rsidR="00000000" w:rsidDel="00000000" w:rsidP="00000000" w:rsidRDefault="00000000" w:rsidRPr="00000000" w14:paraId="0000000D">
      <w:pPr>
        <w:rPr/>
      </w:pPr>
      <w:r w:rsidDel="00000000" w:rsidR="00000000" w:rsidRPr="00000000">
        <w:rPr>
          <w:rtl w:val="0"/>
        </w:rPr>
        <w:t xml:space="preserve">Lớp:   K66A5          </w:t>
        <w:tab/>
        <w:tab/>
        <w:tab/>
        <w:tab/>
        <w:t xml:space="preserve">Chuyên ngành:   Khoa học dữ liệu</w:t>
      </w:r>
    </w:p>
    <w:p w:rsidR="00000000" w:rsidDel="00000000" w:rsidP="00000000" w:rsidRDefault="00000000" w:rsidRPr="00000000" w14:paraId="0000000E">
      <w:pPr>
        <w:rPr/>
      </w:pPr>
      <w:r w:rsidDel="00000000" w:rsidR="00000000" w:rsidRPr="00000000">
        <w:rPr>
          <w:rtl w:val="0"/>
        </w:rPr>
        <w:t xml:space="preserve">Ngày sinh:   09/07/2003             </w:t>
        <w:tab/>
        <w:tab/>
        <w:t xml:space="preserve">Giới tính:   Nam</w:t>
      </w:r>
    </w:p>
    <w:p w:rsidR="00000000" w:rsidDel="00000000" w:rsidP="00000000" w:rsidRDefault="00000000" w:rsidRPr="00000000" w14:paraId="0000000F">
      <w:pPr>
        <w:rPr/>
      </w:pPr>
      <w:r w:rsidDel="00000000" w:rsidR="00000000" w:rsidRPr="00000000">
        <w:rPr>
          <w:color w:val="000000"/>
          <w:rtl w:val="0"/>
        </w:rPr>
        <w:t xml:space="preserve">ĐT:   0379089703           </w:t>
        <w:tab/>
        <w:tab/>
        <w:tab/>
        <w:t xml:space="preserve">Email:   phamngochai_t66@hus.edu.vn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color w:val="000000"/>
          <w:rtl w:val="0"/>
        </w:rPr>
        <w:t xml:space="preserve">Chức danh khoa học, học vị, họ và tên của Cán bộ hướng dẫn:   PGS.TS. Lê Hồng Phương</w:t>
      </w:r>
      <w:r w:rsidDel="00000000" w:rsidR="00000000" w:rsidRPr="00000000">
        <w:rPr>
          <w:rtl w:val="0"/>
        </w:rPr>
      </w:r>
    </w:p>
    <w:p w:rsidR="00000000" w:rsidDel="00000000" w:rsidP="00000000" w:rsidRDefault="00000000" w:rsidRPr="00000000" w14:paraId="00000012">
      <w:pPr>
        <w:rPr>
          <w:color w:val="000000"/>
        </w:rPr>
      </w:pPr>
      <w:r w:rsidDel="00000000" w:rsidR="00000000" w:rsidRPr="00000000">
        <w:rPr>
          <w:color w:val="000000"/>
          <w:rtl w:val="0"/>
        </w:rPr>
        <w:t xml:space="preserve">ĐT:   0969001480</w:t>
        <w:tab/>
        <w:tab/>
        <w:tab/>
        <w:tab/>
        <w:t xml:space="preserve">Email:   phuonglh@hus.edu.vn</w:t>
      </w:r>
    </w:p>
    <w:p w:rsidR="00000000" w:rsidDel="00000000" w:rsidP="00000000" w:rsidRDefault="00000000" w:rsidRPr="00000000" w14:paraId="00000013">
      <w:pPr>
        <w:jc w:val="both"/>
        <w:rPr>
          <w:color w:val="000000"/>
        </w:rPr>
      </w:pPr>
      <w:r w:rsidDel="00000000" w:rsidR="00000000" w:rsidRPr="00000000">
        <w:rPr>
          <w:rtl w:val="0"/>
        </w:rPr>
      </w:r>
    </w:p>
    <w:p w:rsidR="00000000" w:rsidDel="00000000" w:rsidP="00000000" w:rsidRDefault="00000000" w:rsidRPr="00000000" w14:paraId="00000014">
      <w:pPr>
        <w:jc w:val="both"/>
        <w:rPr>
          <w:b w:val="1"/>
          <w:color w:val="00000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51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TÓM TẮT BÁO CÁO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51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51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Ứng dụng </w:t>
      </w:r>
      <w:r w:rsidDel="00000000" w:rsidR="00000000" w:rsidRPr="00000000">
        <w:rPr>
          <w:b w:val="1"/>
          <w:sz w:val="23"/>
          <w:szCs w:val="23"/>
          <w:rtl w:val="0"/>
        </w:rPr>
        <w:t xml:space="preserve">AI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trong phân loại ung thư tuyến giáp dựa trên ảnh vi thể</w:t>
      </w:r>
      <w:r w:rsidDel="00000000" w:rsidR="00000000" w:rsidRPr="00000000">
        <w:rPr>
          <w:rtl w:val="0"/>
        </w:rPr>
      </w:r>
    </w:p>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sz w:val="21"/>
          <w:szCs w:val="21"/>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Sinh viên: Phạm Ngọc Hải, QHT.2021 Khoa học dữ liệu</w:t>
        <w:br w:type="textWrapping"/>
        <w:t xml:space="preserve">Giáo viên hướng dẫn: PGS.TS. Lê Hồng Phương, Khoa Toán - Cơ - Tin học, HUS</w:t>
      </w:r>
      <w:r w:rsidDel="00000000" w:rsidR="00000000" w:rsidRPr="00000000">
        <w:rPr>
          <w:rtl w:val="0"/>
        </w:rPr>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sz w:val="21"/>
          <w:szCs w:val="21"/>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720"/>
        <w:jc w:val="both"/>
        <w:rPr>
          <w:sz w:val="26"/>
          <w:szCs w:val="26"/>
        </w:rPr>
      </w:pPr>
      <w:r w:rsidDel="00000000" w:rsidR="00000000" w:rsidRPr="00000000">
        <w:rPr>
          <w:sz w:val="22"/>
          <w:szCs w:val="22"/>
          <w:rtl w:val="0"/>
        </w:rPr>
        <w:t xml:space="preserve">Hiện nay nhiều phương pháp chẩn đoán ung thư bằng hình ảnh sử dụng các mô hình học tự động đã được ứng dụng. Đề tài nghiên cứu có mục tiêu áp dụng một số mô hình tiền huấn luyện trong xử lý ảnh để phân loại ảnh vi thể tế bào ung thư tuyến giáp theo chuẩn Bethesda. Mô hình được huấn luyện trên tập 7698 ảnh và kiểm chứng trên tập 954 ảnh. Kết quả thực nghiệm trên 1491 ảnh của tập kiểm tra độc lập cho độ chính xác F1 hiện là 41%, 68%, 75% lần lượt cho 3 nhãn TBS2, TBS5 và TBS6 và có thể tiếp tục cải tiến. Các kết quả nghiên cứu hiện tại cho thấy tiềm năng của việc áp dụng mô hình tiền huấn luyện trong phân loại kiểu ung thư tuyến giáp. Một số mô hình đáng quan tâm có thể kể đến như EfficientNet, ResNet, MobileNet, …</w:t>
      </w:r>
      <w:r w:rsidDel="00000000" w:rsidR="00000000" w:rsidRPr="00000000">
        <w:rPr>
          <w:rtl w:val="0"/>
        </w:rPr>
      </w:r>
    </w:p>
    <w:p w:rsidR="00000000" w:rsidDel="00000000" w:rsidP="00000000" w:rsidRDefault="00000000" w:rsidRPr="00000000" w14:paraId="0000001C">
      <w:pPr>
        <w:tabs>
          <w:tab w:val="left" w:leader="none" w:pos="340"/>
          <w:tab w:val="left" w:leader="none" w:pos="510"/>
        </w:tabs>
        <w:jc w:val="center"/>
        <w:rPr>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51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Applying AI in classifying thyroid cancer based on cytopathological microscopic images</w:t>
      </w:r>
    </w:p>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Student(s): Pham Ngoc Hai, QHT.2021 Data Science</w:t>
      </w:r>
      <w:r w:rsidDel="00000000" w:rsidR="00000000" w:rsidRPr="00000000">
        <w:rPr>
          <w:rtl w:val="0"/>
        </w:rPr>
      </w:r>
    </w:p>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Supervisor(s): ASS Prof., Dr. Le Hong Phuong, Faculty of Mathematics - Mechanics - Informatics, HUS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720"/>
        <w:jc w:val="both"/>
        <w:rPr>
          <w:sz w:val="22"/>
          <w:szCs w:val="22"/>
        </w:rPr>
      </w:pPr>
      <w:r w:rsidDel="00000000" w:rsidR="00000000" w:rsidRPr="00000000">
        <w:rPr>
          <w:sz w:val="22"/>
          <w:szCs w:val="22"/>
          <w:rtl w:val="0"/>
        </w:rPr>
        <w:t xml:space="preserve">Currently, many methods for diagnosing cancer using images using automatic learning models have been applied. The research project has the goal of applying a number of pre-trained models in image processing to classify cytopathological microscopic images of thyroid cancer cells according to Bethesda standards. The model is trained on a dataset comprising 7698 images and validated using a separate set of 954 images. Experimental results on 1491 images of an independent test set show that F1 accuracy is currently 41%, 68%, 75% for 3 labels TBS2, TBS5 and TBS6 respectively and can continue to improve. The present study results show the potential of applying pre-trained models in thyroid cancer type classification. Some interesting models include EfficientNet, ResNet, MobileNet,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720"/>
        <w:jc w:val="both"/>
        <w:rPr>
          <w:sz w:val="22"/>
          <w:szCs w:val="22"/>
        </w:rPr>
      </w:pPr>
      <w:r w:rsidDel="00000000" w:rsidR="00000000" w:rsidRPr="00000000">
        <w:rPr>
          <w:rtl w:val="0"/>
        </w:rPr>
      </w:r>
    </w:p>
    <w:tbl>
      <w:tblPr>
        <w:tblStyle w:val="Table2"/>
        <w:tblW w:w="9243.0" w:type="dxa"/>
        <w:jc w:val="left"/>
        <w:tblInd w:w="-216.0" w:type="dxa"/>
        <w:tblLayout w:type="fixed"/>
        <w:tblLook w:val="0000"/>
      </w:tblPr>
      <w:tblGrid>
        <w:gridCol w:w="5028"/>
        <w:gridCol w:w="4215"/>
        <w:tblGridChange w:id="0">
          <w:tblGrid>
            <w:gridCol w:w="5028"/>
            <w:gridCol w:w="4215"/>
          </w:tblGrid>
        </w:tblGridChange>
      </w:tblGrid>
      <w:tr>
        <w:trPr>
          <w:cantSplit w:val="0"/>
          <w:tblHeader w:val="0"/>
        </w:trPr>
        <w:tc>
          <w:tcPr>
            <w:shd w:fill="auto" w:val="clear"/>
          </w:tcPr>
          <w:p w:rsidR="00000000" w:rsidDel="00000000" w:rsidP="00000000" w:rsidRDefault="00000000" w:rsidRPr="00000000" w14:paraId="00000024">
            <w:pPr>
              <w:spacing w:after="0" w:before="0" w:lineRule="auto"/>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XÁC NHẬN CỦA CÁN BỘ HƯỚNG DẪN</w:t>
            </w:r>
          </w:p>
        </w:tc>
        <w:tc>
          <w:tcPr>
            <w:shd w:fill="auto" w:val="clear"/>
          </w:tcPr>
          <w:p w:rsidR="00000000" w:rsidDel="00000000" w:rsidP="00000000" w:rsidRDefault="00000000" w:rsidRPr="00000000" w14:paraId="00000027">
            <w:pPr>
              <w:jc w:val="center"/>
              <w:rPr/>
            </w:pPr>
            <w:r w:rsidDel="00000000" w:rsidR="00000000" w:rsidRPr="00000000">
              <w:rPr>
                <w:i w:val="1"/>
                <w:rtl w:val="0"/>
              </w:rPr>
              <w:t xml:space="preserve">Hà Nội, ngày 25 tháng 03 năm 2024</w:t>
            </w:r>
            <w:r w:rsidDel="00000000" w:rsidR="00000000" w:rsidRPr="00000000">
              <w:rPr>
                <w:rtl w:val="0"/>
              </w:rPr>
            </w:r>
          </w:p>
          <w:p w:rsidR="00000000" w:rsidDel="00000000" w:rsidP="00000000" w:rsidRDefault="00000000" w:rsidRPr="00000000" w14:paraId="00000028">
            <w:pPr>
              <w:jc w:val="center"/>
              <w:rPr>
                <w:i w:val="1"/>
              </w:rPr>
            </w:pPr>
            <w:r w:rsidDel="00000000" w:rsidR="00000000" w:rsidRPr="00000000">
              <w:rPr>
                <w:rtl w:val="0"/>
              </w:rPr>
            </w:r>
          </w:p>
          <w:p w:rsidR="00000000" w:rsidDel="00000000" w:rsidP="00000000" w:rsidRDefault="00000000" w:rsidRPr="00000000" w14:paraId="00000029">
            <w:pPr>
              <w:jc w:val="center"/>
              <w:rPr>
                <w:b w:val="1"/>
                <w:i w:val="1"/>
              </w:rPr>
            </w:pPr>
            <w:r w:rsidDel="00000000" w:rsidR="00000000" w:rsidRPr="00000000">
              <w:rPr>
                <w:b w:val="1"/>
                <w:rtl w:val="0"/>
              </w:rPr>
              <w:t xml:space="preserve">NGƯỜI ĐĂNG KÝ</w:t>
            </w:r>
            <w:r w:rsidDel="00000000" w:rsidR="00000000" w:rsidRPr="00000000">
              <w:rPr>
                <w:rtl w:val="0"/>
              </w:rPr>
            </w:r>
          </w:p>
          <w:p w:rsidR="00000000" w:rsidDel="00000000" w:rsidP="00000000" w:rsidRDefault="00000000" w:rsidRPr="00000000" w14:paraId="0000002A">
            <w:pPr>
              <w:jc w:val="center"/>
              <w:rPr>
                <w:b w:val="1"/>
                <w:i w:val="1"/>
              </w:rPr>
            </w:pPr>
            <w:r w:rsidDel="00000000" w:rsidR="00000000" w:rsidRPr="00000000">
              <w:rPr>
                <w:b w:val="1"/>
                <w:i w:val="1"/>
                <w:rtl w:val="0"/>
              </w:rPr>
              <w:t xml:space="preserve"> (ký và ghi rõ họ tên)</w:t>
            </w:r>
          </w:p>
        </w:tc>
      </w:tr>
    </w:tbl>
    <w:p w:rsidR="00000000" w:rsidDel="00000000" w:rsidP="00000000" w:rsidRDefault="00000000" w:rsidRPr="00000000" w14:paraId="0000002B">
      <w:pPr>
        <w:spacing w:line="288" w:lineRule="auto"/>
        <w:rPr>
          <w:b w:val="1"/>
          <w:i w:val="1"/>
        </w:rPr>
      </w:pPr>
      <w:r w:rsidDel="00000000" w:rsidR="00000000" w:rsidRPr="00000000">
        <w:rPr>
          <w:b w:val="1"/>
          <w:i w:val="1"/>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3876675</wp:posOffset>
            </wp:positionH>
            <wp:positionV relativeFrom="paragraph">
              <wp:posOffset>66675</wp:posOffset>
            </wp:positionV>
            <wp:extent cx="1117282" cy="672186"/>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8"/>
                    <a:srcRect b="-8" l="-5" r="-4" t="-9"/>
                    <a:stretch>
                      <a:fillRect/>
                    </a:stretch>
                  </pic:blipFill>
                  <pic:spPr>
                    <a:xfrm>
                      <a:off x="0" y="0"/>
                      <a:ext cx="1117282" cy="672186"/>
                    </a:xfrm>
                    <a:prstGeom prst="rect"/>
                    <a:ln/>
                  </pic:spPr>
                </pic:pic>
              </a:graphicData>
            </a:graphic>
          </wp:anchor>
        </w:drawing>
      </w:r>
    </w:p>
    <w:sectPr>
      <w:pgSz w:h="16838" w:w="11906" w:orient="portrait"/>
      <w:pgMar w:bottom="1008" w:top="1152" w:left="1152" w:right="129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tabs>
        <w:tab w:val="left" w:leader="none" w:pos="576"/>
      </w:tabs>
      <w:spacing w:after="0" w:before="200" w:line="276"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tabs>
        <w:tab w:val="left" w:leader="none" w:pos="720"/>
      </w:tabs>
      <w:spacing w:after="60" w:before="240" w:line="276" w:lineRule="auto"/>
      <w:ind w:left="720" w:hanging="720"/>
    </w:pPr>
    <w:rPr>
      <w:rFonts w:ascii="Arial" w:cs="Arial" w:eastAsia="Arial" w:hAnsi="Arial"/>
      <w:b w:val="1"/>
      <w:sz w:val="26"/>
      <w:szCs w:val="26"/>
    </w:rPr>
  </w:style>
  <w:style w:type="paragraph" w:styleId="Heading4">
    <w:name w:val="heading 4"/>
    <w:basedOn w:val="Normal"/>
    <w:next w:val="Normal"/>
    <w:pPr>
      <w:keepNext w:val="1"/>
      <w:tabs>
        <w:tab w:val="left" w:leader="none" w:pos="864"/>
      </w:tabs>
      <w:spacing w:after="60" w:before="240" w:line="276" w:lineRule="auto"/>
      <w:ind w:left="864" w:hanging="864"/>
    </w:pPr>
    <w:rPr>
      <w:b w:val="1"/>
      <w:sz w:val="28"/>
      <w:szCs w:val="28"/>
    </w:rPr>
  </w:style>
  <w:style w:type="paragraph" w:styleId="Heading5">
    <w:name w:val="heading 5"/>
    <w:basedOn w:val="Normal"/>
    <w:next w:val="Normal"/>
    <w:pPr>
      <w:tabs>
        <w:tab w:val="left" w:leader="none" w:pos="1008"/>
      </w:tabs>
      <w:spacing w:after="60" w:before="240" w:line="276" w:lineRule="auto"/>
      <w:ind w:left="1008" w:hanging="1008"/>
    </w:pPr>
    <w:rPr>
      <w:b w:val="1"/>
      <w:i w:val="1"/>
      <w:sz w:val="26"/>
      <w:szCs w:val="26"/>
    </w:rPr>
  </w:style>
  <w:style w:type="paragraph" w:styleId="Heading6">
    <w:name w:val="heading 6"/>
    <w:basedOn w:val="Normal"/>
    <w:next w:val="Normal"/>
    <w:pPr>
      <w:tabs>
        <w:tab w:val="left" w:leader="none" w:pos="1152"/>
      </w:tabs>
      <w:spacing w:after="60" w:before="240" w:line="276"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