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A" w:rsidRPr="00CE14BA" w:rsidRDefault="00CE14BA" w:rsidP="00CE14BA">
      <w:pPr>
        <w:spacing w:after="0"/>
        <w:jc w:val="center"/>
        <w:rPr>
          <w:b/>
        </w:rPr>
      </w:pPr>
      <w:r w:rsidRPr="00CE14BA">
        <w:rPr>
          <w:b/>
        </w:rPr>
        <w:t>Thông tin về thi kết thúc học kỳ</w:t>
      </w:r>
    </w:p>
    <w:p w:rsidR="00D4775A" w:rsidRDefault="00E0394E" w:rsidP="00CE14BA">
      <w:pPr>
        <w:spacing w:after="0"/>
      </w:pPr>
      <w:r>
        <w:t>Hình thức thi hết môn THCS: Vấn đáp</w:t>
      </w:r>
    </w:p>
    <w:p w:rsidR="00E0394E" w:rsidRDefault="00E0394E" w:rsidP="00CE14BA">
      <w:pPr>
        <w:spacing w:after="0"/>
      </w:pPr>
      <w:r>
        <w:t>Thời gian chuẩn bị: 15 phút</w:t>
      </w:r>
    </w:p>
    <w:p w:rsidR="00E0394E" w:rsidRDefault="00E0394E" w:rsidP="00CE14BA">
      <w:pPr>
        <w:spacing w:after="0"/>
      </w:pPr>
      <w:r>
        <w:t>Đề thi gồm 2 câu, mỗi câu 5 điểm</w:t>
      </w:r>
    </w:p>
    <w:p w:rsidR="00E0394E" w:rsidRDefault="00E0394E" w:rsidP="00CE14BA">
      <w:pPr>
        <w:spacing w:after="0"/>
      </w:pPr>
      <w:r>
        <w:t>Công cụ sử dụng: Zoom</w:t>
      </w:r>
    </w:p>
    <w:p w:rsidR="00E0394E" w:rsidRDefault="00E0394E" w:rsidP="00CE14BA">
      <w:pPr>
        <w:spacing w:after="0"/>
      </w:pPr>
      <w:r>
        <w:t>SV cần chuẩn bị: Máy tính có cài đặt Zoom client</w:t>
      </w:r>
      <w:r w:rsidR="00907171">
        <w:t>, có micro,</w:t>
      </w:r>
      <w:r w:rsidR="00C01CEA">
        <w:t xml:space="preserve"> loa,</w:t>
      </w:r>
      <w:bookmarkStart w:id="0" w:name="_GoBack"/>
      <w:bookmarkEnd w:id="0"/>
      <w:r w:rsidR="00907171">
        <w:t xml:space="preserve"> camera, thẻ sinh viên (hoặc CMND). Khi thi cần bật camera liên tục để ghi lại video toàn bộ quá trình thi.</w:t>
      </w:r>
    </w:p>
    <w:p w:rsidR="00CE14BA" w:rsidRDefault="00CE14BA" w:rsidP="00CE14BA">
      <w:pPr>
        <w:spacing w:after="0"/>
        <w:rPr>
          <w:b/>
        </w:rPr>
      </w:pPr>
    </w:p>
    <w:p w:rsidR="00337E01" w:rsidRPr="005F1AC2" w:rsidRDefault="00337E01" w:rsidP="00CE14BA">
      <w:pPr>
        <w:spacing w:after="0"/>
        <w:jc w:val="center"/>
        <w:rPr>
          <w:b/>
        </w:rPr>
      </w:pPr>
      <w:r w:rsidRPr="005F1AC2">
        <w:rPr>
          <w:b/>
        </w:rPr>
        <w:t>Các bướ</w:t>
      </w:r>
      <w:r w:rsidR="00CE14BA">
        <w:rPr>
          <w:b/>
        </w:rPr>
        <w:t>c thi</w:t>
      </w:r>
    </w:p>
    <w:p w:rsidR="00337E01" w:rsidRDefault="00337E01" w:rsidP="00CE14BA">
      <w:pPr>
        <w:spacing w:after="0"/>
      </w:pPr>
      <w:r>
        <w:t xml:space="preserve">1. </w:t>
      </w:r>
      <w:r w:rsidR="0045214A">
        <w:t>Đến giờ thi, t</w:t>
      </w:r>
      <w:r>
        <w:t>ất cả SV của nhóm truy cập vào Zoom do GV thông báo.</w:t>
      </w:r>
    </w:p>
    <w:p w:rsidR="00337E01" w:rsidRDefault="00337E01" w:rsidP="00CE14BA">
      <w:pPr>
        <w:spacing w:after="0"/>
      </w:pPr>
      <w:r>
        <w:t>2. GV phát đề ngẫu nhiên</w:t>
      </w:r>
      <w:r w:rsidR="00477F4D">
        <w:t>, gửi đề cho cả nhóm.</w:t>
      </w:r>
    </w:p>
    <w:p w:rsidR="00337E01" w:rsidRDefault="00337E01" w:rsidP="00CE14BA">
      <w:pPr>
        <w:spacing w:after="0"/>
      </w:pPr>
      <w:r>
        <w:t>3. SV chuẩn bị trả lời</w:t>
      </w:r>
    </w:p>
    <w:p w:rsidR="00337E01" w:rsidRDefault="00337E01" w:rsidP="00CE14BA">
      <w:pPr>
        <w:spacing w:after="0"/>
      </w:pPr>
      <w:r>
        <w:t>4. GV hỏi và cho điểm, nếu SV chưa rõ điểm thì phải hỏi ngay cho rõ.</w:t>
      </w:r>
    </w:p>
    <w:p w:rsidR="007F1EFF" w:rsidRPr="00CE14BA" w:rsidRDefault="007F1EFF" w:rsidP="00CE14BA">
      <w:pPr>
        <w:spacing w:after="0"/>
        <w:jc w:val="center"/>
        <w:rPr>
          <w:b/>
        </w:rPr>
      </w:pPr>
      <w:r w:rsidRPr="00CE14BA">
        <w:rPr>
          <w:b/>
        </w:rPr>
        <w:t>C</w:t>
      </w:r>
      <w:r w:rsidR="00132311">
        <w:rPr>
          <w:b/>
        </w:rPr>
        <w:t>ác chủ đề</w:t>
      </w:r>
      <w:r w:rsidRPr="00CE14BA">
        <w:rPr>
          <w:b/>
        </w:rPr>
        <w:t xml:space="preserve"> ôn thi</w:t>
      </w:r>
    </w:p>
    <w:p w:rsidR="0077703A" w:rsidRDefault="0077703A" w:rsidP="00CE14BA">
      <w:pPr>
        <w:spacing w:after="0"/>
      </w:pPr>
      <w:r>
        <w:t>Khái niệm thông tin, xử lý thông tin, mã hóa thông tin. Ví dụ.</w:t>
      </w:r>
    </w:p>
    <w:p w:rsidR="0077703A" w:rsidRDefault="0077703A" w:rsidP="00CE14BA">
      <w:pPr>
        <w:spacing w:after="0"/>
      </w:pPr>
      <w:r>
        <w:t>Kiến trúc máy tính, nguyên lý Von Neumann, các loại bộ nhớ, cấu trúc của bộ vi xử lý</w:t>
      </w:r>
    </w:p>
    <w:p w:rsidR="0077703A" w:rsidRDefault="0077703A" w:rsidP="00CE14BA">
      <w:pPr>
        <w:spacing w:after="0"/>
      </w:pPr>
      <w:r>
        <w:t>Các phép toán logic, cách chế tạo trong mạch điện tử</w:t>
      </w:r>
    </w:p>
    <w:p w:rsidR="0077703A" w:rsidRDefault="0077703A" w:rsidP="00CE14BA">
      <w:pPr>
        <w:spacing w:after="0"/>
      </w:pPr>
      <w:r>
        <w:t>Hệ đếm, các loại, cách chuyển đổi giữa các hệ đếm, chuyển đổi số thập phân</w:t>
      </w:r>
    </w:p>
    <w:p w:rsidR="007F1EFF" w:rsidRDefault="0077703A" w:rsidP="00CE14BA">
      <w:pPr>
        <w:spacing w:after="0"/>
      </w:pPr>
      <w:r>
        <w:t>Số dấu phảy tĩnh, dấu phảy động, ví dụ, cách biểu diễn trong máy tính</w:t>
      </w:r>
    </w:p>
    <w:p w:rsidR="00EF2F5B" w:rsidRDefault="00EF2F5B" w:rsidP="00CE14BA">
      <w:pPr>
        <w:spacing w:after="0"/>
      </w:pPr>
      <w:r>
        <w:t>Khái niệm hệ điều hành, vai trò, chức năng, quy trình khởi động, các loạt ngắt, các hoạt động quản lý chính của hệ điều hành</w:t>
      </w:r>
    </w:p>
    <w:p w:rsidR="00EF2F5B" w:rsidRDefault="00EF2F5B" w:rsidP="00CE14BA">
      <w:pPr>
        <w:spacing w:after="0"/>
      </w:pPr>
      <w:r>
        <w:t>Khái niệm phần mềm, các đặc tính, các loại phần mềm, quy trình phát triển dạng thác nước, các đặc trưng chất lượng theo ISO-9126</w:t>
      </w:r>
    </w:p>
    <w:p w:rsidR="00EF2F5B" w:rsidRDefault="00EF2F5B" w:rsidP="00CE14BA">
      <w:pPr>
        <w:spacing w:after="0"/>
      </w:pPr>
      <w:r>
        <w:t>Khái niệm ngôn ngữ lập trình, các mẫu hình (paradigm) lập trình phổ biến</w:t>
      </w:r>
    </w:p>
    <w:p w:rsidR="00EF2F5B" w:rsidRDefault="00EF2F5B" w:rsidP="00CE14BA">
      <w:pPr>
        <w:spacing w:after="0"/>
      </w:pPr>
      <w:r>
        <w:t>Quy trình biên dịch mã nguồn chương trình, các pha của trình biên dịch</w:t>
      </w:r>
    </w:p>
    <w:p w:rsidR="00EF2F5B" w:rsidRDefault="00EF2F5B" w:rsidP="00CE14BA">
      <w:pPr>
        <w:spacing w:after="0"/>
      </w:pPr>
      <w:r>
        <w:t>Khái niệm mạng máy tính, lý do ra đời, Internet, các tài nguyên và dịch vụ của Internet</w:t>
      </w:r>
    </w:p>
    <w:p w:rsidR="00EF2F5B" w:rsidRDefault="00EF2F5B" w:rsidP="00CE14BA">
      <w:pPr>
        <w:spacing w:after="0"/>
      </w:pPr>
      <w:r>
        <w:t>Khái niệm CSDL, hệ quản trị CSDL, đặc tính CSDL, kiến trúc hệ quản trị CSDL, quy trình thiết kế CSDL, CSDL quan hệ</w:t>
      </w:r>
    </w:p>
    <w:p w:rsidR="00EF2F5B" w:rsidRDefault="00EF2F5B" w:rsidP="00CE14BA">
      <w:pPr>
        <w:spacing w:after="0"/>
      </w:pPr>
      <w:r>
        <w:t>Các lĩnh vực ứng dụng của CNTT, đối tượng nghiên cứu của các lĩnh vực</w:t>
      </w:r>
    </w:p>
    <w:p w:rsidR="00EF2F5B" w:rsidRDefault="00EF2F5B" w:rsidP="00CE14BA">
      <w:pPr>
        <w:spacing w:after="0"/>
      </w:pPr>
      <w:r>
        <w:t>Khái niệm ATTT, các dạng tội phạm Internet, pháp luật về ATTT ở VN, các dạng phần mềm độc hại.</w:t>
      </w:r>
    </w:p>
    <w:sectPr w:rsidR="00EF2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07"/>
    <w:rsid w:val="00132311"/>
    <w:rsid w:val="00337E01"/>
    <w:rsid w:val="00442737"/>
    <w:rsid w:val="0045214A"/>
    <w:rsid w:val="00477F4D"/>
    <w:rsid w:val="005F1AC2"/>
    <w:rsid w:val="006C5C1D"/>
    <w:rsid w:val="0077703A"/>
    <w:rsid w:val="007F1EFF"/>
    <w:rsid w:val="00907171"/>
    <w:rsid w:val="00A54707"/>
    <w:rsid w:val="00C01CEA"/>
    <w:rsid w:val="00CE14BA"/>
    <w:rsid w:val="00D4775A"/>
    <w:rsid w:val="00D70FFD"/>
    <w:rsid w:val="00E0394E"/>
    <w:rsid w:val="00E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094E"/>
  <w15:chartTrackingRefBased/>
  <w15:docId w15:val="{DB81D7A8-F465-48D8-AA4A-EB620993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FF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HaiPN</dc:creator>
  <cp:keywords/>
  <dc:description/>
  <cp:lastModifiedBy>HaiPN</cp:lastModifiedBy>
  <cp:revision>14</cp:revision>
  <dcterms:created xsi:type="dcterms:W3CDTF">2021-12-28T03:20:00Z</dcterms:created>
  <dcterms:modified xsi:type="dcterms:W3CDTF">2021-12-30T02:35:00Z</dcterms:modified>
</cp:coreProperties>
</file>