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BAEB" w14:textId="30BEFA7B" w:rsidR="00FC59D6" w:rsidRDefault="00EB1AD5" w:rsidP="00EB1AD5">
      <w:pPr>
        <w:pStyle w:val="Heading1"/>
        <w:rPr>
          <w:lang w:val="en-US"/>
        </w:rPr>
      </w:pPr>
      <w:r>
        <w:rPr>
          <w:lang w:val="en-US"/>
        </w:rPr>
        <w:t xml:space="preserve">F – Financial </w:t>
      </w:r>
    </w:p>
    <w:p w14:paraId="7AA21B2B" w14:textId="32916E50" w:rsidR="00376391" w:rsidRPr="00376391" w:rsidRDefault="00376391" w:rsidP="00376391">
      <w:pPr>
        <w:jc w:val="center"/>
        <w:rPr>
          <w:i/>
          <w:iCs/>
          <w:lang w:val="en-US"/>
        </w:rPr>
      </w:pPr>
      <w:r w:rsidRPr="00376391">
        <w:rPr>
          <w:i/>
          <w:iCs/>
          <w:lang w:val="en-US"/>
        </w:rPr>
        <w:t>Investment Funds</w:t>
      </w:r>
    </w:p>
    <w:p w14:paraId="629BB068" w14:textId="231B3A2E" w:rsidR="00EB1AD5" w:rsidRDefault="00EB1AD5" w:rsidP="00EB1AD5">
      <w:pPr>
        <w:rPr>
          <w:lang w:val="en-US"/>
        </w:rPr>
      </w:pPr>
      <w:r w:rsidRPr="00750891">
        <w:rPr>
          <w:b/>
          <w:bCs/>
          <w:lang w:val="en-US"/>
        </w:rPr>
        <w:t>F1-E1-01</w:t>
      </w:r>
      <w:r>
        <w:rPr>
          <w:lang w:val="en-US"/>
        </w:rPr>
        <w:t>: A global pandemic brings unprecedented challenges for business organizations</w:t>
      </w:r>
      <w:r w:rsidR="00865697">
        <w:rPr>
          <w:lang w:val="en-US"/>
        </w:rPr>
        <w:t>. ITrustU will need to develop a crisis leadership team and pandemic plan that covers</w:t>
      </w:r>
      <w:r>
        <w:rPr>
          <w:lang w:val="en-US"/>
        </w:rPr>
        <w:t xml:space="preserve"> the way they operate,</w:t>
      </w:r>
      <w:r w:rsidR="00865697">
        <w:rPr>
          <w:lang w:val="en-US"/>
        </w:rPr>
        <w:t xml:space="preserve"> </w:t>
      </w:r>
      <w:r>
        <w:rPr>
          <w:lang w:val="en-US"/>
        </w:rPr>
        <w:t xml:space="preserve">fulfill </w:t>
      </w:r>
      <w:r w:rsidR="00865697">
        <w:rPr>
          <w:lang w:val="en-US"/>
        </w:rPr>
        <w:t xml:space="preserve">shifting </w:t>
      </w:r>
      <w:r>
        <w:rPr>
          <w:lang w:val="en-US"/>
        </w:rPr>
        <w:t xml:space="preserve">customer demand, secure company data integrity, and </w:t>
      </w:r>
      <w:r w:rsidR="00865697">
        <w:rPr>
          <w:lang w:val="en-US"/>
        </w:rPr>
        <w:t xml:space="preserve">comply with new regulations. </w:t>
      </w:r>
      <w:r>
        <w:rPr>
          <w:lang w:val="en-US"/>
        </w:rPr>
        <w:t xml:space="preserve">ITrustU needs to adapt </w:t>
      </w:r>
      <w:r w:rsidR="00865697">
        <w:rPr>
          <w:lang w:val="en-US"/>
        </w:rPr>
        <w:t xml:space="preserve">swiftly, and it will require additional fundings that might exceed company reserved amount. </w:t>
      </w:r>
    </w:p>
    <w:p w14:paraId="7718EB9D" w14:textId="2043A62F" w:rsidR="00EA4BD2" w:rsidRDefault="00865697" w:rsidP="00EB1AD5">
      <w:pPr>
        <w:rPr>
          <w:lang w:val="en-US"/>
        </w:rPr>
      </w:pPr>
      <w:r w:rsidRPr="00750891">
        <w:rPr>
          <w:b/>
          <w:bCs/>
          <w:lang w:val="en-US"/>
        </w:rPr>
        <w:t>F1-S-01</w:t>
      </w:r>
      <w:r>
        <w:rPr>
          <w:lang w:val="en-US"/>
        </w:rPr>
        <w:t>: Being backed by the world’s 6</w:t>
      </w:r>
      <w:r w:rsidRPr="00865697">
        <w:rPr>
          <w:vertAlign w:val="superscript"/>
          <w:lang w:val="en-US"/>
        </w:rPr>
        <w:t>th</w:t>
      </w:r>
      <w:r>
        <w:rPr>
          <w:lang w:val="en-US"/>
        </w:rPr>
        <w:t xml:space="preserve"> largest insurance group Tiva, we </w:t>
      </w:r>
      <w:r w:rsidR="00EA4BD2">
        <w:rPr>
          <w:lang w:val="en-US"/>
        </w:rPr>
        <w:t>may</w:t>
      </w:r>
      <w:r>
        <w:rPr>
          <w:lang w:val="en-US"/>
        </w:rPr>
        <w:t xml:space="preserve"> expect some levels of support from them</w:t>
      </w:r>
      <w:r w:rsidR="00EA4BD2">
        <w:rPr>
          <w:lang w:val="en-US"/>
        </w:rPr>
        <w:t xml:space="preserve">. But the exact terms are unclear from Tiva, as in what kind of support we may get, and by how much. ITrustU should not develop its pandemic plan around the assumption of support from Tiva, but keep in mind that it’s a potential source that is worth following up on. </w:t>
      </w:r>
    </w:p>
    <w:p w14:paraId="44874C4F" w14:textId="69B75C24" w:rsidR="00376391" w:rsidRPr="00376391" w:rsidRDefault="00376391" w:rsidP="00376391">
      <w:pPr>
        <w:jc w:val="center"/>
        <w:rPr>
          <w:i/>
          <w:iCs/>
          <w:lang w:val="en-US"/>
        </w:rPr>
      </w:pPr>
      <w:r w:rsidRPr="00376391">
        <w:rPr>
          <w:i/>
          <w:iCs/>
          <w:lang w:val="en-US"/>
        </w:rPr>
        <w:t>Fund Allocation</w:t>
      </w:r>
    </w:p>
    <w:p w14:paraId="0132E321" w14:textId="4B516DB7" w:rsidR="00EA4BD2" w:rsidRDefault="00EA4BD2" w:rsidP="00EB1AD5">
      <w:pPr>
        <w:rPr>
          <w:lang w:val="en-US"/>
        </w:rPr>
      </w:pPr>
      <w:r w:rsidRPr="00750891">
        <w:rPr>
          <w:b/>
          <w:bCs/>
          <w:lang w:val="en-US"/>
        </w:rPr>
        <w:t>F2-P-02</w:t>
      </w:r>
      <w:r>
        <w:rPr>
          <w:lang w:val="en-US"/>
        </w:rPr>
        <w:t>:</w:t>
      </w:r>
      <w:r w:rsidR="000E424B">
        <w:rPr>
          <w:lang w:val="en-US"/>
        </w:rPr>
        <w:t xml:space="preserve"> After completing our Riskiness Index, marketplace and reputation turned out to be the most at-risk sections with scores of 15 and 14 while infrastructure and financial are lower with score of 13 out of 20. It’s likely that our focus on risk management plan is on the wrong section. Specialists required may not follow our risks focus, for example we don’t have a crisis leadership team to develop a pandemic plan in place, or specialized IT team to prevent cyber-attacks. </w:t>
      </w:r>
    </w:p>
    <w:p w14:paraId="07C80FFB" w14:textId="62A1EF38" w:rsidR="000E424B" w:rsidRDefault="000E424B" w:rsidP="00EB1AD5">
      <w:pPr>
        <w:rPr>
          <w:lang w:val="en-US"/>
        </w:rPr>
      </w:pPr>
      <w:r w:rsidRPr="00750891">
        <w:rPr>
          <w:b/>
          <w:bCs/>
          <w:lang w:val="en-US"/>
        </w:rPr>
        <w:t>F2-E-01</w:t>
      </w:r>
      <w:r>
        <w:rPr>
          <w:lang w:val="en-US"/>
        </w:rPr>
        <w:t xml:space="preserve">: ITrustU </w:t>
      </w:r>
      <w:r w:rsidR="00B21355">
        <w:rPr>
          <w:lang w:val="en-US"/>
        </w:rPr>
        <w:t xml:space="preserve">might need </w:t>
      </w:r>
      <w:r>
        <w:rPr>
          <w:lang w:val="en-US"/>
        </w:rPr>
        <w:t>to sell volatiles at a loss to pay the huge lump sum of claims during a pandemic, especially during the initial phase when there is a large shift in claim demands. We can expect</w:t>
      </w:r>
      <w:r w:rsidR="00B21355">
        <w:rPr>
          <w:lang w:val="en-US"/>
        </w:rPr>
        <w:t xml:space="preserve"> an unusual amount of flight cancellation claims, life insurance, home coverage, and pension plans while there is likely to be less travel and car insurance claims. </w:t>
      </w:r>
    </w:p>
    <w:p w14:paraId="2C0432BB" w14:textId="3D39384C" w:rsidR="00376391" w:rsidRPr="00376391" w:rsidRDefault="00376391" w:rsidP="00376391">
      <w:pPr>
        <w:jc w:val="center"/>
        <w:rPr>
          <w:i/>
          <w:iCs/>
          <w:lang w:val="en-US"/>
        </w:rPr>
      </w:pPr>
      <w:r w:rsidRPr="00376391">
        <w:rPr>
          <w:i/>
          <w:iCs/>
          <w:lang w:val="en-US"/>
        </w:rPr>
        <w:t>Internal controls and credit</w:t>
      </w:r>
    </w:p>
    <w:p w14:paraId="6D3194B8" w14:textId="39B7C842" w:rsidR="00B21355" w:rsidRDefault="00B21355" w:rsidP="00EB1AD5">
      <w:pPr>
        <w:rPr>
          <w:lang w:val="en-US"/>
        </w:rPr>
      </w:pPr>
      <w:r w:rsidRPr="00750891">
        <w:rPr>
          <w:b/>
          <w:bCs/>
          <w:lang w:val="en-US"/>
        </w:rPr>
        <w:t>F3-T-01</w:t>
      </w:r>
      <w:r>
        <w:rPr>
          <w:lang w:val="en-US"/>
        </w:rPr>
        <w:t>: Cyber threats are more frequent during lockdown, especially in the form of fake claims that cause company financial loss. For example, people m</w:t>
      </w:r>
      <w:r w:rsidR="008434F4">
        <w:rPr>
          <w:lang w:val="en-US"/>
        </w:rPr>
        <w:t xml:space="preserve">ay fake medical </w:t>
      </w:r>
      <w:r w:rsidR="00AA5A91">
        <w:rPr>
          <w:lang w:val="en-US"/>
        </w:rPr>
        <w:t>bills</w:t>
      </w:r>
      <w:r w:rsidR="008434F4">
        <w:rPr>
          <w:lang w:val="en-US"/>
        </w:rPr>
        <w:t xml:space="preserve">, hack customer accounts or alter claim records to unlawfully obtain claims. </w:t>
      </w:r>
      <w:r w:rsidR="00DC0E8C">
        <w:rPr>
          <w:lang w:val="en-US"/>
        </w:rPr>
        <w:t>Just recently, a Florida man pleaded guilty for this role in a COVID-era healthcare fraud scheme</w:t>
      </w:r>
      <w:r w:rsidR="00AA5A91">
        <w:rPr>
          <w:lang w:val="en-US"/>
        </w:rPr>
        <w:t xml:space="preserve">, with </w:t>
      </w:r>
      <w:r w:rsidR="00DC0E8C">
        <w:rPr>
          <w:lang w:val="en-US"/>
        </w:rPr>
        <w:t>more than $500 million in fake claims to government-backed health programs (</w:t>
      </w:r>
      <w:r w:rsidR="00DC0E8C">
        <w:rPr>
          <w:lang w:val="en-US"/>
        </w:rPr>
        <w:fldChar w:fldCharType="begin"/>
      </w:r>
      <w:r w:rsidR="00DC0E8C">
        <w:rPr>
          <w:lang w:val="en-US"/>
        </w:rPr>
        <w:instrText xml:space="preserve"> ADDIN ZOTERO_ITEM CSL_CITATION {"citationID":"KLZEnRPr","properties":{"unsorted":false,"formattedCitation":"({\\i{}Florida Man Pleads Guilty in $500,000,000 COVID Test Fraud Scheme}, n.d.)","plainCitation":"(Florida Man Pleads Guilty in $500,000,000 COVID Test Fraud Scheme, n.d.)","noteIndex":0},"citationItems":[{"id":29,"uris":["http://zotero.org/users/local/6RXfsQGQ/items/7XK79UJ3"],"itemData":{"id":29,"type":"webpage","title":"Florida man pleads guilty in $500,000,000 COVID test fraud scheme","URL":"https://www.msn.com/en-us/news/other/florida-man-pleads-guilty-in-500000000-covid-test-fraud-scheme/ar-AA2dzqlt","accessed":{"date-parts":[["2026",10,16]]}}}],"schema":"https://github.com/citation-style-language/schema/raw/master/csl-citation.json"} </w:instrText>
      </w:r>
      <w:r w:rsidR="00DC0E8C">
        <w:rPr>
          <w:lang w:val="en-US"/>
        </w:rPr>
        <w:fldChar w:fldCharType="separate"/>
      </w:r>
      <w:r w:rsidR="00DC0E8C">
        <w:rPr>
          <w:rFonts w:ascii="Aptos" w:hAnsi="Aptos" w:cs="Times New Roman"/>
          <w:kern w:val="0"/>
        </w:rPr>
        <w:t>Owens, 2026</w:t>
      </w:r>
      <w:r w:rsidR="00DC0E8C" w:rsidRPr="00DC0E8C">
        <w:rPr>
          <w:rFonts w:ascii="Aptos" w:hAnsi="Aptos" w:cs="Times New Roman"/>
          <w:kern w:val="0"/>
        </w:rPr>
        <w:t>)</w:t>
      </w:r>
      <w:r w:rsidR="00DC0E8C">
        <w:rPr>
          <w:lang w:val="en-US"/>
        </w:rPr>
        <w:fldChar w:fldCharType="end"/>
      </w:r>
      <w:r w:rsidR="00DC0E8C">
        <w:rPr>
          <w:lang w:val="en-US"/>
        </w:rPr>
        <w:t>.</w:t>
      </w:r>
    </w:p>
    <w:p w14:paraId="0DA8E373" w14:textId="6D9C9835" w:rsidR="00AA5A91" w:rsidRDefault="00AA5A91" w:rsidP="00EB1AD5">
      <w:pPr>
        <w:rPr>
          <w:lang w:val="en-US"/>
        </w:rPr>
      </w:pPr>
      <w:r w:rsidRPr="00750891">
        <w:rPr>
          <w:b/>
          <w:bCs/>
          <w:lang w:val="en-US"/>
        </w:rPr>
        <w:t>F3-S-01</w:t>
      </w:r>
      <w:r>
        <w:rPr>
          <w:lang w:val="en-US"/>
        </w:rPr>
        <w:t xml:space="preserve">: ITrustU replies on 3rd party providers for </w:t>
      </w:r>
      <w:r w:rsidR="00E00881">
        <w:rPr>
          <w:lang w:val="en-US"/>
        </w:rPr>
        <w:t xml:space="preserve">services like </w:t>
      </w:r>
      <w:r>
        <w:rPr>
          <w:lang w:val="en-US"/>
        </w:rPr>
        <w:t>back-up storage</w:t>
      </w:r>
      <w:r w:rsidR="00FE109B">
        <w:rPr>
          <w:lang w:val="en-US"/>
        </w:rPr>
        <w:t xml:space="preserve">, web server hosting, internet connections, and any additional platforms or services we may need for </w:t>
      </w:r>
      <w:r w:rsidR="00FE109B">
        <w:rPr>
          <w:lang w:val="en-US"/>
        </w:rPr>
        <w:lastRenderedPageBreak/>
        <w:t xml:space="preserve">the pandemic. But any failures in those sections are our responsibilities, and we will have to deal with the aftermath. </w:t>
      </w:r>
    </w:p>
    <w:p w14:paraId="5813ABBD" w14:textId="083134C2" w:rsidR="00FE109B" w:rsidRDefault="00FE109B" w:rsidP="00EB1AD5">
      <w:pPr>
        <w:rPr>
          <w:lang w:val="en-US"/>
        </w:rPr>
      </w:pPr>
      <w:r w:rsidRPr="00750891">
        <w:rPr>
          <w:b/>
          <w:bCs/>
          <w:lang w:val="en-US"/>
        </w:rPr>
        <w:t>F3-S-02</w:t>
      </w:r>
      <w:r>
        <w:rPr>
          <w:lang w:val="en-US"/>
        </w:rPr>
        <w:t xml:space="preserve">: Other businesses like banks are affected by pandemic as well and may not be able to transfer customers premiums to ITrustU on time or deny transfer completely. This may be due to </w:t>
      </w:r>
      <w:r w:rsidR="00E07BC8">
        <w:rPr>
          <w:lang w:val="en-US"/>
        </w:rPr>
        <w:t>banks</w:t>
      </w:r>
      <w:r>
        <w:rPr>
          <w:lang w:val="en-US"/>
        </w:rPr>
        <w:t xml:space="preserve"> experiencing technical issues, or financial difficulties of their own. </w:t>
      </w:r>
      <w:r w:rsidR="00E07BC8">
        <w:rPr>
          <w:lang w:val="en-US"/>
        </w:rPr>
        <w:t xml:space="preserve">In this case, we will have to cover the gap by ourselves through means like selling volatiles at a loss etc. </w:t>
      </w:r>
    </w:p>
    <w:p w14:paraId="132153C7" w14:textId="558CF0FF" w:rsidR="00E07BC8" w:rsidRDefault="00E07BC8" w:rsidP="00EB1AD5">
      <w:pPr>
        <w:rPr>
          <w:lang w:val="en-US"/>
        </w:rPr>
      </w:pPr>
      <w:r w:rsidRPr="00750891">
        <w:rPr>
          <w:b/>
          <w:bCs/>
          <w:lang w:val="en-US"/>
        </w:rPr>
        <w:t>F3-S-03</w:t>
      </w:r>
      <w:r>
        <w:rPr>
          <w:lang w:val="en-US"/>
        </w:rPr>
        <w:t>: The same issue can be applied to reinsurers of ITrustU, resulting in delay in paying customer claims and loss of company assets.</w:t>
      </w:r>
      <w:r w:rsidR="006D3CFF">
        <w:rPr>
          <w:lang w:val="en-US"/>
        </w:rPr>
        <w:t xml:space="preserve"> “The top 20 global reinsurers reported about $12 billion in COVID-19 losses in the first six months of 2020, according to S$P </w:t>
      </w:r>
      <w:r w:rsidR="006D3CFF" w:rsidRPr="006D3CFF">
        <w:t>(Lockton, 2020)</w:t>
      </w:r>
      <w:r w:rsidR="006D3CFF">
        <w:rPr>
          <w:lang w:val="en-US"/>
        </w:rPr>
        <w:t>”.</w:t>
      </w:r>
    </w:p>
    <w:p w14:paraId="2E444EDD" w14:textId="370921F3" w:rsidR="00B44F48" w:rsidRDefault="00B44F48" w:rsidP="00EB1AD5">
      <w:pPr>
        <w:rPr>
          <w:lang w:val="en-US"/>
        </w:rPr>
      </w:pPr>
      <w:r w:rsidRPr="00750891">
        <w:rPr>
          <w:b/>
          <w:bCs/>
          <w:lang w:val="en-US"/>
        </w:rPr>
        <w:t>F3-E-01</w:t>
      </w:r>
      <w:r>
        <w:rPr>
          <w:lang w:val="en-US"/>
        </w:rPr>
        <w:t xml:space="preserve">: ITrustU invests parts of the premium collected into Canadian stocks and bonds to maintain business operation. Bond issuers could face financial difficulties in returning company investment plus interest. </w:t>
      </w:r>
      <w:r w:rsidR="00376391">
        <w:rPr>
          <w:lang w:val="en-US"/>
        </w:rPr>
        <w:t xml:space="preserve">Dealers may face challenging funding conditions to keep up their supply of liquidity </w:t>
      </w:r>
      <w:r w:rsidR="00376391">
        <w:rPr>
          <w:lang w:val="en-US"/>
        </w:rPr>
        <w:fldChar w:fldCharType="begin"/>
      </w:r>
      <w:r w:rsidR="00376391">
        <w:rPr>
          <w:lang w:val="en-US"/>
        </w:rPr>
        <w:instrText xml:space="preserve"> ADDIN ZOTERO_ITEM CSL_CITATION {"citationID":"Yjzc4t6J","properties":{"unsorted":false,"formattedCitation":"(Fontaine &amp; Walton, 2020)","plainCitation":"(Fontaine &amp; Walton, 2020)","noteIndex":0},"citationItems":[{"id":33,"uris":["http://zotero.org/users/local/6RXfsQGQ/items/BLHGESZW"],"itemData":{"id":33,"type":"webpage","abstract":"The disruption due to COVID-19 reverberated through the bond markets in three phases. In the first phase, dealers met the rising demand for liquidity. In the second, dealers reduced the supply of liquidity, and trading conditions worsened significantly. Finally, the market returned to relative stability following several interventions by the Bank of Canada.","DOI":"10.34989/san-2020-14","language":"en-US","note":"number: 2020-14\nDOI: 10.34989/san-2020-14","publisher":"Bank of Canada","title":"COVID-19 and bond market liquidity: alert, isolation and recovery","title-short":"COVID-19 and bond market liquidity","URL":"https://www.bankofcanada.ca/2020/07/staff-analytical-note-2020-14/","author":[{"family":"Fontaine","given":"Jean-Sébastien"},{"family":"Walton","given":"Adrian"}],"accessed":{"date-parts":[["2026",10,16]]},"issued":{"date-parts":[["2020",7,3]]}}}],"schema":"https://github.com/citation-style-language/schema/raw/master/csl-citation.json"} </w:instrText>
      </w:r>
      <w:r w:rsidR="00376391">
        <w:rPr>
          <w:lang w:val="en-US"/>
        </w:rPr>
        <w:fldChar w:fldCharType="separate"/>
      </w:r>
      <w:r w:rsidR="00376391" w:rsidRPr="00376391">
        <w:rPr>
          <w:rFonts w:ascii="Aptos" w:hAnsi="Aptos"/>
          <w:lang w:val="en-US"/>
        </w:rPr>
        <w:t>(Fontaine &amp; Walton, 2020)</w:t>
      </w:r>
      <w:r w:rsidR="00376391">
        <w:rPr>
          <w:lang w:val="en-US"/>
        </w:rPr>
        <w:fldChar w:fldCharType="end"/>
      </w:r>
      <w:r w:rsidR="00376391">
        <w:rPr>
          <w:lang w:val="en-US"/>
        </w:rPr>
        <w:t xml:space="preserve">. </w:t>
      </w:r>
    </w:p>
    <w:p w14:paraId="31F98928" w14:textId="06468514" w:rsidR="00376391" w:rsidRPr="00376391" w:rsidRDefault="00376391" w:rsidP="00376391">
      <w:pPr>
        <w:jc w:val="center"/>
        <w:rPr>
          <w:i/>
          <w:iCs/>
          <w:lang w:val="en-US"/>
        </w:rPr>
      </w:pPr>
      <w:r w:rsidRPr="00376391">
        <w:rPr>
          <w:i/>
          <w:iCs/>
          <w:lang w:val="en-US"/>
        </w:rPr>
        <w:t>Reserves</w:t>
      </w:r>
    </w:p>
    <w:p w14:paraId="070CBBA8" w14:textId="036CBB71" w:rsidR="00AA5A91" w:rsidRDefault="006D3CFF" w:rsidP="00EB1AD5">
      <w:pPr>
        <w:rPr>
          <w:lang w:val="en-US"/>
        </w:rPr>
      </w:pPr>
      <w:r w:rsidRPr="00750891">
        <w:rPr>
          <w:b/>
          <w:bCs/>
          <w:lang w:val="en-US"/>
        </w:rPr>
        <w:t>F</w:t>
      </w:r>
      <w:r w:rsidR="00B44F48" w:rsidRPr="00750891">
        <w:rPr>
          <w:b/>
          <w:bCs/>
          <w:lang w:val="en-US"/>
        </w:rPr>
        <w:t>4</w:t>
      </w:r>
      <w:r w:rsidRPr="00750891">
        <w:rPr>
          <w:b/>
          <w:bCs/>
          <w:lang w:val="en-US"/>
        </w:rPr>
        <w:t>-E-01</w:t>
      </w:r>
      <w:r>
        <w:rPr>
          <w:lang w:val="en-US"/>
        </w:rPr>
        <w:t xml:space="preserve">: </w:t>
      </w:r>
      <w:r w:rsidR="00B44F48">
        <w:rPr>
          <w:lang w:val="en-US"/>
        </w:rPr>
        <w:t xml:space="preserve">Devastating extreme weather events can cause property </w:t>
      </w:r>
      <w:r w:rsidR="00376391">
        <w:rPr>
          <w:lang w:val="en-US"/>
        </w:rPr>
        <w:t>damage</w:t>
      </w:r>
      <w:r w:rsidR="00B44F48">
        <w:rPr>
          <w:lang w:val="en-US"/>
        </w:rPr>
        <w:t xml:space="preserve">, resulting in more claims, potentially surpass what company reserve and cash can cover. </w:t>
      </w:r>
      <w:r w:rsidR="00376391">
        <w:rPr>
          <w:lang w:val="en-US"/>
        </w:rPr>
        <w:t xml:space="preserve">This has been an increasingly severe financial issue for insurance companies. Canada’s annual insured losses has nearly tripled the previous decade, adjusted for inflation </w:t>
      </w:r>
      <w:r w:rsidR="00376391">
        <w:rPr>
          <w:lang w:val="en-US"/>
        </w:rPr>
        <w:fldChar w:fldCharType="begin"/>
      </w:r>
      <w:r w:rsidR="00376391">
        <w:rPr>
          <w:lang w:val="en-US"/>
        </w:rPr>
        <w:instrText xml:space="preserve"> ADDIN ZOTERO_ITEM CSL_CITATION {"citationID":"OEyxdIU7","properties":{"unsorted":false,"formattedCitation":"({\\i{}Severe Weather-Related Insured Losses in Canada Exceed $2.4 Billion in 2025}, n.d.)","plainCitation":"(Severe Weather-Related Insured Losses in Canada Exceed $2.4 Billion in 2025, n.d.)","noteIndex":0},"citationItems":[{"id":34,"uris":["http://zotero.org/users/local/6RXfsQGQ/items/C63X94X6"],"itemData":{"id":34,"type":"webpage","abstract":"Insured damage caused by severe weather events exceeded $2.4 billion in 2025, according to Catastrophe Indices and Quantification Inc. (CatIQ).","language":"en","title":"Severe weather-related insured losses in Canada exceed $2.4 billion in 2025","URL":"https://www.ibc.ca/news-insights/news/severe-weather-related-insured-losses-in-canada-exceed-2-4-billion-in-2025","accessed":{"date-parts":[["2026",10,16]]}}}],"schema":"https://github.com/citation-style-language/schema/raw/master/csl-citation.json"} </w:instrText>
      </w:r>
      <w:r w:rsidR="00376391">
        <w:rPr>
          <w:lang w:val="en-US"/>
        </w:rPr>
        <w:fldChar w:fldCharType="separate"/>
      </w:r>
      <w:r w:rsidR="00376391" w:rsidRPr="00376391">
        <w:rPr>
          <w:rFonts w:ascii="Aptos" w:hAnsi="Aptos" w:cs="Times New Roman"/>
          <w:kern w:val="0"/>
        </w:rPr>
        <w:t>(</w:t>
      </w:r>
      <w:r w:rsidR="00376391" w:rsidRPr="00376391">
        <w:rPr>
          <w:rFonts w:ascii="Aptos" w:hAnsi="Aptos" w:cs="Times New Roman"/>
          <w:i/>
          <w:iCs/>
          <w:kern w:val="0"/>
        </w:rPr>
        <w:t>Severe Weather-Related Insured Losses in Canada Exceed $2.4 Billion in 2025</w:t>
      </w:r>
      <w:r w:rsidR="00376391" w:rsidRPr="00376391">
        <w:rPr>
          <w:rFonts w:ascii="Aptos" w:hAnsi="Aptos" w:cs="Times New Roman"/>
          <w:kern w:val="0"/>
        </w:rPr>
        <w:t>, n.d.)</w:t>
      </w:r>
      <w:r w:rsidR="00376391">
        <w:rPr>
          <w:lang w:val="en-US"/>
        </w:rPr>
        <w:fldChar w:fldCharType="end"/>
      </w:r>
      <w:r w:rsidR="00376391">
        <w:rPr>
          <w:lang w:val="en-US"/>
        </w:rPr>
        <w:t xml:space="preserve">. </w:t>
      </w:r>
    </w:p>
    <w:p w14:paraId="61F9841F" w14:textId="3FE6163A" w:rsidR="00376391" w:rsidRPr="00750891" w:rsidRDefault="00376391" w:rsidP="00EB1AD5">
      <w:pPr>
        <w:rPr>
          <w:b/>
          <w:bCs/>
          <w:lang w:val="en-US"/>
        </w:rPr>
      </w:pPr>
      <w:r w:rsidRPr="00750891">
        <w:rPr>
          <w:b/>
          <w:bCs/>
          <w:lang w:val="en-US"/>
        </w:rPr>
        <w:t>F4-E-02</w:t>
      </w:r>
      <w:r>
        <w:rPr>
          <w:lang w:val="en-US"/>
        </w:rPr>
        <w:t xml:space="preserve">: One of the main </w:t>
      </w:r>
      <w:r w:rsidR="006752DA">
        <w:rPr>
          <w:lang w:val="en-US"/>
        </w:rPr>
        <w:t>impacts</w:t>
      </w:r>
      <w:r>
        <w:rPr>
          <w:lang w:val="en-US"/>
        </w:rPr>
        <w:t xml:space="preserve"> from pandemic is the sudden rise of claims </w:t>
      </w:r>
      <w:r w:rsidR="006752DA">
        <w:rPr>
          <w:lang w:val="en-US"/>
        </w:rPr>
        <w:t>related to</w:t>
      </w:r>
      <w:r>
        <w:rPr>
          <w:lang w:val="en-US"/>
        </w:rPr>
        <w:t xml:space="preserve"> travel cancellation and </w:t>
      </w:r>
      <w:r w:rsidR="006752DA">
        <w:rPr>
          <w:lang w:val="en-US"/>
        </w:rPr>
        <w:t xml:space="preserve">health. Due to regulations in place like limited travel, closed borders, and social distancing, people might be forced to cancel any travel plan they already made. Following the spread of COVID-19, life insurance claims are most likely to </w:t>
      </w:r>
      <w:r w:rsidR="006752DA" w:rsidRPr="00750891">
        <w:rPr>
          <w:lang w:val="en-US"/>
        </w:rPr>
        <w:t>surge suddenly. This is the main area company reserve will be used for.</w:t>
      </w:r>
      <w:r w:rsidR="006752DA" w:rsidRPr="00750891">
        <w:rPr>
          <w:b/>
          <w:bCs/>
          <w:lang w:val="en-US"/>
        </w:rPr>
        <w:t xml:space="preserve"> </w:t>
      </w:r>
    </w:p>
    <w:p w14:paraId="6CA4BB66" w14:textId="06B62C0C" w:rsidR="00B20ADF" w:rsidRDefault="00B20ADF" w:rsidP="00EB1AD5">
      <w:pPr>
        <w:rPr>
          <w:lang w:val="en-US"/>
        </w:rPr>
      </w:pPr>
      <w:r w:rsidRPr="00750891">
        <w:rPr>
          <w:b/>
          <w:bCs/>
          <w:lang w:val="en-US"/>
        </w:rPr>
        <w:t>F4-E-03</w:t>
      </w:r>
      <w:r>
        <w:rPr>
          <w:lang w:val="en-US"/>
        </w:rPr>
        <w:t xml:space="preserve">: A lower interest rate will require company to invest more to gain fundings to pay for customer pension plans. </w:t>
      </w:r>
    </w:p>
    <w:p w14:paraId="24BD76F5" w14:textId="77777777" w:rsidR="005E5ADA" w:rsidRDefault="005E5ADA" w:rsidP="00EB1AD5">
      <w:pPr>
        <w:rPr>
          <w:lang w:val="en-US"/>
        </w:rPr>
      </w:pPr>
    </w:p>
    <w:p w14:paraId="16B3D114" w14:textId="77777777" w:rsidR="005E5ADA" w:rsidRDefault="005E5ADA" w:rsidP="00EB1AD5">
      <w:pPr>
        <w:rPr>
          <w:lang w:val="en-US"/>
        </w:rPr>
      </w:pPr>
    </w:p>
    <w:p w14:paraId="4B852280" w14:textId="77777777" w:rsidR="005E5ADA" w:rsidRDefault="005E5ADA" w:rsidP="00EB1AD5">
      <w:pPr>
        <w:rPr>
          <w:lang w:val="en-US"/>
        </w:rPr>
      </w:pPr>
    </w:p>
    <w:p w14:paraId="6DACBA13" w14:textId="4CA05351" w:rsidR="00EB1AD5" w:rsidRDefault="00EB1AD5" w:rsidP="00EB1AD5">
      <w:pPr>
        <w:pStyle w:val="Heading1"/>
        <w:rPr>
          <w:lang w:val="en-US"/>
        </w:rPr>
      </w:pPr>
      <w:r>
        <w:rPr>
          <w:lang w:val="en-US"/>
        </w:rPr>
        <w:lastRenderedPageBreak/>
        <w:t>I – Infrastructure</w:t>
      </w:r>
    </w:p>
    <w:p w14:paraId="2ED80684" w14:textId="3B37268F" w:rsidR="00B20ADF" w:rsidRDefault="00B20ADF" w:rsidP="00B20ADF">
      <w:pPr>
        <w:jc w:val="center"/>
        <w:rPr>
          <w:i/>
          <w:iCs/>
          <w:lang w:val="en-US"/>
        </w:rPr>
      </w:pPr>
      <w:proofErr w:type="gramStart"/>
      <w:r w:rsidRPr="00B20ADF">
        <w:rPr>
          <w:i/>
          <w:iCs/>
          <w:lang w:val="en-US"/>
        </w:rPr>
        <w:t>People</w:t>
      </w:r>
      <w:proofErr w:type="gramEnd"/>
      <w:r w:rsidRPr="00B20ADF">
        <w:rPr>
          <w:i/>
          <w:iCs/>
          <w:lang w:val="en-US"/>
        </w:rPr>
        <w:t xml:space="preserve"> Skills</w:t>
      </w:r>
    </w:p>
    <w:p w14:paraId="1D52AEBF" w14:textId="17772CF2" w:rsidR="00B20ADF" w:rsidRDefault="00B20ADF" w:rsidP="00B20ADF">
      <w:pPr>
        <w:rPr>
          <w:lang w:val="en-US"/>
        </w:rPr>
      </w:pPr>
      <w:r w:rsidRPr="00750891">
        <w:rPr>
          <w:b/>
          <w:bCs/>
          <w:lang w:val="en-US"/>
        </w:rPr>
        <w:t>I1-P-01</w:t>
      </w:r>
      <w:r>
        <w:rPr>
          <w:lang w:val="en-US"/>
        </w:rPr>
        <w:t xml:space="preserve">: One of the main sections that the pandemic plan will need to address is a remote work plan. </w:t>
      </w:r>
      <w:r w:rsidR="005E5ADA">
        <w:rPr>
          <w:lang w:val="en-US"/>
        </w:rPr>
        <w:t xml:space="preserve">A good remote work plan is key to maintaining company operation because everything will be moved online due to social distancing policy in place. </w:t>
      </w:r>
    </w:p>
    <w:p w14:paraId="7C217A8F" w14:textId="5A2E0E36" w:rsidR="005E5ADA" w:rsidRDefault="005E5ADA" w:rsidP="00B20ADF">
      <w:pPr>
        <w:rPr>
          <w:lang w:val="en-US"/>
        </w:rPr>
      </w:pPr>
      <w:r w:rsidRPr="00750891">
        <w:rPr>
          <w:b/>
          <w:bCs/>
          <w:lang w:val="en-US"/>
        </w:rPr>
        <w:t>I1-P-02</w:t>
      </w:r>
      <w:r>
        <w:rPr>
          <w:lang w:val="en-US"/>
        </w:rPr>
        <w:t xml:space="preserve">: </w:t>
      </w:r>
      <w:r w:rsidR="003616E8">
        <w:rPr>
          <w:lang w:val="en-US"/>
        </w:rPr>
        <w:t xml:space="preserve">A remote working environment does not guarantee safety from the virus. People can still be infected through household members, going out when necessary and not following policy like social distancing, wearing a mask or wash hands frequently. The result of which is staff may become ill and isolated, in the worst case, death. ITrustU is one of Ontario’s largest insurers with a market share of around 70 percent, but only with 50+ staff. This limits our human resource flexibility, and isolation will likely cause mental health issues as well, which decreases productivity. </w:t>
      </w:r>
    </w:p>
    <w:p w14:paraId="4FBF5100" w14:textId="5238C5F8" w:rsidR="003616E8" w:rsidRDefault="003616E8" w:rsidP="00B20ADF">
      <w:pPr>
        <w:rPr>
          <w:lang w:val="en-US"/>
        </w:rPr>
      </w:pPr>
      <w:r w:rsidRPr="00750891">
        <w:rPr>
          <w:b/>
          <w:bCs/>
          <w:lang w:val="en-US"/>
        </w:rPr>
        <w:t>I1-P-03</w:t>
      </w:r>
      <w:r>
        <w:rPr>
          <w:lang w:val="en-US"/>
        </w:rPr>
        <w:t xml:space="preserve">: </w:t>
      </w:r>
      <w:r w:rsidR="00E00881">
        <w:rPr>
          <w:lang w:val="en-US"/>
        </w:rPr>
        <w:t>S</w:t>
      </w:r>
      <w:r>
        <w:rPr>
          <w:lang w:val="en-US"/>
        </w:rPr>
        <w:t>pecialist roles</w:t>
      </w:r>
      <w:r w:rsidR="00E00881">
        <w:rPr>
          <w:lang w:val="en-US"/>
        </w:rPr>
        <w:t xml:space="preserve"> are difficult to replace quickly for a major company with only 50+ employees across all its sectors, often some of them have only 1 or 2 staff. This means replacing </w:t>
      </w:r>
      <w:proofErr w:type="gramStart"/>
      <w:r w:rsidR="00E00881">
        <w:rPr>
          <w:lang w:val="en-US"/>
        </w:rPr>
        <w:t>a staff</w:t>
      </w:r>
      <w:proofErr w:type="gramEnd"/>
      <w:r w:rsidR="00E00881">
        <w:rPr>
          <w:lang w:val="en-US"/>
        </w:rPr>
        <w:t xml:space="preserve"> will often cost more time for other employees of the same sector or employees from other sectors to train them, reducing productivity significantly and causing work disruption. While shifting to remote work, employees are likely required to undergo additional training programs to ensure a smooth transition.  </w:t>
      </w:r>
    </w:p>
    <w:p w14:paraId="6420D0C4" w14:textId="3B8C5A3B" w:rsidR="00E00881" w:rsidRDefault="00E00881" w:rsidP="00B20ADF">
      <w:pPr>
        <w:rPr>
          <w:lang w:val="en-US"/>
        </w:rPr>
      </w:pPr>
      <w:r w:rsidRPr="00750891">
        <w:rPr>
          <w:b/>
          <w:bCs/>
          <w:lang w:val="en-US"/>
        </w:rPr>
        <w:t>I1-P-04</w:t>
      </w:r>
      <w:r>
        <w:rPr>
          <w:lang w:val="en-US"/>
        </w:rPr>
        <w:t xml:space="preserve">: </w:t>
      </w:r>
      <w:r w:rsidR="008A300F">
        <w:rPr>
          <w:lang w:val="en-US"/>
        </w:rPr>
        <w:t xml:space="preserve">ITrustU did not prepare a pandemic risk management plan and is currently in development process. Therefore, no employee has risk management as their main responsibility, and this will be emphasized as part of the new employee remote work training program. Risk management is often like a </w:t>
      </w:r>
      <w:r w:rsidR="0059486F">
        <w:rPr>
          <w:lang w:val="en-US"/>
        </w:rPr>
        <w:t xml:space="preserve">chain: </w:t>
      </w:r>
      <w:r w:rsidR="008A300F">
        <w:rPr>
          <w:lang w:val="en-US"/>
        </w:rPr>
        <w:t xml:space="preserve">hazard happens when the weakiest link breaks. </w:t>
      </w:r>
    </w:p>
    <w:p w14:paraId="133EF611" w14:textId="55878AC5" w:rsidR="008A300F" w:rsidRDefault="008A300F" w:rsidP="008A300F">
      <w:pPr>
        <w:jc w:val="center"/>
        <w:rPr>
          <w:i/>
          <w:iCs/>
          <w:lang w:val="en-US"/>
        </w:rPr>
      </w:pPr>
      <w:r w:rsidRPr="008A300F">
        <w:rPr>
          <w:i/>
          <w:iCs/>
          <w:lang w:val="en-US"/>
        </w:rPr>
        <w:t>Premises and Equipment</w:t>
      </w:r>
    </w:p>
    <w:p w14:paraId="761B5415" w14:textId="4C375201" w:rsidR="008A300F" w:rsidRDefault="008A300F" w:rsidP="008A300F">
      <w:pPr>
        <w:rPr>
          <w:lang w:val="en-US"/>
        </w:rPr>
      </w:pPr>
      <w:r w:rsidRPr="00750891">
        <w:rPr>
          <w:b/>
          <w:bCs/>
          <w:lang w:val="en-US"/>
        </w:rPr>
        <w:t>I2-T-01</w:t>
      </w:r>
      <w:r>
        <w:rPr>
          <w:lang w:val="en-US"/>
        </w:rPr>
        <w:t xml:space="preserve">: The company has 50 desktops with varying capabilities and only a couple of laptops, which is not enough to transit to remote workflow smoothly. Desktops are likely to stay in the company building and employees will have to acquire new laptops that can operate their daily tasks. Company will have to pay a lump sum for equipment at the start of pandemic. </w:t>
      </w:r>
    </w:p>
    <w:p w14:paraId="399620C3" w14:textId="6A990996" w:rsidR="008A300F" w:rsidRDefault="008A300F" w:rsidP="008A300F">
      <w:pPr>
        <w:rPr>
          <w:lang w:val="en-US"/>
        </w:rPr>
      </w:pPr>
      <w:r w:rsidRPr="00750891">
        <w:rPr>
          <w:b/>
          <w:bCs/>
          <w:lang w:val="en-US"/>
        </w:rPr>
        <w:t>I2-E-01</w:t>
      </w:r>
      <w:r>
        <w:rPr>
          <w:lang w:val="en-US"/>
        </w:rPr>
        <w:t>:</w:t>
      </w:r>
      <w:r w:rsidR="00750891">
        <w:rPr>
          <w:lang w:val="en-US"/>
        </w:rPr>
        <w:t xml:space="preserve"> ITrustU uses on-site servers for internal networks. Public health restrictions will limit staff access to company buildings to maintain these servers, and the 50 company desktops. Operation disruption might happen if there is a server malfunctioning. </w:t>
      </w:r>
    </w:p>
    <w:p w14:paraId="1AE09BCB" w14:textId="142CA30D" w:rsidR="00750891" w:rsidRDefault="00750891" w:rsidP="00750891">
      <w:pPr>
        <w:jc w:val="center"/>
        <w:rPr>
          <w:i/>
          <w:iCs/>
          <w:lang w:val="en-US"/>
        </w:rPr>
      </w:pPr>
      <w:r w:rsidRPr="00750891">
        <w:rPr>
          <w:i/>
          <w:iCs/>
          <w:lang w:val="en-US"/>
        </w:rPr>
        <w:t>IT Resilience</w:t>
      </w:r>
    </w:p>
    <w:p w14:paraId="0622AB8C" w14:textId="055F8B06" w:rsidR="00750891" w:rsidRDefault="00750891" w:rsidP="00750891">
      <w:pPr>
        <w:rPr>
          <w:lang w:val="en-US"/>
        </w:rPr>
      </w:pPr>
      <w:r w:rsidRPr="00CE7B77">
        <w:rPr>
          <w:b/>
          <w:bCs/>
          <w:lang w:val="en-US"/>
        </w:rPr>
        <w:lastRenderedPageBreak/>
        <w:t>I3-T-01</w:t>
      </w:r>
      <w:r>
        <w:rPr>
          <w:lang w:val="en-US"/>
        </w:rPr>
        <w:t xml:space="preserve">: To mitigate against cyber threats and maintain communication, </w:t>
      </w:r>
      <w:r w:rsidR="008961A2">
        <w:rPr>
          <w:lang w:val="en-US"/>
        </w:rPr>
        <w:t xml:space="preserve">ITrustU should put corresponding security measures in place like VPNs, multi-factor authentication, and limited visibility. This should also be included in the new staff training program. The insurance company Aflac suffered a cybersecurity attack in June 2025 that resulted 4.38 million customers and agents data stolen </w:t>
      </w:r>
      <w:r w:rsidR="001C40C5">
        <w:rPr>
          <w:lang w:val="en-US"/>
        </w:rPr>
        <w:fldChar w:fldCharType="begin"/>
      </w:r>
      <w:r w:rsidR="001C40C5">
        <w:rPr>
          <w:lang w:val="en-US"/>
        </w:rPr>
        <w:instrText xml:space="preserve"> ADDIN ZOTERO_ITEM CSL_CITATION {"citationID":"bVBC9gxo","properties":{"unsorted":false,"formattedCitation":"({\\i{}Aflac Japan Breach Exposes Millions of Customer Records}, 2026)","plainCitation":"(Aflac Japan Breach Exposes Millions of Customer Records, 2026)","noteIndex":0},"citationItems":[{"id":37,"uris":["http://zotero.org/users/local/6RXfsQGQ/items/P6VXWQMN"],"itemData":{"id":37,"type":"webpage","abstract":"Repeat incident sharpens focus on insurer cyber risks","container-title":"Insurance Business","language":"en","title":"Aflac Japan breach exposes millions of customer records","URL":"https://www.insurancebusinessmag.com/asia/news/cyber/aflac-japan-breach-exposes-millions-of-customer-records-580978.aspx","accessed":{"date-parts":[["2026",10,16]]},"issued":{"date-parts":[["2026",7,2]]}}}],"schema":"https://github.com/citation-style-language/schema/raw/master/csl-citation.json"} </w:instrText>
      </w:r>
      <w:r w:rsidR="001C40C5">
        <w:rPr>
          <w:lang w:val="en-US"/>
        </w:rPr>
        <w:fldChar w:fldCharType="separate"/>
      </w:r>
      <w:r w:rsidR="001C40C5" w:rsidRPr="001C40C5">
        <w:rPr>
          <w:rFonts w:ascii="Aptos" w:hAnsi="Aptos" w:cs="Times New Roman"/>
          <w:kern w:val="0"/>
        </w:rPr>
        <w:t>(</w:t>
      </w:r>
      <w:r w:rsidR="001C40C5" w:rsidRPr="001C40C5">
        <w:rPr>
          <w:rFonts w:ascii="Aptos" w:hAnsi="Aptos" w:cs="Times New Roman"/>
          <w:i/>
          <w:iCs/>
          <w:kern w:val="0"/>
        </w:rPr>
        <w:t>Aflac Japan Breach Exposes Millions of Customer Records</w:t>
      </w:r>
      <w:r w:rsidR="001C40C5" w:rsidRPr="001C40C5">
        <w:rPr>
          <w:rFonts w:ascii="Aptos" w:hAnsi="Aptos" w:cs="Times New Roman"/>
          <w:kern w:val="0"/>
        </w:rPr>
        <w:t>, 2026)</w:t>
      </w:r>
      <w:r w:rsidR="001C40C5">
        <w:rPr>
          <w:lang w:val="en-US"/>
        </w:rPr>
        <w:fldChar w:fldCharType="end"/>
      </w:r>
      <w:r w:rsidR="008961A2">
        <w:rPr>
          <w:lang w:val="en-US"/>
        </w:rPr>
        <w:t>.</w:t>
      </w:r>
    </w:p>
    <w:p w14:paraId="10A21E67" w14:textId="1B53306E" w:rsidR="001C40C5" w:rsidRDefault="001C40C5" w:rsidP="00750891">
      <w:pPr>
        <w:rPr>
          <w:lang w:val="en-US"/>
        </w:rPr>
      </w:pPr>
      <w:r w:rsidRPr="00CE7B77">
        <w:rPr>
          <w:b/>
          <w:bCs/>
          <w:lang w:val="en-US"/>
        </w:rPr>
        <w:t>I3-T-02</w:t>
      </w:r>
      <w:r>
        <w:rPr>
          <w:lang w:val="en-US"/>
        </w:rPr>
        <w:t>: Internal connection includes company servers, computers, and systems. External connections include company connections to remote employees, customers, and outside services. A bottleneck happens when there is a delay in data transfer between them, causing disruption in providing customer services and processing claims. This is the result of an insufficient remote work plan and could damage company reputation.</w:t>
      </w:r>
    </w:p>
    <w:p w14:paraId="782D6076" w14:textId="10BF6E0E" w:rsidR="001C40C5" w:rsidRDefault="001C40C5" w:rsidP="00750891">
      <w:pPr>
        <w:rPr>
          <w:lang w:val="en-US"/>
        </w:rPr>
      </w:pPr>
      <w:r w:rsidRPr="00CE7B77">
        <w:rPr>
          <w:b/>
          <w:bCs/>
          <w:lang w:val="en-US"/>
        </w:rPr>
        <w:t>I3-T-03</w:t>
      </w:r>
      <w:r>
        <w:rPr>
          <w:lang w:val="en-US"/>
        </w:rPr>
        <w:t xml:space="preserve">: This is a more serious case of the previous risk, which is when services come to a complete halt instead of delay due to network outages. This is also the result of lack of network </w:t>
      </w:r>
      <w:r w:rsidR="00CE7B77">
        <w:rPr>
          <w:lang w:val="en-US"/>
        </w:rPr>
        <w:t>capacity and</w:t>
      </w:r>
      <w:r>
        <w:rPr>
          <w:lang w:val="en-US"/>
        </w:rPr>
        <w:t xml:space="preserve"> can be prevented through a backup connection. </w:t>
      </w:r>
    </w:p>
    <w:p w14:paraId="49E99AE6" w14:textId="67E2EA52" w:rsidR="00CE7B77" w:rsidRDefault="001C40C5" w:rsidP="00750891">
      <w:pPr>
        <w:rPr>
          <w:lang w:val="en-US"/>
        </w:rPr>
      </w:pPr>
      <w:r w:rsidRPr="00CE7B77">
        <w:rPr>
          <w:b/>
          <w:bCs/>
          <w:lang w:val="en-US"/>
        </w:rPr>
        <w:t>I3-P-01</w:t>
      </w:r>
      <w:r>
        <w:rPr>
          <w:lang w:val="en-US"/>
        </w:rPr>
        <w:t>:</w:t>
      </w:r>
      <w:r w:rsidR="00CE7B77">
        <w:rPr>
          <w:lang w:val="en-US"/>
        </w:rPr>
        <w:t xml:space="preserve"> ITrustU has an IT team of 5 people and 1 Network Manager. This is insufficient to monitor systems at all hours since we are a major insurance company that owns 70% of Ontario market. This is a result of poor staff management and will likely require further investments in training new IT employees. </w:t>
      </w:r>
    </w:p>
    <w:p w14:paraId="7EA279E8" w14:textId="6DBE8C5A" w:rsidR="001C40C5" w:rsidRDefault="00CE7B77" w:rsidP="00750891">
      <w:pPr>
        <w:rPr>
          <w:lang w:val="en-US"/>
        </w:rPr>
      </w:pPr>
      <w:r w:rsidRPr="00CE7B77">
        <w:rPr>
          <w:b/>
          <w:bCs/>
          <w:lang w:val="en-US"/>
        </w:rPr>
        <w:t xml:space="preserve">I3-T-04:  </w:t>
      </w:r>
      <w:r>
        <w:rPr>
          <w:lang w:val="en-US"/>
        </w:rPr>
        <w:t xml:space="preserve">Auditing the controls in place is key in risk management. When system capacity and recovery arrangements are not tested, this gives gaps to other risks like network outages and connection bottleneck. </w:t>
      </w:r>
    </w:p>
    <w:p w14:paraId="298836D8" w14:textId="675AD9F0" w:rsidR="00CE7B77" w:rsidRDefault="00CE7B77" w:rsidP="00CE7B77">
      <w:pPr>
        <w:jc w:val="center"/>
        <w:rPr>
          <w:i/>
          <w:iCs/>
          <w:lang w:val="en-US"/>
        </w:rPr>
      </w:pPr>
      <w:r w:rsidRPr="00CE7B77">
        <w:rPr>
          <w:i/>
          <w:iCs/>
          <w:lang w:val="en-US"/>
        </w:rPr>
        <w:t>Product Availability and Suppliers</w:t>
      </w:r>
    </w:p>
    <w:p w14:paraId="5DDA03DD" w14:textId="08414C41" w:rsidR="00CE7B77" w:rsidRDefault="00CE7B77" w:rsidP="00CE7B77">
      <w:pPr>
        <w:rPr>
          <w:lang w:val="en-US"/>
        </w:rPr>
      </w:pPr>
      <w:r>
        <w:rPr>
          <w:b/>
          <w:bCs/>
          <w:lang w:val="en-US"/>
        </w:rPr>
        <w:t>I4-P-01</w:t>
      </w:r>
      <w:r>
        <w:rPr>
          <w:lang w:val="en-US"/>
        </w:rPr>
        <w:t xml:space="preserve">: </w:t>
      </w:r>
      <w:r w:rsidR="009F09B6">
        <w:rPr>
          <w:lang w:val="en-US"/>
        </w:rPr>
        <w:t xml:space="preserve">Remote work means limited access to company devices on premises. ITrustU has 50 desktops and on-site servers for internal connections that company operation depends on. It may take longer to get systems or services working again when employees have limited access. Recovery time is often just as important as prevention, for a major company like us, a second of service disruption could cost considerably amount of revenue. </w:t>
      </w:r>
    </w:p>
    <w:p w14:paraId="2E40BBCB" w14:textId="1BB3C713" w:rsidR="009F09B6" w:rsidRDefault="009F09B6" w:rsidP="00CE7B77">
      <w:pPr>
        <w:rPr>
          <w:lang w:val="en-US"/>
        </w:rPr>
      </w:pPr>
      <w:r>
        <w:rPr>
          <w:b/>
          <w:bCs/>
          <w:lang w:val="en-US"/>
        </w:rPr>
        <w:t>I4-S-01</w:t>
      </w:r>
      <w:r>
        <w:rPr>
          <w:lang w:val="en-US"/>
        </w:rPr>
        <w:t xml:space="preserve">: When an outside company that ITrustU depends on for service face disruptions and results in our key services’ delay or termination. </w:t>
      </w:r>
      <w:r w:rsidR="00C26125">
        <w:rPr>
          <w:lang w:val="en-US"/>
        </w:rPr>
        <w:t xml:space="preserve">These 3rd party services </w:t>
      </w:r>
      <w:r w:rsidR="0059486F">
        <w:rPr>
          <w:lang w:val="en-US"/>
        </w:rPr>
        <w:t>include</w:t>
      </w:r>
      <w:r w:rsidR="00C26125">
        <w:rPr>
          <w:lang w:val="en-US"/>
        </w:rPr>
        <w:t xml:space="preserve"> ISP, security consultants, cloud server provider, shredding services, printing services, mailing services, and legal services. Most of them are critical for remote workflow. </w:t>
      </w:r>
    </w:p>
    <w:p w14:paraId="1E201680" w14:textId="43544E0C" w:rsidR="00C26125" w:rsidRPr="009F09B6" w:rsidRDefault="00C26125" w:rsidP="00CE7B77">
      <w:pPr>
        <w:rPr>
          <w:lang w:val="en-US"/>
        </w:rPr>
      </w:pPr>
      <w:r w:rsidRPr="00C26125">
        <w:rPr>
          <w:b/>
          <w:bCs/>
          <w:lang w:val="en-US"/>
        </w:rPr>
        <w:lastRenderedPageBreak/>
        <w:t>I4-T-01</w:t>
      </w:r>
      <w:r>
        <w:rPr>
          <w:lang w:val="en-US"/>
        </w:rPr>
        <w:t xml:space="preserve">: </w:t>
      </w:r>
      <w:r w:rsidR="00962540">
        <w:rPr>
          <w:lang w:val="en-US"/>
        </w:rPr>
        <w:t xml:space="preserve">ITrustU is still in process to develop a remote work plan and crisis leadership team. The next </w:t>
      </w:r>
      <w:proofErr w:type="gramStart"/>
      <w:r w:rsidR="00962540">
        <w:rPr>
          <w:lang w:val="en-US"/>
        </w:rPr>
        <w:t>steps</w:t>
      </w:r>
      <w:proofErr w:type="gramEnd"/>
      <w:r w:rsidR="00962540">
        <w:rPr>
          <w:lang w:val="en-US"/>
        </w:rPr>
        <w:t xml:space="preserve"> would be to develop related crisis management or disaster recovery procedures for employee gaps or 3rd party service provider issues. </w:t>
      </w:r>
    </w:p>
    <w:p w14:paraId="0685109D" w14:textId="6540FE67" w:rsidR="00EB1AD5" w:rsidRDefault="00EB1AD5" w:rsidP="00EB1AD5">
      <w:pPr>
        <w:pStyle w:val="Heading1"/>
        <w:rPr>
          <w:lang w:val="en-US"/>
        </w:rPr>
      </w:pPr>
      <w:r>
        <w:rPr>
          <w:lang w:val="en-US"/>
        </w:rPr>
        <w:t>R – Reputation</w:t>
      </w:r>
    </w:p>
    <w:p w14:paraId="6687A80B" w14:textId="6B1FFBB9" w:rsidR="00962540" w:rsidRDefault="00962540" w:rsidP="00962540">
      <w:pPr>
        <w:jc w:val="center"/>
        <w:rPr>
          <w:i/>
          <w:iCs/>
          <w:lang w:val="en-US"/>
        </w:rPr>
      </w:pPr>
      <w:r w:rsidRPr="00962540">
        <w:rPr>
          <w:i/>
          <w:iCs/>
          <w:lang w:val="en-US"/>
        </w:rPr>
        <w:t>Public Perception</w:t>
      </w:r>
    </w:p>
    <w:p w14:paraId="7CC10FD3" w14:textId="3D5A6FEB" w:rsidR="00962540" w:rsidRDefault="00962540" w:rsidP="00962540">
      <w:r>
        <w:rPr>
          <w:b/>
          <w:bCs/>
          <w:lang w:val="en-US"/>
        </w:rPr>
        <w:t>R1-P-01</w:t>
      </w:r>
      <w:r>
        <w:rPr>
          <w:lang w:val="en-US"/>
        </w:rPr>
        <w:t xml:space="preserve">: </w:t>
      </w:r>
      <w:r w:rsidRPr="00962540">
        <w:t xml:space="preserve">With just over 50 employees, we may struggle to manage this sudden </w:t>
      </w:r>
      <w:r w:rsidR="00B522FF">
        <w:t xml:space="preserve">increase in </w:t>
      </w:r>
      <w:r w:rsidRPr="00962540">
        <w:t>workload</w:t>
      </w:r>
      <w:r>
        <w:t xml:space="preserve"> in travel cancellation claims, customer requests </w:t>
      </w:r>
      <w:r w:rsidR="00B522FF">
        <w:t xml:space="preserve">and disagreement with coverage especially during the initial phase of pandemic. This causes late responses that could damage company reputation. </w:t>
      </w:r>
    </w:p>
    <w:p w14:paraId="5E4D4590" w14:textId="07C3E6B1" w:rsidR="00B522FF" w:rsidRDefault="00B522FF" w:rsidP="00962540">
      <w:r>
        <w:rPr>
          <w:b/>
          <w:bCs/>
        </w:rPr>
        <w:t>R1-C-01</w:t>
      </w:r>
      <w:r>
        <w:t>: Adding on top of the already overload of works, staffs may not be as considerate and understandable when communicating with customers. In some cases when customers are struggling financially, staff may overlook that sentiment and provide solutions that gives customers a sense of disregard or cold. Customers may spread words about their terrible experience with us and further damage our reputation.</w:t>
      </w:r>
    </w:p>
    <w:p w14:paraId="1E4D112A" w14:textId="60405AE6" w:rsidR="00B522FF" w:rsidRDefault="00B522FF" w:rsidP="00B522FF">
      <w:pPr>
        <w:jc w:val="center"/>
        <w:rPr>
          <w:i/>
          <w:iCs/>
        </w:rPr>
      </w:pPr>
      <w:r w:rsidRPr="00B522FF">
        <w:rPr>
          <w:i/>
          <w:iCs/>
        </w:rPr>
        <w:t>Ethics and Corporate Responsibility</w:t>
      </w:r>
    </w:p>
    <w:p w14:paraId="3D873D23" w14:textId="0328A248" w:rsidR="00B522FF" w:rsidRDefault="00B522FF" w:rsidP="00B522FF">
      <w:r>
        <w:rPr>
          <w:b/>
          <w:bCs/>
        </w:rPr>
        <w:t>R2-C-01</w:t>
      </w:r>
      <w:r>
        <w:t xml:space="preserve">: </w:t>
      </w:r>
      <w:r w:rsidRPr="00B522FF">
        <w:t>Misinformation surrounding the pandemic may create confusion about insurance coverage and our response to changing conditions.</w:t>
      </w:r>
      <w:r>
        <w:t xml:space="preserve"> </w:t>
      </w:r>
      <w:r w:rsidRPr="00B522FF">
        <w:t>Unclear or misleading statements could undermine trust and prevent customers from making informed decisions.</w:t>
      </w:r>
    </w:p>
    <w:p w14:paraId="2B124918" w14:textId="39108098" w:rsidR="00B522FF" w:rsidRDefault="00B522FF" w:rsidP="00B522FF">
      <w:r>
        <w:rPr>
          <w:b/>
          <w:bCs/>
        </w:rPr>
        <w:t>R2-P-01</w:t>
      </w:r>
      <w:r>
        <w:t xml:space="preserve">: </w:t>
      </w:r>
      <w:r w:rsidR="005206D8">
        <w:t xml:space="preserve">The sudden change of work style from in office to home can cause  emotional stress for employee in long term, as human are social animal and </w:t>
      </w:r>
      <w:r w:rsidR="00F07E8B">
        <w:t xml:space="preserve">the isolation can create anxiety. To ensure employee performance, company should develop employee mental health support programs. </w:t>
      </w:r>
      <w:r w:rsidR="001F5804">
        <w:t>“</w:t>
      </w:r>
      <w:r w:rsidR="001F5804" w:rsidRPr="001F5804">
        <w:t>KPMG recently sent an e-mail to its staff highlighting the various internal resources available and encouraging them to build mental health resilience.</w:t>
      </w:r>
      <w:r w:rsidR="001F5804" w:rsidRPr="001F5804">
        <w:rPr>
          <w:rFonts w:ascii="Times New Roman" w:eastAsia="Times New Roman" w:hAnsi="Times New Roman" w:cs="Times New Roman"/>
          <w:kern w:val="0"/>
          <w:lang w:eastAsia="en-CA"/>
          <w14:ligatures w14:val="none"/>
        </w:rPr>
        <w:t xml:space="preserve"> </w:t>
      </w:r>
      <w:r w:rsidR="001F5804" w:rsidRPr="001F5804">
        <w:t>(Bouw, 2020)</w:t>
      </w:r>
      <w:r w:rsidR="001F5804">
        <w:t>”</w:t>
      </w:r>
    </w:p>
    <w:p w14:paraId="752FC076" w14:textId="00470F64" w:rsidR="00F07E8B" w:rsidRDefault="00F07E8B" w:rsidP="00F07E8B">
      <w:pPr>
        <w:jc w:val="center"/>
        <w:rPr>
          <w:i/>
          <w:iCs/>
        </w:rPr>
      </w:pPr>
      <w:r w:rsidRPr="00F07E8B">
        <w:rPr>
          <w:i/>
          <w:iCs/>
        </w:rPr>
        <w:t>Regulation and Compliances</w:t>
      </w:r>
    </w:p>
    <w:p w14:paraId="6F9084D1" w14:textId="747289BF" w:rsidR="00F07E8B" w:rsidRDefault="00F07E8B" w:rsidP="00F07E8B">
      <w:r>
        <w:rPr>
          <w:b/>
          <w:bCs/>
        </w:rPr>
        <w:t>R3-P-01</w:t>
      </w:r>
      <w:r>
        <w:t>: The increased workload will be stressful for ITrustU employees. Therefore, we can expect some human errors during processing and overlooked details. This is also due to the small size of the company with only 50+ staffs.</w:t>
      </w:r>
    </w:p>
    <w:p w14:paraId="58064806" w14:textId="2166B6B0" w:rsidR="00F07E8B" w:rsidRDefault="00F07E8B" w:rsidP="00F07E8B">
      <w:r>
        <w:rPr>
          <w:b/>
          <w:bCs/>
        </w:rPr>
        <w:t>R3-T-01</w:t>
      </w:r>
      <w:r>
        <w:t xml:space="preserve">: Remote work requires constant data transfer between internal and external internet connection. Without proper safeguard and staff training in place, customer data might be leaked, causing company reputation damage. </w:t>
      </w:r>
    </w:p>
    <w:p w14:paraId="21021048" w14:textId="7ED0EAE8" w:rsidR="00F07E8B" w:rsidRDefault="00F07E8B" w:rsidP="00F07E8B">
      <w:r w:rsidRPr="00F07E8B">
        <w:rPr>
          <w:b/>
          <w:bCs/>
        </w:rPr>
        <w:lastRenderedPageBreak/>
        <w:t>R3-C-01</w:t>
      </w:r>
      <w:r>
        <w:t xml:space="preserve">: ITrustU may not have identified all the regulatory requirements from FRSA, FINTRAC, OSFI that apply to its business. </w:t>
      </w:r>
      <w:r w:rsidR="00141539">
        <w:t>This could lead to legal troubles and damage company reputation, fine, and operation may be suspended.</w:t>
      </w:r>
    </w:p>
    <w:p w14:paraId="78A0261A" w14:textId="0763CDB8" w:rsidR="00141539" w:rsidRDefault="00141539" w:rsidP="00141539">
      <w:pPr>
        <w:jc w:val="center"/>
        <w:rPr>
          <w:i/>
          <w:iCs/>
        </w:rPr>
      </w:pPr>
      <w:r w:rsidRPr="00141539">
        <w:rPr>
          <w:i/>
          <w:iCs/>
        </w:rPr>
        <w:t>Product Quality and Service</w:t>
      </w:r>
    </w:p>
    <w:p w14:paraId="6493BEC6" w14:textId="2A9CEEF8" w:rsidR="00141539" w:rsidRDefault="00141539" w:rsidP="00141539">
      <w:r>
        <w:rPr>
          <w:b/>
          <w:bCs/>
        </w:rPr>
        <w:t>R4-P-01</w:t>
      </w:r>
      <w:r>
        <w:t xml:space="preserve">: </w:t>
      </w:r>
      <w:r w:rsidR="003C669C">
        <w:t>Limited number of available staffs for customer services may delay our response, putting customer calls on a longer wait time, damaging reputation and service quality.</w:t>
      </w:r>
    </w:p>
    <w:p w14:paraId="6D4F4BF7" w14:textId="7EAD7E02" w:rsidR="003C669C" w:rsidRPr="003C669C" w:rsidRDefault="00141539" w:rsidP="003C669C">
      <w:r>
        <w:rPr>
          <w:b/>
          <w:bCs/>
        </w:rPr>
        <w:t>R4-C-01</w:t>
      </w:r>
      <w:r>
        <w:t>:</w:t>
      </w:r>
      <w:r w:rsidR="003C669C" w:rsidRPr="003C669C">
        <w:rPr>
          <w:rFonts w:eastAsiaTheme="minorHAnsi"/>
          <w:kern w:val="0"/>
          <w:sz w:val="22"/>
          <w:szCs w:val="28"/>
          <w14:ligatures w14:val="none"/>
        </w:rPr>
        <w:t xml:space="preserve"> </w:t>
      </w:r>
      <w:r w:rsidR="003C669C">
        <w:t>Due to staff shortage and poor management of online misinformation and communication to customers, there might be confusion around our service timelines and coverage limits, causing unnecessary arguments that damage our reputation.</w:t>
      </w:r>
    </w:p>
    <w:p w14:paraId="63B54171" w14:textId="162243D6" w:rsidR="00141539" w:rsidRPr="00141539" w:rsidRDefault="00141539" w:rsidP="00141539"/>
    <w:p w14:paraId="64F3A9EC" w14:textId="115DF650" w:rsidR="00EB1AD5" w:rsidRDefault="00EB1AD5" w:rsidP="00EB1AD5">
      <w:pPr>
        <w:pStyle w:val="Heading1"/>
        <w:rPr>
          <w:lang w:val="en-US"/>
        </w:rPr>
      </w:pPr>
      <w:r>
        <w:rPr>
          <w:lang w:val="en-US"/>
        </w:rPr>
        <w:t>M – Market</w:t>
      </w:r>
      <w:r w:rsidR="000E424B">
        <w:rPr>
          <w:lang w:val="en-US"/>
        </w:rPr>
        <w:t>place</w:t>
      </w:r>
    </w:p>
    <w:p w14:paraId="6D9BF082" w14:textId="1230033A" w:rsidR="00EB1AD5" w:rsidRDefault="003C669C" w:rsidP="003C669C">
      <w:pPr>
        <w:jc w:val="center"/>
        <w:rPr>
          <w:i/>
          <w:iCs/>
          <w:lang w:val="en-US"/>
        </w:rPr>
      </w:pPr>
      <w:r w:rsidRPr="003C669C">
        <w:rPr>
          <w:i/>
          <w:iCs/>
          <w:lang w:val="en-US"/>
        </w:rPr>
        <w:t>Revenue and ROI</w:t>
      </w:r>
    </w:p>
    <w:p w14:paraId="14A5C72C" w14:textId="127FC214" w:rsidR="003C669C" w:rsidRDefault="003C669C" w:rsidP="003C669C">
      <w:pPr>
        <w:rPr>
          <w:lang w:val="en-US"/>
        </w:rPr>
      </w:pPr>
      <w:r>
        <w:rPr>
          <w:b/>
          <w:bCs/>
          <w:lang w:val="en-US"/>
        </w:rPr>
        <w:t>M1-E-01</w:t>
      </w:r>
      <w:r>
        <w:rPr>
          <w:lang w:val="en-US"/>
        </w:rPr>
        <w:t xml:space="preserve">: </w:t>
      </w:r>
      <w:r w:rsidR="00AF4F6F">
        <w:rPr>
          <w:lang w:val="en-US"/>
        </w:rPr>
        <w:t xml:space="preserve">Pandemic will likely place financial pressures on individual customers. Customers may look for a cheaper premium option or terminate purchasing premium altogether. Travel restriction and social distancing will reduce customer demand on travel and car insurance. </w:t>
      </w:r>
    </w:p>
    <w:p w14:paraId="5E0E2173" w14:textId="648BAECC" w:rsidR="00AF4F6F" w:rsidRDefault="00AF4F6F" w:rsidP="003C669C">
      <w:pPr>
        <w:rPr>
          <w:lang w:val="en-US"/>
        </w:rPr>
      </w:pPr>
      <w:r>
        <w:rPr>
          <w:b/>
          <w:bCs/>
          <w:lang w:val="en-US"/>
        </w:rPr>
        <w:t>M1-E-02</w:t>
      </w:r>
      <w:r>
        <w:rPr>
          <w:lang w:val="en-US"/>
        </w:rPr>
        <w:t xml:space="preserve">: Similar to the previous risk, small business clients may also face financial difficulties, even temporary closure, and won’t be able to keep purchasing premiums. This could lead to premium deferrals, coverage reductions or cancellation. ITrustU may be forced to offer premium reductions to help customers cope with these difficulties, keeping the customer base at a loss of revenue. </w:t>
      </w:r>
    </w:p>
    <w:p w14:paraId="355A8628" w14:textId="7CE692D0" w:rsidR="0055115B" w:rsidRPr="0055115B" w:rsidRDefault="0055115B" w:rsidP="003C669C">
      <w:pPr>
        <w:rPr>
          <w:lang w:val="en-US"/>
        </w:rPr>
      </w:pPr>
      <w:r>
        <w:rPr>
          <w:b/>
          <w:bCs/>
          <w:lang w:val="en-US"/>
        </w:rPr>
        <w:t>M1-E-03</w:t>
      </w:r>
      <w:r>
        <w:rPr>
          <w:lang w:val="en-US"/>
        </w:rPr>
        <w:t xml:space="preserve">: As a result of travel aboard limitations in place of pandemic, travel insurance demand will likely drop. People are less likely to go outside due to isolation policies, therefore there are less cars on road and less traffic </w:t>
      </w:r>
      <w:r w:rsidR="00813632">
        <w:rPr>
          <w:lang w:val="en-US"/>
        </w:rPr>
        <w:t>ac</w:t>
      </w:r>
      <w:r>
        <w:rPr>
          <w:lang w:val="en-US"/>
        </w:rPr>
        <w:t xml:space="preserve">cidents. </w:t>
      </w:r>
      <w:r>
        <w:rPr>
          <w:lang w:val="en-US"/>
        </w:rPr>
        <w:t>Two auto insurance giants (</w:t>
      </w:r>
      <w:proofErr w:type="spellStart"/>
      <w:r>
        <w:rPr>
          <w:lang w:val="en-US"/>
        </w:rPr>
        <w:t>Allsate</w:t>
      </w:r>
      <w:proofErr w:type="spellEnd"/>
      <w:r>
        <w:rPr>
          <w:lang w:val="en-US"/>
        </w:rPr>
        <w:t xml:space="preserve"> and American Family Insurance) returned a total of $800 million in premiums to customers in 2020 </w:t>
      </w:r>
      <w:r>
        <w:rPr>
          <w:lang w:val="en-US"/>
        </w:rPr>
        <w:fldChar w:fldCharType="begin"/>
      </w:r>
      <w:r>
        <w:rPr>
          <w:lang w:val="en-US"/>
        </w:rPr>
        <w:instrText xml:space="preserve"> ADDIN ZOTERO_ITEM CSL_CITATION {"citationID":"rQUtZo5B","properties":{"unsorted":false,"formattedCitation":"(read, 2020)","plainCitation":"(read, 2020)","noteIndex":0},"citationItems":[{"id":39,"uris":["http://zotero.org/users/local/6RXfsQGQ/items/JDSKG7LU"],"itemData":{"id":39,"type":"webpage","abstract":"Two auto insurance giants announced they are returning a total of $800 million in premiums to customers during the novel coronavirus pandemic, saying people are driving less and they are experiencing fewer claims.  Allstate pledged to return $600 million to its customers amid the COVID-19 outbreak, and American Family Insurance said it would return $200 million.  Allstate called it a \"Shelter-in-Place Payback\" program, saying most customers will receive 15% of their monthly premium in April and May. They can opt to receive the money through a credit to their bank account, credit card or in their Allstate account.","container-title":"Yahoo Finance","language":"en-US","title":"Auto insurance companies returning $800M in premiums during COVID-19","URL":"https://finance.yahoo.com/news/auto-insurance-companies-returning-800m-premiums-during-covid-150206387.html","author":[{"family":"read","given":"CATHERINE THORBECKE 2","dropping-particle":"min"}],"accessed":{"date-parts":[["2026",10,16]]},"issued":{"date-parts":[["2020",4,7]]}}}],"schema":"https://github.com/citation-style-language/schema/raw/master/csl-citation.json"} </w:instrText>
      </w:r>
      <w:r>
        <w:rPr>
          <w:lang w:val="en-US"/>
        </w:rPr>
        <w:fldChar w:fldCharType="separate"/>
      </w:r>
      <w:r w:rsidRPr="0055115B">
        <w:rPr>
          <w:rFonts w:ascii="Aptos" w:hAnsi="Aptos"/>
          <w:lang w:val="en-US"/>
        </w:rPr>
        <w:t>(</w:t>
      </w:r>
      <w:proofErr w:type="spellStart"/>
      <w:r>
        <w:rPr>
          <w:rFonts w:ascii="Aptos" w:hAnsi="Aptos"/>
          <w:lang w:val="en-US"/>
        </w:rPr>
        <w:t>Thorbecke</w:t>
      </w:r>
      <w:proofErr w:type="spellEnd"/>
      <w:r w:rsidRPr="0055115B">
        <w:rPr>
          <w:rFonts w:ascii="Aptos" w:hAnsi="Aptos"/>
          <w:lang w:val="en-US"/>
        </w:rPr>
        <w:t>, 2020)</w:t>
      </w:r>
      <w:r>
        <w:rPr>
          <w:lang w:val="en-US"/>
        </w:rPr>
        <w:fldChar w:fldCharType="end"/>
      </w:r>
      <w:r>
        <w:rPr>
          <w:lang w:val="en-US"/>
        </w:rPr>
        <w:t>.</w:t>
      </w:r>
    </w:p>
    <w:p w14:paraId="2F866F54" w14:textId="3FB9B157" w:rsidR="00DC0E8C" w:rsidRPr="0055115B" w:rsidRDefault="0055115B" w:rsidP="0055115B">
      <w:pPr>
        <w:jc w:val="center"/>
        <w:rPr>
          <w:i/>
          <w:iCs/>
          <w:lang w:val="en-US"/>
        </w:rPr>
      </w:pPr>
      <w:r w:rsidRPr="0055115B">
        <w:rPr>
          <w:i/>
          <w:iCs/>
          <w:lang w:val="en-US"/>
        </w:rPr>
        <w:t>Competition</w:t>
      </w:r>
    </w:p>
    <w:p w14:paraId="1F1FE3E5" w14:textId="06B028EE" w:rsidR="0059486F" w:rsidRDefault="0055115B" w:rsidP="00EB1AD5">
      <w:pPr>
        <w:rPr>
          <w:lang w:val="en-US"/>
        </w:rPr>
      </w:pPr>
      <w:r>
        <w:rPr>
          <w:b/>
          <w:bCs/>
          <w:lang w:val="en-US"/>
        </w:rPr>
        <w:t>M2-E-01</w:t>
      </w:r>
      <w:r>
        <w:rPr>
          <w:lang w:val="en-US"/>
        </w:rPr>
        <w:t xml:space="preserve">: </w:t>
      </w:r>
      <w:r w:rsidR="0059486F">
        <w:rPr>
          <w:lang w:val="en-US"/>
        </w:rPr>
        <w:t>Other insurance companies may reduce their premium price to steal our customer base. As customer demand changes during pandemic, companies will take advantage of it and develop new premium plans that seem more cost-effective</w:t>
      </w:r>
      <w:r w:rsidR="00623370">
        <w:rPr>
          <w:lang w:val="en-US"/>
        </w:rPr>
        <w:t xml:space="preserve"> and appealing to customers</w:t>
      </w:r>
      <w:r w:rsidR="0059486F">
        <w:rPr>
          <w:lang w:val="en-US"/>
        </w:rPr>
        <w:t xml:space="preserve">. </w:t>
      </w:r>
    </w:p>
    <w:p w14:paraId="1110DC65" w14:textId="48763D34" w:rsidR="0059486F" w:rsidRPr="0059486F" w:rsidRDefault="0059486F" w:rsidP="0059486F">
      <w:pPr>
        <w:jc w:val="center"/>
        <w:rPr>
          <w:i/>
          <w:iCs/>
          <w:lang w:val="en-US"/>
        </w:rPr>
      </w:pPr>
      <w:r w:rsidRPr="0059486F">
        <w:rPr>
          <w:i/>
          <w:iCs/>
          <w:lang w:val="en-US"/>
        </w:rPr>
        <w:lastRenderedPageBreak/>
        <w:t>Economic Landscape</w:t>
      </w:r>
    </w:p>
    <w:p w14:paraId="52631CFC" w14:textId="05D849EC" w:rsidR="00DC0E8C" w:rsidRDefault="0059486F" w:rsidP="00EB1AD5">
      <w:pPr>
        <w:rPr>
          <w:lang w:val="en-US"/>
        </w:rPr>
      </w:pPr>
      <w:r>
        <w:rPr>
          <w:b/>
          <w:bCs/>
          <w:lang w:val="en-US"/>
        </w:rPr>
        <w:t>M3-E-01</w:t>
      </w:r>
      <w:r>
        <w:rPr>
          <w:lang w:val="en-US"/>
        </w:rPr>
        <w:t xml:space="preserve">: ITrustU invests in Canadian socks and bonds, real estate holdings and precious metals. Market volatility </w:t>
      </w:r>
      <w:r w:rsidR="00813632">
        <w:rPr>
          <w:lang w:val="en-US"/>
        </w:rPr>
        <w:t xml:space="preserve">and low interest rates may reduce these asset values, resulting in a lower income gain from investment. </w:t>
      </w:r>
    </w:p>
    <w:p w14:paraId="60728163" w14:textId="23DA908D" w:rsidR="00813632" w:rsidRDefault="00813632" w:rsidP="00EB1AD5">
      <w:pPr>
        <w:rPr>
          <w:lang w:val="en-US"/>
        </w:rPr>
      </w:pPr>
      <w:r>
        <w:rPr>
          <w:b/>
          <w:bCs/>
          <w:lang w:val="en-US"/>
        </w:rPr>
        <w:t xml:space="preserve">M3-E-02: </w:t>
      </w:r>
      <w:r>
        <w:rPr>
          <w:lang w:val="en-US"/>
        </w:rPr>
        <w:t xml:space="preserve">Tiva may suffer different economic pressures across the globe; it will be challenging for Tiva to manage and likely to be weakened. This could potentially affect how much support we can expect from Tiva, although it’s still unclear if Tiva will be reliable. </w:t>
      </w:r>
    </w:p>
    <w:p w14:paraId="73D3DF25" w14:textId="7BADD24F" w:rsidR="00813632" w:rsidRDefault="00813632" w:rsidP="00EB1AD5">
      <w:pPr>
        <w:rPr>
          <w:lang w:val="en-US"/>
        </w:rPr>
      </w:pPr>
      <w:r>
        <w:rPr>
          <w:b/>
          <w:bCs/>
          <w:lang w:val="en-US"/>
        </w:rPr>
        <w:t>M3-E-03</w:t>
      </w:r>
      <w:r>
        <w:rPr>
          <w:lang w:val="en-US"/>
        </w:rPr>
        <w:t xml:space="preserve">: Government will face a surge in businesses applying for assistance, </w:t>
      </w:r>
      <w:r w:rsidR="00623370">
        <w:rPr>
          <w:lang w:val="en-US"/>
        </w:rPr>
        <w:t>overwhelm</w:t>
      </w:r>
      <w:r>
        <w:rPr>
          <w:lang w:val="en-US"/>
        </w:rPr>
        <w:t xml:space="preserve"> processing staff</w:t>
      </w:r>
      <w:r w:rsidR="00623370">
        <w:rPr>
          <w:lang w:val="en-US"/>
        </w:rPr>
        <w:t xml:space="preserve"> therefore delaying its support to us. Technical issues and new program rules may also contribute to this risk. </w:t>
      </w:r>
    </w:p>
    <w:p w14:paraId="2F6BD6C0" w14:textId="0012782D" w:rsidR="00623370" w:rsidRPr="00623370" w:rsidRDefault="00623370" w:rsidP="00623370">
      <w:pPr>
        <w:jc w:val="center"/>
        <w:rPr>
          <w:i/>
          <w:iCs/>
          <w:lang w:val="en-US"/>
        </w:rPr>
      </w:pPr>
      <w:r w:rsidRPr="00623370">
        <w:rPr>
          <w:i/>
          <w:iCs/>
          <w:lang w:val="en-US"/>
        </w:rPr>
        <w:t>Logistics and Supply Chain</w:t>
      </w:r>
    </w:p>
    <w:p w14:paraId="406BFF93" w14:textId="457F2CCF" w:rsidR="00DC0E8C" w:rsidRDefault="00623370" w:rsidP="00EB1AD5">
      <w:r>
        <w:rPr>
          <w:b/>
          <w:bCs/>
          <w:lang w:val="en-US"/>
        </w:rPr>
        <w:t>M4-S-01</w:t>
      </w:r>
      <w:r>
        <w:rPr>
          <w:lang w:val="en-US"/>
        </w:rPr>
        <w:t xml:space="preserve">: Some of our products like home\condo\renter insurance, motorcycle\RVs insurance, and car insurance depend on external service providers and the availability of materials and labor needed to settle claims. </w:t>
      </w:r>
      <w:r w:rsidRPr="00623370">
        <w:t>Pandemic disruption may therefore affect both our operating capacity and claims costs.</w:t>
      </w:r>
    </w:p>
    <w:p w14:paraId="528D7AFB" w14:textId="32E61ACE" w:rsidR="00623370" w:rsidRPr="00623370" w:rsidRDefault="00623370" w:rsidP="00623370">
      <w:pPr>
        <w:jc w:val="center"/>
        <w:rPr>
          <w:i/>
          <w:iCs/>
        </w:rPr>
      </w:pPr>
      <w:r w:rsidRPr="00623370">
        <w:rPr>
          <w:i/>
          <w:iCs/>
        </w:rPr>
        <w:t>Technology</w:t>
      </w:r>
    </w:p>
    <w:p w14:paraId="31A8A963" w14:textId="72E545B1" w:rsidR="00623370" w:rsidRPr="00623370" w:rsidRDefault="00623370" w:rsidP="00EB1AD5">
      <w:pPr>
        <w:rPr>
          <w:lang w:val="en-US"/>
        </w:rPr>
      </w:pPr>
      <w:r w:rsidRPr="00623370">
        <w:rPr>
          <w:b/>
          <w:bCs/>
          <w:lang w:val="en-US"/>
        </w:rPr>
        <w:t>M5</w:t>
      </w:r>
      <w:r>
        <w:rPr>
          <w:lang w:val="en-US"/>
        </w:rPr>
        <w:t>: Our ability to keep up with the surge in online demand depends on 3rd party service providers, our remote work plan</w:t>
      </w:r>
      <w:r w:rsidR="001F5804">
        <w:rPr>
          <w:lang w:val="en-US"/>
        </w:rPr>
        <w:t>, staff management,</w:t>
      </w:r>
      <w:r>
        <w:rPr>
          <w:lang w:val="en-US"/>
        </w:rPr>
        <w:t xml:space="preserve"> and maintenance of company servers. </w:t>
      </w:r>
    </w:p>
    <w:p w14:paraId="36022704" w14:textId="77777777" w:rsidR="00DC0E8C" w:rsidRDefault="00DC0E8C" w:rsidP="00EB1AD5">
      <w:pPr>
        <w:rPr>
          <w:lang w:val="en-US"/>
        </w:rPr>
      </w:pPr>
    </w:p>
    <w:p w14:paraId="01DC7F36" w14:textId="77777777" w:rsidR="00DC0E8C" w:rsidRDefault="00DC0E8C" w:rsidP="00EB1AD5">
      <w:pPr>
        <w:rPr>
          <w:lang w:val="en-US"/>
        </w:rPr>
      </w:pPr>
    </w:p>
    <w:p w14:paraId="094C78C4" w14:textId="77777777" w:rsidR="00DC0E8C" w:rsidRDefault="00DC0E8C" w:rsidP="00EB1AD5">
      <w:pPr>
        <w:rPr>
          <w:lang w:val="en-US"/>
        </w:rPr>
      </w:pPr>
    </w:p>
    <w:p w14:paraId="032D6859" w14:textId="77777777" w:rsidR="00DC0E8C" w:rsidRDefault="00DC0E8C" w:rsidP="00EB1AD5">
      <w:pPr>
        <w:rPr>
          <w:lang w:val="en-US"/>
        </w:rPr>
      </w:pPr>
    </w:p>
    <w:p w14:paraId="6A8E8497" w14:textId="77777777" w:rsidR="00DC0E8C" w:rsidRDefault="00DC0E8C" w:rsidP="00EB1AD5">
      <w:pPr>
        <w:rPr>
          <w:lang w:val="en-US"/>
        </w:rPr>
      </w:pPr>
    </w:p>
    <w:p w14:paraId="1CE70A58" w14:textId="77777777" w:rsidR="00DC0E8C" w:rsidRDefault="00DC0E8C" w:rsidP="00EB1AD5">
      <w:pPr>
        <w:rPr>
          <w:lang w:val="en-US"/>
        </w:rPr>
      </w:pPr>
    </w:p>
    <w:p w14:paraId="09C30141" w14:textId="77777777" w:rsidR="00DC0E8C" w:rsidRDefault="00DC0E8C" w:rsidP="00EB1AD5">
      <w:pPr>
        <w:rPr>
          <w:lang w:val="en-US"/>
        </w:rPr>
      </w:pPr>
    </w:p>
    <w:p w14:paraId="2A5FBCCD" w14:textId="77777777" w:rsidR="00DC0E8C" w:rsidRDefault="00DC0E8C" w:rsidP="00EB1AD5">
      <w:pPr>
        <w:rPr>
          <w:lang w:val="en-US"/>
        </w:rPr>
      </w:pPr>
    </w:p>
    <w:p w14:paraId="26E607E0" w14:textId="77777777" w:rsidR="00DC0E8C" w:rsidRDefault="00DC0E8C" w:rsidP="00EB1AD5">
      <w:pPr>
        <w:rPr>
          <w:lang w:val="en-US"/>
        </w:rPr>
      </w:pPr>
    </w:p>
    <w:p w14:paraId="74F3B526" w14:textId="77777777" w:rsidR="00DC0E8C" w:rsidRDefault="00DC0E8C" w:rsidP="00EB1AD5">
      <w:pPr>
        <w:rPr>
          <w:lang w:val="en-US"/>
        </w:rPr>
      </w:pPr>
    </w:p>
    <w:p w14:paraId="32CB67E9" w14:textId="77777777" w:rsidR="00DC0E8C" w:rsidRPr="00DC0E8C" w:rsidRDefault="00DC0E8C" w:rsidP="00EB1AD5">
      <w:pPr>
        <w:rPr>
          <w:b/>
          <w:bCs/>
          <w:lang w:val="en-US"/>
        </w:rPr>
      </w:pPr>
    </w:p>
    <w:p w14:paraId="29C0FA76" w14:textId="142856A6" w:rsidR="00DC0E8C" w:rsidRPr="001F5804" w:rsidRDefault="00DC0E8C" w:rsidP="00EB1AD5">
      <w:pPr>
        <w:rPr>
          <w:b/>
          <w:bCs/>
          <w:sz w:val="28"/>
          <w:szCs w:val="28"/>
          <w:lang w:val="en-US"/>
        </w:rPr>
      </w:pPr>
      <w:r w:rsidRPr="001F5804">
        <w:rPr>
          <w:b/>
          <w:bCs/>
          <w:sz w:val="28"/>
          <w:szCs w:val="28"/>
          <w:lang w:val="en-US"/>
        </w:rPr>
        <w:lastRenderedPageBreak/>
        <w:t>References:</w:t>
      </w:r>
    </w:p>
    <w:p w14:paraId="39780B22" w14:textId="5EC86D0A" w:rsidR="00DC0E8C" w:rsidRDefault="00DC0E8C" w:rsidP="00DC0E8C">
      <w:pPr>
        <w:pStyle w:val="NormalWeb"/>
        <w:spacing w:before="0" w:beforeAutospacing="0" w:after="0" w:afterAutospacing="0" w:line="480" w:lineRule="auto"/>
        <w:ind w:left="720" w:hanging="720"/>
        <w:rPr>
          <w:rStyle w:val="url"/>
        </w:rPr>
      </w:pPr>
      <w:r>
        <w:rPr>
          <w:i/>
          <w:iCs/>
        </w:rPr>
        <w:t>MSN</w:t>
      </w:r>
      <w:r>
        <w:t xml:space="preserve">. (n.d.). </w:t>
      </w:r>
      <w:hyperlink r:id="rId7" w:history="1">
        <w:r w:rsidR="006D3CFF" w:rsidRPr="00C97534">
          <w:rPr>
            <w:rStyle w:val="Hyperlink"/>
          </w:rPr>
          <w:t>https://www.msn.com/en-us/news/other/florida-man-pleads-guilty-in-500000000-covid-test-fraud-scheme/ar-AA2dzqlt</w:t>
        </w:r>
      </w:hyperlink>
    </w:p>
    <w:p w14:paraId="099BA08F" w14:textId="77777777" w:rsidR="00376391" w:rsidRDefault="006D3CFF" w:rsidP="00376391">
      <w:pPr>
        <w:pStyle w:val="NormalWeb"/>
        <w:spacing w:before="0" w:beforeAutospacing="0" w:after="0" w:afterAutospacing="0" w:line="480" w:lineRule="auto"/>
        <w:ind w:left="720" w:hanging="720"/>
        <w:rPr>
          <w:rStyle w:val="url"/>
        </w:rPr>
      </w:pPr>
      <w:r>
        <w:rPr>
          <w:i/>
          <w:iCs/>
        </w:rPr>
        <w:t>Reinsurers react to the impact of the pandemic | Lockton</w:t>
      </w:r>
      <w:r>
        <w:t xml:space="preserve">. (2024, November 25). Lockton. </w:t>
      </w:r>
      <w:hyperlink r:id="rId8" w:history="1">
        <w:r w:rsidR="00376391" w:rsidRPr="00C97534">
          <w:rPr>
            <w:rStyle w:val="Hyperlink"/>
          </w:rPr>
          <w:t>https://global.lockton.com/news-insights/the-pandemic-starts-shaking-up-the-reinsurance-market</w:t>
        </w:r>
      </w:hyperlink>
    </w:p>
    <w:p w14:paraId="249FA226" w14:textId="496D40EF" w:rsidR="00376391" w:rsidRDefault="00376391" w:rsidP="00376391">
      <w:pPr>
        <w:pStyle w:val="NormalWeb"/>
        <w:spacing w:after="0" w:line="480" w:lineRule="auto"/>
        <w:ind w:left="720" w:hanging="720"/>
      </w:pPr>
      <w:r w:rsidRPr="00376391">
        <w:t xml:space="preserve">Fontaine, J.-S., &amp; Walton, A. (2020, July 3). </w:t>
      </w:r>
      <w:r w:rsidRPr="00376391">
        <w:rPr>
          <w:i/>
          <w:iCs/>
        </w:rPr>
        <w:t>COVID-19 and bond market liquidity: Alert, isolation and recovery</w:t>
      </w:r>
      <w:r w:rsidRPr="00376391">
        <w:t xml:space="preserve"> (Nos. 2020–14). Bank of Canada. </w:t>
      </w:r>
      <w:hyperlink r:id="rId9" w:history="1">
        <w:r w:rsidRPr="00C97534">
          <w:rPr>
            <w:rStyle w:val="Hyperlink"/>
          </w:rPr>
          <w:t>https://doi.org/10.34989/san-2020-14</w:t>
        </w:r>
      </w:hyperlink>
    </w:p>
    <w:p w14:paraId="5D518853" w14:textId="6F8B1FCF" w:rsidR="00376391" w:rsidRDefault="00376391" w:rsidP="00376391">
      <w:pPr>
        <w:pStyle w:val="NormalWeb"/>
        <w:spacing w:after="0" w:line="480" w:lineRule="auto"/>
        <w:ind w:left="720" w:hanging="720"/>
      </w:pPr>
      <w:r w:rsidRPr="00376391">
        <w:rPr>
          <w:i/>
          <w:iCs/>
        </w:rPr>
        <w:t>Severe weather-related insured losses in Canada exceed $2.4 billion in 2025</w:t>
      </w:r>
      <w:r w:rsidRPr="00376391">
        <w:t xml:space="preserve">. (n.d.). Retrieved October 16, 2026, from </w:t>
      </w:r>
      <w:hyperlink r:id="rId10" w:history="1">
        <w:r w:rsidR="001C40C5" w:rsidRPr="00C97534">
          <w:rPr>
            <w:rStyle w:val="Hyperlink"/>
          </w:rPr>
          <w:t>https://www.ibc.ca/news-insights/news/severe-weather-related-insured-losses-in-canada-exceed-2-4-billion-in-2025</w:t>
        </w:r>
      </w:hyperlink>
    </w:p>
    <w:p w14:paraId="49A10154" w14:textId="49220D80" w:rsidR="001F5804" w:rsidRDefault="001F5804" w:rsidP="001F5804">
      <w:pPr>
        <w:pStyle w:val="NormalWeb"/>
        <w:spacing w:before="0" w:beforeAutospacing="0" w:after="0" w:afterAutospacing="0" w:line="480" w:lineRule="auto"/>
        <w:ind w:left="720" w:hanging="720"/>
      </w:pPr>
      <w:r>
        <w:t xml:space="preserve">Bouw, B. (2020, April 3). Companies boosting mental health supports for employees amid coronavirus </w:t>
      </w:r>
      <w:proofErr w:type="gramStart"/>
      <w:r>
        <w:t>pandemic</w:t>
      </w:r>
      <w:proofErr w:type="gramEnd"/>
      <w:r>
        <w:t xml:space="preserve">. </w:t>
      </w:r>
      <w:r>
        <w:rPr>
          <w:i/>
          <w:iCs/>
        </w:rPr>
        <w:t>The Globe and Mail</w:t>
      </w:r>
      <w:r>
        <w:t xml:space="preserve">. </w:t>
      </w:r>
      <w:r>
        <w:rPr>
          <w:rStyle w:val="url"/>
        </w:rPr>
        <w:t>https://www.theglobeandmail.com/business/careers/article-companies-boosting-mental-health-supports-for-employees-amid/</w:t>
      </w:r>
    </w:p>
    <w:p w14:paraId="106CF1CC" w14:textId="77777777" w:rsidR="0055115B" w:rsidRDefault="0055115B" w:rsidP="0055115B">
      <w:pPr>
        <w:pStyle w:val="NormalWeb"/>
        <w:spacing w:before="0" w:beforeAutospacing="0" w:after="0" w:afterAutospacing="0" w:line="480" w:lineRule="auto"/>
        <w:ind w:left="720" w:hanging="720"/>
      </w:pPr>
      <w:r>
        <w:t xml:space="preserve">Thorbecke, C. (2020, April 7). </w:t>
      </w:r>
      <w:r>
        <w:rPr>
          <w:i/>
          <w:iCs/>
        </w:rPr>
        <w:t>Auto insurance companies returning $800M in premiums during COVID-19</w:t>
      </w:r>
      <w:r>
        <w:t xml:space="preserve">. Yahoo Finance. </w:t>
      </w:r>
      <w:r>
        <w:rPr>
          <w:rStyle w:val="url"/>
        </w:rPr>
        <w:t>https://finance.yahoo.com/news/auto-insurance-companies-returning-800m-premiums-during-covid-150206387.html</w:t>
      </w:r>
    </w:p>
    <w:sectPr w:rsidR="0055115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572C" w14:textId="77777777" w:rsidR="00BC3FBD" w:rsidRDefault="00BC3FBD" w:rsidP="00FC59D6">
      <w:pPr>
        <w:spacing w:after="0" w:line="240" w:lineRule="auto"/>
      </w:pPr>
      <w:r>
        <w:separator/>
      </w:r>
    </w:p>
  </w:endnote>
  <w:endnote w:type="continuationSeparator" w:id="0">
    <w:p w14:paraId="2ECEC830" w14:textId="77777777" w:rsidR="00BC3FBD" w:rsidRDefault="00BC3FBD" w:rsidP="00FC5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0CA6" w14:textId="77777777" w:rsidR="00BC3FBD" w:rsidRDefault="00BC3FBD" w:rsidP="00FC59D6">
      <w:pPr>
        <w:spacing w:after="0" w:line="240" w:lineRule="auto"/>
      </w:pPr>
      <w:r>
        <w:separator/>
      </w:r>
    </w:p>
  </w:footnote>
  <w:footnote w:type="continuationSeparator" w:id="0">
    <w:p w14:paraId="7E0A93F5" w14:textId="77777777" w:rsidR="00BC3FBD" w:rsidRDefault="00BC3FBD" w:rsidP="00FC5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92A03"/>
    <w:multiLevelType w:val="hybridMultilevel"/>
    <w:tmpl w:val="38382E28"/>
    <w:lvl w:ilvl="0" w:tplc="D76CEF84">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9184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90"/>
    <w:rsid w:val="00023F07"/>
    <w:rsid w:val="000E424B"/>
    <w:rsid w:val="00100B8B"/>
    <w:rsid w:val="00141539"/>
    <w:rsid w:val="001C40C5"/>
    <w:rsid w:val="001F5804"/>
    <w:rsid w:val="003616E8"/>
    <w:rsid w:val="00376391"/>
    <w:rsid w:val="003C669C"/>
    <w:rsid w:val="005206D8"/>
    <w:rsid w:val="0055115B"/>
    <w:rsid w:val="0059486F"/>
    <w:rsid w:val="005E489F"/>
    <w:rsid w:val="005E5ADA"/>
    <w:rsid w:val="00623370"/>
    <w:rsid w:val="006752DA"/>
    <w:rsid w:val="006D3CFF"/>
    <w:rsid w:val="00750891"/>
    <w:rsid w:val="00813632"/>
    <w:rsid w:val="008434F4"/>
    <w:rsid w:val="00865697"/>
    <w:rsid w:val="00883979"/>
    <w:rsid w:val="008961A2"/>
    <w:rsid w:val="008A300F"/>
    <w:rsid w:val="008F4AB1"/>
    <w:rsid w:val="009202F2"/>
    <w:rsid w:val="00935DBC"/>
    <w:rsid w:val="00962540"/>
    <w:rsid w:val="009F09B6"/>
    <w:rsid w:val="00A471A9"/>
    <w:rsid w:val="00AA48F5"/>
    <w:rsid w:val="00AA5A91"/>
    <w:rsid w:val="00AF4F6F"/>
    <w:rsid w:val="00B20ADF"/>
    <w:rsid w:val="00B21355"/>
    <w:rsid w:val="00B44F48"/>
    <w:rsid w:val="00B522FF"/>
    <w:rsid w:val="00BC3FBD"/>
    <w:rsid w:val="00C26125"/>
    <w:rsid w:val="00C33DF4"/>
    <w:rsid w:val="00C82A22"/>
    <w:rsid w:val="00CE7B77"/>
    <w:rsid w:val="00CF3E96"/>
    <w:rsid w:val="00D03F90"/>
    <w:rsid w:val="00DC0E8C"/>
    <w:rsid w:val="00E00881"/>
    <w:rsid w:val="00E03EDC"/>
    <w:rsid w:val="00E07BC8"/>
    <w:rsid w:val="00EA4BD2"/>
    <w:rsid w:val="00EB1AD5"/>
    <w:rsid w:val="00F07E8B"/>
    <w:rsid w:val="00F22050"/>
    <w:rsid w:val="00FC59D6"/>
    <w:rsid w:val="00FE109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BE924"/>
  <w15:chartTrackingRefBased/>
  <w15:docId w15:val="{A832DFF6-6D7A-4C98-A861-7398586B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F90"/>
    <w:rPr>
      <w:rFonts w:eastAsiaTheme="majorEastAsia" w:cstheme="majorBidi"/>
      <w:color w:val="272727" w:themeColor="text1" w:themeTint="D8"/>
    </w:rPr>
  </w:style>
  <w:style w:type="paragraph" w:styleId="Title">
    <w:name w:val="Title"/>
    <w:basedOn w:val="Normal"/>
    <w:next w:val="Normal"/>
    <w:link w:val="TitleChar"/>
    <w:uiPriority w:val="10"/>
    <w:qFormat/>
    <w:rsid w:val="00D0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F90"/>
    <w:pPr>
      <w:spacing w:before="160"/>
      <w:jc w:val="center"/>
    </w:pPr>
    <w:rPr>
      <w:i/>
      <w:iCs/>
      <w:color w:val="404040" w:themeColor="text1" w:themeTint="BF"/>
    </w:rPr>
  </w:style>
  <w:style w:type="character" w:customStyle="1" w:styleId="QuoteChar">
    <w:name w:val="Quote Char"/>
    <w:basedOn w:val="DefaultParagraphFont"/>
    <w:link w:val="Quote"/>
    <w:uiPriority w:val="29"/>
    <w:rsid w:val="00D03F90"/>
    <w:rPr>
      <w:i/>
      <w:iCs/>
      <w:color w:val="404040" w:themeColor="text1" w:themeTint="BF"/>
    </w:rPr>
  </w:style>
  <w:style w:type="paragraph" w:styleId="ListParagraph">
    <w:name w:val="List Paragraph"/>
    <w:basedOn w:val="Normal"/>
    <w:uiPriority w:val="34"/>
    <w:qFormat/>
    <w:rsid w:val="00D03F90"/>
    <w:pPr>
      <w:ind w:left="720"/>
      <w:contextualSpacing/>
    </w:pPr>
  </w:style>
  <w:style w:type="character" w:styleId="IntenseEmphasis">
    <w:name w:val="Intense Emphasis"/>
    <w:basedOn w:val="DefaultParagraphFont"/>
    <w:uiPriority w:val="21"/>
    <w:qFormat/>
    <w:rsid w:val="00D03F90"/>
    <w:rPr>
      <w:i/>
      <w:iCs/>
      <w:color w:val="0F4761" w:themeColor="accent1" w:themeShade="BF"/>
    </w:rPr>
  </w:style>
  <w:style w:type="paragraph" w:styleId="IntenseQuote">
    <w:name w:val="Intense Quote"/>
    <w:basedOn w:val="Normal"/>
    <w:next w:val="Normal"/>
    <w:link w:val="IntenseQuoteChar"/>
    <w:uiPriority w:val="30"/>
    <w:qFormat/>
    <w:rsid w:val="00D03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F90"/>
    <w:rPr>
      <w:i/>
      <w:iCs/>
      <w:color w:val="0F4761" w:themeColor="accent1" w:themeShade="BF"/>
    </w:rPr>
  </w:style>
  <w:style w:type="character" w:styleId="IntenseReference">
    <w:name w:val="Intense Reference"/>
    <w:basedOn w:val="DefaultParagraphFont"/>
    <w:uiPriority w:val="32"/>
    <w:qFormat/>
    <w:rsid w:val="00D03F90"/>
    <w:rPr>
      <w:b/>
      <w:bCs/>
      <w:smallCaps/>
      <w:color w:val="0F4761" w:themeColor="accent1" w:themeShade="BF"/>
      <w:spacing w:val="5"/>
    </w:rPr>
  </w:style>
  <w:style w:type="paragraph" w:styleId="Header">
    <w:name w:val="header"/>
    <w:basedOn w:val="Normal"/>
    <w:link w:val="HeaderChar"/>
    <w:uiPriority w:val="99"/>
    <w:unhideWhenUsed/>
    <w:rsid w:val="00FC5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D6"/>
  </w:style>
  <w:style w:type="paragraph" w:styleId="Footer">
    <w:name w:val="footer"/>
    <w:basedOn w:val="Normal"/>
    <w:link w:val="FooterChar"/>
    <w:uiPriority w:val="99"/>
    <w:unhideWhenUsed/>
    <w:rsid w:val="00FC5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D6"/>
  </w:style>
  <w:style w:type="paragraph" w:styleId="NormalWeb">
    <w:name w:val="Normal (Web)"/>
    <w:basedOn w:val="Normal"/>
    <w:uiPriority w:val="99"/>
    <w:unhideWhenUsed/>
    <w:rsid w:val="00DC0E8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url">
    <w:name w:val="url"/>
    <w:basedOn w:val="DefaultParagraphFont"/>
    <w:rsid w:val="00DC0E8C"/>
  </w:style>
  <w:style w:type="character" w:styleId="Hyperlink">
    <w:name w:val="Hyperlink"/>
    <w:basedOn w:val="DefaultParagraphFont"/>
    <w:uiPriority w:val="99"/>
    <w:unhideWhenUsed/>
    <w:rsid w:val="006D3CFF"/>
    <w:rPr>
      <w:color w:val="467886" w:themeColor="hyperlink"/>
      <w:u w:val="single"/>
    </w:rPr>
  </w:style>
  <w:style w:type="character" w:styleId="UnresolvedMention">
    <w:name w:val="Unresolved Mention"/>
    <w:basedOn w:val="DefaultParagraphFont"/>
    <w:uiPriority w:val="99"/>
    <w:semiHidden/>
    <w:unhideWhenUsed/>
    <w:rsid w:val="006D3CFF"/>
    <w:rPr>
      <w:color w:val="605E5C"/>
      <w:shd w:val="clear" w:color="auto" w:fill="E1DFDD"/>
    </w:rPr>
  </w:style>
  <w:style w:type="paragraph" w:styleId="Bibliography">
    <w:name w:val="Bibliography"/>
    <w:basedOn w:val="Normal"/>
    <w:next w:val="Normal"/>
    <w:uiPriority w:val="37"/>
    <w:unhideWhenUsed/>
    <w:rsid w:val="00376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lockton.com/news-insights/the-pandemic-starts-shaking-up-the-reinsurance-market" TargetMode="External"/><Relationship Id="rId3" Type="http://schemas.openxmlformats.org/officeDocument/2006/relationships/settings" Target="settings.xml"/><Relationship Id="rId7" Type="http://schemas.openxmlformats.org/officeDocument/2006/relationships/hyperlink" Target="https://www.msn.com/en-us/news/other/florida-man-pleads-guilty-in-500000000-covid-test-fraud-scheme/ar-AA2dzql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bc.ca/news-insights/news/severe-weather-related-insured-losses-in-canada-exceed-2-4-billion-in-2025" TargetMode="External"/><Relationship Id="rId4" Type="http://schemas.openxmlformats.org/officeDocument/2006/relationships/webSettings" Target="webSettings.xml"/><Relationship Id="rId9" Type="http://schemas.openxmlformats.org/officeDocument/2006/relationships/hyperlink" Target="https://doi.org/10.34989/san-20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8</Pages>
  <Words>3246</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li</dc:creator>
  <cp:keywords/>
  <dc:description/>
  <cp:lastModifiedBy>lester li</cp:lastModifiedBy>
  <cp:revision>3</cp:revision>
  <dcterms:created xsi:type="dcterms:W3CDTF">2026-10-16T02:14:00Z</dcterms:created>
  <dcterms:modified xsi:type="dcterms:W3CDTF">2026-10-17T02:05:00Z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id="HTl3bZ7F"/&gt;&lt;style id="http://www.zotero.org/styles/apa" locale="en-US" hasBibliography="1" bibliographyStyleHasBeenSet="1"/&gt;&lt;prefs&gt;&lt;pref name="fieldType" value="Field"/&gt;&lt;/prefs&gt;&lt;/data&gt;</vt:lpwstr>
  </property>
</Properties>
</file>