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INV1000062</w:t>
      </w:r>
    </w:p>
    <w:p>
      <w:r>
        <w:t>PRODUCTS</w:t>
        <w:br/>
      </w:r>
      <w:r>
        <w:t>Parka:1</w:t>
        <w:br/>
      </w:r>
      <w:r>
        <w:t>Crampons:1</w:t>
        <w:br/>
      </w:r>
    </w:p>
    <w:p>
      <w:r>
        <w:t>SUBTOTAL:598.32</w:t>
        <w:br/>
        <w:t>TAX:77.78</w:t>
        <w:br/>
        <w:t>TOTAL:676.1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