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INV1000095</w:t>
      </w:r>
    </w:p>
    <w:p>
      <w:r>
        <w:t>PRODUCTS</w:t>
        <w:br/>
      </w:r>
      <w:r>
        <w:t>Parka:2</w:t>
        <w:br/>
      </w:r>
      <w:r>
        <w:t>Boots:1</w:t>
        <w:br/>
      </w:r>
      <w:r>
        <w:t>Crampons:1</w:t>
        <w:br/>
      </w:r>
    </w:p>
    <w:p>
      <w:r>
        <w:t>SUBTOTAL:9729.77</w:t>
        <w:br/>
        <w:t>TAX:1264.87</w:t>
        <w:br/>
        <w:t>TOTAL:10994.64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