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"id": "cec68a1c-81af-4fba-a6e7-68ec0b3bc8cf",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"createdAt": "2025-09-06T07:21:33.085Z",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"updatedAt": "2025-10-02T07:39:54.162Z",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"type": "function",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"function":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"name": "Protect_Fortunes_Calendly_tool",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"parameters":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"email":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"description": "email of the customer you received when you triggered for call",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"default": ""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"Number":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"description": "Number of the customer you received when you triggered for call",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"default": ""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"prospect_name":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"description": "the name of customer you received when you triggered for call",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"default": ""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"required": [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"prospect_name",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"email",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"Number"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"messages": [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"type": "request-start",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"blocking": false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"orgId": "480bd023-296d-41d7-90df-8722f05fbb5b",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"server":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"url": "https://hkib83.app.n8n.cloud/webhook/Calendlyl"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