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6F" w:rsidRDefault="00AA7F6F">
      <w:pPr>
        <w:ind w:left="397"/>
        <w:jc w:val="right"/>
      </w:pPr>
    </w:p>
    <w:p w:rsidR="00AA7F6F" w:rsidRDefault="00AA7F6F">
      <w:pPr>
        <w:ind w:left="397"/>
        <w:jc w:val="right"/>
      </w:pPr>
    </w:p>
    <w:p w:rsidR="0064710C" w:rsidRPr="00BF2A4F" w:rsidRDefault="0064710C" w:rsidP="0064710C">
      <w:pPr>
        <w:rPr>
          <w:rFonts w:ascii="Times New Roman" w:hAnsi="Times New Roman" w:cs="Times New Roman"/>
        </w:rPr>
      </w:pPr>
    </w:p>
    <w:p w:rsidR="0064710C" w:rsidRPr="00BF2A4F" w:rsidRDefault="0064710C" w:rsidP="0064710C">
      <w:pPr>
        <w:rPr>
          <w:rFonts w:ascii="Times New Roman" w:hAnsi="Times New Roman" w:cs="Times New Roman"/>
        </w:rPr>
      </w:pPr>
    </w:p>
    <w:p w:rsidR="0064710C" w:rsidRPr="00BF2A4F" w:rsidRDefault="0064710C" w:rsidP="0064710C">
      <w:pPr>
        <w:jc w:val="right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ind w:left="397"/>
        <w:jc w:val="center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ind w:left="397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ind w:left="397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ind w:left="397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ind w:left="397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96"/>
        </w:rPr>
        <w:t>Documento de especificación de  Caso de Uso</w:t>
      </w:r>
    </w:p>
    <w:p w:rsidR="0064710C" w:rsidRPr="00BF2A4F" w:rsidRDefault="0064710C" w:rsidP="0064710C">
      <w:pPr>
        <w:ind w:left="397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40"/>
        </w:rPr>
        <w:t>“</w:t>
      </w:r>
      <w:r>
        <w:rPr>
          <w:rFonts w:ascii="Times New Roman" w:hAnsi="Times New Roman" w:cs="Times New Roman"/>
          <w:sz w:val="40"/>
        </w:rPr>
        <w:t>Exportar Reserva</w:t>
      </w:r>
      <w:r w:rsidRPr="00BF2A4F">
        <w:rPr>
          <w:rFonts w:ascii="Times New Roman" w:hAnsi="Times New Roman" w:cs="Times New Roman"/>
          <w:sz w:val="40"/>
        </w:rPr>
        <w:t>”</w:t>
      </w:r>
    </w:p>
    <w:p w:rsidR="0064710C" w:rsidRDefault="0064710C" w:rsidP="0064710C">
      <w:pPr>
        <w:ind w:left="397"/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</w:rPr>
        <w:t>Lima, 29 de Abril del 2014</w:t>
      </w:r>
    </w:p>
    <w:p w:rsidR="0064710C" w:rsidRPr="00BF2A4F" w:rsidRDefault="0064710C" w:rsidP="0064710C">
      <w:pPr>
        <w:ind w:left="397"/>
        <w:jc w:val="right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ind w:left="397"/>
        <w:jc w:val="right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ind w:left="397"/>
        <w:jc w:val="right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ind w:left="397"/>
        <w:jc w:val="right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1089"/>
        <w:gridCol w:w="1447"/>
        <w:gridCol w:w="1443"/>
        <w:gridCol w:w="1083"/>
        <w:gridCol w:w="2423"/>
      </w:tblGrid>
      <w:tr w:rsidR="0064710C" w:rsidRPr="0048603C" w:rsidTr="002C5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Hecha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Revisada por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Validada por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Fecha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Motivo</w:t>
            </w:r>
          </w:p>
        </w:tc>
      </w:tr>
      <w:tr w:rsidR="0064710C" w:rsidRPr="0048603C" w:rsidTr="002C5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bottom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1.0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48603C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  <w:bottom w:val="single" w:sz="4" w:space="0" w:color="auto"/>
            </w:tcBorders>
          </w:tcPr>
          <w:p w:rsidR="0064710C" w:rsidRPr="00856315" w:rsidRDefault="0064710C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</w:rPr>
            </w:pPr>
            <w:r w:rsidRPr="00856315">
              <w:rPr>
                <w:rFonts w:eastAsia="Verdana"/>
                <w:b/>
              </w:rPr>
              <w:t>Control de Versión de Documento Agregado a la versión borrador</w:t>
            </w:r>
          </w:p>
        </w:tc>
      </w:tr>
      <w:tr w:rsidR="0064710C" w:rsidRPr="0048603C" w:rsidTr="002C5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>
              <w:rPr>
                <w:rFonts w:eastAsia="Verdana"/>
                <w:b w:val="0"/>
              </w:rPr>
              <w:t>1.1</w:t>
            </w:r>
          </w:p>
        </w:tc>
        <w:tc>
          <w:tcPr>
            <w:tcW w:w="1089" w:type="dxa"/>
            <w:tcBorders>
              <w:left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:rsidR="0064710C" w:rsidRPr="0048603C" w:rsidRDefault="0064710C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right w:val="single" w:sz="4" w:space="0" w:color="auto"/>
            </w:tcBorders>
          </w:tcPr>
          <w:p w:rsidR="0064710C" w:rsidRPr="00856315" w:rsidRDefault="0064710C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856315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</w:tcBorders>
          </w:tcPr>
          <w:p w:rsidR="0064710C" w:rsidRPr="00856315" w:rsidRDefault="0064710C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  <w:r>
              <w:rPr>
                <w:rFonts w:eastAsia="Verdana"/>
                <w:b/>
              </w:rPr>
              <w:t>Flujos del caso de uso agregados</w:t>
            </w:r>
          </w:p>
        </w:tc>
      </w:tr>
    </w:tbl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2C5265" w:rsidRDefault="002C5265" w:rsidP="0064710C">
      <w:pPr>
        <w:rPr>
          <w:rFonts w:ascii="Times New Roman" w:hAnsi="Times New Roman" w:cs="Times New Roman"/>
        </w:rPr>
      </w:pPr>
    </w:p>
    <w:p w:rsidR="002C5265" w:rsidRDefault="002C5265" w:rsidP="0064710C">
      <w:pPr>
        <w:rPr>
          <w:rFonts w:ascii="Times New Roman" w:hAnsi="Times New Roman" w:cs="Times New Roman"/>
        </w:rPr>
      </w:pPr>
    </w:p>
    <w:p w:rsidR="002C5265" w:rsidRDefault="002C5265" w:rsidP="0064710C">
      <w:pPr>
        <w:rPr>
          <w:rFonts w:ascii="Times New Roman" w:hAnsi="Times New Roman" w:cs="Times New Roman"/>
        </w:rPr>
      </w:pPr>
    </w:p>
    <w:p w:rsidR="002C5265" w:rsidRDefault="002C5265" w:rsidP="0064710C">
      <w:pPr>
        <w:rPr>
          <w:rFonts w:ascii="Times New Roman" w:hAnsi="Times New Roman" w:cs="Times New Roman"/>
        </w:rPr>
      </w:pPr>
    </w:p>
    <w:p w:rsidR="0064710C" w:rsidRDefault="0064710C" w:rsidP="0064710C">
      <w:pPr>
        <w:rPr>
          <w:rFonts w:ascii="Times New Roman" w:hAnsi="Times New Roman" w:cs="Times New Roman"/>
        </w:rPr>
      </w:pPr>
    </w:p>
    <w:p w:rsidR="0064710C" w:rsidRPr="00BF2A4F" w:rsidRDefault="0064710C" w:rsidP="0064710C">
      <w:pPr>
        <w:rPr>
          <w:rFonts w:ascii="Times New Roman" w:hAnsi="Times New Roman" w:cs="Times New Roman"/>
        </w:rPr>
      </w:pPr>
    </w:p>
    <w:p w:rsidR="00E6517E" w:rsidRPr="00BF2A4F" w:rsidRDefault="00E6517E" w:rsidP="00E6517E">
      <w:pPr>
        <w:ind w:left="397"/>
        <w:jc w:val="center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color w:val="333333"/>
          <w:sz w:val="40"/>
        </w:rPr>
        <w:lastRenderedPageBreak/>
        <w:t>Tabla de Contenidos</w:t>
      </w:r>
    </w:p>
    <w:p w:rsidR="00E6517E" w:rsidRPr="00D267C7" w:rsidRDefault="00E6517E" w:rsidP="00E6517E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I.</w:t>
      </w:r>
      <w:r w:rsidRPr="00D267C7">
        <w:rPr>
          <w:rFonts w:ascii="Times New Roman" w:hAnsi="Times New Roman" w:cs="Times New Roman"/>
          <w:b/>
        </w:rPr>
        <w:tab/>
      </w:r>
      <w:r w:rsidRPr="00D267C7">
        <w:rPr>
          <w:rFonts w:ascii="Times New Roman" w:hAnsi="Times New Roman" w:cs="Times New Roman"/>
          <w:b/>
          <w:sz w:val="24"/>
        </w:rPr>
        <w:t>INTRODUCCIÓN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E6517E" w:rsidRPr="00D267C7" w:rsidRDefault="00E6517E" w:rsidP="00E6517E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 Propósito</w:t>
      </w:r>
      <w:r w:rsidRPr="00D267C7">
        <w:rPr>
          <w:rFonts w:ascii="Times New Roman" w:hAnsi="Times New Roman" w:cs="Times New Roman"/>
        </w:rPr>
        <w:tab/>
      </w:r>
    </w:p>
    <w:p w:rsidR="00E6517E" w:rsidRPr="00D267C7" w:rsidRDefault="00E6517E" w:rsidP="00E6517E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Alcance</w:t>
      </w:r>
      <w:r w:rsidRPr="00D267C7">
        <w:rPr>
          <w:rFonts w:ascii="Times New Roman" w:hAnsi="Times New Roman" w:cs="Times New Roman"/>
        </w:rPr>
        <w:tab/>
      </w:r>
    </w:p>
    <w:p w:rsidR="00E6517E" w:rsidRPr="00D267C7" w:rsidRDefault="00E6517E" w:rsidP="00E6517E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GLOSARIO DE TERMINOS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E6517E" w:rsidRPr="00D267C7" w:rsidRDefault="00E6517E" w:rsidP="00E6517E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ESPECIFICACIONES FUNCIONALES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E6517E" w:rsidRPr="00D267C7" w:rsidRDefault="00E6517E" w:rsidP="00E6517E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Diagrama de Casos de Uso</w:t>
      </w:r>
      <w:r w:rsidRPr="00D267C7">
        <w:rPr>
          <w:rFonts w:ascii="Times New Roman" w:hAnsi="Times New Roman" w:cs="Times New Roman"/>
        </w:rPr>
        <w:tab/>
      </w:r>
    </w:p>
    <w:p w:rsidR="00E6517E" w:rsidRPr="00D267C7" w:rsidRDefault="00E6517E" w:rsidP="00E6517E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Registrar cliente</w:t>
      </w:r>
      <w:r w:rsidRPr="00D267C7">
        <w:rPr>
          <w:rFonts w:ascii="Times New Roman" w:hAnsi="Times New Roman" w:cs="Times New Roman"/>
        </w:rPr>
        <w:tab/>
      </w:r>
    </w:p>
    <w:p w:rsidR="00E6517E" w:rsidRPr="00D267C7" w:rsidRDefault="00E6517E" w:rsidP="00E6517E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IV.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PROTOTIPOS DE PANTALLAS DEL SISTEMA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64710C" w:rsidRPr="00BF2A4F" w:rsidRDefault="0064710C" w:rsidP="0064710C">
      <w:pPr>
        <w:ind w:left="397"/>
        <w:rPr>
          <w:rFonts w:ascii="Times New Roman" w:hAnsi="Times New Roman" w:cs="Times New Roman"/>
        </w:rPr>
      </w:pPr>
    </w:p>
    <w:p w:rsidR="0064710C" w:rsidRPr="00BF2A4F" w:rsidRDefault="0064710C" w:rsidP="0064710C">
      <w:pPr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br w:type="page"/>
      </w:r>
    </w:p>
    <w:p w:rsidR="0064710C" w:rsidRPr="00E6517E" w:rsidRDefault="0064710C" w:rsidP="00E6517E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E6517E">
        <w:rPr>
          <w:rFonts w:ascii="Times New Roman" w:hAnsi="Times New Roman" w:cs="Times New Roman"/>
          <w:sz w:val="32"/>
          <w:u w:val="single"/>
        </w:rPr>
        <w:lastRenderedPageBreak/>
        <w:t>INTRODUCCIÓN</w:t>
      </w:r>
    </w:p>
    <w:p w:rsidR="0064710C" w:rsidRPr="00BF2A4F" w:rsidRDefault="0064710C" w:rsidP="0064710C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Propósito</w:t>
      </w:r>
    </w:p>
    <w:p w:rsidR="0064710C" w:rsidRPr="00BF2A4F" w:rsidRDefault="0064710C" w:rsidP="0064710C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propósito de este documento es especificar las funcionalidades a implementarse como parte del proyecto SRO, en términos de actores, casos de uso, características del sistema y restricciones de dicho sistema.</w:t>
      </w:r>
    </w:p>
    <w:p w:rsidR="0064710C" w:rsidRPr="00BF2A4F" w:rsidRDefault="0064710C" w:rsidP="0064710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Objetivo</w:t>
      </w:r>
    </w:p>
    <w:p w:rsidR="00F20177" w:rsidRPr="00F20177" w:rsidRDefault="00F20177" w:rsidP="00F2017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Exportar reservar a un documento Excel.</w:t>
      </w:r>
    </w:p>
    <w:p w:rsidR="0064710C" w:rsidRPr="00BF2A4F" w:rsidRDefault="0064710C" w:rsidP="0064710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Actores del Sistema</w:t>
      </w:r>
    </w:p>
    <w:p w:rsidR="0064710C" w:rsidRPr="00BF2A4F" w:rsidRDefault="0064710C" w:rsidP="0064710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Jefe de Área de Operaciones</w:t>
      </w:r>
    </w:p>
    <w:p w:rsidR="0064710C" w:rsidRPr="00BF2A4F" w:rsidRDefault="0064710C" w:rsidP="0064710C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Alcance</w:t>
      </w:r>
    </w:p>
    <w:p w:rsidR="0064710C" w:rsidRPr="00BF2A4F" w:rsidRDefault="0064710C" w:rsidP="0064710C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alcance de este documento se circunscribe a los requerimientos solicitados por el cliente. Además el documento hace referencia a algunas funcionalidades y comportamientos de la aplicación SRO.</w:t>
      </w:r>
    </w:p>
    <w:p w:rsidR="0064710C" w:rsidRPr="00E6517E" w:rsidRDefault="0064710C" w:rsidP="00E6517E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E6517E">
        <w:rPr>
          <w:rFonts w:ascii="Times New Roman" w:hAnsi="Times New Roman" w:cs="Times New Roman"/>
          <w:sz w:val="32"/>
          <w:u w:val="single"/>
        </w:rPr>
        <w:t>GLOSARIO DE TERMINOS</w:t>
      </w:r>
    </w:p>
    <w:p w:rsidR="0064710C" w:rsidRPr="00E6517E" w:rsidRDefault="0064710C" w:rsidP="0064710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4"/>
        </w:rPr>
        <w:t>“SRO”</w:t>
      </w:r>
      <w:r w:rsidRPr="00CD10C4">
        <w:rPr>
          <w:rFonts w:ascii="Times New Roman" w:hAnsi="Times New Roman" w:cs="Times New Roman"/>
          <w:sz w:val="24"/>
        </w:rPr>
        <w:t xml:space="preserve">: Hace referencia al Sistema de Reserva de Operaciones. </w:t>
      </w:r>
    </w:p>
    <w:p w:rsidR="00E6517E" w:rsidRPr="00CD10C4" w:rsidRDefault="00E6517E" w:rsidP="00E6517E">
      <w:pPr>
        <w:pStyle w:val="Prrafodelista"/>
        <w:rPr>
          <w:rFonts w:ascii="Times New Roman" w:hAnsi="Times New Roman" w:cs="Times New Roman"/>
        </w:rPr>
      </w:pPr>
    </w:p>
    <w:p w:rsidR="0064710C" w:rsidRPr="00E6517E" w:rsidRDefault="0064710C" w:rsidP="00E6517E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E6517E">
        <w:rPr>
          <w:rFonts w:ascii="Times New Roman" w:hAnsi="Times New Roman" w:cs="Times New Roman"/>
          <w:sz w:val="32"/>
          <w:u w:val="single"/>
        </w:rPr>
        <w:t>ESPECIFICACIONES FUNCIONALES</w:t>
      </w:r>
    </w:p>
    <w:p w:rsidR="0064710C" w:rsidRPr="00CD10C4" w:rsidRDefault="0064710C" w:rsidP="0064710C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8"/>
        </w:rPr>
        <w:t>Diagrama de Caso de Uso</w:t>
      </w:r>
    </w:p>
    <w:p w:rsidR="0064710C" w:rsidRPr="00CD10C4" w:rsidRDefault="00E6517E" w:rsidP="0064710C">
      <w:pPr>
        <w:pStyle w:val="Prrafodelista"/>
        <w:spacing w:before="240" w:after="12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00625" cy="1114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959" w:rsidRPr="00193959" w:rsidRDefault="00193959" w:rsidP="00193959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Exportar Reserva</w:t>
      </w:r>
    </w:p>
    <w:p w:rsidR="00193959" w:rsidRPr="00193959" w:rsidRDefault="00193959" w:rsidP="00193959">
      <w:pPr>
        <w:pStyle w:val="Prrafodelista"/>
        <w:rPr>
          <w:rFonts w:ascii="Times New Roman" w:hAnsi="Times New Roman" w:cs="Times New Roman"/>
        </w:rPr>
      </w:pPr>
    </w:p>
    <w:p w:rsidR="0064710C" w:rsidRPr="00CD10C4" w:rsidRDefault="0064710C" w:rsidP="0064710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Breve Descripción</w:t>
      </w:r>
    </w:p>
    <w:p w:rsidR="0064710C" w:rsidRPr="00BF2A4F" w:rsidRDefault="00375744" w:rsidP="0064710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Las reservas de las operaciones son posibles de exportar a un documento Excel.</w:t>
      </w:r>
    </w:p>
    <w:p w:rsidR="0064710C" w:rsidRPr="00CD10C4" w:rsidRDefault="0064710C" w:rsidP="0064710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Actores</w:t>
      </w:r>
    </w:p>
    <w:p w:rsidR="00E6517E" w:rsidRDefault="00E6517E" w:rsidP="00E6517E">
      <w:pPr>
        <w:ind w:left="360"/>
        <w:rPr>
          <w:rFonts w:ascii="Times New Roman" w:hAnsi="Times New Roman" w:cs="Times New Roman"/>
          <w:sz w:val="24"/>
        </w:rPr>
      </w:pPr>
      <w:r w:rsidRPr="00E6517E">
        <w:rPr>
          <w:rFonts w:ascii="Times New Roman" w:hAnsi="Times New Roman" w:cs="Times New Roman"/>
          <w:sz w:val="24"/>
        </w:rPr>
        <w:t>Jefe de Área de Operaciones: Es el encargado de actualizar el estado de las reservas de las salas de operaciones en caso de que exista un cambio. Además puede consultar información de las reservas y puede exportar las reservas a otro formato.</w:t>
      </w:r>
    </w:p>
    <w:p w:rsidR="00E6517E" w:rsidRDefault="00E6517E" w:rsidP="00E6517E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E6517E" w:rsidRDefault="00E6517E" w:rsidP="00E6517E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193959" w:rsidRPr="00375744" w:rsidRDefault="0064710C" w:rsidP="0037574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lastRenderedPageBreak/>
        <w:t>Precondiciones</w:t>
      </w:r>
    </w:p>
    <w:p w:rsidR="0074727F" w:rsidRPr="0074727F" w:rsidRDefault="0074727F" w:rsidP="0064710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tiene al menos una reserva en el historial general de reservas</w:t>
      </w:r>
    </w:p>
    <w:p w:rsidR="00193959" w:rsidRPr="00375744" w:rsidRDefault="0064710C" w:rsidP="0037574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sz w:val="24"/>
        </w:rPr>
        <w:t>Existe permiso del cirujano o jefe de área de operaciones</w:t>
      </w:r>
      <w:r w:rsidR="0074727F">
        <w:rPr>
          <w:rFonts w:ascii="Times New Roman" w:hAnsi="Times New Roman" w:cs="Times New Roman"/>
          <w:sz w:val="24"/>
        </w:rPr>
        <w:t>.</w:t>
      </w:r>
    </w:p>
    <w:p w:rsidR="00375744" w:rsidRPr="00375744" w:rsidRDefault="00375744" w:rsidP="00375744">
      <w:pPr>
        <w:pStyle w:val="Prrafodelista"/>
        <w:rPr>
          <w:rFonts w:ascii="Times New Roman" w:hAnsi="Times New Roman" w:cs="Times New Roman"/>
        </w:rPr>
      </w:pPr>
    </w:p>
    <w:p w:rsidR="0064710C" w:rsidRPr="00CD10C4" w:rsidRDefault="0064710C" w:rsidP="0064710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Post-Condiciones</w:t>
      </w:r>
    </w:p>
    <w:p w:rsidR="0064710C" w:rsidRPr="00375744" w:rsidRDefault="0074727F" w:rsidP="002C5265">
      <w:pPr>
        <w:pStyle w:val="Prrafodelista"/>
        <w:numPr>
          <w:ilvl w:val="0"/>
          <w:numId w:val="5"/>
        </w:num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Se genera el documento en Excel con el historial de reservas.</w:t>
      </w:r>
    </w:p>
    <w:p w:rsidR="00375744" w:rsidRPr="00375744" w:rsidRDefault="00375744" w:rsidP="00375744">
      <w:pPr>
        <w:pStyle w:val="Prrafodelista"/>
        <w:ind w:left="1080"/>
        <w:rPr>
          <w:rFonts w:ascii="Times New Roman" w:hAnsi="Times New Roman" w:cs="Times New Roman"/>
        </w:rPr>
      </w:pPr>
    </w:p>
    <w:p w:rsidR="0064710C" w:rsidRPr="00CD10C4" w:rsidRDefault="0064710C" w:rsidP="0064710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 Básico</w:t>
      </w:r>
    </w:p>
    <w:p w:rsidR="0064710C" w:rsidRDefault="002C5265" w:rsidP="00704109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jefe de operaciones ingresa al sistema</w:t>
      </w:r>
    </w:p>
    <w:p w:rsidR="002C5265" w:rsidRDefault="002C5265" w:rsidP="00704109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dos opciones: horarios e historial</w:t>
      </w:r>
    </w:p>
    <w:p w:rsidR="002C5265" w:rsidRDefault="002C5265" w:rsidP="00704109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jefe de operaciones selecciona la opción historial</w:t>
      </w:r>
    </w:p>
    <w:p w:rsidR="002C5265" w:rsidRDefault="002C5265" w:rsidP="00704109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el historial de todas las reservas.</w:t>
      </w:r>
    </w:p>
    <w:p w:rsidR="002C5265" w:rsidRDefault="002C5265" w:rsidP="00704109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jefe de operaciones selecciona la fecha que desea revisar el historial del día</w:t>
      </w:r>
    </w:p>
    <w:p w:rsidR="002C5265" w:rsidRDefault="002C5265" w:rsidP="00704109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jefe de operaciones selecciona la opción “</w:t>
      </w:r>
      <w:proofErr w:type="spellStart"/>
      <w:r>
        <w:rPr>
          <w:rFonts w:ascii="Times New Roman" w:hAnsi="Times New Roman" w:cs="Times New Roman"/>
        </w:rPr>
        <w:t>excel</w:t>
      </w:r>
      <w:proofErr w:type="spellEnd"/>
      <w:r>
        <w:rPr>
          <w:rFonts w:ascii="Times New Roman" w:hAnsi="Times New Roman" w:cs="Times New Roman"/>
        </w:rPr>
        <w:t>”.</w:t>
      </w:r>
    </w:p>
    <w:p w:rsidR="002C5265" w:rsidRDefault="002C5265" w:rsidP="00704109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abrirá el sistema de archivos del sistema operativo, dando la opción de elegir donde se guardará el archivo Excel y con qué nombre.</w:t>
      </w:r>
    </w:p>
    <w:p w:rsidR="002C5265" w:rsidRDefault="002C5265" w:rsidP="00704109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jefe de operaciones guarda el documento.</w:t>
      </w:r>
    </w:p>
    <w:p w:rsidR="002C5265" w:rsidRDefault="002C5265" w:rsidP="00704109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del caso de uso</w:t>
      </w:r>
    </w:p>
    <w:p w:rsidR="002C5265" w:rsidRPr="00704109" w:rsidRDefault="002C5265" w:rsidP="002C5265">
      <w:pPr>
        <w:pStyle w:val="Prrafodelista"/>
        <w:ind w:left="993"/>
        <w:jc w:val="both"/>
        <w:rPr>
          <w:rFonts w:ascii="Times New Roman" w:hAnsi="Times New Roman" w:cs="Times New Roman"/>
        </w:rPr>
      </w:pPr>
    </w:p>
    <w:p w:rsidR="0064710C" w:rsidRPr="00CD10C4" w:rsidRDefault="0064710C" w:rsidP="0064710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Flujos Alternativos</w:t>
      </w:r>
    </w:p>
    <w:p w:rsidR="0064710C" w:rsidRDefault="0064710C" w:rsidP="0064710C">
      <w:pPr>
        <w:pStyle w:val="Prrafodelista"/>
        <w:ind w:left="792"/>
        <w:jc w:val="both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64710C" w:rsidRPr="00CD10C4" w:rsidRDefault="0064710C" w:rsidP="0064710C">
      <w:pPr>
        <w:pStyle w:val="Prrafodelista"/>
        <w:ind w:left="792"/>
        <w:jc w:val="both"/>
        <w:rPr>
          <w:rFonts w:ascii="Times New Roman" w:hAnsi="Times New Roman" w:cs="Times New Roman"/>
        </w:rPr>
      </w:pPr>
    </w:p>
    <w:p w:rsidR="0064710C" w:rsidRPr="00CD10C4" w:rsidRDefault="0064710C" w:rsidP="0064710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Requerimientos Especiales</w:t>
      </w:r>
    </w:p>
    <w:p w:rsidR="0064710C" w:rsidRDefault="0064710C" w:rsidP="0064710C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64710C" w:rsidRPr="00CD10C4" w:rsidRDefault="0064710C" w:rsidP="0064710C">
      <w:pPr>
        <w:pStyle w:val="Prrafodelista"/>
        <w:ind w:left="792"/>
        <w:rPr>
          <w:rFonts w:ascii="Times New Roman" w:hAnsi="Times New Roman" w:cs="Times New Roman"/>
        </w:rPr>
      </w:pPr>
    </w:p>
    <w:p w:rsidR="0064710C" w:rsidRPr="00CD10C4" w:rsidRDefault="0064710C" w:rsidP="0064710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Inclusión</w:t>
      </w:r>
    </w:p>
    <w:p w:rsidR="0064710C" w:rsidRDefault="0064710C" w:rsidP="0064710C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64710C" w:rsidRPr="00CD10C4" w:rsidRDefault="0064710C" w:rsidP="0064710C">
      <w:pPr>
        <w:pStyle w:val="Prrafodelista"/>
        <w:ind w:left="792"/>
        <w:rPr>
          <w:rFonts w:ascii="Times New Roman" w:hAnsi="Times New Roman" w:cs="Times New Roman"/>
        </w:rPr>
      </w:pPr>
    </w:p>
    <w:p w:rsidR="0064710C" w:rsidRPr="00CD10C4" w:rsidRDefault="0064710C" w:rsidP="0064710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Extensión</w:t>
      </w:r>
    </w:p>
    <w:p w:rsidR="0064710C" w:rsidRDefault="0064710C" w:rsidP="0064710C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64710C" w:rsidRPr="00CD10C4" w:rsidRDefault="0064710C" w:rsidP="0064710C">
      <w:pPr>
        <w:pStyle w:val="Prrafodelista"/>
        <w:ind w:left="792"/>
        <w:rPr>
          <w:rFonts w:ascii="Times New Roman" w:hAnsi="Times New Roman" w:cs="Times New Roman"/>
          <w:sz w:val="24"/>
        </w:rPr>
      </w:pPr>
    </w:p>
    <w:p w:rsidR="0064710C" w:rsidRPr="00CD10C4" w:rsidRDefault="0064710C" w:rsidP="0064710C">
      <w:pPr>
        <w:pStyle w:val="Prrafodelista"/>
        <w:numPr>
          <w:ilvl w:val="1"/>
          <w:numId w:val="3"/>
        </w:numPr>
        <w:tabs>
          <w:tab w:val="left" w:pos="851"/>
        </w:tabs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Excepciones</w:t>
      </w:r>
    </w:p>
    <w:p w:rsidR="0064710C" w:rsidRPr="00CD10C4" w:rsidRDefault="002C5265" w:rsidP="0064710C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aplica</w:t>
      </w:r>
      <w:bookmarkStart w:id="0" w:name="_GoBack"/>
      <w:bookmarkEnd w:id="0"/>
    </w:p>
    <w:p w:rsidR="0064710C" w:rsidRPr="00CD10C4" w:rsidRDefault="0064710C" w:rsidP="0064710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CD10C4">
        <w:rPr>
          <w:rFonts w:ascii="Times New Roman" w:hAnsi="Times New Roman" w:cs="Times New Roman"/>
          <w:sz w:val="32"/>
          <w:szCs w:val="32"/>
          <w:u w:val="single"/>
        </w:rPr>
        <w:t>PROTOTIPOS DEL SISTEMA</w:t>
      </w:r>
    </w:p>
    <w:p w:rsidR="0064710C" w:rsidRDefault="0064710C"/>
    <w:sectPr w:rsidR="0064710C">
      <w:footerReference w:type="default" r:id="rId10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E99" w:rsidRDefault="00967E99" w:rsidP="00E6517E">
      <w:pPr>
        <w:spacing w:after="0" w:line="240" w:lineRule="auto"/>
      </w:pPr>
      <w:r>
        <w:separator/>
      </w:r>
    </w:p>
  </w:endnote>
  <w:endnote w:type="continuationSeparator" w:id="0">
    <w:p w:rsidR="00967E99" w:rsidRDefault="00967E99" w:rsidP="00E65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083959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6517E" w:rsidRDefault="00E6517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526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526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6517E" w:rsidRDefault="00E651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E99" w:rsidRDefault="00967E99" w:rsidP="00E6517E">
      <w:pPr>
        <w:spacing w:after="0" w:line="240" w:lineRule="auto"/>
      </w:pPr>
      <w:r>
        <w:separator/>
      </w:r>
    </w:p>
  </w:footnote>
  <w:footnote w:type="continuationSeparator" w:id="0">
    <w:p w:rsidR="00967E99" w:rsidRDefault="00967E99" w:rsidP="00E65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A21A9"/>
    <w:multiLevelType w:val="hybridMultilevel"/>
    <w:tmpl w:val="3682928E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2E5B1CBD"/>
    <w:multiLevelType w:val="hybridMultilevel"/>
    <w:tmpl w:val="9A72937E"/>
    <w:lvl w:ilvl="0" w:tplc="666466B4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40035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0F3210C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59256C7"/>
    <w:multiLevelType w:val="hybridMultilevel"/>
    <w:tmpl w:val="CB9A920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41C24C8"/>
    <w:multiLevelType w:val="hybridMultilevel"/>
    <w:tmpl w:val="1D1C09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7F6F"/>
    <w:rsid w:val="00193959"/>
    <w:rsid w:val="002C5265"/>
    <w:rsid w:val="00375744"/>
    <w:rsid w:val="003D0694"/>
    <w:rsid w:val="0064710C"/>
    <w:rsid w:val="00704109"/>
    <w:rsid w:val="00731352"/>
    <w:rsid w:val="0074727F"/>
    <w:rsid w:val="00967E99"/>
    <w:rsid w:val="009A5607"/>
    <w:rsid w:val="009E0C03"/>
    <w:rsid w:val="00AA7F6F"/>
    <w:rsid w:val="00E6517E"/>
    <w:rsid w:val="00F2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10C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64710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651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17E"/>
  </w:style>
  <w:style w:type="paragraph" w:styleId="Piedepgina">
    <w:name w:val="footer"/>
    <w:basedOn w:val="Normal"/>
    <w:link w:val="PiedepginaCar"/>
    <w:uiPriority w:val="99"/>
    <w:unhideWhenUsed/>
    <w:rsid w:val="00E651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17E"/>
  </w:style>
  <w:style w:type="paragraph" w:styleId="Textodeglobo">
    <w:name w:val="Balloon Text"/>
    <w:basedOn w:val="Normal"/>
    <w:link w:val="TextodegloboCar"/>
    <w:uiPriority w:val="99"/>
    <w:semiHidden/>
    <w:unhideWhenUsed/>
    <w:rsid w:val="00E65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1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CocoaOOXMLWriter/1265.19</generator>
</meta>
</file>

<file path=customXml/itemProps1.xml><?xml version="1.0" encoding="utf-8"?>
<ds:datastoreItem xmlns:ds="http://schemas.openxmlformats.org/officeDocument/2006/customXml" ds:itemID="{3B96A1BC-7E1E-45CE-A605-B5AA2CD4D2A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Especificacion Uses Cases.docx</vt:lpstr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  <cp:lastModifiedBy>Alexander</cp:lastModifiedBy>
  <cp:revision>9</cp:revision>
  <dcterms:created xsi:type="dcterms:W3CDTF">2014-04-30T02:58:00Z</dcterms:created>
  <dcterms:modified xsi:type="dcterms:W3CDTF">2014-04-30T06:04:00Z</dcterms:modified>
</cp:coreProperties>
</file>