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115D7" w14:textId="6ADE6988" w:rsidR="02AF0369" w:rsidRDefault="464AB809" w:rsidP="464AB809">
      <w:pPr>
        <w:spacing w:line="276" w:lineRule="auto"/>
        <w:jc w:val="center"/>
        <w:rPr>
          <w:rFonts w:asciiTheme="majorHAnsi" w:eastAsiaTheme="majorEastAsia" w:hAnsiTheme="majorHAnsi" w:cstheme="majorBidi"/>
          <w:color w:val="000000" w:themeColor="text1"/>
          <w:sz w:val="40"/>
          <w:szCs w:val="40"/>
        </w:rPr>
      </w:pPr>
      <w:r w:rsidRPr="464AB809">
        <w:rPr>
          <w:rFonts w:asciiTheme="majorHAnsi" w:eastAsiaTheme="majorEastAsia" w:hAnsiTheme="majorHAnsi" w:cstheme="majorBidi"/>
          <w:b/>
          <w:bCs/>
          <w:color w:val="000000" w:themeColor="text1"/>
          <w:sz w:val="40"/>
          <w:szCs w:val="40"/>
        </w:rPr>
        <w:t>Student Career Assistant Chatbot – PathFinderAI</w:t>
      </w:r>
    </w:p>
    <w:p w14:paraId="5BE23344" w14:textId="238E71DD" w:rsidR="363143EF" w:rsidRDefault="363143EF" w:rsidP="464AB809">
      <w:pPr>
        <w:rPr>
          <w:rFonts w:asciiTheme="majorHAnsi" w:eastAsiaTheme="majorEastAsia" w:hAnsiTheme="majorHAnsi" w:cstheme="majorBidi"/>
          <w:color w:val="000000" w:themeColor="text1"/>
        </w:rPr>
      </w:pPr>
    </w:p>
    <w:p w14:paraId="05D42E6D" w14:textId="783BFF42" w:rsidR="02AF0369" w:rsidRDefault="464AB809" w:rsidP="464AB809">
      <w:pPr>
        <w:spacing w:after="120"/>
        <w:rPr>
          <w:rFonts w:asciiTheme="majorHAnsi" w:eastAsiaTheme="majorEastAsia" w:hAnsiTheme="majorHAnsi" w:cstheme="majorBidi"/>
          <w:b/>
          <w:bCs/>
          <w:color w:val="000000" w:themeColor="text1"/>
          <w:sz w:val="32"/>
          <w:szCs w:val="32"/>
        </w:rPr>
      </w:pPr>
      <w:r w:rsidRPr="464AB809">
        <w:rPr>
          <w:rFonts w:asciiTheme="majorHAnsi" w:eastAsiaTheme="majorEastAsia" w:hAnsiTheme="majorHAnsi" w:cstheme="majorBidi"/>
          <w:b/>
          <w:bCs/>
          <w:color w:val="000000" w:themeColor="text1"/>
          <w:sz w:val="32"/>
          <w:szCs w:val="32"/>
        </w:rPr>
        <w:t>Problem and Users</w:t>
      </w:r>
    </w:p>
    <w:p w14:paraId="4A26F155" w14:textId="0B0313EE" w:rsidR="363143EF"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Problem Statement</w:t>
      </w:r>
      <w:r w:rsidRPr="464AB809">
        <w:rPr>
          <w:rFonts w:asciiTheme="majorHAnsi" w:eastAsiaTheme="majorEastAsia" w:hAnsiTheme="majorHAnsi" w:cstheme="majorBidi"/>
        </w:rPr>
        <w:t xml:space="preserve"> </w:t>
      </w:r>
      <w:r w:rsidR="363143EF">
        <w:br/>
      </w:r>
      <w:r w:rsidRPr="464AB809">
        <w:rPr>
          <w:rFonts w:asciiTheme="majorHAnsi" w:eastAsiaTheme="majorEastAsia" w:hAnsiTheme="majorHAnsi" w:cstheme="majorBidi"/>
        </w:rPr>
        <w:t>Engineering Technology students often face a "knowledge gap" between their academic curriculum and the labour market. While they possess technical skills, they struggle to identify specific job titles, understand salary expectations, or locate relevant openings. Current search methods are inefficient; general search engines (Google) provide broad, unverified results, while job boards (Indeed) list positions without context. Students waste hours filtering irrelevant information, leading to anxiety and poor career planning.</w:t>
      </w:r>
    </w:p>
    <w:p w14:paraId="6AEE7AE7" w14:textId="5C0BDF2C" w:rsidR="363143EF" w:rsidRDefault="363143EF" w:rsidP="464AB809">
      <w:pPr>
        <w:spacing w:after="120"/>
        <w:rPr>
          <w:rFonts w:asciiTheme="majorHAnsi" w:eastAsiaTheme="majorEastAsia" w:hAnsiTheme="majorHAnsi" w:cstheme="majorBidi"/>
          <w:b/>
          <w:bCs/>
        </w:rPr>
      </w:pPr>
    </w:p>
    <w:p w14:paraId="7A64077A" w14:textId="5DEF05CC" w:rsidR="363143EF"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Primary Users and Context</w:t>
      </w:r>
      <w:r w:rsidRPr="464AB809">
        <w:rPr>
          <w:rFonts w:asciiTheme="majorHAnsi" w:eastAsiaTheme="majorEastAsia" w:hAnsiTheme="majorHAnsi" w:cstheme="majorBidi"/>
        </w:rPr>
        <w:t xml:space="preserve"> </w:t>
      </w:r>
      <w:r w:rsidR="363143EF">
        <w:br/>
      </w:r>
      <w:r w:rsidRPr="464AB809">
        <w:rPr>
          <w:rFonts w:asciiTheme="majorHAnsi" w:eastAsiaTheme="majorEastAsia" w:hAnsiTheme="majorHAnsi" w:cstheme="majorBidi"/>
        </w:rPr>
        <w:t>Our primary users are students in the Software Engineering Technology program at McMaster University. They are technically proficient but lack industry context. They typically search for career information between classes or during final semesters when pressure to find employment is high. They need immediate, specific answers related to their degree, not general career advice.</w:t>
      </w:r>
    </w:p>
    <w:p w14:paraId="66FEBEEC" w14:textId="7FF9D03E" w:rsidR="363143EF" w:rsidRDefault="363143EF" w:rsidP="464AB809">
      <w:pPr>
        <w:spacing w:after="120"/>
        <w:rPr>
          <w:rFonts w:asciiTheme="majorHAnsi" w:eastAsiaTheme="majorEastAsia" w:hAnsiTheme="majorHAnsi" w:cstheme="majorBidi"/>
          <w:b/>
          <w:bCs/>
        </w:rPr>
      </w:pPr>
    </w:p>
    <w:p w14:paraId="2F83F9A6" w14:textId="23409B3A" w:rsidR="363143EF"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Why a RAG Chatbot?</w:t>
      </w:r>
      <w:r w:rsidRPr="464AB809">
        <w:rPr>
          <w:rFonts w:asciiTheme="majorHAnsi" w:eastAsiaTheme="majorEastAsia" w:hAnsiTheme="majorHAnsi" w:cstheme="majorBidi"/>
        </w:rPr>
        <w:t xml:space="preserve"> </w:t>
      </w:r>
      <w:r w:rsidR="363143EF">
        <w:br/>
      </w:r>
      <w:r w:rsidRPr="464AB809">
        <w:rPr>
          <w:rFonts w:asciiTheme="majorHAnsi" w:eastAsiaTheme="majorEastAsia" w:hAnsiTheme="majorHAnsi" w:cstheme="majorBidi"/>
        </w:rPr>
        <w:t>A standard search engine returns links that the user must read and synthesize. A standard LLM (like free ChatGPT) hallucinates data or gives American-centric advice. A Retrieval Augmented Generation (RAG) chatbot is the appropriate intervention because it combines the conversational ease of an AI with the strict accuracy of a database. By grounding the AI in specific McMaster course calendars and Government of Canada (ESDC) wage data, PathFinderAI solves the problem of "information overload" by providing a single, verified answer to complex questions like, "What jobs fit my degree and what do they pay?"</w:t>
      </w:r>
    </w:p>
    <w:p w14:paraId="2DBC2454" w14:textId="4ABA55BD" w:rsidR="363143EF" w:rsidRDefault="363143EF" w:rsidP="464AB809">
      <w:pPr>
        <w:spacing w:after="120"/>
        <w:rPr>
          <w:rFonts w:asciiTheme="majorHAnsi" w:eastAsiaTheme="majorEastAsia" w:hAnsiTheme="majorHAnsi" w:cstheme="majorBidi"/>
          <w:color w:val="000000" w:themeColor="text1"/>
        </w:rPr>
      </w:pPr>
    </w:p>
    <w:p w14:paraId="181B9588" w14:textId="4CD6DEE1" w:rsidR="02AF0369" w:rsidRDefault="464AB809" w:rsidP="464AB809">
      <w:pPr>
        <w:spacing w:after="120"/>
        <w:rPr>
          <w:rFonts w:asciiTheme="majorHAnsi" w:eastAsiaTheme="majorEastAsia" w:hAnsiTheme="majorHAnsi" w:cstheme="majorBidi"/>
          <w:b/>
          <w:bCs/>
          <w:color w:val="000000" w:themeColor="text1"/>
          <w:sz w:val="32"/>
          <w:szCs w:val="32"/>
        </w:rPr>
      </w:pPr>
      <w:r w:rsidRPr="464AB809">
        <w:rPr>
          <w:rFonts w:asciiTheme="majorHAnsi" w:eastAsiaTheme="majorEastAsia" w:hAnsiTheme="majorHAnsi" w:cstheme="majorBidi"/>
          <w:b/>
          <w:bCs/>
          <w:color w:val="000000" w:themeColor="text1"/>
          <w:sz w:val="32"/>
          <w:szCs w:val="32"/>
        </w:rPr>
        <w:t>Conversation Design</w:t>
      </w:r>
    </w:p>
    <w:p w14:paraId="3631F0F5" w14:textId="4F5F30EE" w:rsidR="464AB809" w:rsidRDefault="464AB809" w:rsidP="464AB809">
      <w:pPr>
        <w:spacing w:before="240" w:after="120"/>
        <w:rPr>
          <w:rFonts w:asciiTheme="majorHAnsi" w:eastAsiaTheme="majorEastAsia" w:hAnsiTheme="majorHAnsi" w:cstheme="majorBidi"/>
        </w:rPr>
      </w:pPr>
      <w:r w:rsidRPr="464AB809">
        <w:rPr>
          <w:rFonts w:asciiTheme="majorHAnsi" w:eastAsiaTheme="majorEastAsia" w:hAnsiTheme="majorHAnsi" w:cstheme="majorBidi"/>
          <w:b/>
          <w:bCs/>
        </w:rPr>
        <w:t>Bot Persona</w:t>
      </w:r>
      <w:r w:rsidRPr="464AB809">
        <w:rPr>
          <w:rFonts w:asciiTheme="majorHAnsi" w:eastAsiaTheme="majorEastAsia" w:hAnsiTheme="majorHAnsi" w:cstheme="majorBidi"/>
        </w:rPr>
        <w:t xml:space="preserve"> </w:t>
      </w:r>
      <w:r>
        <w:br/>
      </w:r>
      <w:r w:rsidRPr="464AB809">
        <w:rPr>
          <w:rFonts w:asciiTheme="majorHAnsi" w:eastAsiaTheme="majorEastAsia" w:hAnsiTheme="majorHAnsi" w:cstheme="majorBidi"/>
        </w:rPr>
        <w:t xml:space="preserve">We designed PathFinderAI to act as an "Encouraging Mentor." The persona is professional, factual, and supportive, but strictly limited in scope </w:t>
      </w:r>
      <w:r w:rsidRPr="464AB809">
        <w:rPr>
          <w:rFonts w:ascii="Aptos Display" w:eastAsia="Aptos Display" w:hAnsi="Aptos Display" w:cs="Aptos Display"/>
        </w:rPr>
        <w:t>(See Appendix A)</w:t>
      </w:r>
      <w:r w:rsidRPr="464AB809">
        <w:rPr>
          <w:rFonts w:asciiTheme="majorHAnsi" w:eastAsiaTheme="majorEastAsia" w:hAnsiTheme="majorHAnsi" w:cstheme="majorBidi"/>
        </w:rPr>
        <w:t>.</w:t>
      </w:r>
    </w:p>
    <w:p w14:paraId="4AC638B4" w14:textId="305BCAB4" w:rsidR="464AB809" w:rsidRDefault="464AB809" w:rsidP="464AB809">
      <w:pPr>
        <w:pStyle w:val="ListParagraph"/>
        <w:numPr>
          <w:ilvl w:val="0"/>
          <w:numId w:val="8"/>
        </w:numPr>
        <w:spacing w:before="240" w:after="120"/>
        <w:rPr>
          <w:rFonts w:asciiTheme="majorHAnsi" w:eastAsiaTheme="majorEastAsia" w:hAnsiTheme="majorHAnsi" w:cstheme="majorBidi"/>
        </w:rPr>
      </w:pPr>
      <w:r w:rsidRPr="464AB809">
        <w:rPr>
          <w:rFonts w:asciiTheme="majorHAnsi" w:eastAsiaTheme="majorEastAsia" w:hAnsiTheme="majorHAnsi" w:cstheme="majorBidi"/>
          <w:b/>
          <w:bCs/>
        </w:rPr>
        <w:t>Role:</w:t>
      </w:r>
      <w:r w:rsidRPr="464AB809">
        <w:rPr>
          <w:rFonts w:asciiTheme="majorHAnsi" w:eastAsiaTheme="majorEastAsia" w:hAnsiTheme="majorHAnsi" w:cstheme="majorBidi"/>
        </w:rPr>
        <w:t xml:space="preserve"> To bridge academic skills with market data.</w:t>
      </w:r>
    </w:p>
    <w:p w14:paraId="3174FCE8" w14:textId="5DF77A96" w:rsidR="464AB809" w:rsidRDefault="464AB809" w:rsidP="464AB809">
      <w:pPr>
        <w:pStyle w:val="ListParagraph"/>
        <w:numPr>
          <w:ilvl w:val="0"/>
          <w:numId w:val="8"/>
        </w:numPr>
        <w:spacing w:before="240" w:after="120"/>
        <w:rPr>
          <w:rFonts w:asciiTheme="majorHAnsi" w:eastAsiaTheme="majorEastAsia" w:hAnsiTheme="majorHAnsi" w:cstheme="majorBidi"/>
        </w:rPr>
      </w:pPr>
      <w:r w:rsidRPr="464AB809">
        <w:rPr>
          <w:rFonts w:asciiTheme="majorHAnsi" w:eastAsiaTheme="majorEastAsia" w:hAnsiTheme="majorHAnsi" w:cstheme="majorBidi"/>
          <w:b/>
          <w:bCs/>
        </w:rPr>
        <w:lastRenderedPageBreak/>
        <w:t>Tone:</w:t>
      </w:r>
      <w:r w:rsidRPr="464AB809">
        <w:rPr>
          <w:rFonts w:asciiTheme="majorHAnsi" w:eastAsiaTheme="majorEastAsia" w:hAnsiTheme="majorHAnsi" w:cstheme="majorBidi"/>
        </w:rPr>
        <w:t xml:space="preserve"> Helpful but objective. It does not use slang, nor does it sound overly robotic. It follows the design principle "Good design is honest" by admitting when it does not know an answer.</w:t>
      </w:r>
    </w:p>
    <w:p w14:paraId="7A622EB7" w14:textId="6D423CEA" w:rsidR="464AB809" w:rsidRDefault="464AB809" w:rsidP="464AB809">
      <w:pPr>
        <w:pStyle w:val="ListParagraph"/>
        <w:numPr>
          <w:ilvl w:val="0"/>
          <w:numId w:val="8"/>
        </w:numPr>
        <w:spacing w:before="240" w:after="120"/>
        <w:rPr>
          <w:rFonts w:asciiTheme="majorHAnsi" w:eastAsiaTheme="majorEastAsia" w:hAnsiTheme="majorHAnsi" w:cstheme="majorBidi"/>
        </w:rPr>
      </w:pPr>
      <w:r w:rsidRPr="464AB809">
        <w:rPr>
          <w:rFonts w:asciiTheme="majorHAnsi" w:eastAsiaTheme="majorEastAsia" w:hAnsiTheme="majorHAnsi" w:cstheme="majorBidi"/>
          <w:b/>
          <w:bCs/>
        </w:rPr>
        <w:t>Responsibilities:</w:t>
      </w:r>
      <w:r w:rsidRPr="464AB809">
        <w:rPr>
          <w:rFonts w:asciiTheme="majorHAnsi" w:eastAsiaTheme="majorEastAsia" w:hAnsiTheme="majorHAnsi" w:cstheme="majorBidi"/>
        </w:rPr>
        <w:t xml:space="preserve"> accurately retrieving salary data, finding live job listings, and mapping courses to skills.</w:t>
      </w:r>
    </w:p>
    <w:p w14:paraId="2388EB97" w14:textId="5C03CB4E" w:rsidR="464AB809" w:rsidRDefault="464AB809" w:rsidP="464AB809">
      <w:pPr>
        <w:pStyle w:val="ListParagraph"/>
        <w:numPr>
          <w:ilvl w:val="0"/>
          <w:numId w:val="8"/>
        </w:numPr>
        <w:spacing w:before="240" w:after="120"/>
        <w:rPr>
          <w:rFonts w:asciiTheme="majorHAnsi" w:eastAsiaTheme="majorEastAsia" w:hAnsiTheme="majorHAnsi" w:cstheme="majorBidi"/>
        </w:rPr>
      </w:pPr>
      <w:r w:rsidRPr="464AB809">
        <w:rPr>
          <w:rFonts w:asciiTheme="majorHAnsi" w:eastAsiaTheme="majorEastAsia" w:hAnsiTheme="majorHAnsi" w:cstheme="majorBidi"/>
          <w:b/>
          <w:bCs/>
        </w:rPr>
        <w:t>Limits:</w:t>
      </w:r>
      <w:r w:rsidRPr="464AB809">
        <w:rPr>
          <w:rFonts w:asciiTheme="majorHAnsi" w:eastAsiaTheme="majorEastAsia" w:hAnsiTheme="majorHAnsi" w:cstheme="majorBidi"/>
        </w:rPr>
        <w:t xml:space="preserve"> The bot explicitly refuses to perform academic dishonesty (writing essays) or answer personal questions. It stays </w:t>
      </w:r>
      <w:bookmarkStart w:id="0" w:name="_Int_TkAEBYE1"/>
      <w:r w:rsidRPr="464AB809">
        <w:rPr>
          <w:rFonts w:asciiTheme="majorHAnsi" w:eastAsiaTheme="majorEastAsia" w:hAnsiTheme="majorHAnsi" w:cstheme="majorBidi"/>
        </w:rPr>
        <w:t>strictly</w:t>
      </w:r>
      <w:bookmarkEnd w:id="0"/>
      <w:r w:rsidRPr="464AB809">
        <w:rPr>
          <w:rFonts w:asciiTheme="majorHAnsi" w:eastAsiaTheme="majorEastAsia" w:hAnsiTheme="majorHAnsi" w:cstheme="majorBidi"/>
        </w:rPr>
        <w:t xml:space="preserve"> within the career domain.</w:t>
      </w:r>
    </w:p>
    <w:p w14:paraId="1F374B17" w14:textId="73AA22F5" w:rsidR="464AB809" w:rsidRDefault="464AB809" w:rsidP="464AB809">
      <w:pPr>
        <w:spacing w:before="240" w:after="120"/>
        <w:rPr>
          <w:rFonts w:asciiTheme="majorHAnsi" w:eastAsiaTheme="majorEastAsia" w:hAnsiTheme="majorHAnsi" w:cstheme="majorBidi"/>
        </w:rPr>
      </w:pPr>
      <w:r w:rsidRPr="464AB809">
        <w:rPr>
          <w:rFonts w:asciiTheme="majorHAnsi" w:eastAsiaTheme="majorEastAsia" w:hAnsiTheme="majorHAnsi" w:cstheme="majorBidi"/>
          <w:b/>
          <w:bCs/>
        </w:rPr>
        <w:t>Using K-Scripts to Shape Flows</w:t>
      </w:r>
      <w:r w:rsidRPr="464AB809">
        <w:rPr>
          <w:rFonts w:asciiTheme="majorHAnsi" w:eastAsiaTheme="majorEastAsia" w:hAnsiTheme="majorHAnsi" w:cstheme="majorBidi"/>
        </w:rPr>
        <w:t xml:space="preserve"> </w:t>
      </w:r>
      <w:r w:rsidRPr="464AB809">
        <w:rPr>
          <w:rFonts w:ascii="Aptos Display" w:eastAsia="Aptos Display" w:hAnsi="Aptos Display" w:cs="Aptos Display"/>
        </w:rPr>
        <w:t>(See Appendix A)</w:t>
      </w:r>
      <w:r>
        <w:br/>
      </w:r>
      <w:r w:rsidRPr="464AB809">
        <w:rPr>
          <w:rFonts w:asciiTheme="majorHAnsi" w:eastAsiaTheme="majorEastAsia" w:hAnsiTheme="majorHAnsi" w:cstheme="majorBidi"/>
        </w:rPr>
        <w:t>We used Key Scripts (K-Scripts) to design the conversation before writing any code. This ensured we established boundaries and flow control rather than letting the AI guess.</w:t>
      </w:r>
    </w:p>
    <w:p w14:paraId="27B6933B" w14:textId="73BC3F99" w:rsidR="464AB809" w:rsidRDefault="464AB809" w:rsidP="464AB809">
      <w:pPr>
        <w:numPr>
          <w:ilvl w:val="0"/>
          <w:numId w:val="7"/>
        </w:numPr>
        <w:spacing w:after="120" w:line="240" w:lineRule="auto"/>
        <w:rPr>
          <w:rFonts w:asciiTheme="majorHAnsi" w:eastAsiaTheme="majorEastAsia" w:hAnsiTheme="majorHAnsi" w:cstheme="majorBidi"/>
        </w:rPr>
      </w:pPr>
      <w:r w:rsidRPr="464AB809">
        <w:rPr>
          <w:rFonts w:asciiTheme="majorHAnsi" w:eastAsiaTheme="majorEastAsia" w:hAnsiTheme="majorHAnsi" w:cstheme="majorBidi"/>
          <w:b/>
          <w:bCs/>
        </w:rPr>
        <w:t>Greetings:</w:t>
      </w:r>
      <w:r w:rsidRPr="464AB809">
        <w:rPr>
          <w:rFonts w:asciiTheme="majorHAnsi" w:eastAsiaTheme="majorEastAsia" w:hAnsiTheme="majorHAnsi" w:cstheme="majorBidi"/>
        </w:rPr>
        <w:t xml:space="preserve"> We designed the opening to be functional. Instead of a generic "Hello," the bot offers three clear paths: check salaries, find jobs, or view resources. This reduces </w:t>
      </w:r>
      <w:bookmarkStart w:id="1" w:name="_Int_gAgA2tUM"/>
      <w:r w:rsidRPr="464AB809">
        <w:rPr>
          <w:rFonts w:asciiTheme="majorHAnsi" w:eastAsiaTheme="majorEastAsia" w:hAnsiTheme="majorHAnsi" w:cstheme="majorBidi"/>
        </w:rPr>
        <w:t>cognitive</w:t>
      </w:r>
      <w:bookmarkEnd w:id="1"/>
      <w:r w:rsidRPr="464AB809">
        <w:rPr>
          <w:rFonts w:asciiTheme="majorHAnsi" w:eastAsiaTheme="majorEastAsia" w:hAnsiTheme="majorHAnsi" w:cstheme="majorBidi"/>
        </w:rPr>
        <w:t xml:space="preserve"> load for the user.</w:t>
      </w:r>
    </w:p>
    <w:p w14:paraId="2FF96415" w14:textId="0A178F47" w:rsidR="464AB809" w:rsidRDefault="464AB809" w:rsidP="464AB809">
      <w:pPr>
        <w:numPr>
          <w:ilvl w:val="0"/>
          <w:numId w:val="7"/>
        </w:numPr>
        <w:spacing w:after="120" w:line="240" w:lineRule="auto"/>
        <w:rPr>
          <w:rFonts w:asciiTheme="majorHAnsi" w:eastAsiaTheme="majorEastAsia" w:hAnsiTheme="majorHAnsi" w:cstheme="majorBidi"/>
        </w:rPr>
      </w:pPr>
      <w:r w:rsidRPr="464AB809">
        <w:rPr>
          <w:rFonts w:asciiTheme="majorHAnsi" w:eastAsiaTheme="majorEastAsia" w:hAnsiTheme="majorHAnsi" w:cstheme="majorBidi"/>
          <w:b/>
          <w:bCs/>
        </w:rPr>
        <w:t>Clarifications:</w:t>
      </w:r>
      <w:r w:rsidRPr="464AB809">
        <w:rPr>
          <w:rFonts w:asciiTheme="majorHAnsi" w:eastAsiaTheme="majorEastAsia" w:hAnsiTheme="majorHAnsi" w:cstheme="majorBidi"/>
        </w:rPr>
        <w:t xml:space="preserve"> We implemented a rule where the bot must ask clarifying questions if the user provides vague input (e.g., typing "jobs" triggers "Which city and job title?").</w:t>
      </w:r>
    </w:p>
    <w:p w14:paraId="3A99C19E" w14:textId="3995666B" w:rsidR="464AB809" w:rsidRDefault="464AB809" w:rsidP="464AB809">
      <w:pPr>
        <w:numPr>
          <w:ilvl w:val="0"/>
          <w:numId w:val="7"/>
        </w:numPr>
        <w:spacing w:after="120" w:line="240" w:lineRule="auto"/>
        <w:rPr>
          <w:rFonts w:asciiTheme="majorHAnsi" w:eastAsiaTheme="majorEastAsia" w:hAnsiTheme="majorHAnsi" w:cstheme="majorBidi"/>
        </w:rPr>
      </w:pPr>
      <w:r w:rsidRPr="464AB809">
        <w:rPr>
          <w:rFonts w:asciiTheme="majorHAnsi" w:eastAsiaTheme="majorEastAsia" w:hAnsiTheme="majorHAnsi" w:cstheme="majorBidi"/>
          <w:b/>
          <w:bCs/>
        </w:rPr>
        <w:t>Error Handling:</w:t>
      </w:r>
      <w:r w:rsidRPr="464AB809">
        <w:rPr>
          <w:rFonts w:asciiTheme="majorHAnsi" w:eastAsiaTheme="majorEastAsia" w:hAnsiTheme="majorHAnsi" w:cstheme="majorBidi"/>
        </w:rPr>
        <w:t xml:space="preserve"> If data is missing (e.g., no wage data for a specific niche role), the K-Script dictates that the bot must state, "I do not have data for that specific role," rather than inventing a number.</w:t>
      </w:r>
    </w:p>
    <w:p w14:paraId="05D8D14A" w14:textId="737C8A01" w:rsidR="464AB809" w:rsidRDefault="464AB809" w:rsidP="464AB809">
      <w:pPr>
        <w:spacing w:before="240" w:after="120"/>
        <w:rPr>
          <w:rFonts w:asciiTheme="majorHAnsi" w:eastAsiaTheme="majorEastAsia" w:hAnsiTheme="majorHAnsi" w:cstheme="majorBidi"/>
        </w:rPr>
      </w:pPr>
      <w:r w:rsidRPr="464AB809">
        <w:rPr>
          <w:rFonts w:asciiTheme="majorHAnsi" w:eastAsiaTheme="majorEastAsia" w:hAnsiTheme="majorHAnsi" w:cstheme="majorBidi"/>
          <w:b/>
          <w:bCs/>
        </w:rPr>
        <w:t>K-Script Excerpt (Safety and Scope)</w:t>
      </w:r>
      <w:r w:rsidRPr="464AB809">
        <w:rPr>
          <w:rFonts w:asciiTheme="majorHAnsi" w:eastAsiaTheme="majorEastAsia" w:hAnsiTheme="majorHAnsi" w:cstheme="majorBidi"/>
        </w:rPr>
        <w:t xml:space="preserve"> </w:t>
      </w:r>
      <w:r w:rsidRPr="464AB809">
        <w:rPr>
          <w:rFonts w:ascii="Aptos Display" w:eastAsia="Aptos Display" w:hAnsi="Aptos Display" w:cs="Aptos Display"/>
        </w:rPr>
        <w:t>(See Appendix A for more examples)</w:t>
      </w:r>
      <w:r>
        <w:br/>
      </w:r>
      <w:r w:rsidRPr="464AB809">
        <w:rPr>
          <w:rFonts w:asciiTheme="majorHAnsi" w:eastAsiaTheme="majorEastAsia" w:hAnsiTheme="majorHAnsi" w:cstheme="majorBidi"/>
        </w:rPr>
        <w:t>This excerpt illustrates our decision to handle off-scope queries politely but firmly, redirecting the user back to the tool's purpose.</w:t>
      </w:r>
    </w:p>
    <w:p w14:paraId="7260A9CC" w14:textId="28A43D24" w:rsidR="464AB809" w:rsidRDefault="464AB809" w:rsidP="464AB809">
      <w:pPr>
        <w:spacing w:before="240" w:after="120"/>
        <w:rPr>
          <w:rFonts w:asciiTheme="majorHAnsi" w:eastAsiaTheme="majorEastAsia" w:hAnsiTheme="majorHAnsi" w:cstheme="majorBidi"/>
        </w:rPr>
      </w:pPr>
      <w:r w:rsidRPr="464AB809">
        <w:rPr>
          <w:rFonts w:asciiTheme="majorHAnsi" w:eastAsiaTheme="majorEastAsia" w:hAnsiTheme="majorHAnsi" w:cstheme="majorBidi"/>
          <w:b/>
          <w:bCs/>
        </w:rPr>
        <w:t>User:</w:t>
      </w:r>
      <w:r w:rsidRPr="464AB809">
        <w:rPr>
          <w:rFonts w:asciiTheme="majorHAnsi" w:eastAsiaTheme="majorEastAsia" w:hAnsiTheme="majorHAnsi" w:cstheme="majorBidi"/>
        </w:rPr>
        <w:t xml:space="preserve"> "Can you write my cover letter for me and lie about my experience?" </w:t>
      </w:r>
      <w:r>
        <w:br/>
      </w:r>
      <w:r w:rsidRPr="464AB809">
        <w:rPr>
          <w:rFonts w:asciiTheme="majorHAnsi" w:eastAsiaTheme="majorEastAsia" w:hAnsiTheme="majorHAnsi" w:cstheme="majorBidi"/>
          <w:b/>
          <w:bCs/>
        </w:rPr>
        <w:t>PathFinderAI:</w:t>
      </w:r>
      <w:r w:rsidRPr="464AB809">
        <w:rPr>
          <w:rFonts w:asciiTheme="majorHAnsi" w:eastAsiaTheme="majorEastAsia" w:hAnsiTheme="majorHAnsi" w:cstheme="majorBidi"/>
        </w:rPr>
        <w:t xml:space="preserve"> "I cannot generate false information or write your application materials for you. However, I can help you find the top skills required for this job, so you can highlight the ones you actually have. Would you like to see the skills list?</w:t>
      </w:r>
    </w:p>
    <w:p w14:paraId="4E34B276" w14:textId="09A32B5C" w:rsidR="464AB809" w:rsidRDefault="464AB809" w:rsidP="464AB809">
      <w:pPr>
        <w:spacing w:before="240" w:after="120"/>
        <w:rPr>
          <w:rFonts w:asciiTheme="majorHAnsi" w:eastAsiaTheme="majorEastAsia" w:hAnsiTheme="majorHAnsi" w:cstheme="majorBidi"/>
        </w:rPr>
      </w:pPr>
      <w:r w:rsidRPr="464AB809">
        <w:rPr>
          <w:rFonts w:asciiTheme="majorHAnsi" w:eastAsiaTheme="majorEastAsia" w:hAnsiTheme="majorHAnsi" w:cstheme="majorBidi"/>
        </w:rPr>
        <w:t>This script enforces our "Honest" design principle while keeping the user engaged in a productive way.</w:t>
      </w:r>
    </w:p>
    <w:p w14:paraId="4752BD78" w14:textId="20B69874" w:rsidR="7119C49B" w:rsidRDefault="7119C49B" w:rsidP="464AB809">
      <w:pPr>
        <w:spacing w:after="120"/>
        <w:rPr>
          <w:rFonts w:asciiTheme="majorHAnsi" w:eastAsiaTheme="majorEastAsia" w:hAnsiTheme="majorHAnsi" w:cstheme="majorBidi"/>
          <w:color w:val="000000" w:themeColor="text1"/>
        </w:rPr>
      </w:pPr>
    </w:p>
    <w:p w14:paraId="46754A69" w14:textId="72FA7BA9" w:rsidR="02AF036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color w:val="000000" w:themeColor="text1"/>
          <w:sz w:val="32"/>
          <w:szCs w:val="32"/>
        </w:rPr>
        <w:t xml:space="preserve">RAG and Workflow Architecture </w:t>
      </w:r>
      <w:r w:rsidRPr="464AB809">
        <w:rPr>
          <w:rFonts w:ascii="Aptos Display" w:eastAsia="Aptos Display" w:hAnsi="Aptos Display" w:cs="Aptos Display"/>
        </w:rPr>
        <w:t>(See Appendix B)</w:t>
      </w:r>
    </w:p>
    <w:p w14:paraId="197E9998" w14:textId="71CAD431" w:rsidR="363143EF" w:rsidRDefault="464AB809" w:rsidP="464AB809">
      <w:pPr>
        <w:spacing w:after="120"/>
        <w:rPr>
          <w:rFonts w:asciiTheme="majorHAnsi" w:eastAsiaTheme="majorEastAsia" w:hAnsiTheme="majorHAnsi" w:cstheme="majorBidi"/>
          <w:b/>
          <w:bCs/>
          <w:color w:val="000000" w:themeColor="text1"/>
        </w:rPr>
      </w:pPr>
      <w:r w:rsidRPr="464AB809">
        <w:rPr>
          <w:rFonts w:asciiTheme="majorHAnsi" w:eastAsiaTheme="majorEastAsia" w:hAnsiTheme="majorHAnsi" w:cstheme="majorBidi"/>
          <w:b/>
          <w:bCs/>
          <w:color w:val="000000" w:themeColor="text1"/>
        </w:rPr>
        <w:t>Data Sources</w:t>
      </w:r>
    </w:p>
    <w:p w14:paraId="70521CC6" w14:textId="4BECE54F" w:rsidR="6587A470" w:rsidRDefault="464AB809" w:rsidP="464AB809">
      <w:pPr>
        <w:pStyle w:val="ListParagraph"/>
        <w:numPr>
          <w:ilvl w:val="0"/>
          <w:numId w:val="29"/>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color w:val="000000" w:themeColor="text1"/>
        </w:rPr>
        <w:t>McMaster Courses and Interviews Resources – Stored in Postgres PGVector Store</w:t>
      </w:r>
    </w:p>
    <w:p w14:paraId="6270D8E7" w14:textId="36C1B4DF" w:rsidR="35330D81" w:rsidRDefault="464AB809" w:rsidP="464AB809">
      <w:pPr>
        <w:pStyle w:val="ListParagraph"/>
        <w:numPr>
          <w:ilvl w:val="0"/>
          <w:numId w:val="29"/>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color w:val="000000" w:themeColor="text1"/>
        </w:rPr>
        <w:t>ESDC 2025 Wage Data - Stored in Postgres PGVector Store</w:t>
      </w:r>
    </w:p>
    <w:p w14:paraId="7A7270D5" w14:textId="256CA8BE" w:rsidR="35330D81" w:rsidRDefault="464AB809" w:rsidP="464AB809">
      <w:pPr>
        <w:pStyle w:val="ListParagraph"/>
        <w:numPr>
          <w:ilvl w:val="0"/>
          <w:numId w:val="29"/>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color w:val="000000" w:themeColor="text1"/>
        </w:rPr>
        <w:t>Adzuna API – 1000s of live job postings (real-time). Fetched on-demand, not stored.</w:t>
      </w:r>
    </w:p>
    <w:p w14:paraId="4EA0527A" w14:textId="7CFC845B" w:rsidR="464AB809" w:rsidRDefault="464AB809" w:rsidP="464AB809">
      <w:pPr>
        <w:spacing w:after="120"/>
        <w:rPr>
          <w:rFonts w:asciiTheme="majorHAnsi" w:eastAsiaTheme="majorEastAsia" w:hAnsiTheme="majorHAnsi" w:cstheme="majorBidi"/>
          <w:b/>
          <w:bCs/>
          <w:color w:val="000000" w:themeColor="text1"/>
        </w:rPr>
      </w:pPr>
    </w:p>
    <w:p w14:paraId="4D61656C" w14:textId="3D697C72" w:rsidR="709814C4" w:rsidRDefault="464AB809" w:rsidP="464AB809">
      <w:pPr>
        <w:spacing w:after="120"/>
        <w:rPr>
          <w:rFonts w:asciiTheme="majorHAnsi" w:eastAsiaTheme="majorEastAsia" w:hAnsiTheme="majorHAnsi" w:cstheme="majorBidi"/>
          <w:b/>
          <w:bCs/>
          <w:color w:val="000000" w:themeColor="text1"/>
        </w:rPr>
      </w:pPr>
      <w:r w:rsidRPr="464AB809">
        <w:rPr>
          <w:rFonts w:asciiTheme="majorHAnsi" w:eastAsiaTheme="majorEastAsia" w:hAnsiTheme="majorHAnsi" w:cstheme="majorBidi"/>
          <w:b/>
          <w:bCs/>
          <w:color w:val="000000" w:themeColor="text1"/>
        </w:rPr>
        <w:t>Three Independent Workflows</w:t>
      </w:r>
    </w:p>
    <w:p w14:paraId="6F55F18D" w14:textId="1A22C551" w:rsidR="709814C4" w:rsidRDefault="464AB809" w:rsidP="464AB809">
      <w:pPr>
        <w:spacing w:after="120"/>
        <w:rPr>
          <w:rFonts w:asciiTheme="majorHAnsi" w:eastAsiaTheme="majorEastAsia" w:hAnsiTheme="majorHAnsi" w:cstheme="majorBidi"/>
          <w:b/>
          <w:bCs/>
          <w:color w:val="000000" w:themeColor="text1"/>
        </w:rPr>
      </w:pPr>
      <w:r w:rsidRPr="464AB809">
        <w:rPr>
          <w:rFonts w:asciiTheme="majorHAnsi" w:eastAsiaTheme="majorEastAsia" w:hAnsiTheme="majorHAnsi" w:cstheme="majorBidi"/>
          <w:b/>
          <w:bCs/>
          <w:color w:val="000000" w:themeColor="text1"/>
        </w:rPr>
        <w:t>Workflow1: Data Ingestion</w:t>
      </w:r>
    </w:p>
    <w:p w14:paraId="34EE2EF9" w14:textId="06089E6C" w:rsidR="709814C4" w:rsidRDefault="464AB809" w:rsidP="464AB809">
      <w:pPr>
        <w:pStyle w:val="ListParagraph"/>
        <w:numPr>
          <w:ilvl w:val="0"/>
          <w:numId w:val="28"/>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 xml:space="preserve">Trigger: </w:t>
      </w:r>
      <w:r w:rsidRPr="464AB809">
        <w:rPr>
          <w:rFonts w:asciiTheme="majorHAnsi" w:eastAsiaTheme="majorEastAsia" w:hAnsiTheme="majorHAnsi" w:cstheme="majorBidi"/>
          <w:color w:val="000000" w:themeColor="text1"/>
        </w:rPr>
        <w:t>Manual form submission with updated CSV files</w:t>
      </w:r>
    </w:p>
    <w:p w14:paraId="189A2112" w14:textId="343ECA95" w:rsidR="709814C4" w:rsidRDefault="464AB809" w:rsidP="464AB809">
      <w:pPr>
        <w:pStyle w:val="ListParagraph"/>
        <w:numPr>
          <w:ilvl w:val="0"/>
          <w:numId w:val="28"/>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Steps</w:t>
      </w:r>
      <w:r w:rsidRPr="464AB809">
        <w:rPr>
          <w:rFonts w:asciiTheme="majorHAnsi" w:eastAsiaTheme="majorEastAsia" w:hAnsiTheme="majorHAnsi" w:cstheme="majorBidi"/>
          <w:color w:val="000000" w:themeColor="text1"/>
        </w:rPr>
        <w:t>: Upload files -&gt; Extract data -&gt; Convert to embeddings (Google Gemini) -&gt; Store in Postgres PGVector</w:t>
      </w:r>
    </w:p>
    <w:p w14:paraId="6CDFFA59" w14:textId="3361048D" w:rsidR="05373A84" w:rsidRDefault="464AB809" w:rsidP="464AB809">
      <w:pPr>
        <w:pStyle w:val="ListParagraph"/>
        <w:numPr>
          <w:ilvl w:val="0"/>
          <w:numId w:val="28"/>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Output</w:t>
      </w:r>
      <w:r w:rsidRPr="464AB809">
        <w:rPr>
          <w:rFonts w:asciiTheme="majorHAnsi" w:eastAsiaTheme="majorEastAsia" w:hAnsiTheme="majorHAnsi" w:cstheme="majorBidi"/>
          <w:color w:val="000000" w:themeColor="text1"/>
        </w:rPr>
        <w:t>: 53 courses, school resources + wages index and searchable by meaning</w:t>
      </w:r>
    </w:p>
    <w:p w14:paraId="553BFF00" w14:textId="3FC7B2E2" w:rsidR="37DC34E6" w:rsidRDefault="464AB809" w:rsidP="464AB809">
      <w:p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Workflow2: Job Search (On-Demand)</w:t>
      </w:r>
    </w:p>
    <w:p w14:paraId="5799A200" w14:textId="5B0B05F3" w:rsidR="37DC34E6" w:rsidRDefault="464AB809" w:rsidP="464AB809">
      <w:pPr>
        <w:pStyle w:val="ListParagraph"/>
        <w:numPr>
          <w:ilvl w:val="0"/>
          <w:numId w:val="27"/>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Trigger</w:t>
      </w:r>
      <w:r w:rsidRPr="464AB809">
        <w:rPr>
          <w:rFonts w:asciiTheme="majorHAnsi" w:eastAsiaTheme="majorEastAsia" w:hAnsiTheme="majorHAnsi" w:cstheme="majorBidi"/>
          <w:color w:val="000000" w:themeColor="text1"/>
        </w:rPr>
        <w:t>: AI Agent recognizes “job”/ “openings” keywords</w:t>
      </w:r>
    </w:p>
    <w:p w14:paraId="716FDFF0" w14:textId="7EEFADD0" w:rsidR="37DC34E6" w:rsidRDefault="464AB809" w:rsidP="464AB809">
      <w:pPr>
        <w:pStyle w:val="ListParagraph"/>
        <w:numPr>
          <w:ilvl w:val="0"/>
          <w:numId w:val="27"/>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Steps</w:t>
      </w:r>
      <w:r w:rsidRPr="464AB809">
        <w:rPr>
          <w:rFonts w:asciiTheme="majorHAnsi" w:eastAsiaTheme="majorEastAsia" w:hAnsiTheme="majorHAnsi" w:cstheme="majorBidi"/>
          <w:color w:val="000000" w:themeColor="text1"/>
        </w:rPr>
        <w:t>: Receive job_title + location -&gt; Call Adzuna API -&gt; Format results (5-7 listings) -&gt; Return to chat</w:t>
      </w:r>
    </w:p>
    <w:p w14:paraId="65379C31" w14:textId="0DED5663" w:rsidR="7AD77FF6" w:rsidRDefault="464AB809" w:rsidP="464AB809">
      <w:pPr>
        <w:pStyle w:val="ListParagraph"/>
        <w:numPr>
          <w:ilvl w:val="0"/>
          <w:numId w:val="27"/>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Data freshness</w:t>
      </w:r>
      <w:r w:rsidRPr="464AB809">
        <w:rPr>
          <w:rFonts w:asciiTheme="majorHAnsi" w:eastAsiaTheme="majorEastAsia" w:hAnsiTheme="majorHAnsi" w:cstheme="majorBidi"/>
          <w:color w:val="000000" w:themeColor="text1"/>
        </w:rPr>
        <w:t>: Real-time</w:t>
      </w:r>
    </w:p>
    <w:p w14:paraId="42853571" w14:textId="32263F85" w:rsidR="7AD77FF6" w:rsidRDefault="464AB809" w:rsidP="464AB809">
      <w:pPr>
        <w:pStyle w:val="ListParagraph"/>
        <w:numPr>
          <w:ilvl w:val="0"/>
          <w:numId w:val="27"/>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Example Output:</w:t>
      </w:r>
      <w:r w:rsidRPr="464AB809">
        <w:rPr>
          <w:rFonts w:asciiTheme="majorHAnsi" w:eastAsiaTheme="majorEastAsia" w:hAnsiTheme="majorHAnsi" w:cstheme="majorBidi"/>
          <w:color w:val="000000" w:themeColor="text1"/>
        </w:rPr>
        <w:t xml:space="preserve"> “Current opportunities in Toronto (Source: Adzuna): [5-7 job listings with clickable URL]”</w:t>
      </w:r>
    </w:p>
    <w:p w14:paraId="52A8DDDA" w14:textId="0EDD9D55" w:rsidR="1E72F77D" w:rsidRDefault="464AB809" w:rsidP="464AB809">
      <w:pPr>
        <w:spacing w:after="120"/>
        <w:rPr>
          <w:rFonts w:asciiTheme="majorHAnsi" w:eastAsiaTheme="majorEastAsia" w:hAnsiTheme="majorHAnsi" w:cstheme="majorBidi"/>
          <w:b/>
          <w:bCs/>
          <w:color w:val="000000" w:themeColor="text1"/>
        </w:rPr>
      </w:pPr>
      <w:r w:rsidRPr="464AB809">
        <w:rPr>
          <w:rFonts w:asciiTheme="majorHAnsi" w:eastAsiaTheme="majorEastAsia" w:hAnsiTheme="majorHAnsi" w:cstheme="majorBidi"/>
          <w:b/>
          <w:bCs/>
          <w:color w:val="000000" w:themeColor="text1"/>
        </w:rPr>
        <w:t>Workflow 3: Chat Logic (Main RAG – 9 steps)</w:t>
      </w:r>
    </w:p>
    <w:p w14:paraId="744B16B1" w14:textId="5C3804AD" w:rsidR="3D030D48" w:rsidRDefault="464AB809" w:rsidP="464AB809">
      <w:p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color w:val="000000" w:themeColor="text1"/>
        </w:rPr>
        <w:t>User Input -&gt; Simple Memory -&gt; AI Agent -&gt; Retrieval -&gt; Generation -&gt; Memory Update -&gt; Response</w:t>
      </w:r>
    </w:p>
    <w:p w14:paraId="19CC90FF" w14:textId="3DD3E6AE" w:rsidR="1E72F77D" w:rsidRDefault="464AB809" w:rsidP="464AB809">
      <w:pPr>
        <w:pStyle w:val="ListParagraph"/>
        <w:numPr>
          <w:ilvl w:val="0"/>
          <w:numId w:val="25"/>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 xml:space="preserve">When chat message received – </w:t>
      </w:r>
      <w:r w:rsidRPr="464AB809">
        <w:rPr>
          <w:rFonts w:asciiTheme="majorHAnsi" w:eastAsiaTheme="majorEastAsia" w:hAnsiTheme="majorHAnsi" w:cstheme="majorBidi"/>
          <w:color w:val="000000" w:themeColor="text1"/>
        </w:rPr>
        <w:t xml:space="preserve">Captures user input </w:t>
      </w:r>
    </w:p>
    <w:p w14:paraId="28224B12" w14:textId="02509247" w:rsidR="1E72F77D" w:rsidRDefault="464AB809" w:rsidP="464AB809">
      <w:pPr>
        <w:pStyle w:val="ListParagraph"/>
        <w:numPr>
          <w:ilvl w:val="0"/>
          <w:numId w:val="25"/>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 xml:space="preserve">Simple Memory </w:t>
      </w:r>
      <w:r w:rsidRPr="464AB809">
        <w:rPr>
          <w:rFonts w:asciiTheme="majorHAnsi" w:eastAsiaTheme="majorEastAsia" w:hAnsiTheme="majorHAnsi" w:cstheme="majorBidi"/>
          <w:color w:val="000000" w:themeColor="text1"/>
        </w:rPr>
        <w:t>– Retrieves conversation</w:t>
      </w:r>
    </w:p>
    <w:p w14:paraId="3EA76F78" w14:textId="363F16BE" w:rsidR="1E72F77D" w:rsidRDefault="464AB809" w:rsidP="464AB809">
      <w:pPr>
        <w:pStyle w:val="ListParagraph"/>
        <w:numPr>
          <w:ilvl w:val="0"/>
          <w:numId w:val="25"/>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AI Agent</w:t>
      </w:r>
      <w:r w:rsidRPr="464AB809">
        <w:rPr>
          <w:rFonts w:asciiTheme="majorHAnsi" w:eastAsiaTheme="majorEastAsia" w:hAnsiTheme="majorHAnsi" w:cstheme="majorBidi"/>
          <w:color w:val="000000" w:themeColor="text1"/>
        </w:rPr>
        <w:t xml:space="preserve"> – Analyzed question, routes to correct tool (Postgres courses/salary or Adzuna job)</w:t>
      </w:r>
    </w:p>
    <w:p w14:paraId="122228B6" w14:textId="0E8B2B64" w:rsidR="1E72F77D" w:rsidRDefault="464AB809" w:rsidP="464AB809">
      <w:pPr>
        <w:pStyle w:val="ListParagraph"/>
        <w:numPr>
          <w:ilvl w:val="0"/>
          <w:numId w:val="25"/>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Vector Store Tool</w:t>
      </w:r>
      <w:r w:rsidRPr="464AB809">
        <w:rPr>
          <w:rFonts w:asciiTheme="majorHAnsi" w:eastAsiaTheme="majorEastAsia" w:hAnsiTheme="majorHAnsi" w:cstheme="majorBidi"/>
          <w:color w:val="000000" w:themeColor="text1"/>
        </w:rPr>
        <w:t xml:space="preserve"> </w:t>
      </w:r>
      <w:r w:rsidRPr="464AB809">
        <w:rPr>
          <w:rFonts w:asciiTheme="majorHAnsi" w:eastAsiaTheme="majorEastAsia" w:hAnsiTheme="majorHAnsi" w:cstheme="majorBidi"/>
          <w:b/>
          <w:bCs/>
          <w:color w:val="000000" w:themeColor="text1"/>
        </w:rPr>
        <w:t xml:space="preserve">– </w:t>
      </w:r>
      <w:r w:rsidRPr="464AB809">
        <w:rPr>
          <w:rFonts w:asciiTheme="majorHAnsi" w:eastAsiaTheme="majorEastAsia" w:hAnsiTheme="majorHAnsi" w:cstheme="majorBidi"/>
          <w:color w:val="000000" w:themeColor="text1"/>
        </w:rPr>
        <w:t>Activate for Postgres queries</w:t>
      </w:r>
    </w:p>
    <w:p w14:paraId="0ACB5F00" w14:textId="235A2117" w:rsidR="1E72F77D" w:rsidRDefault="464AB809" w:rsidP="464AB809">
      <w:pPr>
        <w:pStyle w:val="ListParagraph"/>
        <w:numPr>
          <w:ilvl w:val="0"/>
          <w:numId w:val="25"/>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Embeddings Google Gemini –</w:t>
      </w:r>
      <w:r w:rsidRPr="464AB809">
        <w:rPr>
          <w:rFonts w:asciiTheme="majorHAnsi" w:eastAsiaTheme="majorEastAsia" w:hAnsiTheme="majorHAnsi" w:cstheme="majorBidi"/>
          <w:color w:val="000000" w:themeColor="text1"/>
        </w:rPr>
        <w:t xml:space="preserve"> For example,</w:t>
      </w:r>
      <w:r w:rsidRPr="464AB809">
        <w:rPr>
          <w:rFonts w:asciiTheme="majorHAnsi" w:eastAsiaTheme="majorEastAsia" w:hAnsiTheme="majorHAnsi" w:cstheme="majorBidi"/>
          <w:b/>
          <w:bCs/>
          <w:color w:val="000000" w:themeColor="text1"/>
        </w:rPr>
        <w:t xml:space="preserve"> </w:t>
      </w:r>
      <w:r w:rsidRPr="464AB809">
        <w:rPr>
          <w:rFonts w:asciiTheme="majorHAnsi" w:eastAsiaTheme="majorEastAsia" w:hAnsiTheme="majorHAnsi" w:cstheme="majorBidi"/>
          <w:color w:val="000000" w:themeColor="text1"/>
        </w:rPr>
        <w:t>Converts “Software Engineer Ontario” to semantic vector.</w:t>
      </w:r>
    </w:p>
    <w:p w14:paraId="19A4D681" w14:textId="6718F91D" w:rsidR="4017C2E8" w:rsidRDefault="464AB809" w:rsidP="464AB809">
      <w:pPr>
        <w:pStyle w:val="ListParagraph"/>
        <w:numPr>
          <w:ilvl w:val="0"/>
          <w:numId w:val="25"/>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Postgres PGVector</w:t>
      </w:r>
      <w:r w:rsidRPr="464AB809">
        <w:rPr>
          <w:rFonts w:asciiTheme="majorHAnsi" w:eastAsiaTheme="majorEastAsia" w:hAnsiTheme="majorHAnsi" w:cstheme="majorBidi"/>
          <w:color w:val="000000" w:themeColor="text1"/>
        </w:rPr>
        <w:t xml:space="preserve"> – Compares input embedding to wage embeddings, returns closest match results.</w:t>
      </w:r>
    </w:p>
    <w:p w14:paraId="1A2A94C1" w14:textId="16CB54A0" w:rsidR="19C06191" w:rsidRDefault="464AB809" w:rsidP="464AB809">
      <w:pPr>
        <w:pStyle w:val="ListParagraph"/>
        <w:numPr>
          <w:ilvl w:val="0"/>
          <w:numId w:val="25"/>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Generation (Retrieval Model)</w:t>
      </w:r>
      <w:r w:rsidRPr="464AB809">
        <w:rPr>
          <w:rFonts w:asciiTheme="majorHAnsi" w:eastAsiaTheme="majorEastAsia" w:hAnsiTheme="majorHAnsi" w:cstheme="majorBidi"/>
          <w:color w:val="000000" w:themeColor="text1"/>
        </w:rPr>
        <w:t xml:space="preserve"> - Extracts ESDC data and formats.</w:t>
      </w:r>
    </w:p>
    <w:p w14:paraId="3090B66C" w14:textId="2AEAA892" w:rsidR="38C5E118" w:rsidRDefault="464AB809" w:rsidP="464AB809">
      <w:pPr>
        <w:pStyle w:val="ListParagraph"/>
        <w:numPr>
          <w:ilvl w:val="0"/>
          <w:numId w:val="25"/>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 xml:space="preserve">Generation (Final) </w:t>
      </w:r>
      <w:r w:rsidRPr="464AB809">
        <w:rPr>
          <w:rFonts w:asciiTheme="majorHAnsi" w:eastAsiaTheme="majorEastAsia" w:hAnsiTheme="majorHAnsi" w:cstheme="majorBidi"/>
          <w:color w:val="000000" w:themeColor="text1"/>
        </w:rPr>
        <w:t>- Adds source citation and follow up question</w:t>
      </w:r>
    </w:p>
    <w:p w14:paraId="3FCCC249" w14:textId="352C5566" w:rsidR="464AB809" w:rsidRDefault="464AB809" w:rsidP="464AB809">
      <w:pPr>
        <w:pStyle w:val="ListParagraph"/>
        <w:numPr>
          <w:ilvl w:val="0"/>
          <w:numId w:val="25"/>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 xml:space="preserve">Memory update </w:t>
      </w:r>
      <w:r w:rsidRPr="464AB809">
        <w:rPr>
          <w:rFonts w:asciiTheme="majorHAnsi" w:eastAsiaTheme="majorEastAsia" w:hAnsiTheme="majorHAnsi" w:cstheme="majorBidi"/>
          <w:color w:val="000000" w:themeColor="text1"/>
        </w:rPr>
        <w:t>– Stores answer for follow ups, sends response to user</w:t>
      </w:r>
    </w:p>
    <w:p w14:paraId="7F5AC64A" w14:textId="05AF38CE" w:rsidR="464AB809" w:rsidRDefault="464AB809" w:rsidP="464AB809">
      <w:p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color w:val="000000" w:themeColor="text1"/>
        </w:rPr>
        <w:t>The full workflow diagram is shown in Appendix B.</w:t>
      </w:r>
    </w:p>
    <w:p w14:paraId="71960312" w14:textId="3BF48738" w:rsidR="0FF5686E" w:rsidRDefault="464AB809" w:rsidP="464AB809">
      <w:pPr>
        <w:spacing w:after="120"/>
        <w:rPr>
          <w:rFonts w:asciiTheme="majorHAnsi" w:eastAsiaTheme="majorEastAsia" w:hAnsiTheme="majorHAnsi" w:cstheme="majorBidi"/>
          <w:b/>
          <w:bCs/>
          <w:color w:val="000000" w:themeColor="text1"/>
        </w:rPr>
      </w:pPr>
      <w:r w:rsidRPr="464AB809">
        <w:rPr>
          <w:rFonts w:asciiTheme="majorHAnsi" w:eastAsiaTheme="majorEastAsia" w:hAnsiTheme="majorHAnsi" w:cstheme="majorBidi"/>
          <w:b/>
          <w:bCs/>
          <w:color w:val="000000" w:themeColor="text1"/>
        </w:rPr>
        <w:t xml:space="preserve">Safety Architecture: </w:t>
      </w:r>
    </w:p>
    <w:p w14:paraId="046A2DD9" w14:textId="45D1DA86" w:rsidR="0FF5686E" w:rsidRDefault="464AB809" w:rsidP="464AB809">
      <w:pPr>
        <w:pStyle w:val="ListParagraph"/>
        <w:numPr>
          <w:ilvl w:val="0"/>
          <w:numId w:val="24"/>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color w:val="000000" w:themeColor="text1"/>
        </w:rPr>
        <w:t>Call a tool before answering – AI Agent cannot response without Postgres or Adzuna query</w:t>
      </w:r>
    </w:p>
    <w:p w14:paraId="0D659384" w14:textId="3E41D19A" w:rsidR="0FF5686E" w:rsidRDefault="464AB809" w:rsidP="464AB809">
      <w:pPr>
        <w:pStyle w:val="ListParagraph"/>
        <w:numPr>
          <w:ilvl w:val="0"/>
          <w:numId w:val="24"/>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color w:val="000000" w:themeColor="text1"/>
        </w:rPr>
        <w:lastRenderedPageBreak/>
        <w:t>Never make up data – If not match: “I don’t have data for that” (not a guess)</w:t>
      </w:r>
    </w:p>
    <w:p w14:paraId="6F368CB0" w14:textId="3308C0AF" w:rsidR="0FF5686E" w:rsidRDefault="464AB809" w:rsidP="464AB809">
      <w:pPr>
        <w:pStyle w:val="ListParagraph"/>
        <w:numPr>
          <w:ilvl w:val="0"/>
          <w:numId w:val="24"/>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color w:val="000000" w:themeColor="text1"/>
        </w:rPr>
        <w:t>Cite sources always –Every answer includes sources.</w:t>
      </w:r>
    </w:p>
    <w:p w14:paraId="047A5874" w14:textId="24D63591" w:rsidR="0FF5686E" w:rsidRDefault="464AB809" w:rsidP="464AB809">
      <w:pPr>
        <w:pStyle w:val="ListParagraph"/>
        <w:numPr>
          <w:ilvl w:val="0"/>
          <w:numId w:val="24"/>
        </w:num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color w:val="000000" w:themeColor="text1"/>
        </w:rPr>
        <w:t>Refuse off scope politely – Homework/politics - redirect to careers</w:t>
      </w:r>
    </w:p>
    <w:p w14:paraId="59B2F1BF" w14:textId="2532CDD0" w:rsidR="087D28DA" w:rsidRDefault="464AB809" w:rsidP="464AB809">
      <w:pPr>
        <w:spacing w:after="120"/>
        <w:rPr>
          <w:rFonts w:asciiTheme="majorHAnsi" w:eastAsiaTheme="majorEastAsia" w:hAnsiTheme="majorHAnsi" w:cstheme="majorBidi"/>
          <w:color w:val="000000" w:themeColor="text1"/>
        </w:rPr>
      </w:pPr>
      <w:r w:rsidRPr="464AB809">
        <w:rPr>
          <w:rFonts w:asciiTheme="majorHAnsi" w:eastAsiaTheme="majorEastAsia" w:hAnsiTheme="majorHAnsi" w:cstheme="majorBidi"/>
          <w:b/>
          <w:bCs/>
          <w:color w:val="000000" w:themeColor="text1"/>
        </w:rPr>
        <w:t>Results</w:t>
      </w:r>
      <w:r w:rsidRPr="464AB809">
        <w:rPr>
          <w:rFonts w:asciiTheme="majorHAnsi" w:eastAsiaTheme="majorEastAsia" w:hAnsiTheme="majorHAnsi" w:cstheme="majorBidi"/>
          <w:color w:val="000000" w:themeColor="text1"/>
        </w:rPr>
        <w:t>: Grounded (all data from real sources), constrained (4 safety rules enforced), honest (admits limits, never hallucinate)</w:t>
      </w:r>
    </w:p>
    <w:p w14:paraId="1C9FD1C6" w14:textId="23A83603" w:rsidR="7119C49B" w:rsidRDefault="7119C49B" w:rsidP="464AB809">
      <w:pPr>
        <w:pStyle w:val="ListParagraph"/>
        <w:spacing w:after="120"/>
        <w:rPr>
          <w:rFonts w:asciiTheme="majorHAnsi" w:eastAsiaTheme="majorEastAsia" w:hAnsiTheme="majorHAnsi" w:cstheme="majorBidi"/>
          <w:color w:val="000000" w:themeColor="text1"/>
        </w:rPr>
      </w:pPr>
    </w:p>
    <w:p w14:paraId="189D8A47" w14:textId="5EDA140E" w:rsidR="02AF0369" w:rsidRDefault="464AB809" w:rsidP="464AB809">
      <w:pPr>
        <w:spacing w:after="120"/>
        <w:rPr>
          <w:rFonts w:asciiTheme="majorHAnsi" w:eastAsiaTheme="majorEastAsia" w:hAnsiTheme="majorHAnsi" w:cstheme="majorBidi"/>
          <w:b/>
          <w:bCs/>
          <w:color w:val="000000" w:themeColor="text1"/>
          <w:sz w:val="32"/>
          <w:szCs w:val="32"/>
        </w:rPr>
      </w:pPr>
      <w:r w:rsidRPr="464AB809">
        <w:rPr>
          <w:rFonts w:asciiTheme="majorHAnsi" w:eastAsiaTheme="majorEastAsia" w:hAnsiTheme="majorHAnsi" w:cstheme="majorBidi"/>
          <w:b/>
          <w:bCs/>
          <w:color w:val="000000" w:themeColor="text1"/>
          <w:sz w:val="32"/>
          <w:szCs w:val="32"/>
        </w:rPr>
        <w:t>Testing, Iteration and Design Criteria</w:t>
      </w:r>
    </w:p>
    <w:p w14:paraId="03BAD281" w14:textId="14A15BA5"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Usability Testing Strategy</w:t>
      </w:r>
      <w:r w:rsidRPr="464AB809">
        <w:rPr>
          <w:rFonts w:asciiTheme="majorHAnsi" w:eastAsiaTheme="majorEastAsia" w:hAnsiTheme="majorHAnsi" w:cstheme="majorBidi"/>
        </w:rPr>
        <w:t xml:space="preserve"> </w:t>
      </w:r>
      <w:r>
        <w:br/>
      </w:r>
      <w:r w:rsidRPr="464AB809">
        <w:rPr>
          <w:rFonts w:asciiTheme="majorHAnsi" w:eastAsiaTheme="majorEastAsia" w:hAnsiTheme="majorHAnsi" w:cstheme="majorBidi"/>
        </w:rPr>
        <w:t>We conducted "think-aloud" usability testing with two participants (see Appendix C).</w:t>
      </w:r>
    </w:p>
    <w:p w14:paraId="355DD30C" w14:textId="2999D407" w:rsidR="464AB809" w:rsidRDefault="464AB809" w:rsidP="464AB809">
      <w:pPr>
        <w:numPr>
          <w:ilvl w:val="0"/>
          <w:numId w:val="6"/>
        </w:numPr>
        <w:spacing w:after="120"/>
        <w:rPr>
          <w:rFonts w:asciiTheme="majorHAnsi" w:eastAsiaTheme="majorEastAsia" w:hAnsiTheme="majorHAnsi" w:cstheme="majorBidi"/>
        </w:rPr>
      </w:pPr>
      <w:r w:rsidRPr="464AB809">
        <w:rPr>
          <w:rFonts w:asciiTheme="majorHAnsi" w:eastAsiaTheme="majorEastAsia" w:hAnsiTheme="majorHAnsi" w:cstheme="majorBidi"/>
          <w:b/>
          <w:bCs/>
        </w:rPr>
        <w:t>Participant A:</w:t>
      </w:r>
      <w:r w:rsidRPr="464AB809">
        <w:rPr>
          <w:rFonts w:asciiTheme="majorHAnsi" w:eastAsiaTheme="majorEastAsia" w:hAnsiTheme="majorHAnsi" w:cstheme="majorBidi"/>
        </w:rPr>
        <w:t xml:space="preserve"> A Software Engineering student from McMaster University.</w:t>
      </w:r>
    </w:p>
    <w:p w14:paraId="27C1E47A" w14:textId="37F655C4" w:rsidR="464AB809" w:rsidRDefault="464AB809" w:rsidP="464AB809">
      <w:pPr>
        <w:numPr>
          <w:ilvl w:val="0"/>
          <w:numId w:val="6"/>
        </w:numPr>
        <w:spacing w:after="120"/>
        <w:rPr>
          <w:rFonts w:asciiTheme="majorHAnsi" w:eastAsiaTheme="majorEastAsia" w:hAnsiTheme="majorHAnsi" w:cstheme="majorBidi"/>
        </w:rPr>
      </w:pPr>
      <w:r w:rsidRPr="464AB809">
        <w:rPr>
          <w:rFonts w:asciiTheme="majorHAnsi" w:eastAsiaTheme="majorEastAsia" w:hAnsiTheme="majorHAnsi" w:cstheme="majorBidi"/>
          <w:b/>
          <w:bCs/>
        </w:rPr>
        <w:t>Participant B:</w:t>
      </w:r>
      <w:r w:rsidRPr="464AB809">
        <w:rPr>
          <w:rFonts w:asciiTheme="majorHAnsi" w:eastAsiaTheme="majorEastAsia" w:hAnsiTheme="majorHAnsi" w:cstheme="majorBidi"/>
        </w:rPr>
        <w:t xml:space="preserve"> A Manufacturing student from McMaster University.</w:t>
      </w:r>
    </w:p>
    <w:p w14:paraId="78FBF457" w14:textId="228605BF" w:rsidR="464AB809" w:rsidRDefault="464AB809" w:rsidP="464AB809">
      <w:pPr>
        <w:numPr>
          <w:ilvl w:val="0"/>
          <w:numId w:val="6"/>
        </w:numPr>
        <w:spacing w:after="120"/>
        <w:rPr>
          <w:rFonts w:asciiTheme="majorHAnsi" w:eastAsiaTheme="majorEastAsia" w:hAnsiTheme="majorHAnsi" w:cstheme="majorBidi"/>
        </w:rPr>
      </w:pPr>
      <w:r w:rsidRPr="464AB809">
        <w:rPr>
          <w:rFonts w:asciiTheme="majorHAnsi" w:eastAsiaTheme="majorEastAsia" w:hAnsiTheme="majorHAnsi" w:cstheme="majorBidi"/>
          <w:b/>
          <w:bCs/>
        </w:rPr>
        <w:t>Tasks:</w:t>
      </w:r>
      <w:r w:rsidRPr="464AB809">
        <w:rPr>
          <w:rFonts w:asciiTheme="majorHAnsi" w:eastAsiaTheme="majorEastAsia" w:hAnsiTheme="majorHAnsi" w:cstheme="majorBidi"/>
        </w:rPr>
        <w:t xml:space="preserve"> We asked them to find the median salary for their target job, find a relevant McMaster resource, and locate live job openings in Toronto.</w:t>
      </w:r>
    </w:p>
    <w:p w14:paraId="414BC1EB" w14:textId="4D677883"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Observations and Iterations</w:t>
      </w:r>
      <w:r w:rsidRPr="464AB809">
        <w:rPr>
          <w:rFonts w:asciiTheme="majorHAnsi" w:eastAsiaTheme="majorEastAsia" w:hAnsiTheme="majorHAnsi" w:cstheme="majorBidi"/>
        </w:rPr>
        <w:t xml:space="preserve"> (see Appendix C)</w:t>
      </w:r>
      <w:r>
        <w:br/>
      </w:r>
      <w:r w:rsidRPr="464AB809">
        <w:rPr>
          <w:rFonts w:asciiTheme="majorHAnsi" w:eastAsiaTheme="majorEastAsia" w:hAnsiTheme="majorHAnsi" w:cstheme="majorBidi"/>
        </w:rPr>
        <w:t>Based on the testing sessions, we made two concrete changes to the design.</w:t>
      </w:r>
    </w:p>
    <w:p w14:paraId="18599C37" w14:textId="1BEAB113" w:rsidR="464AB809" w:rsidRDefault="464AB809" w:rsidP="464AB809">
      <w:pPr>
        <w:numPr>
          <w:ilvl w:val="0"/>
          <w:numId w:val="5"/>
        </w:numPr>
        <w:spacing w:after="120"/>
        <w:rPr>
          <w:rFonts w:asciiTheme="majorHAnsi" w:eastAsiaTheme="majorEastAsia" w:hAnsiTheme="majorHAnsi" w:cstheme="majorBidi"/>
          <w:b/>
          <w:bCs/>
        </w:rPr>
      </w:pPr>
      <w:r w:rsidRPr="464AB809">
        <w:rPr>
          <w:rFonts w:asciiTheme="majorHAnsi" w:eastAsiaTheme="majorEastAsia" w:hAnsiTheme="majorHAnsi" w:cstheme="majorBidi"/>
          <w:b/>
          <w:bCs/>
        </w:rPr>
        <w:t>Change 1: Adding Source Citations (Trust)</w:t>
      </w:r>
    </w:p>
    <w:p w14:paraId="0FABE1B4" w14:textId="74BCF314" w:rsidR="464AB809" w:rsidRDefault="464AB809" w:rsidP="464AB809">
      <w:pPr>
        <w:numPr>
          <w:ilvl w:val="1"/>
          <w:numId w:val="5"/>
        </w:numPr>
        <w:spacing w:after="120"/>
        <w:rPr>
          <w:rFonts w:asciiTheme="majorHAnsi" w:eastAsiaTheme="majorEastAsia" w:hAnsiTheme="majorHAnsi" w:cstheme="majorBidi"/>
        </w:rPr>
      </w:pPr>
      <w:r w:rsidRPr="464AB809">
        <w:rPr>
          <w:rFonts w:asciiTheme="majorHAnsi" w:eastAsiaTheme="majorEastAsia" w:hAnsiTheme="majorHAnsi" w:cstheme="majorBidi"/>
          <w:i/>
          <w:iCs/>
        </w:rPr>
        <w:t>Observation:</w:t>
      </w:r>
      <w:r w:rsidRPr="464AB809">
        <w:rPr>
          <w:rFonts w:asciiTheme="majorHAnsi" w:eastAsiaTheme="majorEastAsia" w:hAnsiTheme="majorHAnsi" w:cstheme="majorBidi"/>
        </w:rPr>
        <w:t xml:space="preserve"> When Participant A received a salary figure, they asked, "Where is this number coming from? Is it just guessing?" They were hesitant to trust the advice.</w:t>
      </w:r>
    </w:p>
    <w:p w14:paraId="063D0C70" w14:textId="71934E8F" w:rsidR="464AB809" w:rsidRDefault="464AB809" w:rsidP="464AB809">
      <w:pPr>
        <w:numPr>
          <w:ilvl w:val="1"/>
          <w:numId w:val="5"/>
        </w:numPr>
        <w:spacing w:after="120"/>
        <w:rPr>
          <w:rFonts w:asciiTheme="majorHAnsi" w:eastAsiaTheme="majorEastAsia" w:hAnsiTheme="majorHAnsi" w:cstheme="majorBidi"/>
        </w:rPr>
      </w:pPr>
      <w:r w:rsidRPr="464AB809">
        <w:rPr>
          <w:rFonts w:asciiTheme="majorHAnsi" w:eastAsiaTheme="majorEastAsia" w:hAnsiTheme="majorHAnsi" w:cstheme="majorBidi"/>
          <w:i/>
          <w:iCs/>
        </w:rPr>
        <w:t>Design Change:</w:t>
      </w:r>
      <w:r w:rsidRPr="464AB809">
        <w:rPr>
          <w:rFonts w:asciiTheme="majorHAnsi" w:eastAsiaTheme="majorEastAsia" w:hAnsiTheme="majorHAnsi" w:cstheme="majorBidi"/>
        </w:rPr>
        <w:t xml:space="preserve"> We modified the system prompt to strictly require citations. The bot now appends "(Source: ESDC 2025 Wage Data)" or "(Source: McMaster Career Guide)" to every factual claim.</w:t>
      </w:r>
    </w:p>
    <w:p w14:paraId="4791E52E" w14:textId="07DD245D" w:rsidR="464AB809" w:rsidRDefault="464AB809" w:rsidP="464AB809">
      <w:pPr>
        <w:numPr>
          <w:ilvl w:val="1"/>
          <w:numId w:val="5"/>
        </w:numPr>
        <w:spacing w:after="120"/>
        <w:rPr>
          <w:rFonts w:asciiTheme="majorHAnsi" w:eastAsiaTheme="majorEastAsia" w:hAnsiTheme="majorHAnsi" w:cstheme="majorBidi"/>
        </w:rPr>
      </w:pPr>
      <w:r w:rsidRPr="464AB809">
        <w:rPr>
          <w:rFonts w:asciiTheme="majorHAnsi" w:eastAsiaTheme="majorEastAsia" w:hAnsiTheme="majorHAnsi" w:cstheme="majorBidi"/>
          <w:i/>
          <w:iCs/>
        </w:rPr>
        <w:t>Result:</w:t>
      </w:r>
      <w:r w:rsidRPr="464AB809">
        <w:rPr>
          <w:rFonts w:asciiTheme="majorHAnsi" w:eastAsiaTheme="majorEastAsia" w:hAnsiTheme="majorHAnsi" w:cstheme="majorBidi"/>
        </w:rPr>
        <w:t xml:space="preserve"> In a follow-up test, the participant noted that the citation made the tool feel "official" and trustworthy.</w:t>
      </w:r>
    </w:p>
    <w:p w14:paraId="6FBCCBF3" w14:textId="1B002EBC" w:rsidR="464AB809" w:rsidRDefault="464AB809" w:rsidP="464AB809">
      <w:pPr>
        <w:numPr>
          <w:ilvl w:val="0"/>
          <w:numId w:val="5"/>
        </w:numPr>
        <w:spacing w:after="120"/>
        <w:rPr>
          <w:rFonts w:asciiTheme="majorHAnsi" w:eastAsiaTheme="majorEastAsia" w:hAnsiTheme="majorHAnsi" w:cstheme="majorBidi"/>
          <w:b/>
          <w:bCs/>
        </w:rPr>
      </w:pPr>
      <w:r w:rsidRPr="464AB809">
        <w:rPr>
          <w:rFonts w:asciiTheme="majorHAnsi" w:eastAsiaTheme="majorEastAsia" w:hAnsiTheme="majorHAnsi" w:cstheme="majorBidi"/>
          <w:b/>
          <w:bCs/>
        </w:rPr>
        <w:t>Change 2: Adding "Call to Action" Guidance (Utility)</w:t>
      </w:r>
    </w:p>
    <w:p w14:paraId="788C4193" w14:textId="23A7667E" w:rsidR="464AB809" w:rsidRDefault="464AB809" w:rsidP="464AB809">
      <w:pPr>
        <w:numPr>
          <w:ilvl w:val="1"/>
          <w:numId w:val="5"/>
        </w:numPr>
        <w:spacing w:after="120"/>
        <w:rPr>
          <w:rFonts w:asciiTheme="majorHAnsi" w:eastAsiaTheme="majorEastAsia" w:hAnsiTheme="majorHAnsi" w:cstheme="majorBidi"/>
        </w:rPr>
      </w:pPr>
      <w:r w:rsidRPr="464AB809">
        <w:rPr>
          <w:rFonts w:asciiTheme="majorHAnsi" w:eastAsiaTheme="majorEastAsia" w:hAnsiTheme="majorHAnsi" w:cstheme="majorBidi"/>
          <w:i/>
          <w:iCs/>
        </w:rPr>
        <w:t>Observation:</w:t>
      </w:r>
      <w:r w:rsidRPr="464AB809">
        <w:rPr>
          <w:rFonts w:asciiTheme="majorHAnsi" w:eastAsiaTheme="majorEastAsia" w:hAnsiTheme="majorHAnsi" w:cstheme="majorBidi"/>
        </w:rPr>
        <w:t xml:space="preserve"> Participant B would ask a question, get an answer, and then sit silently, unsure of what to ask next. The conversation stalled.</w:t>
      </w:r>
    </w:p>
    <w:p w14:paraId="2B948FCC" w14:textId="06C5538D" w:rsidR="464AB809" w:rsidRDefault="464AB809" w:rsidP="464AB809">
      <w:pPr>
        <w:numPr>
          <w:ilvl w:val="1"/>
          <w:numId w:val="5"/>
        </w:numPr>
        <w:spacing w:after="120"/>
        <w:rPr>
          <w:rFonts w:asciiTheme="majorHAnsi" w:eastAsiaTheme="majorEastAsia" w:hAnsiTheme="majorHAnsi" w:cstheme="majorBidi"/>
        </w:rPr>
      </w:pPr>
      <w:r w:rsidRPr="464AB809">
        <w:rPr>
          <w:rFonts w:asciiTheme="majorHAnsi" w:eastAsiaTheme="majorEastAsia" w:hAnsiTheme="majorHAnsi" w:cstheme="majorBidi"/>
          <w:i/>
          <w:iCs/>
        </w:rPr>
        <w:t>Design Change:</w:t>
      </w:r>
      <w:r w:rsidRPr="464AB809">
        <w:rPr>
          <w:rFonts w:asciiTheme="majorHAnsi" w:eastAsiaTheme="majorEastAsia" w:hAnsiTheme="majorHAnsi" w:cstheme="majorBidi"/>
        </w:rPr>
        <w:t xml:space="preserve"> We updated the K-Script logic to always end a response with a relevant question. For example, after giving a salary, the bot now asks, "Would you like to see current job openings for this role?"</w:t>
      </w:r>
    </w:p>
    <w:p w14:paraId="23400D9D" w14:textId="3EDE91A9" w:rsidR="464AB809" w:rsidRDefault="464AB809" w:rsidP="464AB809">
      <w:pPr>
        <w:numPr>
          <w:ilvl w:val="1"/>
          <w:numId w:val="5"/>
        </w:numPr>
        <w:spacing w:after="120"/>
        <w:rPr>
          <w:rFonts w:asciiTheme="majorHAnsi" w:eastAsiaTheme="majorEastAsia" w:hAnsiTheme="majorHAnsi" w:cstheme="majorBidi"/>
        </w:rPr>
      </w:pPr>
      <w:r w:rsidRPr="464AB809">
        <w:rPr>
          <w:rFonts w:asciiTheme="majorHAnsi" w:eastAsiaTheme="majorEastAsia" w:hAnsiTheme="majorHAnsi" w:cstheme="majorBidi"/>
          <w:i/>
          <w:iCs/>
        </w:rPr>
        <w:lastRenderedPageBreak/>
        <w:t>Result:</w:t>
      </w:r>
      <w:r w:rsidRPr="464AB809">
        <w:rPr>
          <w:rFonts w:asciiTheme="majorHAnsi" w:eastAsiaTheme="majorEastAsia" w:hAnsiTheme="majorHAnsi" w:cstheme="majorBidi"/>
        </w:rPr>
        <w:t xml:space="preserve"> This created a continuous loop of engagement. The user was guided through the full features of the app without having to think about the next step.</w:t>
      </w:r>
    </w:p>
    <w:p w14:paraId="17E78640" w14:textId="3A63FE7D"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Design Principles Applied</w:t>
      </w:r>
      <w:r w:rsidRPr="464AB809">
        <w:rPr>
          <w:rFonts w:asciiTheme="majorHAnsi" w:eastAsiaTheme="majorEastAsia" w:hAnsiTheme="majorHAnsi" w:cstheme="majorBidi"/>
        </w:rPr>
        <w:t xml:space="preserve"> </w:t>
      </w:r>
      <w:r>
        <w:br/>
      </w:r>
      <w:r w:rsidRPr="464AB809">
        <w:rPr>
          <w:rFonts w:asciiTheme="majorHAnsi" w:eastAsiaTheme="majorEastAsia" w:hAnsiTheme="majorHAnsi" w:cstheme="majorBidi"/>
        </w:rPr>
        <w:t xml:space="preserve">We used </w:t>
      </w:r>
      <w:r w:rsidRPr="464AB809">
        <w:rPr>
          <w:rFonts w:asciiTheme="majorHAnsi" w:eastAsiaTheme="majorEastAsia" w:hAnsiTheme="majorHAnsi" w:cstheme="majorBidi"/>
          <w:b/>
          <w:bCs/>
        </w:rPr>
        <w:t>Dieter Rams’ Principles of Good Design</w:t>
      </w:r>
      <w:r w:rsidRPr="464AB809">
        <w:rPr>
          <w:rFonts w:asciiTheme="majorHAnsi" w:eastAsiaTheme="majorEastAsia" w:hAnsiTheme="majorHAnsi" w:cstheme="majorBidi"/>
        </w:rPr>
        <w:t xml:space="preserve"> to validate our decisions.</w:t>
      </w:r>
    </w:p>
    <w:p w14:paraId="4360077E" w14:textId="34C35067" w:rsidR="464AB809" w:rsidRDefault="464AB809" w:rsidP="464AB809">
      <w:pPr>
        <w:numPr>
          <w:ilvl w:val="0"/>
          <w:numId w:val="4"/>
        </w:numPr>
        <w:spacing w:after="120"/>
        <w:rPr>
          <w:rFonts w:asciiTheme="majorHAnsi" w:eastAsiaTheme="majorEastAsia" w:hAnsiTheme="majorHAnsi" w:cstheme="majorBidi"/>
        </w:rPr>
      </w:pPr>
      <w:r w:rsidRPr="464AB809">
        <w:rPr>
          <w:rFonts w:asciiTheme="majorHAnsi" w:eastAsiaTheme="majorEastAsia" w:hAnsiTheme="majorHAnsi" w:cstheme="majorBidi"/>
          <w:b/>
          <w:bCs/>
        </w:rPr>
        <w:t>Good Design is Honest:</w:t>
      </w:r>
      <w:r w:rsidRPr="464AB809">
        <w:rPr>
          <w:rFonts w:asciiTheme="majorHAnsi" w:eastAsiaTheme="majorEastAsia" w:hAnsiTheme="majorHAnsi" w:cstheme="majorBidi"/>
        </w:rPr>
        <w:t xml:space="preserve"> This was our guiding principle for the RAG architecture. By forcing the bot to use a Vector Store and cite sources, we ensured the system does not manipulate the user with false promises or hallucinated data. We made the limitations of the bot clear (e.g., refusing to write essays).</w:t>
      </w:r>
    </w:p>
    <w:p w14:paraId="519A118D" w14:textId="76C7813F" w:rsidR="464AB809" w:rsidRDefault="464AB809" w:rsidP="464AB809">
      <w:pPr>
        <w:numPr>
          <w:ilvl w:val="0"/>
          <w:numId w:val="4"/>
        </w:numPr>
        <w:spacing w:after="120"/>
        <w:rPr>
          <w:rFonts w:asciiTheme="majorHAnsi" w:eastAsiaTheme="majorEastAsia" w:hAnsiTheme="majorHAnsi" w:cstheme="majorBidi"/>
        </w:rPr>
      </w:pPr>
      <w:r w:rsidRPr="464AB809">
        <w:rPr>
          <w:rFonts w:asciiTheme="majorHAnsi" w:eastAsiaTheme="majorEastAsia" w:hAnsiTheme="majorHAnsi" w:cstheme="majorBidi"/>
          <w:b/>
          <w:bCs/>
        </w:rPr>
        <w:t>Good Design is Useful:</w:t>
      </w:r>
      <w:r w:rsidRPr="464AB809">
        <w:rPr>
          <w:rFonts w:asciiTheme="majorHAnsi" w:eastAsiaTheme="majorEastAsia" w:hAnsiTheme="majorHAnsi" w:cstheme="majorBidi"/>
        </w:rPr>
        <w:t xml:space="preserve"> We stripped away features that did not directly aid employment. We considered adding an avatar or voice generation but decided against it because it distracted from the core utility: data. The focus remained entirely on accurate retrieval of wages and jobs.</w:t>
      </w:r>
    </w:p>
    <w:p w14:paraId="69AD9D38" w14:textId="1D3210C4" w:rsidR="464AB809" w:rsidRDefault="464AB809" w:rsidP="464AB809">
      <w:pPr>
        <w:numPr>
          <w:ilvl w:val="0"/>
          <w:numId w:val="4"/>
        </w:numPr>
        <w:spacing w:after="120"/>
        <w:rPr>
          <w:rFonts w:asciiTheme="majorHAnsi" w:eastAsiaTheme="majorEastAsia" w:hAnsiTheme="majorHAnsi" w:cstheme="majorBidi"/>
        </w:rPr>
      </w:pPr>
      <w:r w:rsidRPr="464AB809">
        <w:rPr>
          <w:rFonts w:asciiTheme="majorHAnsi" w:eastAsiaTheme="majorEastAsia" w:hAnsiTheme="majorHAnsi" w:cstheme="majorBidi"/>
          <w:b/>
          <w:bCs/>
        </w:rPr>
        <w:t>Good Design is Thorough Down to the Last Detail:</w:t>
      </w:r>
      <w:r w:rsidRPr="464AB809">
        <w:rPr>
          <w:rFonts w:asciiTheme="majorHAnsi" w:eastAsiaTheme="majorEastAsia" w:hAnsiTheme="majorHAnsi" w:cstheme="majorBidi"/>
        </w:rPr>
        <w:t xml:space="preserve"> We refined the error handling. Instead of a generic "Error" message, we wrote specific scripts for when job data is missing, offering the user a chance to search a different city. This attention to edge cases makes the product feel robust.</w:t>
      </w:r>
    </w:p>
    <w:p w14:paraId="0A90B3AE" w14:textId="22D22224"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Limitations and Next Steps</w:t>
      </w:r>
      <w:r w:rsidRPr="464AB809">
        <w:rPr>
          <w:rFonts w:asciiTheme="majorHAnsi" w:eastAsiaTheme="majorEastAsia" w:hAnsiTheme="majorHAnsi" w:cstheme="majorBidi"/>
        </w:rPr>
        <w:t xml:space="preserve"> </w:t>
      </w:r>
      <w:r>
        <w:br/>
      </w:r>
      <w:r w:rsidRPr="464AB809">
        <w:rPr>
          <w:rFonts w:asciiTheme="majorHAnsi" w:eastAsiaTheme="majorEastAsia" w:hAnsiTheme="majorHAnsi" w:cstheme="majorBidi"/>
        </w:rPr>
        <w:t>Currently, the Adzuna API has rate limits which restrict the number of searches we can perform per minute. Additionally, our wage data is currently limited to Ontario. A next step would be to ingest the full Federal Job Bank dataset to cover all of Canada and to upgrade to a paid API tier for higher volume searches.</w:t>
      </w:r>
    </w:p>
    <w:p w14:paraId="518E02BB" w14:textId="2736BB7F" w:rsidR="464AB809" w:rsidRDefault="464AB809" w:rsidP="464AB809">
      <w:pPr>
        <w:spacing w:after="120"/>
        <w:rPr>
          <w:rFonts w:asciiTheme="majorHAnsi" w:eastAsiaTheme="majorEastAsia" w:hAnsiTheme="majorHAnsi" w:cstheme="majorBidi"/>
          <w:color w:val="000000" w:themeColor="text1"/>
        </w:rPr>
      </w:pPr>
    </w:p>
    <w:p w14:paraId="435AB895" w14:textId="6A31DFDB" w:rsidR="02AF0369" w:rsidRDefault="464AB809" w:rsidP="464AB809">
      <w:pPr>
        <w:spacing w:after="120"/>
        <w:rPr>
          <w:rFonts w:asciiTheme="majorHAnsi" w:eastAsiaTheme="majorEastAsia" w:hAnsiTheme="majorHAnsi" w:cstheme="majorBidi"/>
          <w:b/>
          <w:bCs/>
          <w:color w:val="000000" w:themeColor="text1"/>
          <w:sz w:val="32"/>
          <w:szCs w:val="32"/>
        </w:rPr>
      </w:pPr>
      <w:r w:rsidRPr="464AB809">
        <w:rPr>
          <w:rFonts w:asciiTheme="majorHAnsi" w:eastAsiaTheme="majorEastAsia" w:hAnsiTheme="majorHAnsi" w:cstheme="majorBidi"/>
          <w:b/>
          <w:bCs/>
          <w:color w:val="000000" w:themeColor="text1"/>
          <w:sz w:val="32"/>
          <w:szCs w:val="32"/>
        </w:rPr>
        <w:t xml:space="preserve">Statement of LLM Use  </w:t>
      </w:r>
    </w:p>
    <w:p w14:paraId="7BEA850F" w14:textId="6AA62B8D" w:rsidR="363143EF" w:rsidRDefault="464AB809" w:rsidP="464AB809">
      <w:pPr>
        <w:spacing w:after="120" w:line="276" w:lineRule="auto"/>
        <w:rPr>
          <w:rFonts w:asciiTheme="majorHAnsi" w:eastAsiaTheme="majorEastAsia" w:hAnsiTheme="majorHAnsi" w:cstheme="majorBidi"/>
        </w:rPr>
      </w:pPr>
      <w:r w:rsidRPr="464AB809">
        <w:rPr>
          <w:rFonts w:asciiTheme="majorHAnsi" w:eastAsiaTheme="majorEastAsia" w:hAnsiTheme="majorHAnsi" w:cstheme="majorBidi"/>
        </w:rPr>
        <w:t>We utilized Large Language Models (Google Gemini) to assist in the drafting and editing of this report. Specifically, we used the LLM to:</w:t>
      </w:r>
    </w:p>
    <w:p w14:paraId="29D0A3D5" w14:textId="6BB8BFE6" w:rsidR="363143EF" w:rsidRDefault="464AB809" w:rsidP="464AB809">
      <w:pPr>
        <w:numPr>
          <w:ilvl w:val="0"/>
          <w:numId w:val="2"/>
        </w:numPr>
        <w:spacing w:after="120" w:line="276" w:lineRule="auto"/>
        <w:rPr>
          <w:rFonts w:asciiTheme="majorHAnsi" w:eastAsiaTheme="majorEastAsia" w:hAnsiTheme="majorHAnsi" w:cstheme="majorBidi"/>
        </w:rPr>
      </w:pPr>
      <w:r w:rsidRPr="464AB809">
        <w:rPr>
          <w:rFonts w:asciiTheme="majorHAnsi" w:eastAsiaTheme="majorEastAsia" w:hAnsiTheme="majorHAnsi" w:cstheme="majorBidi"/>
        </w:rPr>
        <w:t>Summarize our raw project notes and transcripts into concise paragraphs.</w:t>
      </w:r>
    </w:p>
    <w:p w14:paraId="535FD955" w14:textId="1259B8E3" w:rsidR="363143EF" w:rsidRDefault="464AB809" w:rsidP="464AB809">
      <w:pPr>
        <w:numPr>
          <w:ilvl w:val="0"/>
          <w:numId w:val="2"/>
        </w:numPr>
        <w:spacing w:after="120" w:line="276" w:lineRule="auto"/>
        <w:rPr>
          <w:rFonts w:asciiTheme="majorHAnsi" w:eastAsiaTheme="majorEastAsia" w:hAnsiTheme="majorHAnsi" w:cstheme="majorBidi"/>
        </w:rPr>
      </w:pPr>
      <w:r w:rsidRPr="464AB809">
        <w:rPr>
          <w:rFonts w:asciiTheme="majorHAnsi" w:eastAsiaTheme="majorEastAsia" w:hAnsiTheme="majorHAnsi" w:cstheme="majorBidi"/>
        </w:rPr>
        <w:t>Check our writing for clarity and grammar to ensure professional English usage.</w:t>
      </w:r>
    </w:p>
    <w:p w14:paraId="4EDD3D44" w14:textId="5036AEB3" w:rsidR="363143EF" w:rsidRDefault="464AB809" w:rsidP="464AB809">
      <w:pPr>
        <w:numPr>
          <w:ilvl w:val="0"/>
          <w:numId w:val="2"/>
        </w:numPr>
        <w:spacing w:after="120" w:line="276" w:lineRule="auto"/>
        <w:rPr>
          <w:rFonts w:asciiTheme="majorHAnsi" w:eastAsiaTheme="majorEastAsia" w:hAnsiTheme="majorHAnsi" w:cstheme="majorBidi"/>
        </w:rPr>
      </w:pPr>
      <w:r w:rsidRPr="464AB809">
        <w:rPr>
          <w:rFonts w:asciiTheme="majorHAnsi" w:eastAsiaTheme="majorEastAsia" w:hAnsiTheme="majorHAnsi" w:cstheme="majorBidi"/>
        </w:rPr>
        <w:t>Structure the report to align with the required headings and word count limits.</w:t>
      </w:r>
    </w:p>
    <w:p w14:paraId="20671623" w14:textId="38E4629C" w:rsidR="464AB809" w:rsidRDefault="464AB809" w:rsidP="464AB809">
      <w:pPr>
        <w:spacing w:after="120" w:line="276" w:lineRule="auto"/>
        <w:rPr>
          <w:rFonts w:asciiTheme="majorHAnsi" w:eastAsiaTheme="majorEastAsia" w:hAnsiTheme="majorHAnsi" w:cstheme="majorBidi"/>
          <w:b/>
          <w:bCs/>
          <w:sz w:val="32"/>
          <w:szCs w:val="32"/>
        </w:rPr>
      </w:pPr>
      <w:r w:rsidRPr="464AB809">
        <w:rPr>
          <w:rFonts w:asciiTheme="majorHAnsi" w:eastAsiaTheme="majorEastAsia" w:hAnsiTheme="majorHAnsi" w:cstheme="majorBidi"/>
          <w:b/>
          <w:bCs/>
          <w:sz w:val="32"/>
          <w:szCs w:val="32"/>
        </w:rPr>
        <w:t>Prompts used included:</w:t>
      </w:r>
    </w:p>
    <w:p w14:paraId="0874BE37" w14:textId="277F85CC" w:rsidR="464AB809" w:rsidRDefault="464AB809" w:rsidP="464AB809">
      <w:pPr>
        <w:numPr>
          <w:ilvl w:val="0"/>
          <w:numId w:val="1"/>
        </w:numPr>
        <w:spacing w:after="120" w:line="276" w:lineRule="auto"/>
        <w:rPr>
          <w:rFonts w:asciiTheme="majorHAnsi" w:eastAsiaTheme="majorEastAsia" w:hAnsiTheme="majorHAnsi" w:cstheme="majorBidi"/>
        </w:rPr>
      </w:pPr>
      <w:r w:rsidRPr="464AB809">
        <w:rPr>
          <w:rFonts w:asciiTheme="majorHAnsi" w:eastAsiaTheme="majorEastAsia" w:hAnsiTheme="majorHAnsi" w:cstheme="majorBidi"/>
        </w:rPr>
        <w:t>"Fix our spacing and spelling/grammar issues."</w:t>
      </w:r>
    </w:p>
    <w:p w14:paraId="47B59E98" w14:textId="35E65FD4" w:rsidR="464AB809" w:rsidRDefault="464AB809" w:rsidP="464AB809">
      <w:pPr>
        <w:numPr>
          <w:ilvl w:val="0"/>
          <w:numId w:val="1"/>
        </w:numPr>
        <w:spacing w:after="120" w:line="276" w:lineRule="auto"/>
        <w:rPr>
          <w:rFonts w:asciiTheme="majorHAnsi" w:eastAsiaTheme="majorEastAsia" w:hAnsiTheme="majorHAnsi" w:cstheme="majorBidi"/>
        </w:rPr>
      </w:pPr>
      <w:r w:rsidRPr="464AB809">
        <w:rPr>
          <w:rFonts w:asciiTheme="majorHAnsi" w:eastAsiaTheme="majorEastAsia" w:hAnsiTheme="majorHAnsi" w:cstheme="majorBidi"/>
        </w:rPr>
        <w:t>"Review this paragraph about user testing for clarity and tone."</w:t>
      </w:r>
    </w:p>
    <w:p w14:paraId="07D42D23" w14:textId="6A611E22" w:rsidR="464AB809" w:rsidRDefault="464AB809" w:rsidP="464AB809">
      <w:pPr>
        <w:numPr>
          <w:ilvl w:val="0"/>
          <w:numId w:val="1"/>
        </w:numPr>
        <w:spacing w:after="120" w:line="276" w:lineRule="auto"/>
        <w:rPr>
          <w:rFonts w:asciiTheme="majorHAnsi" w:eastAsiaTheme="majorEastAsia" w:hAnsiTheme="majorHAnsi" w:cstheme="majorBidi"/>
        </w:rPr>
      </w:pPr>
      <w:r w:rsidRPr="464AB809">
        <w:rPr>
          <w:rFonts w:asciiTheme="majorHAnsi" w:eastAsiaTheme="majorEastAsia" w:hAnsiTheme="majorHAnsi" w:cstheme="majorBidi"/>
        </w:rPr>
        <w:t>“Clean up our transcripts for clarity.”</w:t>
      </w:r>
    </w:p>
    <w:p w14:paraId="5F5A7E62" w14:textId="238C2297" w:rsidR="464AB809" w:rsidRDefault="464AB809" w:rsidP="464AB809">
      <w:pPr>
        <w:spacing w:after="120" w:line="276" w:lineRule="auto"/>
        <w:rPr>
          <w:rFonts w:asciiTheme="majorHAnsi" w:eastAsiaTheme="majorEastAsia" w:hAnsiTheme="majorHAnsi" w:cstheme="majorBidi"/>
        </w:rPr>
      </w:pPr>
      <w:r w:rsidRPr="464AB809">
        <w:rPr>
          <w:rFonts w:asciiTheme="majorHAnsi" w:eastAsiaTheme="majorEastAsia" w:hAnsiTheme="majorHAnsi" w:cstheme="majorBidi"/>
        </w:rPr>
        <w:lastRenderedPageBreak/>
        <w:t xml:space="preserve">All final content was reviewed, verified, and edited by the team to ensure it accurately reflects our actual work and design process. </w:t>
      </w:r>
    </w:p>
    <w:p w14:paraId="5A320552" w14:textId="51F23136" w:rsidR="464AB809" w:rsidRDefault="464AB809" w:rsidP="464AB809">
      <w:pPr>
        <w:spacing w:after="120" w:line="276" w:lineRule="auto"/>
        <w:rPr>
          <w:rFonts w:asciiTheme="majorHAnsi" w:eastAsiaTheme="majorEastAsia" w:hAnsiTheme="majorHAnsi" w:cstheme="majorBidi"/>
          <w:b/>
          <w:bCs/>
          <w:color w:val="000000" w:themeColor="text1"/>
          <w:sz w:val="32"/>
          <w:szCs w:val="32"/>
        </w:rPr>
      </w:pPr>
      <w:r w:rsidRPr="464AB809">
        <w:rPr>
          <w:rFonts w:asciiTheme="majorHAnsi" w:eastAsiaTheme="majorEastAsia" w:hAnsiTheme="majorHAnsi" w:cstheme="majorBidi"/>
          <w:b/>
          <w:bCs/>
          <w:color w:val="000000" w:themeColor="text1"/>
          <w:sz w:val="32"/>
          <w:szCs w:val="32"/>
        </w:rPr>
        <w:t xml:space="preserve">Appendices </w:t>
      </w:r>
    </w:p>
    <w:p w14:paraId="57145775" w14:textId="5FA72FBB" w:rsidR="464AB809" w:rsidRDefault="464AB809" w:rsidP="464AB809">
      <w:pPr>
        <w:spacing w:after="120"/>
        <w:rPr>
          <w:rFonts w:asciiTheme="majorHAnsi" w:eastAsiaTheme="majorEastAsia" w:hAnsiTheme="majorHAnsi" w:cstheme="majorBidi"/>
          <w:b/>
          <w:bCs/>
        </w:rPr>
      </w:pPr>
      <w:r w:rsidRPr="464AB809">
        <w:rPr>
          <w:rFonts w:asciiTheme="majorHAnsi" w:eastAsiaTheme="majorEastAsia" w:hAnsiTheme="majorHAnsi" w:cstheme="majorBidi"/>
          <w:b/>
          <w:bCs/>
        </w:rPr>
        <w:t>Appendix A: Personas and K-Scripts</w:t>
      </w:r>
    </w:p>
    <w:p w14:paraId="011F7A4F" w14:textId="26768220" w:rsidR="464AB809" w:rsidRDefault="464AB809" w:rsidP="464AB809">
      <w:pPr>
        <w:spacing w:after="120"/>
        <w:rPr>
          <w:rFonts w:asciiTheme="majorHAnsi" w:eastAsiaTheme="majorEastAsia" w:hAnsiTheme="majorHAnsi" w:cstheme="majorBidi"/>
          <w:b/>
          <w:bCs/>
        </w:rPr>
      </w:pPr>
      <w:r w:rsidRPr="464AB809">
        <w:rPr>
          <w:rFonts w:asciiTheme="majorHAnsi" w:eastAsiaTheme="majorEastAsia" w:hAnsiTheme="majorHAnsi" w:cstheme="majorBidi"/>
          <w:b/>
          <w:bCs/>
        </w:rPr>
        <w:t>Persona:</w:t>
      </w:r>
      <w:r w:rsidRPr="464AB809">
        <w:rPr>
          <w:rFonts w:asciiTheme="majorHAnsi" w:eastAsiaTheme="majorEastAsia" w:hAnsiTheme="majorHAnsi" w:cstheme="majorBidi"/>
        </w:rPr>
        <w:t xml:space="preserve"> PathFinderAI (The Encouraging Mentor) </w:t>
      </w:r>
      <w:r w:rsidRPr="464AB809">
        <w:rPr>
          <w:rFonts w:asciiTheme="majorHAnsi" w:eastAsiaTheme="majorEastAsia" w:hAnsiTheme="majorHAnsi" w:cstheme="majorBidi"/>
          <w:b/>
          <w:bCs/>
        </w:rPr>
        <w:t>Core Logic:</w:t>
      </w:r>
    </w:p>
    <w:p w14:paraId="32C9ABBD" w14:textId="38143389" w:rsidR="464AB809" w:rsidRDefault="464AB809" w:rsidP="464AB809">
      <w:pPr>
        <w:numPr>
          <w:ilvl w:val="0"/>
          <w:numId w:val="3"/>
        </w:numPr>
        <w:spacing w:after="120"/>
        <w:rPr>
          <w:rFonts w:asciiTheme="majorHAnsi" w:eastAsiaTheme="majorEastAsia" w:hAnsiTheme="majorHAnsi" w:cstheme="majorBidi"/>
        </w:rPr>
      </w:pPr>
      <w:r w:rsidRPr="464AB809">
        <w:rPr>
          <w:rFonts w:asciiTheme="majorHAnsi" w:eastAsiaTheme="majorEastAsia" w:hAnsiTheme="majorHAnsi" w:cstheme="majorBidi"/>
          <w:b/>
          <w:bCs/>
        </w:rPr>
        <w:t>User Intent:</w:t>
      </w:r>
      <w:r w:rsidRPr="464AB809">
        <w:rPr>
          <w:rFonts w:asciiTheme="majorHAnsi" w:eastAsiaTheme="majorEastAsia" w:hAnsiTheme="majorHAnsi" w:cstheme="majorBidi"/>
        </w:rPr>
        <w:t xml:space="preserve"> Salary Query -&gt; </w:t>
      </w:r>
      <w:r w:rsidRPr="464AB809">
        <w:rPr>
          <w:rFonts w:asciiTheme="majorHAnsi" w:eastAsiaTheme="majorEastAsia" w:hAnsiTheme="majorHAnsi" w:cstheme="majorBidi"/>
          <w:b/>
          <w:bCs/>
        </w:rPr>
        <w:t>Action:</w:t>
      </w:r>
      <w:r w:rsidRPr="464AB809">
        <w:rPr>
          <w:rFonts w:asciiTheme="majorHAnsi" w:eastAsiaTheme="majorEastAsia" w:hAnsiTheme="majorHAnsi" w:cstheme="majorBidi"/>
        </w:rPr>
        <w:t xml:space="preserve"> Query ESDC Vector Store.</w:t>
      </w:r>
    </w:p>
    <w:p w14:paraId="6C7B24F1" w14:textId="7A49C5EA" w:rsidR="464AB809" w:rsidRDefault="464AB809" w:rsidP="464AB809">
      <w:pPr>
        <w:numPr>
          <w:ilvl w:val="0"/>
          <w:numId w:val="3"/>
        </w:numPr>
        <w:spacing w:after="120"/>
        <w:rPr>
          <w:rFonts w:asciiTheme="majorHAnsi" w:eastAsiaTheme="majorEastAsia" w:hAnsiTheme="majorHAnsi" w:cstheme="majorBidi"/>
        </w:rPr>
      </w:pPr>
      <w:r w:rsidRPr="464AB809">
        <w:rPr>
          <w:rFonts w:asciiTheme="majorHAnsi" w:eastAsiaTheme="majorEastAsia" w:hAnsiTheme="majorHAnsi" w:cstheme="majorBidi"/>
          <w:b/>
          <w:bCs/>
        </w:rPr>
        <w:t>User Intent:</w:t>
      </w:r>
      <w:r w:rsidRPr="464AB809">
        <w:rPr>
          <w:rFonts w:asciiTheme="majorHAnsi" w:eastAsiaTheme="majorEastAsia" w:hAnsiTheme="majorHAnsi" w:cstheme="majorBidi"/>
        </w:rPr>
        <w:t xml:space="preserve"> Job Search -&gt; </w:t>
      </w:r>
      <w:r w:rsidRPr="464AB809">
        <w:rPr>
          <w:rFonts w:asciiTheme="majorHAnsi" w:eastAsiaTheme="majorEastAsia" w:hAnsiTheme="majorHAnsi" w:cstheme="majorBidi"/>
          <w:b/>
          <w:bCs/>
        </w:rPr>
        <w:t>Action:</w:t>
      </w:r>
      <w:r w:rsidRPr="464AB809">
        <w:rPr>
          <w:rFonts w:asciiTheme="majorHAnsi" w:eastAsiaTheme="majorEastAsia" w:hAnsiTheme="majorHAnsi" w:cstheme="majorBidi"/>
        </w:rPr>
        <w:t xml:space="preserve"> Query Adzuna API.</w:t>
      </w:r>
    </w:p>
    <w:p w14:paraId="17CD7341" w14:textId="77ED2E84" w:rsidR="464AB809" w:rsidRDefault="464AB809" w:rsidP="464AB809">
      <w:pPr>
        <w:numPr>
          <w:ilvl w:val="0"/>
          <w:numId w:val="3"/>
        </w:numPr>
        <w:spacing w:after="120"/>
        <w:rPr>
          <w:rFonts w:asciiTheme="majorHAnsi" w:eastAsiaTheme="majorEastAsia" w:hAnsiTheme="majorHAnsi" w:cstheme="majorBidi"/>
        </w:rPr>
      </w:pPr>
      <w:r w:rsidRPr="464AB809">
        <w:rPr>
          <w:rFonts w:asciiTheme="majorHAnsi" w:eastAsiaTheme="majorEastAsia" w:hAnsiTheme="majorHAnsi" w:cstheme="majorBidi"/>
          <w:b/>
          <w:bCs/>
        </w:rPr>
        <w:t>User Intent:</w:t>
      </w:r>
      <w:r w:rsidRPr="464AB809">
        <w:rPr>
          <w:rFonts w:asciiTheme="majorHAnsi" w:eastAsiaTheme="majorEastAsia" w:hAnsiTheme="majorHAnsi" w:cstheme="majorBidi"/>
        </w:rPr>
        <w:t xml:space="preserve"> Off-topic -&gt; </w:t>
      </w:r>
      <w:r w:rsidRPr="464AB809">
        <w:rPr>
          <w:rFonts w:asciiTheme="majorHAnsi" w:eastAsiaTheme="majorEastAsia" w:hAnsiTheme="majorHAnsi" w:cstheme="majorBidi"/>
          <w:b/>
          <w:bCs/>
        </w:rPr>
        <w:t>Action:</w:t>
      </w:r>
      <w:r w:rsidRPr="464AB809">
        <w:rPr>
          <w:rFonts w:asciiTheme="majorHAnsi" w:eastAsiaTheme="majorEastAsia" w:hAnsiTheme="majorHAnsi" w:cstheme="majorBidi"/>
        </w:rPr>
        <w:t xml:space="preserve"> Refuse and Redirect.</w:t>
      </w:r>
    </w:p>
    <w:p w14:paraId="321F933A" w14:textId="61909E14" w:rsidR="464AB809" w:rsidRDefault="464AB809" w:rsidP="464AB809">
      <w:pPr>
        <w:spacing w:after="120"/>
        <w:rPr>
          <w:rFonts w:asciiTheme="majorHAnsi" w:eastAsiaTheme="majorEastAsia" w:hAnsiTheme="majorHAnsi" w:cstheme="majorBidi"/>
          <w:b/>
          <w:bCs/>
        </w:rPr>
      </w:pPr>
      <w:r w:rsidRPr="464AB809">
        <w:rPr>
          <w:rFonts w:asciiTheme="majorHAnsi" w:eastAsiaTheme="majorEastAsia" w:hAnsiTheme="majorHAnsi" w:cstheme="majorBidi"/>
          <w:b/>
          <w:bCs/>
        </w:rPr>
        <w:t>Example Script 1:</w:t>
      </w:r>
    </w:p>
    <w:p w14:paraId="698A71F7" w14:textId="3BF1CDD6"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Bot:</w:t>
      </w:r>
      <w:r w:rsidRPr="464AB809">
        <w:rPr>
          <w:rFonts w:asciiTheme="majorHAnsi" w:eastAsiaTheme="majorEastAsia" w:hAnsiTheme="majorHAnsi" w:cstheme="majorBidi"/>
        </w:rPr>
        <w:t xml:space="preserve"> "Hello! I am PathFinderAI. I can help you find salaries, job listings, or McMaster career resources. What are you looking for today?" </w:t>
      </w:r>
    </w:p>
    <w:p w14:paraId="50EDC299" w14:textId="3DBF2B50"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User:</w:t>
      </w:r>
      <w:r w:rsidRPr="464AB809">
        <w:rPr>
          <w:rFonts w:asciiTheme="majorHAnsi" w:eastAsiaTheme="majorEastAsia" w:hAnsiTheme="majorHAnsi" w:cstheme="majorBidi"/>
        </w:rPr>
        <w:t xml:space="preserve"> "I want to be a developer." </w:t>
      </w:r>
    </w:p>
    <w:p w14:paraId="1C84EC3D" w14:textId="640FD25C"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Bot:</w:t>
      </w:r>
      <w:r w:rsidRPr="464AB809">
        <w:rPr>
          <w:rFonts w:asciiTheme="majorHAnsi" w:eastAsiaTheme="majorEastAsia" w:hAnsiTheme="majorHAnsi" w:cstheme="majorBidi"/>
        </w:rPr>
        <w:t xml:space="preserve"> "That's a great goal! To help you best, are you looking to check the salary for a developer role, find current developer job openings, or find McMaster courses that build development skills? " (Clarification Strategy).</w:t>
      </w:r>
    </w:p>
    <w:p w14:paraId="424BCAFC" w14:textId="5A4D1DE9" w:rsidR="464AB809" w:rsidRDefault="464AB809" w:rsidP="464AB809">
      <w:pPr>
        <w:spacing w:after="120"/>
        <w:rPr>
          <w:rFonts w:asciiTheme="majorHAnsi" w:eastAsiaTheme="majorEastAsia" w:hAnsiTheme="majorHAnsi" w:cstheme="majorBidi"/>
          <w:b/>
          <w:bCs/>
        </w:rPr>
      </w:pPr>
      <w:r w:rsidRPr="464AB809">
        <w:rPr>
          <w:rFonts w:asciiTheme="majorHAnsi" w:eastAsiaTheme="majorEastAsia" w:hAnsiTheme="majorHAnsi" w:cstheme="majorBidi"/>
          <w:b/>
          <w:bCs/>
        </w:rPr>
        <w:t>Example Script 2:</w:t>
      </w:r>
    </w:p>
    <w:p w14:paraId="710A5072" w14:textId="3BF1CDD6"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Bot:</w:t>
      </w:r>
      <w:r w:rsidRPr="464AB809">
        <w:rPr>
          <w:rFonts w:asciiTheme="majorHAnsi" w:eastAsiaTheme="majorEastAsia" w:hAnsiTheme="majorHAnsi" w:cstheme="majorBidi"/>
        </w:rPr>
        <w:t xml:space="preserve"> "Hello! I am PathFinderAI. I can help you find salaries, job listings, or McMaster career resources. What are you looking for today?" </w:t>
      </w:r>
    </w:p>
    <w:p w14:paraId="0B96F771" w14:textId="062F3345"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User:</w:t>
      </w:r>
      <w:r w:rsidRPr="464AB809">
        <w:rPr>
          <w:rFonts w:asciiTheme="majorHAnsi" w:eastAsiaTheme="majorEastAsia" w:hAnsiTheme="majorHAnsi" w:cstheme="majorBidi"/>
        </w:rPr>
        <w:t xml:space="preserve"> "Find software engineering jobs in Toronto.” </w:t>
      </w:r>
    </w:p>
    <w:p w14:paraId="00DC95FB" w14:textId="0D82234E"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Bot:</w:t>
      </w:r>
      <w:r w:rsidRPr="464AB809">
        <w:rPr>
          <w:rFonts w:asciiTheme="majorHAnsi" w:eastAsiaTheme="majorEastAsia" w:hAnsiTheme="majorHAnsi" w:cstheme="majorBidi"/>
        </w:rPr>
        <w:t xml:space="preserve"> Shows 5+ job listings with positions, company names, and brief descriptions </w:t>
      </w:r>
    </w:p>
    <w:p w14:paraId="527D599A" w14:textId="0439CA6B" w:rsidR="464AB809" w:rsidRDefault="464AB809" w:rsidP="464AB809">
      <w:pPr>
        <w:spacing w:after="120"/>
        <w:rPr>
          <w:rFonts w:asciiTheme="majorHAnsi" w:eastAsiaTheme="majorEastAsia" w:hAnsiTheme="majorHAnsi" w:cstheme="majorBidi"/>
          <w:b/>
          <w:bCs/>
        </w:rPr>
      </w:pPr>
      <w:r w:rsidRPr="464AB809">
        <w:rPr>
          <w:rFonts w:asciiTheme="majorHAnsi" w:eastAsiaTheme="majorEastAsia" w:hAnsiTheme="majorHAnsi" w:cstheme="majorBidi"/>
          <w:b/>
          <w:bCs/>
        </w:rPr>
        <w:t>Example Script 3:</w:t>
      </w:r>
    </w:p>
    <w:p w14:paraId="769C4D56" w14:textId="4F5B35E6"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Bot:</w:t>
      </w:r>
      <w:r w:rsidRPr="464AB809">
        <w:rPr>
          <w:rFonts w:asciiTheme="majorHAnsi" w:eastAsiaTheme="majorEastAsia" w:hAnsiTheme="majorHAnsi" w:cstheme="majorBidi"/>
        </w:rPr>
        <w:t xml:space="preserve"> "Hello! I am PathFinderAI. I can help you find salaries, job listings, or McMaster career resources. What are you looking for today?"</w:t>
      </w:r>
    </w:p>
    <w:p w14:paraId="4235B322" w14:textId="5D763D95"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User:</w:t>
      </w:r>
      <w:r w:rsidRPr="464AB809">
        <w:rPr>
          <w:rFonts w:asciiTheme="majorHAnsi" w:eastAsiaTheme="majorEastAsia" w:hAnsiTheme="majorHAnsi" w:cstheme="majorBidi"/>
        </w:rPr>
        <w:t xml:space="preserve"> "What’s the weather in Montreal?” </w:t>
      </w:r>
    </w:p>
    <w:p w14:paraId="5F747504" w14:textId="003ACF27" w:rsidR="464AB809" w:rsidRDefault="464AB809" w:rsidP="464AB809">
      <w:pPr>
        <w:spacing w:after="120"/>
        <w:rPr>
          <w:rFonts w:asciiTheme="majorHAnsi" w:eastAsiaTheme="majorEastAsia" w:hAnsiTheme="majorHAnsi" w:cstheme="majorBidi"/>
        </w:rPr>
      </w:pPr>
      <w:r w:rsidRPr="464AB809">
        <w:rPr>
          <w:rFonts w:asciiTheme="majorHAnsi" w:eastAsiaTheme="majorEastAsia" w:hAnsiTheme="majorHAnsi" w:cstheme="majorBidi"/>
          <w:b/>
          <w:bCs/>
        </w:rPr>
        <w:t>Bot:</w:t>
      </w:r>
      <w:r w:rsidRPr="464AB809">
        <w:rPr>
          <w:rFonts w:asciiTheme="majorHAnsi" w:eastAsiaTheme="majorEastAsia" w:hAnsiTheme="majorHAnsi" w:cstheme="majorBidi"/>
        </w:rPr>
        <w:t xml:space="preserve"> “I cannot provide you with weather information, as my function is to help McMaster students with career advice, job searching, and educational resources. How can I assist you with your career development today?” </w:t>
      </w:r>
    </w:p>
    <w:p w14:paraId="60D42B71" w14:textId="2D31863A" w:rsidR="464AB809" w:rsidRDefault="464AB809" w:rsidP="464AB809">
      <w:pPr>
        <w:spacing w:after="120"/>
        <w:rPr>
          <w:rFonts w:asciiTheme="majorHAnsi" w:eastAsiaTheme="majorEastAsia" w:hAnsiTheme="majorHAnsi" w:cstheme="majorBidi"/>
          <w:b/>
          <w:bCs/>
        </w:rPr>
      </w:pPr>
    </w:p>
    <w:p w14:paraId="380AAB26" w14:textId="2F61982D" w:rsidR="464AB809" w:rsidRDefault="464AB809" w:rsidP="464AB809">
      <w:pPr>
        <w:spacing w:after="120"/>
        <w:rPr>
          <w:rFonts w:asciiTheme="majorHAnsi" w:eastAsiaTheme="majorEastAsia" w:hAnsiTheme="majorHAnsi" w:cstheme="majorBidi"/>
          <w:b/>
          <w:bCs/>
        </w:rPr>
      </w:pPr>
    </w:p>
    <w:p w14:paraId="49933676" w14:textId="13BB8F49" w:rsidR="464AB809" w:rsidRDefault="464AB809" w:rsidP="464AB809">
      <w:pPr>
        <w:spacing w:after="120"/>
        <w:rPr>
          <w:rFonts w:asciiTheme="majorHAnsi" w:eastAsiaTheme="majorEastAsia" w:hAnsiTheme="majorHAnsi" w:cstheme="majorBidi"/>
          <w:b/>
          <w:bCs/>
        </w:rPr>
      </w:pPr>
    </w:p>
    <w:p w14:paraId="426DB54A" w14:textId="0AC749D4" w:rsidR="464AB809" w:rsidRDefault="464AB809" w:rsidP="464AB809">
      <w:pPr>
        <w:spacing w:after="120"/>
        <w:rPr>
          <w:rFonts w:asciiTheme="majorHAnsi" w:eastAsiaTheme="majorEastAsia" w:hAnsiTheme="majorHAnsi" w:cstheme="majorBidi"/>
          <w:b/>
          <w:bCs/>
        </w:rPr>
      </w:pPr>
    </w:p>
    <w:p w14:paraId="14370228" w14:textId="2EE36FEA" w:rsidR="464AB809" w:rsidRDefault="464AB809" w:rsidP="464AB809">
      <w:pPr>
        <w:spacing w:after="120"/>
        <w:rPr>
          <w:rFonts w:asciiTheme="majorHAnsi" w:eastAsiaTheme="majorEastAsia" w:hAnsiTheme="majorHAnsi" w:cstheme="majorBidi"/>
          <w:b/>
          <w:bCs/>
        </w:rPr>
      </w:pPr>
    </w:p>
    <w:p w14:paraId="56F98059" w14:textId="37B2ADE9" w:rsidR="464AB809" w:rsidRDefault="464AB809" w:rsidP="464AB809">
      <w:pPr>
        <w:spacing w:after="120"/>
        <w:rPr>
          <w:rFonts w:asciiTheme="majorHAnsi" w:eastAsiaTheme="majorEastAsia" w:hAnsiTheme="majorHAnsi" w:cstheme="majorBidi"/>
          <w:b/>
          <w:bCs/>
        </w:rPr>
      </w:pPr>
    </w:p>
    <w:p w14:paraId="40819297" w14:textId="16F0158E" w:rsidR="464AB809" w:rsidRDefault="464AB809" w:rsidP="464AB809">
      <w:pPr>
        <w:spacing w:after="120"/>
        <w:rPr>
          <w:rFonts w:asciiTheme="majorHAnsi" w:eastAsiaTheme="majorEastAsia" w:hAnsiTheme="majorHAnsi" w:cstheme="majorBidi"/>
          <w:b/>
          <w:bCs/>
        </w:rPr>
      </w:pPr>
      <w:r w:rsidRPr="464AB809">
        <w:rPr>
          <w:rFonts w:asciiTheme="majorHAnsi" w:eastAsiaTheme="majorEastAsia" w:hAnsiTheme="majorHAnsi" w:cstheme="majorBidi"/>
          <w:b/>
          <w:bCs/>
        </w:rPr>
        <w:t>Appendix B: n8n Workflow Diagram</w:t>
      </w:r>
    </w:p>
    <w:p w14:paraId="4A2552A8" w14:textId="7E07CF01" w:rsidR="464AB809" w:rsidRDefault="464AB809" w:rsidP="464AB809">
      <w:pPr>
        <w:spacing w:after="120"/>
        <w:jc w:val="center"/>
        <w:rPr>
          <w:rFonts w:asciiTheme="majorHAnsi" w:eastAsiaTheme="majorEastAsia" w:hAnsiTheme="majorHAnsi" w:cstheme="majorBidi"/>
        </w:rPr>
      </w:pPr>
      <w:r>
        <w:rPr>
          <w:noProof/>
        </w:rPr>
        <w:drawing>
          <wp:inline distT="0" distB="0" distL="0" distR="0" wp14:anchorId="6E987FE8" wp14:editId="04F6E66C">
            <wp:extent cx="5684246" cy="3370465"/>
            <wp:effectExtent l="0" t="0" r="0" b="0"/>
            <wp:docPr id="1433807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07850" name="Picture 1433807850"/>
                    <pic:cNvPicPr/>
                  </pic:nvPicPr>
                  <pic:blipFill>
                    <a:blip r:embed="rId5">
                      <a:extLst>
                        <a:ext uri="{28A0092B-C50C-407E-A947-70E740481C1C}">
                          <a14:useLocalDpi xmlns:a14="http://schemas.microsoft.com/office/drawing/2010/main"/>
                        </a:ext>
                      </a:extLst>
                    </a:blip>
                    <a:stretch>
                      <a:fillRect/>
                    </a:stretch>
                  </pic:blipFill>
                  <pic:spPr>
                    <a:xfrm>
                      <a:off x="0" y="0"/>
                      <a:ext cx="5684246" cy="3370465"/>
                    </a:xfrm>
                    <a:prstGeom prst="rect">
                      <a:avLst/>
                    </a:prstGeom>
                  </pic:spPr>
                </pic:pic>
              </a:graphicData>
            </a:graphic>
          </wp:inline>
        </w:drawing>
      </w:r>
    </w:p>
    <w:p w14:paraId="2D0B4316" w14:textId="462137B7" w:rsidR="464AB809" w:rsidRDefault="464AB809" w:rsidP="464AB809">
      <w:pPr>
        <w:spacing w:after="120"/>
        <w:jc w:val="center"/>
        <w:rPr>
          <w:rFonts w:asciiTheme="majorHAnsi" w:eastAsiaTheme="majorEastAsia" w:hAnsiTheme="majorHAnsi" w:cstheme="majorBidi"/>
        </w:rPr>
      </w:pPr>
      <w:r>
        <w:rPr>
          <w:noProof/>
        </w:rPr>
        <w:drawing>
          <wp:inline distT="0" distB="0" distL="0" distR="0" wp14:anchorId="6C0207AD" wp14:editId="20998539">
            <wp:extent cx="5401050" cy="2639936"/>
            <wp:effectExtent l="0" t="0" r="0" b="0"/>
            <wp:docPr id="1017904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04782" name="Picture 1017904782"/>
                    <pic:cNvPicPr/>
                  </pic:nvPicPr>
                  <pic:blipFill>
                    <a:blip r:embed="rId6">
                      <a:extLst>
                        <a:ext uri="{28A0092B-C50C-407E-A947-70E740481C1C}">
                          <a14:useLocalDpi xmlns:a14="http://schemas.microsoft.com/office/drawing/2010/main"/>
                        </a:ext>
                      </a:extLst>
                    </a:blip>
                    <a:stretch>
                      <a:fillRect/>
                    </a:stretch>
                  </pic:blipFill>
                  <pic:spPr>
                    <a:xfrm>
                      <a:off x="0" y="0"/>
                      <a:ext cx="5401050" cy="2639936"/>
                    </a:xfrm>
                    <a:prstGeom prst="rect">
                      <a:avLst/>
                    </a:prstGeom>
                  </pic:spPr>
                </pic:pic>
              </a:graphicData>
            </a:graphic>
          </wp:inline>
        </w:drawing>
      </w:r>
    </w:p>
    <w:p w14:paraId="00464B2C" w14:textId="30A2544F" w:rsidR="464AB809" w:rsidRDefault="464AB809" w:rsidP="464AB809">
      <w:pPr>
        <w:spacing w:after="120"/>
        <w:jc w:val="center"/>
        <w:rPr>
          <w:rFonts w:asciiTheme="majorHAnsi" w:eastAsiaTheme="majorEastAsia" w:hAnsiTheme="majorHAnsi" w:cstheme="majorBidi"/>
        </w:rPr>
      </w:pPr>
      <w:r>
        <w:rPr>
          <w:noProof/>
        </w:rPr>
        <w:lastRenderedPageBreak/>
        <w:drawing>
          <wp:inline distT="0" distB="0" distL="0" distR="0" wp14:anchorId="7A6FF7A8" wp14:editId="2B53EB57">
            <wp:extent cx="5515745" cy="2457802"/>
            <wp:effectExtent l="0" t="0" r="0" b="0"/>
            <wp:docPr id="607972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72165" name="Picture 607972165"/>
                    <pic:cNvPicPr/>
                  </pic:nvPicPr>
                  <pic:blipFill>
                    <a:blip r:embed="rId7">
                      <a:extLst>
                        <a:ext uri="{28A0092B-C50C-407E-A947-70E740481C1C}">
                          <a14:useLocalDpi xmlns:a14="http://schemas.microsoft.com/office/drawing/2010/main"/>
                        </a:ext>
                      </a:extLst>
                    </a:blip>
                    <a:srcRect b="13131"/>
                    <a:stretch>
                      <a:fillRect/>
                    </a:stretch>
                  </pic:blipFill>
                  <pic:spPr>
                    <a:xfrm>
                      <a:off x="0" y="0"/>
                      <a:ext cx="5515745" cy="2457802"/>
                    </a:xfrm>
                    <a:prstGeom prst="rect">
                      <a:avLst/>
                    </a:prstGeom>
                  </pic:spPr>
                </pic:pic>
              </a:graphicData>
            </a:graphic>
          </wp:inline>
        </w:drawing>
      </w:r>
    </w:p>
    <w:p w14:paraId="355C2543" w14:textId="3DA7C77A" w:rsidR="464AB809" w:rsidRDefault="464AB809" w:rsidP="464AB809">
      <w:pPr>
        <w:spacing w:after="120"/>
        <w:jc w:val="center"/>
        <w:rPr>
          <w:rFonts w:asciiTheme="majorHAnsi" w:eastAsiaTheme="majorEastAsia" w:hAnsiTheme="majorHAnsi" w:cstheme="majorBidi"/>
        </w:rPr>
      </w:pPr>
    </w:p>
    <w:p w14:paraId="0C871FFF" w14:textId="36328061" w:rsidR="464AB809" w:rsidRDefault="464AB809" w:rsidP="464AB809">
      <w:pPr>
        <w:spacing w:after="120"/>
        <w:rPr>
          <w:rFonts w:asciiTheme="majorHAnsi" w:eastAsiaTheme="majorEastAsia" w:hAnsiTheme="majorHAnsi" w:cstheme="majorBidi"/>
          <w:b/>
          <w:bCs/>
        </w:rPr>
      </w:pPr>
      <w:r w:rsidRPr="464AB809">
        <w:rPr>
          <w:rFonts w:asciiTheme="majorHAnsi" w:eastAsiaTheme="majorEastAsia" w:hAnsiTheme="majorHAnsi" w:cstheme="majorBidi"/>
          <w:b/>
          <w:bCs/>
        </w:rPr>
        <w:t>Appendix C: Summary of Test Sessions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629"/>
        <w:gridCol w:w="1914"/>
        <w:gridCol w:w="2660"/>
        <w:gridCol w:w="3127"/>
      </w:tblGrid>
      <w:tr w:rsidR="464AB809" w14:paraId="400FF8D7" w14:textId="77777777" w:rsidTr="464AB809">
        <w:trPr>
          <w:trHeight w:val="690"/>
        </w:trPr>
        <w:tc>
          <w:tcPr>
            <w:tcW w:w="1635" w:type="dxa"/>
            <w:shd w:val="clear" w:color="auto" w:fill="A5C9EB" w:themeFill="text2" w:themeFillTint="40"/>
            <w:tcMar>
              <w:top w:w="120" w:type="dxa"/>
              <w:left w:w="180" w:type="dxa"/>
              <w:bottom w:w="120" w:type="dxa"/>
              <w:right w:w="180" w:type="dxa"/>
            </w:tcMar>
            <w:vAlign w:val="center"/>
          </w:tcPr>
          <w:p w14:paraId="3F3720E1" w14:textId="0E8E09BF" w:rsidR="464AB809" w:rsidRDefault="464AB809" w:rsidP="464AB809">
            <w:pPr>
              <w:spacing w:after="120"/>
              <w:rPr>
                <w:rFonts w:asciiTheme="majorHAnsi" w:eastAsiaTheme="majorEastAsia" w:hAnsiTheme="majorHAnsi" w:cstheme="majorBidi"/>
                <w:b/>
                <w:bCs/>
                <w:color w:val="1F1F1F"/>
              </w:rPr>
            </w:pPr>
            <w:r w:rsidRPr="464AB809">
              <w:rPr>
                <w:rFonts w:asciiTheme="majorHAnsi" w:eastAsiaTheme="majorEastAsia" w:hAnsiTheme="majorHAnsi" w:cstheme="majorBidi"/>
                <w:b/>
                <w:bCs/>
                <w:color w:val="1F1F1F"/>
              </w:rPr>
              <w:t>Participant</w:t>
            </w:r>
          </w:p>
        </w:tc>
        <w:tc>
          <w:tcPr>
            <w:tcW w:w="1920" w:type="dxa"/>
            <w:shd w:val="clear" w:color="auto" w:fill="A5C9EB" w:themeFill="text2" w:themeFillTint="40"/>
            <w:tcMar>
              <w:top w:w="120" w:type="dxa"/>
              <w:left w:w="180" w:type="dxa"/>
              <w:bottom w:w="120" w:type="dxa"/>
              <w:right w:w="180" w:type="dxa"/>
            </w:tcMar>
            <w:vAlign w:val="center"/>
          </w:tcPr>
          <w:p w14:paraId="6D9F2ADE" w14:textId="3753318F" w:rsidR="464AB809" w:rsidRDefault="464AB809" w:rsidP="464AB809">
            <w:pPr>
              <w:spacing w:after="120"/>
              <w:rPr>
                <w:rFonts w:asciiTheme="majorHAnsi" w:eastAsiaTheme="majorEastAsia" w:hAnsiTheme="majorHAnsi" w:cstheme="majorBidi"/>
                <w:b/>
                <w:bCs/>
                <w:color w:val="1F1F1F"/>
              </w:rPr>
            </w:pPr>
            <w:r w:rsidRPr="464AB809">
              <w:rPr>
                <w:rFonts w:asciiTheme="majorHAnsi" w:eastAsiaTheme="majorEastAsia" w:hAnsiTheme="majorHAnsi" w:cstheme="majorBidi"/>
                <w:b/>
                <w:bCs/>
                <w:color w:val="1F1F1F"/>
              </w:rPr>
              <w:t>Background</w:t>
            </w:r>
          </w:p>
        </w:tc>
        <w:tc>
          <w:tcPr>
            <w:tcW w:w="2715" w:type="dxa"/>
            <w:shd w:val="clear" w:color="auto" w:fill="A5C9EB" w:themeFill="text2" w:themeFillTint="40"/>
            <w:tcMar>
              <w:top w:w="120" w:type="dxa"/>
              <w:left w:w="180" w:type="dxa"/>
              <w:bottom w:w="120" w:type="dxa"/>
              <w:right w:w="180" w:type="dxa"/>
            </w:tcMar>
            <w:vAlign w:val="center"/>
          </w:tcPr>
          <w:p w14:paraId="0DDBF017" w14:textId="0264E574" w:rsidR="464AB809" w:rsidRDefault="464AB809" w:rsidP="464AB809">
            <w:pPr>
              <w:spacing w:after="120"/>
              <w:rPr>
                <w:rFonts w:asciiTheme="majorHAnsi" w:eastAsiaTheme="majorEastAsia" w:hAnsiTheme="majorHAnsi" w:cstheme="majorBidi"/>
                <w:b/>
                <w:bCs/>
                <w:color w:val="1F1F1F"/>
              </w:rPr>
            </w:pPr>
            <w:r w:rsidRPr="464AB809">
              <w:rPr>
                <w:rFonts w:asciiTheme="majorHAnsi" w:eastAsiaTheme="majorEastAsia" w:hAnsiTheme="majorHAnsi" w:cstheme="majorBidi"/>
                <w:b/>
                <w:bCs/>
                <w:color w:val="1F1F1F"/>
              </w:rPr>
              <w:t>Key Friction Point</w:t>
            </w:r>
          </w:p>
        </w:tc>
        <w:tc>
          <w:tcPr>
            <w:tcW w:w="3195" w:type="dxa"/>
            <w:shd w:val="clear" w:color="auto" w:fill="A5C9EB" w:themeFill="text2" w:themeFillTint="40"/>
            <w:tcMar>
              <w:top w:w="120" w:type="dxa"/>
              <w:left w:w="180" w:type="dxa"/>
              <w:bottom w:w="120" w:type="dxa"/>
              <w:right w:w="180" w:type="dxa"/>
            </w:tcMar>
            <w:vAlign w:val="center"/>
          </w:tcPr>
          <w:p w14:paraId="7C2245F3" w14:textId="6FB958EF" w:rsidR="464AB809" w:rsidRDefault="464AB809" w:rsidP="464AB809">
            <w:pPr>
              <w:spacing w:after="120"/>
              <w:rPr>
                <w:rFonts w:asciiTheme="majorHAnsi" w:eastAsiaTheme="majorEastAsia" w:hAnsiTheme="majorHAnsi" w:cstheme="majorBidi"/>
                <w:b/>
                <w:bCs/>
                <w:color w:val="1F1F1F"/>
              </w:rPr>
            </w:pPr>
            <w:r w:rsidRPr="464AB809">
              <w:rPr>
                <w:rFonts w:asciiTheme="majorHAnsi" w:eastAsiaTheme="majorEastAsia" w:hAnsiTheme="majorHAnsi" w:cstheme="majorBidi"/>
                <w:b/>
                <w:bCs/>
                <w:color w:val="1F1F1F"/>
              </w:rPr>
              <w:t>Resulting Change</w:t>
            </w:r>
          </w:p>
        </w:tc>
      </w:tr>
      <w:tr w:rsidR="464AB809" w14:paraId="6D29ABFA" w14:textId="77777777" w:rsidTr="464AB809">
        <w:trPr>
          <w:trHeight w:val="300"/>
        </w:trPr>
        <w:tc>
          <w:tcPr>
            <w:tcW w:w="1635" w:type="dxa"/>
            <w:tcMar>
              <w:top w:w="120" w:type="dxa"/>
              <w:left w:w="180" w:type="dxa"/>
              <w:bottom w:w="120" w:type="dxa"/>
              <w:right w:w="180" w:type="dxa"/>
            </w:tcMar>
            <w:vAlign w:val="center"/>
          </w:tcPr>
          <w:p w14:paraId="4E564940" w14:textId="5DB97C39" w:rsidR="464AB809" w:rsidRDefault="464AB809" w:rsidP="464AB809">
            <w:pPr>
              <w:spacing w:after="120"/>
              <w:rPr>
                <w:rFonts w:asciiTheme="majorHAnsi" w:eastAsiaTheme="majorEastAsia" w:hAnsiTheme="majorHAnsi" w:cstheme="majorBidi"/>
                <w:b/>
                <w:bCs/>
                <w:color w:val="1F1F1F"/>
              </w:rPr>
            </w:pPr>
            <w:r w:rsidRPr="464AB809">
              <w:rPr>
                <w:rFonts w:asciiTheme="majorHAnsi" w:eastAsiaTheme="majorEastAsia" w:hAnsiTheme="majorHAnsi" w:cstheme="majorBidi"/>
                <w:b/>
                <w:bCs/>
                <w:color w:val="1F1F1F"/>
              </w:rPr>
              <w:t>User 1</w:t>
            </w:r>
          </w:p>
        </w:tc>
        <w:tc>
          <w:tcPr>
            <w:tcW w:w="1920" w:type="dxa"/>
            <w:tcMar>
              <w:top w:w="120" w:type="dxa"/>
              <w:left w:w="180" w:type="dxa"/>
              <w:bottom w:w="120" w:type="dxa"/>
              <w:right w:w="180" w:type="dxa"/>
            </w:tcMar>
            <w:vAlign w:val="center"/>
          </w:tcPr>
          <w:p w14:paraId="57B0DBD0" w14:textId="00FECFA1" w:rsidR="464AB809" w:rsidRDefault="464AB809" w:rsidP="464AB809">
            <w:pPr>
              <w:spacing w:after="120"/>
              <w:rPr>
                <w:rFonts w:asciiTheme="majorHAnsi" w:eastAsiaTheme="majorEastAsia" w:hAnsiTheme="majorHAnsi" w:cstheme="majorBidi"/>
                <w:color w:val="1F1F1F"/>
              </w:rPr>
            </w:pPr>
            <w:r w:rsidRPr="464AB809">
              <w:rPr>
                <w:rFonts w:asciiTheme="majorHAnsi" w:eastAsiaTheme="majorEastAsia" w:hAnsiTheme="majorHAnsi" w:cstheme="majorBidi"/>
                <w:color w:val="1F1F1F"/>
              </w:rPr>
              <w:t>Software Eng (McMaster)</w:t>
            </w:r>
          </w:p>
        </w:tc>
        <w:tc>
          <w:tcPr>
            <w:tcW w:w="2715" w:type="dxa"/>
            <w:tcMar>
              <w:top w:w="120" w:type="dxa"/>
              <w:left w:w="180" w:type="dxa"/>
              <w:bottom w:w="120" w:type="dxa"/>
              <w:right w:w="180" w:type="dxa"/>
            </w:tcMar>
            <w:vAlign w:val="center"/>
          </w:tcPr>
          <w:p w14:paraId="12A9E68F" w14:textId="3FFE08BE" w:rsidR="464AB809" w:rsidRDefault="464AB809" w:rsidP="464AB809">
            <w:pPr>
              <w:spacing w:after="120"/>
              <w:rPr>
                <w:rFonts w:asciiTheme="majorHAnsi" w:eastAsiaTheme="majorEastAsia" w:hAnsiTheme="majorHAnsi" w:cstheme="majorBidi"/>
                <w:color w:val="1F1F1F"/>
              </w:rPr>
            </w:pPr>
            <w:r w:rsidRPr="464AB809">
              <w:rPr>
                <w:rFonts w:asciiTheme="majorHAnsi" w:eastAsiaTheme="majorEastAsia" w:hAnsiTheme="majorHAnsi" w:cstheme="majorBidi"/>
                <w:color w:val="1F1F1F"/>
              </w:rPr>
              <w:t>Doubted data accuracy ("Is this real?")</w:t>
            </w:r>
          </w:p>
        </w:tc>
        <w:tc>
          <w:tcPr>
            <w:tcW w:w="3195" w:type="dxa"/>
            <w:tcMar>
              <w:top w:w="120" w:type="dxa"/>
              <w:left w:w="180" w:type="dxa"/>
              <w:bottom w:w="120" w:type="dxa"/>
              <w:right w:w="180" w:type="dxa"/>
            </w:tcMar>
            <w:vAlign w:val="center"/>
          </w:tcPr>
          <w:p w14:paraId="7D283D5B" w14:textId="65CE95AF" w:rsidR="464AB809" w:rsidRDefault="464AB809" w:rsidP="464AB809">
            <w:pPr>
              <w:spacing w:after="120"/>
              <w:rPr>
                <w:rFonts w:asciiTheme="majorHAnsi" w:eastAsiaTheme="majorEastAsia" w:hAnsiTheme="majorHAnsi" w:cstheme="majorBidi"/>
                <w:color w:val="1F1F1F"/>
              </w:rPr>
            </w:pPr>
            <w:r w:rsidRPr="464AB809">
              <w:rPr>
                <w:rFonts w:asciiTheme="majorHAnsi" w:eastAsiaTheme="majorEastAsia" w:hAnsiTheme="majorHAnsi" w:cstheme="majorBidi"/>
                <w:color w:val="1F1F1F"/>
              </w:rPr>
              <w:t>Added mandatory source citations to system prompt.</w:t>
            </w:r>
          </w:p>
        </w:tc>
      </w:tr>
      <w:tr w:rsidR="464AB809" w14:paraId="7362B1BC" w14:textId="77777777" w:rsidTr="464AB809">
        <w:trPr>
          <w:trHeight w:val="960"/>
        </w:trPr>
        <w:tc>
          <w:tcPr>
            <w:tcW w:w="1635" w:type="dxa"/>
            <w:tcMar>
              <w:top w:w="120" w:type="dxa"/>
              <w:left w:w="180" w:type="dxa"/>
              <w:bottom w:w="120" w:type="dxa"/>
              <w:right w:w="180" w:type="dxa"/>
            </w:tcMar>
            <w:vAlign w:val="center"/>
          </w:tcPr>
          <w:p w14:paraId="49BEFE78" w14:textId="7096B3E3" w:rsidR="464AB809" w:rsidRDefault="464AB809" w:rsidP="464AB809">
            <w:pPr>
              <w:spacing w:after="120"/>
              <w:rPr>
                <w:rFonts w:asciiTheme="majorHAnsi" w:eastAsiaTheme="majorEastAsia" w:hAnsiTheme="majorHAnsi" w:cstheme="majorBidi"/>
                <w:b/>
                <w:bCs/>
                <w:color w:val="1F1F1F"/>
              </w:rPr>
            </w:pPr>
            <w:r w:rsidRPr="464AB809">
              <w:rPr>
                <w:rFonts w:asciiTheme="majorHAnsi" w:eastAsiaTheme="majorEastAsia" w:hAnsiTheme="majorHAnsi" w:cstheme="majorBidi"/>
                <w:b/>
                <w:bCs/>
                <w:color w:val="1F1F1F"/>
              </w:rPr>
              <w:t>User 2</w:t>
            </w:r>
          </w:p>
        </w:tc>
        <w:tc>
          <w:tcPr>
            <w:tcW w:w="1920" w:type="dxa"/>
            <w:tcMar>
              <w:top w:w="120" w:type="dxa"/>
              <w:left w:w="180" w:type="dxa"/>
              <w:bottom w:w="120" w:type="dxa"/>
              <w:right w:w="180" w:type="dxa"/>
            </w:tcMar>
            <w:vAlign w:val="center"/>
          </w:tcPr>
          <w:p w14:paraId="6DBCC555" w14:textId="32739DFA" w:rsidR="464AB809" w:rsidRDefault="464AB809" w:rsidP="464AB809">
            <w:pPr>
              <w:spacing w:after="120"/>
              <w:rPr>
                <w:rFonts w:asciiTheme="majorHAnsi" w:eastAsiaTheme="majorEastAsia" w:hAnsiTheme="majorHAnsi" w:cstheme="majorBidi"/>
                <w:color w:val="1F1F1F"/>
              </w:rPr>
            </w:pPr>
            <w:r w:rsidRPr="464AB809">
              <w:rPr>
                <w:rFonts w:asciiTheme="majorHAnsi" w:eastAsiaTheme="majorEastAsia" w:hAnsiTheme="majorHAnsi" w:cstheme="majorBidi"/>
                <w:color w:val="1F1F1F"/>
              </w:rPr>
              <w:t>Manufacturing (McMaster)</w:t>
            </w:r>
          </w:p>
        </w:tc>
        <w:tc>
          <w:tcPr>
            <w:tcW w:w="2715" w:type="dxa"/>
            <w:tcMar>
              <w:top w:w="120" w:type="dxa"/>
              <w:left w:w="180" w:type="dxa"/>
              <w:bottom w:w="120" w:type="dxa"/>
              <w:right w:w="180" w:type="dxa"/>
            </w:tcMar>
            <w:vAlign w:val="center"/>
          </w:tcPr>
          <w:p w14:paraId="16011439" w14:textId="4B373879" w:rsidR="464AB809" w:rsidRDefault="464AB809" w:rsidP="464AB809">
            <w:pPr>
              <w:spacing w:after="120"/>
              <w:rPr>
                <w:rFonts w:asciiTheme="majorHAnsi" w:eastAsiaTheme="majorEastAsia" w:hAnsiTheme="majorHAnsi" w:cstheme="majorBidi"/>
                <w:color w:val="1F1F1F"/>
              </w:rPr>
            </w:pPr>
            <w:r w:rsidRPr="464AB809">
              <w:rPr>
                <w:rFonts w:asciiTheme="majorHAnsi" w:eastAsiaTheme="majorEastAsia" w:hAnsiTheme="majorHAnsi" w:cstheme="majorBidi"/>
                <w:color w:val="1F1F1F"/>
              </w:rPr>
              <w:t>Reached dead ends in chat.</w:t>
            </w:r>
          </w:p>
        </w:tc>
        <w:tc>
          <w:tcPr>
            <w:tcW w:w="3195" w:type="dxa"/>
            <w:tcMar>
              <w:top w:w="120" w:type="dxa"/>
              <w:left w:w="180" w:type="dxa"/>
              <w:bottom w:w="120" w:type="dxa"/>
              <w:right w:w="180" w:type="dxa"/>
            </w:tcMar>
            <w:vAlign w:val="center"/>
          </w:tcPr>
          <w:p w14:paraId="09088962" w14:textId="0397266C" w:rsidR="464AB809" w:rsidRDefault="464AB809" w:rsidP="464AB809">
            <w:pPr>
              <w:spacing w:after="120"/>
              <w:rPr>
                <w:rFonts w:asciiTheme="majorHAnsi" w:eastAsiaTheme="majorEastAsia" w:hAnsiTheme="majorHAnsi" w:cstheme="majorBidi"/>
                <w:color w:val="1F1F1F"/>
              </w:rPr>
            </w:pPr>
            <w:r w:rsidRPr="464AB809">
              <w:rPr>
                <w:rFonts w:asciiTheme="majorHAnsi" w:eastAsiaTheme="majorEastAsia" w:hAnsiTheme="majorHAnsi" w:cstheme="majorBidi"/>
                <w:color w:val="1F1F1F"/>
              </w:rPr>
              <w:t>Added "Call to Action" questions to the end of every bot response.</w:t>
            </w:r>
          </w:p>
        </w:tc>
      </w:tr>
    </w:tbl>
    <w:p w14:paraId="374663FF" w14:textId="08274F3A" w:rsidR="464AB809" w:rsidRDefault="464AB809" w:rsidP="464AB809">
      <w:pPr>
        <w:spacing w:after="80"/>
        <w:rPr>
          <w:rFonts w:asciiTheme="majorHAnsi" w:eastAsiaTheme="majorEastAsia" w:hAnsiTheme="majorHAnsi" w:cstheme="majorBidi"/>
        </w:rPr>
      </w:pPr>
    </w:p>
    <w:sectPr w:rsidR="464AB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2jmj7l5rSw0yVb" int2:id="XFAwlBPo">
      <int2:state int2:value="Rejected" int2:type="spell"/>
    </int2:textHash>
    <int2:textHash int2:hashCode="zqkL9KCh/32DBv" int2:id="GosSt7QE">
      <int2:state int2:value="Rejected" int2:type="spell"/>
    </int2:textHash>
    <int2:textHash int2:hashCode="DwFtskbUzc63Ax" int2:id="omcUXJAG">
      <int2:state int2:value="Rejected" int2:type="spell"/>
    </int2:textHash>
    <int2:textHash int2:hashCode="xdFrSiPcTrh8eL" int2:id="ffUT7I23">
      <int2:state int2:value="Rejected" int2:type="spell"/>
    </int2:textHash>
    <int2:textHash int2:hashCode="VILgktaBZXIUZ0" int2:id="p2Liff1C">
      <int2:state int2:value="Rejected" int2:type="spell"/>
    </int2:textHash>
    <int2:textHash int2:hashCode="mASo1iGKY3cUc8" int2:id="qF1x6xNM">
      <int2:state int2:value="Rejected" int2:type="spell"/>
    </int2:textHash>
    <int2:textHash int2:hashCode="bbYIdCBAYGKuAE" int2:id="gXbV7l9d">
      <int2:state int2:value="Rejected" int2:type="spell"/>
    </int2:textHash>
    <int2:bookmark int2:bookmarkName="_Int_gAgA2tUM" int2:invalidationBookmarkName="" int2:hashCode="sV9qGHMWYPR+rU" int2:id="JVTzqLGr">
      <int2:state int2:value="Rejected" int2:type="gram"/>
    </int2:bookmark>
    <int2:bookmark int2:bookmarkName="_Int_TkAEBYE1" int2:invalidationBookmarkName="" int2:hashCode="hK+WxgWDypV/nQ" int2:id="CBCVdQk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C93B"/>
    <w:multiLevelType w:val="hybridMultilevel"/>
    <w:tmpl w:val="FFFFFFFF"/>
    <w:lvl w:ilvl="0" w:tplc="BCC20DB0">
      <w:start w:val="1"/>
      <w:numFmt w:val="bullet"/>
      <w:lvlText w:val="·"/>
      <w:lvlJc w:val="left"/>
      <w:pPr>
        <w:ind w:left="720" w:hanging="360"/>
      </w:pPr>
      <w:rPr>
        <w:rFonts w:ascii="Symbol" w:hAnsi="Symbol" w:hint="default"/>
      </w:rPr>
    </w:lvl>
    <w:lvl w:ilvl="1" w:tplc="9508D952">
      <w:start w:val="1"/>
      <w:numFmt w:val="bullet"/>
      <w:lvlText w:val="o"/>
      <w:lvlJc w:val="left"/>
      <w:pPr>
        <w:ind w:left="1440" w:hanging="360"/>
      </w:pPr>
      <w:rPr>
        <w:rFonts w:ascii="Courier New" w:hAnsi="Courier New" w:hint="default"/>
      </w:rPr>
    </w:lvl>
    <w:lvl w:ilvl="2" w:tplc="AC14224C">
      <w:start w:val="1"/>
      <w:numFmt w:val="bullet"/>
      <w:lvlText w:val=""/>
      <w:lvlJc w:val="left"/>
      <w:pPr>
        <w:ind w:left="2160" w:hanging="360"/>
      </w:pPr>
      <w:rPr>
        <w:rFonts w:ascii="Wingdings" w:hAnsi="Wingdings" w:hint="default"/>
      </w:rPr>
    </w:lvl>
    <w:lvl w:ilvl="3" w:tplc="0434ACF4">
      <w:start w:val="1"/>
      <w:numFmt w:val="bullet"/>
      <w:lvlText w:val=""/>
      <w:lvlJc w:val="left"/>
      <w:pPr>
        <w:ind w:left="2880" w:hanging="360"/>
      </w:pPr>
      <w:rPr>
        <w:rFonts w:ascii="Symbol" w:hAnsi="Symbol" w:hint="default"/>
      </w:rPr>
    </w:lvl>
    <w:lvl w:ilvl="4" w:tplc="9B2EA8A2">
      <w:start w:val="1"/>
      <w:numFmt w:val="bullet"/>
      <w:lvlText w:val="o"/>
      <w:lvlJc w:val="left"/>
      <w:pPr>
        <w:ind w:left="3600" w:hanging="360"/>
      </w:pPr>
      <w:rPr>
        <w:rFonts w:ascii="Courier New" w:hAnsi="Courier New" w:hint="default"/>
      </w:rPr>
    </w:lvl>
    <w:lvl w:ilvl="5" w:tplc="DCFA216C">
      <w:start w:val="1"/>
      <w:numFmt w:val="bullet"/>
      <w:lvlText w:val=""/>
      <w:lvlJc w:val="left"/>
      <w:pPr>
        <w:ind w:left="4320" w:hanging="360"/>
      </w:pPr>
      <w:rPr>
        <w:rFonts w:ascii="Wingdings" w:hAnsi="Wingdings" w:hint="default"/>
      </w:rPr>
    </w:lvl>
    <w:lvl w:ilvl="6" w:tplc="9C18E24C">
      <w:start w:val="1"/>
      <w:numFmt w:val="bullet"/>
      <w:lvlText w:val=""/>
      <w:lvlJc w:val="left"/>
      <w:pPr>
        <w:ind w:left="5040" w:hanging="360"/>
      </w:pPr>
      <w:rPr>
        <w:rFonts w:ascii="Symbol" w:hAnsi="Symbol" w:hint="default"/>
      </w:rPr>
    </w:lvl>
    <w:lvl w:ilvl="7" w:tplc="26EA2F10">
      <w:start w:val="1"/>
      <w:numFmt w:val="bullet"/>
      <w:lvlText w:val="o"/>
      <w:lvlJc w:val="left"/>
      <w:pPr>
        <w:ind w:left="5760" w:hanging="360"/>
      </w:pPr>
      <w:rPr>
        <w:rFonts w:ascii="Courier New" w:hAnsi="Courier New" w:hint="default"/>
      </w:rPr>
    </w:lvl>
    <w:lvl w:ilvl="8" w:tplc="E8A0DC92">
      <w:start w:val="1"/>
      <w:numFmt w:val="bullet"/>
      <w:lvlText w:val=""/>
      <w:lvlJc w:val="left"/>
      <w:pPr>
        <w:ind w:left="6480" w:hanging="360"/>
      </w:pPr>
      <w:rPr>
        <w:rFonts w:ascii="Wingdings" w:hAnsi="Wingdings" w:hint="default"/>
      </w:rPr>
    </w:lvl>
  </w:abstractNum>
  <w:abstractNum w:abstractNumId="1" w15:restartNumberingAfterBreak="0">
    <w:nsid w:val="01734F84"/>
    <w:multiLevelType w:val="hybridMultilevel"/>
    <w:tmpl w:val="1CC28696"/>
    <w:lvl w:ilvl="0" w:tplc="99B666A8">
      <w:start w:val="1"/>
      <w:numFmt w:val="bullet"/>
      <w:lvlText w:val=""/>
      <w:lvlJc w:val="left"/>
      <w:pPr>
        <w:ind w:left="1080" w:hanging="360"/>
      </w:pPr>
      <w:rPr>
        <w:rFonts w:ascii="Symbol" w:hAnsi="Symbol" w:hint="default"/>
      </w:rPr>
    </w:lvl>
    <w:lvl w:ilvl="1" w:tplc="BAB8CBEA">
      <w:start w:val="1"/>
      <w:numFmt w:val="bullet"/>
      <w:lvlText w:val="o"/>
      <w:lvlJc w:val="left"/>
      <w:pPr>
        <w:ind w:left="1800" w:hanging="360"/>
      </w:pPr>
      <w:rPr>
        <w:rFonts w:ascii="Courier New" w:hAnsi="Courier New" w:hint="default"/>
      </w:rPr>
    </w:lvl>
    <w:lvl w:ilvl="2" w:tplc="7CC29210">
      <w:start w:val="1"/>
      <w:numFmt w:val="bullet"/>
      <w:lvlText w:val=""/>
      <w:lvlJc w:val="left"/>
      <w:pPr>
        <w:ind w:left="2520" w:hanging="360"/>
      </w:pPr>
      <w:rPr>
        <w:rFonts w:ascii="Wingdings" w:hAnsi="Wingdings" w:hint="default"/>
      </w:rPr>
    </w:lvl>
    <w:lvl w:ilvl="3" w:tplc="EC04D4A2">
      <w:start w:val="1"/>
      <w:numFmt w:val="bullet"/>
      <w:lvlText w:val=""/>
      <w:lvlJc w:val="left"/>
      <w:pPr>
        <w:ind w:left="3240" w:hanging="360"/>
      </w:pPr>
      <w:rPr>
        <w:rFonts w:ascii="Symbol" w:hAnsi="Symbol" w:hint="default"/>
      </w:rPr>
    </w:lvl>
    <w:lvl w:ilvl="4" w:tplc="064626DE">
      <w:start w:val="1"/>
      <w:numFmt w:val="bullet"/>
      <w:lvlText w:val="o"/>
      <w:lvlJc w:val="left"/>
      <w:pPr>
        <w:ind w:left="3960" w:hanging="360"/>
      </w:pPr>
      <w:rPr>
        <w:rFonts w:ascii="Courier New" w:hAnsi="Courier New" w:hint="default"/>
      </w:rPr>
    </w:lvl>
    <w:lvl w:ilvl="5" w:tplc="7DEADCDC">
      <w:start w:val="1"/>
      <w:numFmt w:val="bullet"/>
      <w:lvlText w:val=""/>
      <w:lvlJc w:val="left"/>
      <w:pPr>
        <w:ind w:left="4680" w:hanging="360"/>
      </w:pPr>
      <w:rPr>
        <w:rFonts w:ascii="Wingdings" w:hAnsi="Wingdings" w:hint="default"/>
      </w:rPr>
    </w:lvl>
    <w:lvl w:ilvl="6" w:tplc="A3F2EB3E">
      <w:start w:val="1"/>
      <w:numFmt w:val="bullet"/>
      <w:lvlText w:val=""/>
      <w:lvlJc w:val="left"/>
      <w:pPr>
        <w:ind w:left="5400" w:hanging="360"/>
      </w:pPr>
      <w:rPr>
        <w:rFonts w:ascii="Symbol" w:hAnsi="Symbol" w:hint="default"/>
      </w:rPr>
    </w:lvl>
    <w:lvl w:ilvl="7" w:tplc="2904E404">
      <w:start w:val="1"/>
      <w:numFmt w:val="bullet"/>
      <w:lvlText w:val="o"/>
      <w:lvlJc w:val="left"/>
      <w:pPr>
        <w:ind w:left="6120" w:hanging="360"/>
      </w:pPr>
      <w:rPr>
        <w:rFonts w:ascii="Courier New" w:hAnsi="Courier New" w:hint="default"/>
      </w:rPr>
    </w:lvl>
    <w:lvl w:ilvl="8" w:tplc="23BAE44C">
      <w:start w:val="1"/>
      <w:numFmt w:val="bullet"/>
      <w:lvlText w:val=""/>
      <w:lvlJc w:val="left"/>
      <w:pPr>
        <w:ind w:left="6840" w:hanging="360"/>
      </w:pPr>
      <w:rPr>
        <w:rFonts w:ascii="Wingdings" w:hAnsi="Wingdings" w:hint="default"/>
      </w:rPr>
    </w:lvl>
  </w:abstractNum>
  <w:abstractNum w:abstractNumId="2" w15:restartNumberingAfterBreak="0">
    <w:nsid w:val="034E772A"/>
    <w:multiLevelType w:val="hybridMultilevel"/>
    <w:tmpl w:val="241E0A20"/>
    <w:lvl w:ilvl="0" w:tplc="B834261C">
      <w:start w:val="1"/>
      <w:numFmt w:val="bullet"/>
      <w:lvlText w:val=""/>
      <w:lvlJc w:val="left"/>
      <w:pPr>
        <w:ind w:left="720" w:hanging="360"/>
      </w:pPr>
      <w:rPr>
        <w:rFonts w:ascii="Symbol" w:hAnsi="Symbol" w:hint="default"/>
      </w:rPr>
    </w:lvl>
    <w:lvl w:ilvl="1" w:tplc="5670905E">
      <w:start w:val="1"/>
      <w:numFmt w:val="bullet"/>
      <w:lvlText w:val="o"/>
      <w:lvlJc w:val="left"/>
      <w:pPr>
        <w:ind w:left="1440" w:hanging="360"/>
      </w:pPr>
      <w:rPr>
        <w:rFonts w:ascii="Courier New" w:hAnsi="Courier New" w:hint="default"/>
      </w:rPr>
    </w:lvl>
    <w:lvl w:ilvl="2" w:tplc="E3F84E38">
      <w:start w:val="1"/>
      <w:numFmt w:val="bullet"/>
      <w:lvlText w:val=""/>
      <w:lvlJc w:val="left"/>
      <w:pPr>
        <w:ind w:left="2160" w:hanging="360"/>
      </w:pPr>
      <w:rPr>
        <w:rFonts w:ascii="Wingdings" w:hAnsi="Wingdings" w:hint="default"/>
      </w:rPr>
    </w:lvl>
    <w:lvl w:ilvl="3" w:tplc="4A74CAC4">
      <w:start w:val="1"/>
      <w:numFmt w:val="bullet"/>
      <w:lvlText w:val=""/>
      <w:lvlJc w:val="left"/>
      <w:pPr>
        <w:ind w:left="2880" w:hanging="360"/>
      </w:pPr>
      <w:rPr>
        <w:rFonts w:ascii="Symbol" w:hAnsi="Symbol" w:hint="default"/>
      </w:rPr>
    </w:lvl>
    <w:lvl w:ilvl="4" w:tplc="4C68B3CE">
      <w:start w:val="1"/>
      <w:numFmt w:val="bullet"/>
      <w:lvlText w:val="o"/>
      <w:lvlJc w:val="left"/>
      <w:pPr>
        <w:ind w:left="3600" w:hanging="360"/>
      </w:pPr>
      <w:rPr>
        <w:rFonts w:ascii="Courier New" w:hAnsi="Courier New" w:hint="default"/>
      </w:rPr>
    </w:lvl>
    <w:lvl w:ilvl="5" w:tplc="600E676A">
      <w:start w:val="1"/>
      <w:numFmt w:val="bullet"/>
      <w:lvlText w:val=""/>
      <w:lvlJc w:val="left"/>
      <w:pPr>
        <w:ind w:left="4320" w:hanging="360"/>
      </w:pPr>
      <w:rPr>
        <w:rFonts w:ascii="Wingdings" w:hAnsi="Wingdings" w:hint="default"/>
      </w:rPr>
    </w:lvl>
    <w:lvl w:ilvl="6" w:tplc="EE9A4D68">
      <w:start w:val="1"/>
      <w:numFmt w:val="bullet"/>
      <w:lvlText w:val=""/>
      <w:lvlJc w:val="left"/>
      <w:pPr>
        <w:ind w:left="5040" w:hanging="360"/>
      </w:pPr>
      <w:rPr>
        <w:rFonts w:ascii="Symbol" w:hAnsi="Symbol" w:hint="default"/>
      </w:rPr>
    </w:lvl>
    <w:lvl w:ilvl="7" w:tplc="F8D0F908">
      <w:start w:val="1"/>
      <w:numFmt w:val="bullet"/>
      <w:lvlText w:val="o"/>
      <w:lvlJc w:val="left"/>
      <w:pPr>
        <w:ind w:left="5760" w:hanging="360"/>
      </w:pPr>
      <w:rPr>
        <w:rFonts w:ascii="Courier New" w:hAnsi="Courier New" w:hint="default"/>
      </w:rPr>
    </w:lvl>
    <w:lvl w:ilvl="8" w:tplc="556EEB4E">
      <w:start w:val="1"/>
      <w:numFmt w:val="bullet"/>
      <w:lvlText w:val=""/>
      <w:lvlJc w:val="left"/>
      <w:pPr>
        <w:ind w:left="6480" w:hanging="360"/>
      </w:pPr>
      <w:rPr>
        <w:rFonts w:ascii="Wingdings" w:hAnsi="Wingdings" w:hint="default"/>
      </w:rPr>
    </w:lvl>
  </w:abstractNum>
  <w:abstractNum w:abstractNumId="3" w15:restartNumberingAfterBreak="0">
    <w:nsid w:val="04B9EABF"/>
    <w:multiLevelType w:val="hybridMultilevel"/>
    <w:tmpl w:val="61822EA6"/>
    <w:lvl w:ilvl="0" w:tplc="FCD05968">
      <w:start w:val="1"/>
      <w:numFmt w:val="bullet"/>
      <w:lvlText w:val=""/>
      <w:lvlJc w:val="left"/>
      <w:pPr>
        <w:ind w:left="1080" w:hanging="360"/>
      </w:pPr>
      <w:rPr>
        <w:rFonts w:ascii="Symbol" w:hAnsi="Symbol" w:hint="default"/>
      </w:rPr>
    </w:lvl>
    <w:lvl w:ilvl="1" w:tplc="4ADA20B4">
      <w:start w:val="1"/>
      <w:numFmt w:val="bullet"/>
      <w:lvlText w:val="o"/>
      <w:lvlJc w:val="left"/>
      <w:pPr>
        <w:ind w:left="1800" w:hanging="360"/>
      </w:pPr>
      <w:rPr>
        <w:rFonts w:ascii="Courier New" w:hAnsi="Courier New" w:hint="default"/>
      </w:rPr>
    </w:lvl>
    <w:lvl w:ilvl="2" w:tplc="06540E20">
      <w:start w:val="1"/>
      <w:numFmt w:val="bullet"/>
      <w:lvlText w:val=""/>
      <w:lvlJc w:val="left"/>
      <w:pPr>
        <w:ind w:left="2520" w:hanging="360"/>
      </w:pPr>
      <w:rPr>
        <w:rFonts w:ascii="Wingdings" w:hAnsi="Wingdings" w:hint="default"/>
      </w:rPr>
    </w:lvl>
    <w:lvl w:ilvl="3" w:tplc="3766B102">
      <w:start w:val="1"/>
      <w:numFmt w:val="bullet"/>
      <w:lvlText w:val=""/>
      <w:lvlJc w:val="left"/>
      <w:pPr>
        <w:ind w:left="3240" w:hanging="360"/>
      </w:pPr>
      <w:rPr>
        <w:rFonts w:ascii="Symbol" w:hAnsi="Symbol" w:hint="default"/>
      </w:rPr>
    </w:lvl>
    <w:lvl w:ilvl="4" w:tplc="1F22A51E">
      <w:start w:val="1"/>
      <w:numFmt w:val="bullet"/>
      <w:lvlText w:val="o"/>
      <w:lvlJc w:val="left"/>
      <w:pPr>
        <w:ind w:left="3960" w:hanging="360"/>
      </w:pPr>
      <w:rPr>
        <w:rFonts w:ascii="Courier New" w:hAnsi="Courier New" w:hint="default"/>
      </w:rPr>
    </w:lvl>
    <w:lvl w:ilvl="5" w:tplc="FE92DCE0">
      <w:start w:val="1"/>
      <w:numFmt w:val="bullet"/>
      <w:lvlText w:val=""/>
      <w:lvlJc w:val="left"/>
      <w:pPr>
        <w:ind w:left="4680" w:hanging="360"/>
      </w:pPr>
      <w:rPr>
        <w:rFonts w:ascii="Wingdings" w:hAnsi="Wingdings" w:hint="default"/>
      </w:rPr>
    </w:lvl>
    <w:lvl w:ilvl="6" w:tplc="308E32D4">
      <w:start w:val="1"/>
      <w:numFmt w:val="bullet"/>
      <w:lvlText w:val=""/>
      <w:lvlJc w:val="left"/>
      <w:pPr>
        <w:ind w:left="5400" w:hanging="360"/>
      </w:pPr>
      <w:rPr>
        <w:rFonts w:ascii="Symbol" w:hAnsi="Symbol" w:hint="default"/>
      </w:rPr>
    </w:lvl>
    <w:lvl w:ilvl="7" w:tplc="6812DAB0">
      <w:start w:val="1"/>
      <w:numFmt w:val="bullet"/>
      <w:lvlText w:val="o"/>
      <w:lvlJc w:val="left"/>
      <w:pPr>
        <w:ind w:left="6120" w:hanging="360"/>
      </w:pPr>
      <w:rPr>
        <w:rFonts w:ascii="Courier New" w:hAnsi="Courier New" w:hint="default"/>
      </w:rPr>
    </w:lvl>
    <w:lvl w:ilvl="8" w:tplc="15AE2868">
      <w:start w:val="1"/>
      <w:numFmt w:val="bullet"/>
      <w:lvlText w:val=""/>
      <w:lvlJc w:val="left"/>
      <w:pPr>
        <w:ind w:left="6840" w:hanging="360"/>
      </w:pPr>
      <w:rPr>
        <w:rFonts w:ascii="Wingdings" w:hAnsi="Wingdings" w:hint="default"/>
      </w:rPr>
    </w:lvl>
  </w:abstractNum>
  <w:abstractNum w:abstractNumId="4" w15:restartNumberingAfterBreak="0">
    <w:nsid w:val="070B8F13"/>
    <w:multiLevelType w:val="hybridMultilevel"/>
    <w:tmpl w:val="0C16E39C"/>
    <w:lvl w:ilvl="0" w:tplc="81145C7E">
      <w:start w:val="1"/>
      <w:numFmt w:val="decimal"/>
      <w:lvlText w:val="%1."/>
      <w:lvlJc w:val="left"/>
      <w:pPr>
        <w:ind w:left="1080" w:hanging="360"/>
      </w:pPr>
    </w:lvl>
    <w:lvl w:ilvl="1" w:tplc="D8B8B0FE">
      <w:start w:val="1"/>
      <w:numFmt w:val="lowerLetter"/>
      <w:lvlText w:val="%2."/>
      <w:lvlJc w:val="left"/>
      <w:pPr>
        <w:ind w:left="1800" w:hanging="360"/>
      </w:pPr>
    </w:lvl>
    <w:lvl w:ilvl="2" w:tplc="A2668F7C">
      <w:start w:val="1"/>
      <w:numFmt w:val="lowerRoman"/>
      <w:lvlText w:val="%3."/>
      <w:lvlJc w:val="right"/>
      <w:pPr>
        <w:ind w:left="2520" w:hanging="180"/>
      </w:pPr>
    </w:lvl>
    <w:lvl w:ilvl="3" w:tplc="2224285A">
      <w:start w:val="1"/>
      <w:numFmt w:val="decimal"/>
      <w:lvlText w:val="%4."/>
      <w:lvlJc w:val="left"/>
      <w:pPr>
        <w:ind w:left="3240" w:hanging="360"/>
      </w:pPr>
    </w:lvl>
    <w:lvl w:ilvl="4" w:tplc="5D227336">
      <w:start w:val="1"/>
      <w:numFmt w:val="lowerLetter"/>
      <w:lvlText w:val="%5."/>
      <w:lvlJc w:val="left"/>
      <w:pPr>
        <w:ind w:left="3960" w:hanging="360"/>
      </w:pPr>
    </w:lvl>
    <w:lvl w:ilvl="5" w:tplc="3EDAC544">
      <w:start w:val="1"/>
      <w:numFmt w:val="lowerRoman"/>
      <w:lvlText w:val="%6."/>
      <w:lvlJc w:val="right"/>
      <w:pPr>
        <w:ind w:left="4680" w:hanging="180"/>
      </w:pPr>
    </w:lvl>
    <w:lvl w:ilvl="6" w:tplc="7AB25CCA">
      <w:start w:val="1"/>
      <w:numFmt w:val="decimal"/>
      <w:lvlText w:val="%7."/>
      <w:lvlJc w:val="left"/>
      <w:pPr>
        <w:ind w:left="5400" w:hanging="360"/>
      </w:pPr>
    </w:lvl>
    <w:lvl w:ilvl="7" w:tplc="185A7394">
      <w:start w:val="1"/>
      <w:numFmt w:val="lowerLetter"/>
      <w:lvlText w:val="%8."/>
      <w:lvlJc w:val="left"/>
      <w:pPr>
        <w:ind w:left="6120" w:hanging="360"/>
      </w:pPr>
    </w:lvl>
    <w:lvl w:ilvl="8" w:tplc="8FB6B822">
      <w:start w:val="1"/>
      <w:numFmt w:val="lowerRoman"/>
      <w:lvlText w:val="%9."/>
      <w:lvlJc w:val="right"/>
      <w:pPr>
        <w:ind w:left="6840" w:hanging="180"/>
      </w:pPr>
    </w:lvl>
  </w:abstractNum>
  <w:abstractNum w:abstractNumId="5" w15:restartNumberingAfterBreak="0">
    <w:nsid w:val="0BB97A6B"/>
    <w:multiLevelType w:val="hybridMultilevel"/>
    <w:tmpl w:val="6F42B786"/>
    <w:lvl w:ilvl="0" w:tplc="0D5861B4">
      <w:start w:val="1"/>
      <w:numFmt w:val="bullet"/>
      <w:lvlText w:val=""/>
      <w:lvlJc w:val="left"/>
      <w:pPr>
        <w:ind w:left="720" w:hanging="360"/>
      </w:pPr>
      <w:rPr>
        <w:rFonts w:ascii="Symbol" w:hAnsi="Symbol" w:hint="default"/>
      </w:rPr>
    </w:lvl>
    <w:lvl w:ilvl="1" w:tplc="B8F4121A">
      <w:start w:val="1"/>
      <w:numFmt w:val="bullet"/>
      <w:lvlText w:val="o"/>
      <w:lvlJc w:val="left"/>
      <w:pPr>
        <w:ind w:left="1440" w:hanging="360"/>
      </w:pPr>
      <w:rPr>
        <w:rFonts w:ascii="Courier New" w:hAnsi="Courier New" w:hint="default"/>
      </w:rPr>
    </w:lvl>
    <w:lvl w:ilvl="2" w:tplc="C83068A8">
      <w:start w:val="1"/>
      <w:numFmt w:val="bullet"/>
      <w:lvlText w:val=""/>
      <w:lvlJc w:val="left"/>
      <w:pPr>
        <w:ind w:left="2160" w:hanging="360"/>
      </w:pPr>
      <w:rPr>
        <w:rFonts w:ascii="Wingdings" w:hAnsi="Wingdings" w:hint="default"/>
      </w:rPr>
    </w:lvl>
    <w:lvl w:ilvl="3" w:tplc="7B4A22D0">
      <w:start w:val="1"/>
      <w:numFmt w:val="bullet"/>
      <w:lvlText w:val=""/>
      <w:lvlJc w:val="left"/>
      <w:pPr>
        <w:ind w:left="2880" w:hanging="360"/>
      </w:pPr>
      <w:rPr>
        <w:rFonts w:ascii="Symbol" w:hAnsi="Symbol" w:hint="default"/>
      </w:rPr>
    </w:lvl>
    <w:lvl w:ilvl="4" w:tplc="D0F04856">
      <w:start w:val="1"/>
      <w:numFmt w:val="bullet"/>
      <w:lvlText w:val="o"/>
      <w:lvlJc w:val="left"/>
      <w:pPr>
        <w:ind w:left="3600" w:hanging="360"/>
      </w:pPr>
      <w:rPr>
        <w:rFonts w:ascii="Courier New" w:hAnsi="Courier New" w:hint="default"/>
      </w:rPr>
    </w:lvl>
    <w:lvl w:ilvl="5" w:tplc="6F580110">
      <w:start w:val="1"/>
      <w:numFmt w:val="bullet"/>
      <w:lvlText w:val=""/>
      <w:lvlJc w:val="left"/>
      <w:pPr>
        <w:ind w:left="4320" w:hanging="360"/>
      </w:pPr>
      <w:rPr>
        <w:rFonts w:ascii="Wingdings" w:hAnsi="Wingdings" w:hint="default"/>
      </w:rPr>
    </w:lvl>
    <w:lvl w:ilvl="6" w:tplc="FF4493BE">
      <w:start w:val="1"/>
      <w:numFmt w:val="bullet"/>
      <w:lvlText w:val=""/>
      <w:lvlJc w:val="left"/>
      <w:pPr>
        <w:ind w:left="5040" w:hanging="360"/>
      </w:pPr>
      <w:rPr>
        <w:rFonts w:ascii="Symbol" w:hAnsi="Symbol" w:hint="default"/>
      </w:rPr>
    </w:lvl>
    <w:lvl w:ilvl="7" w:tplc="51A0FEBC">
      <w:start w:val="1"/>
      <w:numFmt w:val="bullet"/>
      <w:lvlText w:val="o"/>
      <w:lvlJc w:val="left"/>
      <w:pPr>
        <w:ind w:left="5760" w:hanging="360"/>
      </w:pPr>
      <w:rPr>
        <w:rFonts w:ascii="Courier New" w:hAnsi="Courier New" w:hint="default"/>
      </w:rPr>
    </w:lvl>
    <w:lvl w:ilvl="8" w:tplc="07721F90">
      <w:start w:val="1"/>
      <w:numFmt w:val="bullet"/>
      <w:lvlText w:val=""/>
      <w:lvlJc w:val="left"/>
      <w:pPr>
        <w:ind w:left="6480" w:hanging="360"/>
      </w:pPr>
      <w:rPr>
        <w:rFonts w:ascii="Wingdings" w:hAnsi="Wingdings" w:hint="default"/>
      </w:rPr>
    </w:lvl>
  </w:abstractNum>
  <w:abstractNum w:abstractNumId="6" w15:restartNumberingAfterBreak="0">
    <w:nsid w:val="0EE0CF0E"/>
    <w:multiLevelType w:val="hybridMultilevel"/>
    <w:tmpl w:val="9C20DD8E"/>
    <w:lvl w:ilvl="0" w:tplc="325ECE40">
      <w:start w:val="1"/>
      <w:numFmt w:val="bullet"/>
      <w:lvlText w:val=""/>
      <w:lvlJc w:val="left"/>
      <w:pPr>
        <w:ind w:left="720" w:hanging="360"/>
      </w:pPr>
      <w:rPr>
        <w:rFonts w:ascii="Symbol" w:hAnsi="Symbol" w:hint="default"/>
      </w:rPr>
    </w:lvl>
    <w:lvl w:ilvl="1" w:tplc="0C185C54">
      <w:start w:val="1"/>
      <w:numFmt w:val="bullet"/>
      <w:lvlText w:val="o"/>
      <w:lvlJc w:val="left"/>
      <w:pPr>
        <w:ind w:left="1440" w:hanging="360"/>
      </w:pPr>
      <w:rPr>
        <w:rFonts w:ascii="Courier New" w:hAnsi="Courier New" w:hint="default"/>
      </w:rPr>
    </w:lvl>
    <w:lvl w:ilvl="2" w:tplc="6EB20032">
      <w:start w:val="1"/>
      <w:numFmt w:val="bullet"/>
      <w:lvlText w:val=""/>
      <w:lvlJc w:val="left"/>
      <w:pPr>
        <w:ind w:left="2160" w:hanging="360"/>
      </w:pPr>
      <w:rPr>
        <w:rFonts w:ascii="Wingdings" w:hAnsi="Wingdings" w:hint="default"/>
      </w:rPr>
    </w:lvl>
    <w:lvl w:ilvl="3" w:tplc="EEA85B9E">
      <w:start w:val="1"/>
      <w:numFmt w:val="bullet"/>
      <w:lvlText w:val=""/>
      <w:lvlJc w:val="left"/>
      <w:pPr>
        <w:ind w:left="2880" w:hanging="360"/>
      </w:pPr>
      <w:rPr>
        <w:rFonts w:ascii="Symbol" w:hAnsi="Symbol" w:hint="default"/>
      </w:rPr>
    </w:lvl>
    <w:lvl w:ilvl="4" w:tplc="293C6E26">
      <w:start w:val="1"/>
      <w:numFmt w:val="bullet"/>
      <w:lvlText w:val="o"/>
      <w:lvlJc w:val="left"/>
      <w:pPr>
        <w:ind w:left="3600" w:hanging="360"/>
      </w:pPr>
      <w:rPr>
        <w:rFonts w:ascii="Courier New" w:hAnsi="Courier New" w:hint="default"/>
      </w:rPr>
    </w:lvl>
    <w:lvl w:ilvl="5" w:tplc="4726F100">
      <w:start w:val="1"/>
      <w:numFmt w:val="bullet"/>
      <w:lvlText w:val=""/>
      <w:lvlJc w:val="left"/>
      <w:pPr>
        <w:ind w:left="4320" w:hanging="360"/>
      </w:pPr>
      <w:rPr>
        <w:rFonts w:ascii="Wingdings" w:hAnsi="Wingdings" w:hint="default"/>
      </w:rPr>
    </w:lvl>
    <w:lvl w:ilvl="6" w:tplc="1630AB30">
      <w:start w:val="1"/>
      <w:numFmt w:val="bullet"/>
      <w:lvlText w:val=""/>
      <w:lvlJc w:val="left"/>
      <w:pPr>
        <w:ind w:left="5040" w:hanging="360"/>
      </w:pPr>
      <w:rPr>
        <w:rFonts w:ascii="Symbol" w:hAnsi="Symbol" w:hint="default"/>
      </w:rPr>
    </w:lvl>
    <w:lvl w:ilvl="7" w:tplc="0038CA90">
      <w:start w:val="1"/>
      <w:numFmt w:val="bullet"/>
      <w:lvlText w:val="o"/>
      <w:lvlJc w:val="left"/>
      <w:pPr>
        <w:ind w:left="5760" w:hanging="360"/>
      </w:pPr>
      <w:rPr>
        <w:rFonts w:ascii="Courier New" w:hAnsi="Courier New" w:hint="default"/>
      </w:rPr>
    </w:lvl>
    <w:lvl w:ilvl="8" w:tplc="B4D6F006">
      <w:start w:val="1"/>
      <w:numFmt w:val="bullet"/>
      <w:lvlText w:val=""/>
      <w:lvlJc w:val="left"/>
      <w:pPr>
        <w:ind w:left="6480" w:hanging="360"/>
      </w:pPr>
      <w:rPr>
        <w:rFonts w:ascii="Wingdings" w:hAnsi="Wingdings" w:hint="default"/>
      </w:rPr>
    </w:lvl>
  </w:abstractNum>
  <w:abstractNum w:abstractNumId="7" w15:restartNumberingAfterBreak="0">
    <w:nsid w:val="117E018E"/>
    <w:multiLevelType w:val="hybridMultilevel"/>
    <w:tmpl w:val="FB3EFF00"/>
    <w:lvl w:ilvl="0" w:tplc="70C0EC3C">
      <w:start w:val="1"/>
      <w:numFmt w:val="decimal"/>
      <w:lvlText w:val="%1."/>
      <w:lvlJc w:val="left"/>
      <w:pPr>
        <w:ind w:left="720" w:hanging="360"/>
      </w:pPr>
    </w:lvl>
    <w:lvl w:ilvl="1" w:tplc="45CCFFCC">
      <w:start w:val="1"/>
      <w:numFmt w:val="lowerLetter"/>
      <w:lvlText w:val="%2."/>
      <w:lvlJc w:val="left"/>
      <w:pPr>
        <w:ind w:left="1440" w:hanging="360"/>
      </w:pPr>
    </w:lvl>
    <w:lvl w:ilvl="2" w:tplc="F5649832">
      <w:start w:val="1"/>
      <w:numFmt w:val="lowerRoman"/>
      <w:lvlText w:val="%3."/>
      <w:lvlJc w:val="right"/>
      <w:pPr>
        <w:ind w:left="2160" w:hanging="180"/>
      </w:pPr>
    </w:lvl>
    <w:lvl w:ilvl="3" w:tplc="29109C5E">
      <w:start w:val="1"/>
      <w:numFmt w:val="decimal"/>
      <w:lvlText w:val="%4."/>
      <w:lvlJc w:val="left"/>
      <w:pPr>
        <w:ind w:left="2880" w:hanging="360"/>
      </w:pPr>
    </w:lvl>
    <w:lvl w:ilvl="4" w:tplc="359A9B2A">
      <w:start w:val="1"/>
      <w:numFmt w:val="lowerLetter"/>
      <w:lvlText w:val="%5."/>
      <w:lvlJc w:val="left"/>
      <w:pPr>
        <w:ind w:left="3600" w:hanging="360"/>
      </w:pPr>
    </w:lvl>
    <w:lvl w:ilvl="5" w:tplc="30F21708">
      <w:start w:val="1"/>
      <w:numFmt w:val="lowerRoman"/>
      <w:lvlText w:val="%6."/>
      <w:lvlJc w:val="right"/>
      <w:pPr>
        <w:ind w:left="4320" w:hanging="180"/>
      </w:pPr>
    </w:lvl>
    <w:lvl w:ilvl="6" w:tplc="CD385450">
      <w:start w:val="1"/>
      <w:numFmt w:val="decimal"/>
      <w:lvlText w:val="%7."/>
      <w:lvlJc w:val="left"/>
      <w:pPr>
        <w:ind w:left="5040" w:hanging="360"/>
      </w:pPr>
    </w:lvl>
    <w:lvl w:ilvl="7" w:tplc="00701D82">
      <w:start w:val="1"/>
      <w:numFmt w:val="lowerLetter"/>
      <w:lvlText w:val="%8."/>
      <w:lvlJc w:val="left"/>
      <w:pPr>
        <w:ind w:left="5760" w:hanging="360"/>
      </w:pPr>
    </w:lvl>
    <w:lvl w:ilvl="8" w:tplc="523E779A">
      <w:start w:val="1"/>
      <w:numFmt w:val="lowerRoman"/>
      <w:lvlText w:val="%9."/>
      <w:lvlJc w:val="right"/>
      <w:pPr>
        <w:ind w:left="6480" w:hanging="180"/>
      </w:pPr>
    </w:lvl>
  </w:abstractNum>
  <w:abstractNum w:abstractNumId="8" w15:restartNumberingAfterBreak="0">
    <w:nsid w:val="14566ED1"/>
    <w:multiLevelType w:val="multilevel"/>
    <w:tmpl w:val="697ACD9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16772014"/>
    <w:multiLevelType w:val="hybridMultilevel"/>
    <w:tmpl w:val="D99CE594"/>
    <w:lvl w:ilvl="0" w:tplc="F684B612">
      <w:start w:val="1"/>
      <w:numFmt w:val="bullet"/>
      <w:lvlText w:val=""/>
      <w:lvlJc w:val="left"/>
      <w:pPr>
        <w:ind w:left="720" w:hanging="360"/>
      </w:pPr>
      <w:rPr>
        <w:rFonts w:ascii="Symbol" w:hAnsi="Symbol" w:hint="default"/>
      </w:rPr>
    </w:lvl>
    <w:lvl w:ilvl="1" w:tplc="8320CA2E">
      <w:start w:val="1"/>
      <w:numFmt w:val="bullet"/>
      <w:lvlText w:val="o"/>
      <w:lvlJc w:val="left"/>
      <w:pPr>
        <w:ind w:left="1440" w:hanging="360"/>
      </w:pPr>
      <w:rPr>
        <w:rFonts w:ascii="Courier New" w:hAnsi="Courier New" w:hint="default"/>
      </w:rPr>
    </w:lvl>
    <w:lvl w:ilvl="2" w:tplc="025E4DD4">
      <w:start w:val="1"/>
      <w:numFmt w:val="bullet"/>
      <w:lvlText w:val=""/>
      <w:lvlJc w:val="left"/>
      <w:pPr>
        <w:ind w:left="2160" w:hanging="360"/>
      </w:pPr>
      <w:rPr>
        <w:rFonts w:ascii="Wingdings" w:hAnsi="Wingdings" w:hint="default"/>
      </w:rPr>
    </w:lvl>
    <w:lvl w:ilvl="3" w:tplc="497A3CD8">
      <w:start w:val="1"/>
      <w:numFmt w:val="bullet"/>
      <w:lvlText w:val=""/>
      <w:lvlJc w:val="left"/>
      <w:pPr>
        <w:ind w:left="2880" w:hanging="360"/>
      </w:pPr>
      <w:rPr>
        <w:rFonts w:ascii="Symbol" w:hAnsi="Symbol" w:hint="default"/>
      </w:rPr>
    </w:lvl>
    <w:lvl w:ilvl="4" w:tplc="A4F0F6BC">
      <w:start w:val="1"/>
      <w:numFmt w:val="bullet"/>
      <w:lvlText w:val="o"/>
      <w:lvlJc w:val="left"/>
      <w:pPr>
        <w:ind w:left="3600" w:hanging="360"/>
      </w:pPr>
      <w:rPr>
        <w:rFonts w:ascii="Courier New" w:hAnsi="Courier New" w:hint="default"/>
      </w:rPr>
    </w:lvl>
    <w:lvl w:ilvl="5" w:tplc="499096CE">
      <w:start w:val="1"/>
      <w:numFmt w:val="bullet"/>
      <w:lvlText w:val=""/>
      <w:lvlJc w:val="left"/>
      <w:pPr>
        <w:ind w:left="4320" w:hanging="360"/>
      </w:pPr>
      <w:rPr>
        <w:rFonts w:ascii="Wingdings" w:hAnsi="Wingdings" w:hint="default"/>
      </w:rPr>
    </w:lvl>
    <w:lvl w:ilvl="6" w:tplc="E5F2FF6C">
      <w:start w:val="1"/>
      <w:numFmt w:val="bullet"/>
      <w:lvlText w:val=""/>
      <w:lvlJc w:val="left"/>
      <w:pPr>
        <w:ind w:left="5040" w:hanging="360"/>
      </w:pPr>
      <w:rPr>
        <w:rFonts w:ascii="Symbol" w:hAnsi="Symbol" w:hint="default"/>
      </w:rPr>
    </w:lvl>
    <w:lvl w:ilvl="7" w:tplc="5FB2C53C">
      <w:start w:val="1"/>
      <w:numFmt w:val="bullet"/>
      <w:lvlText w:val="o"/>
      <w:lvlJc w:val="left"/>
      <w:pPr>
        <w:ind w:left="5760" w:hanging="360"/>
      </w:pPr>
      <w:rPr>
        <w:rFonts w:ascii="Courier New" w:hAnsi="Courier New" w:hint="default"/>
      </w:rPr>
    </w:lvl>
    <w:lvl w:ilvl="8" w:tplc="1C0AF420">
      <w:start w:val="1"/>
      <w:numFmt w:val="bullet"/>
      <w:lvlText w:val=""/>
      <w:lvlJc w:val="left"/>
      <w:pPr>
        <w:ind w:left="6480" w:hanging="360"/>
      </w:pPr>
      <w:rPr>
        <w:rFonts w:ascii="Wingdings" w:hAnsi="Wingdings" w:hint="default"/>
      </w:rPr>
    </w:lvl>
  </w:abstractNum>
  <w:abstractNum w:abstractNumId="10" w15:restartNumberingAfterBreak="0">
    <w:nsid w:val="179D5A24"/>
    <w:multiLevelType w:val="hybridMultilevel"/>
    <w:tmpl w:val="74A68494"/>
    <w:lvl w:ilvl="0" w:tplc="AE8A8896">
      <w:start w:val="1"/>
      <w:numFmt w:val="bullet"/>
      <w:lvlText w:val=""/>
      <w:lvlJc w:val="left"/>
      <w:pPr>
        <w:ind w:left="720" w:hanging="360"/>
      </w:pPr>
      <w:rPr>
        <w:rFonts w:ascii="Symbol" w:hAnsi="Symbol" w:hint="default"/>
      </w:rPr>
    </w:lvl>
    <w:lvl w:ilvl="1" w:tplc="86F00726">
      <w:start w:val="1"/>
      <w:numFmt w:val="bullet"/>
      <w:lvlText w:val="o"/>
      <w:lvlJc w:val="left"/>
      <w:pPr>
        <w:ind w:left="1440" w:hanging="360"/>
      </w:pPr>
      <w:rPr>
        <w:rFonts w:ascii="Courier New" w:hAnsi="Courier New" w:hint="default"/>
      </w:rPr>
    </w:lvl>
    <w:lvl w:ilvl="2" w:tplc="B95A4134">
      <w:start w:val="1"/>
      <w:numFmt w:val="bullet"/>
      <w:lvlText w:val=""/>
      <w:lvlJc w:val="left"/>
      <w:pPr>
        <w:ind w:left="2160" w:hanging="360"/>
      </w:pPr>
      <w:rPr>
        <w:rFonts w:ascii="Wingdings" w:hAnsi="Wingdings" w:hint="default"/>
      </w:rPr>
    </w:lvl>
    <w:lvl w:ilvl="3" w:tplc="B524C99E">
      <w:start w:val="1"/>
      <w:numFmt w:val="bullet"/>
      <w:lvlText w:val=""/>
      <w:lvlJc w:val="left"/>
      <w:pPr>
        <w:ind w:left="2880" w:hanging="360"/>
      </w:pPr>
      <w:rPr>
        <w:rFonts w:ascii="Symbol" w:hAnsi="Symbol" w:hint="default"/>
      </w:rPr>
    </w:lvl>
    <w:lvl w:ilvl="4" w:tplc="70CE1F66">
      <w:start w:val="1"/>
      <w:numFmt w:val="bullet"/>
      <w:lvlText w:val="o"/>
      <w:lvlJc w:val="left"/>
      <w:pPr>
        <w:ind w:left="3600" w:hanging="360"/>
      </w:pPr>
      <w:rPr>
        <w:rFonts w:ascii="Courier New" w:hAnsi="Courier New" w:hint="default"/>
      </w:rPr>
    </w:lvl>
    <w:lvl w:ilvl="5" w:tplc="F310498C">
      <w:start w:val="1"/>
      <w:numFmt w:val="bullet"/>
      <w:lvlText w:val=""/>
      <w:lvlJc w:val="left"/>
      <w:pPr>
        <w:ind w:left="4320" w:hanging="360"/>
      </w:pPr>
      <w:rPr>
        <w:rFonts w:ascii="Wingdings" w:hAnsi="Wingdings" w:hint="default"/>
      </w:rPr>
    </w:lvl>
    <w:lvl w:ilvl="6" w:tplc="F51E35DA">
      <w:start w:val="1"/>
      <w:numFmt w:val="bullet"/>
      <w:lvlText w:val=""/>
      <w:lvlJc w:val="left"/>
      <w:pPr>
        <w:ind w:left="5040" w:hanging="360"/>
      </w:pPr>
      <w:rPr>
        <w:rFonts w:ascii="Symbol" w:hAnsi="Symbol" w:hint="default"/>
      </w:rPr>
    </w:lvl>
    <w:lvl w:ilvl="7" w:tplc="5EF2E9B6">
      <w:start w:val="1"/>
      <w:numFmt w:val="bullet"/>
      <w:lvlText w:val="o"/>
      <w:lvlJc w:val="left"/>
      <w:pPr>
        <w:ind w:left="5760" w:hanging="360"/>
      </w:pPr>
      <w:rPr>
        <w:rFonts w:ascii="Courier New" w:hAnsi="Courier New" w:hint="default"/>
      </w:rPr>
    </w:lvl>
    <w:lvl w:ilvl="8" w:tplc="986256BA">
      <w:start w:val="1"/>
      <w:numFmt w:val="bullet"/>
      <w:lvlText w:val=""/>
      <w:lvlJc w:val="left"/>
      <w:pPr>
        <w:ind w:left="6480" w:hanging="360"/>
      </w:pPr>
      <w:rPr>
        <w:rFonts w:ascii="Wingdings" w:hAnsi="Wingdings" w:hint="default"/>
      </w:rPr>
    </w:lvl>
  </w:abstractNum>
  <w:abstractNum w:abstractNumId="11" w15:restartNumberingAfterBreak="0">
    <w:nsid w:val="1B0E0C52"/>
    <w:multiLevelType w:val="hybridMultilevel"/>
    <w:tmpl w:val="E78C8F90"/>
    <w:lvl w:ilvl="0" w:tplc="1D8E3860">
      <w:start w:val="1"/>
      <w:numFmt w:val="bullet"/>
      <w:lvlText w:val=""/>
      <w:lvlJc w:val="left"/>
      <w:pPr>
        <w:ind w:left="720" w:hanging="360"/>
      </w:pPr>
      <w:rPr>
        <w:rFonts w:ascii="Symbol" w:hAnsi="Symbol" w:hint="default"/>
      </w:rPr>
    </w:lvl>
    <w:lvl w:ilvl="1" w:tplc="22965A80">
      <w:start w:val="1"/>
      <w:numFmt w:val="bullet"/>
      <w:lvlText w:val="o"/>
      <w:lvlJc w:val="left"/>
      <w:pPr>
        <w:ind w:left="1440" w:hanging="360"/>
      </w:pPr>
      <w:rPr>
        <w:rFonts w:ascii="Courier New" w:hAnsi="Courier New" w:hint="default"/>
      </w:rPr>
    </w:lvl>
    <w:lvl w:ilvl="2" w:tplc="4FC21FCA">
      <w:start w:val="1"/>
      <w:numFmt w:val="bullet"/>
      <w:lvlText w:val=""/>
      <w:lvlJc w:val="left"/>
      <w:pPr>
        <w:ind w:left="2160" w:hanging="360"/>
      </w:pPr>
      <w:rPr>
        <w:rFonts w:ascii="Wingdings" w:hAnsi="Wingdings" w:hint="default"/>
      </w:rPr>
    </w:lvl>
    <w:lvl w:ilvl="3" w:tplc="CB400FB6">
      <w:start w:val="1"/>
      <w:numFmt w:val="bullet"/>
      <w:lvlText w:val=""/>
      <w:lvlJc w:val="left"/>
      <w:pPr>
        <w:ind w:left="2880" w:hanging="360"/>
      </w:pPr>
      <w:rPr>
        <w:rFonts w:ascii="Symbol" w:hAnsi="Symbol" w:hint="default"/>
      </w:rPr>
    </w:lvl>
    <w:lvl w:ilvl="4" w:tplc="32D8D7FC">
      <w:start w:val="1"/>
      <w:numFmt w:val="bullet"/>
      <w:lvlText w:val="o"/>
      <w:lvlJc w:val="left"/>
      <w:pPr>
        <w:ind w:left="3600" w:hanging="360"/>
      </w:pPr>
      <w:rPr>
        <w:rFonts w:ascii="Courier New" w:hAnsi="Courier New" w:hint="default"/>
      </w:rPr>
    </w:lvl>
    <w:lvl w:ilvl="5" w:tplc="672A36AE">
      <w:start w:val="1"/>
      <w:numFmt w:val="bullet"/>
      <w:lvlText w:val=""/>
      <w:lvlJc w:val="left"/>
      <w:pPr>
        <w:ind w:left="4320" w:hanging="360"/>
      </w:pPr>
      <w:rPr>
        <w:rFonts w:ascii="Wingdings" w:hAnsi="Wingdings" w:hint="default"/>
      </w:rPr>
    </w:lvl>
    <w:lvl w:ilvl="6" w:tplc="3264AB7A">
      <w:start w:val="1"/>
      <w:numFmt w:val="bullet"/>
      <w:lvlText w:val=""/>
      <w:lvlJc w:val="left"/>
      <w:pPr>
        <w:ind w:left="5040" w:hanging="360"/>
      </w:pPr>
      <w:rPr>
        <w:rFonts w:ascii="Symbol" w:hAnsi="Symbol" w:hint="default"/>
      </w:rPr>
    </w:lvl>
    <w:lvl w:ilvl="7" w:tplc="F53A495E">
      <w:start w:val="1"/>
      <w:numFmt w:val="bullet"/>
      <w:lvlText w:val="o"/>
      <w:lvlJc w:val="left"/>
      <w:pPr>
        <w:ind w:left="5760" w:hanging="360"/>
      </w:pPr>
      <w:rPr>
        <w:rFonts w:ascii="Courier New" w:hAnsi="Courier New" w:hint="default"/>
      </w:rPr>
    </w:lvl>
    <w:lvl w:ilvl="8" w:tplc="11B0140A">
      <w:start w:val="1"/>
      <w:numFmt w:val="bullet"/>
      <w:lvlText w:val=""/>
      <w:lvlJc w:val="left"/>
      <w:pPr>
        <w:ind w:left="6480" w:hanging="360"/>
      </w:pPr>
      <w:rPr>
        <w:rFonts w:ascii="Wingdings" w:hAnsi="Wingdings" w:hint="default"/>
      </w:rPr>
    </w:lvl>
  </w:abstractNum>
  <w:abstractNum w:abstractNumId="12" w15:restartNumberingAfterBreak="0">
    <w:nsid w:val="1E333439"/>
    <w:multiLevelType w:val="multilevel"/>
    <w:tmpl w:val="4C4456D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2455BAFD"/>
    <w:multiLevelType w:val="hybridMultilevel"/>
    <w:tmpl w:val="96EE8FC4"/>
    <w:lvl w:ilvl="0" w:tplc="BA026F0E">
      <w:start w:val="1"/>
      <w:numFmt w:val="decimal"/>
      <w:lvlText w:val="%1."/>
      <w:lvlJc w:val="left"/>
      <w:pPr>
        <w:ind w:left="720" w:hanging="360"/>
      </w:pPr>
    </w:lvl>
    <w:lvl w:ilvl="1" w:tplc="0F94F42C">
      <w:start w:val="1"/>
      <w:numFmt w:val="lowerLetter"/>
      <w:lvlText w:val="%2."/>
      <w:lvlJc w:val="left"/>
      <w:pPr>
        <w:ind w:left="1440" w:hanging="360"/>
      </w:pPr>
    </w:lvl>
    <w:lvl w:ilvl="2" w:tplc="0714EAC4">
      <w:start w:val="1"/>
      <w:numFmt w:val="lowerRoman"/>
      <w:lvlText w:val="%3."/>
      <w:lvlJc w:val="right"/>
      <w:pPr>
        <w:ind w:left="2160" w:hanging="180"/>
      </w:pPr>
    </w:lvl>
    <w:lvl w:ilvl="3" w:tplc="FD2C1E3E">
      <w:start w:val="1"/>
      <w:numFmt w:val="decimal"/>
      <w:lvlText w:val="%4."/>
      <w:lvlJc w:val="left"/>
      <w:pPr>
        <w:ind w:left="2880" w:hanging="360"/>
      </w:pPr>
    </w:lvl>
    <w:lvl w:ilvl="4" w:tplc="99A258CC">
      <w:start w:val="1"/>
      <w:numFmt w:val="lowerLetter"/>
      <w:lvlText w:val="%5."/>
      <w:lvlJc w:val="left"/>
      <w:pPr>
        <w:ind w:left="3600" w:hanging="360"/>
      </w:pPr>
    </w:lvl>
    <w:lvl w:ilvl="5" w:tplc="0C9AB4EA">
      <w:start w:val="1"/>
      <w:numFmt w:val="lowerRoman"/>
      <w:lvlText w:val="%6."/>
      <w:lvlJc w:val="right"/>
      <w:pPr>
        <w:ind w:left="4320" w:hanging="180"/>
      </w:pPr>
    </w:lvl>
    <w:lvl w:ilvl="6" w:tplc="0AB632CA">
      <w:start w:val="1"/>
      <w:numFmt w:val="decimal"/>
      <w:lvlText w:val="%7."/>
      <w:lvlJc w:val="left"/>
      <w:pPr>
        <w:ind w:left="5040" w:hanging="360"/>
      </w:pPr>
    </w:lvl>
    <w:lvl w:ilvl="7" w:tplc="D6FE571C">
      <w:start w:val="1"/>
      <w:numFmt w:val="lowerLetter"/>
      <w:lvlText w:val="%8."/>
      <w:lvlJc w:val="left"/>
      <w:pPr>
        <w:ind w:left="5760" w:hanging="360"/>
      </w:pPr>
    </w:lvl>
    <w:lvl w:ilvl="8" w:tplc="1F9C04BC">
      <w:start w:val="1"/>
      <w:numFmt w:val="lowerRoman"/>
      <w:lvlText w:val="%9."/>
      <w:lvlJc w:val="right"/>
      <w:pPr>
        <w:ind w:left="6480" w:hanging="180"/>
      </w:pPr>
    </w:lvl>
  </w:abstractNum>
  <w:abstractNum w:abstractNumId="14" w15:restartNumberingAfterBreak="0">
    <w:nsid w:val="2E7A89D7"/>
    <w:multiLevelType w:val="hybridMultilevel"/>
    <w:tmpl w:val="FFFFFFFF"/>
    <w:lvl w:ilvl="0" w:tplc="4F76EC8C">
      <w:start w:val="1"/>
      <w:numFmt w:val="bullet"/>
      <w:lvlText w:val="·"/>
      <w:lvlJc w:val="left"/>
      <w:pPr>
        <w:ind w:left="720" w:hanging="360"/>
      </w:pPr>
      <w:rPr>
        <w:rFonts w:ascii="Symbol" w:hAnsi="Symbol" w:hint="default"/>
      </w:rPr>
    </w:lvl>
    <w:lvl w:ilvl="1" w:tplc="477CDF1C">
      <w:start w:val="1"/>
      <w:numFmt w:val="bullet"/>
      <w:lvlText w:val="o"/>
      <w:lvlJc w:val="left"/>
      <w:pPr>
        <w:ind w:left="1440" w:hanging="360"/>
      </w:pPr>
      <w:rPr>
        <w:rFonts w:ascii="Courier New" w:hAnsi="Courier New" w:hint="default"/>
      </w:rPr>
    </w:lvl>
    <w:lvl w:ilvl="2" w:tplc="DD8604BE">
      <w:start w:val="1"/>
      <w:numFmt w:val="bullet"/>
      <w:lvlText w:val=""/>
      <w:lvlJc w:val="left"/>
      <w:pPr>
        <w:ind w:left="2160" w:hanging="360"/>
      </w:pPr>
      <w:rPr>
        <w:rFonts w:ascii="Wingdings" w:hAnsi="Wingdings" w:hint="default"/>
      </w:rPr>
    </w:lvl>
    <w:lvl w:ilvl="3" w:tplc="35AC8C92">
      <w:start w:val="1"/>
      <w:numFmt w:val="bullet"/>
      <w:lvlText w:val=""/>
      <w:lvlJc w:val="left"/>
      <w:pPr>
        <w:ind w:left="2880" w:hanging="360"/>
      </w:pPr>
      <w:rPr>
        <w:rFonts w:ascii="Symbol" w:hAnsi="Symbol" w:hint="default"/>
      </w:rPr>
    </w:lvl>
    <w:lvl w:ilvl="4" w:tplc="324AA496">
      <w:start w:val="1"/>
      <w:numFmt w:val="bullet"/>
      <w:lvlText w:val="o"/>
      <w:lvlJc w:val="left"/>
      <w:pPr>
        <w:ind w:left="3600" w:hanging="360"/>
      </w:pPr>
      <w:rPr>
        <w:rFonts w:ascii="Courier New" w:hAnsi="Courier New" w:hint="default"/>
      </w:rPr>
    </w:lvl>
    <w:lvl w:ilvl="5" w:tplc="A3DCA516">
      <w:start w:val="1"/>
      <w:numFmt w:val="bullet"/>
      <w:lvlText w:val=""/>
      <w:lvlJc w:val="left"/>
      <w:pPr>
        <w:ind w:left="4320" w:hanging="360"/>
      </w:pPr>
      <w:rPr>
        <w:rFonts w:ascii="Wingdings" w:hAnsi="Wingdings" w:hint="default"/>
      </w:rPr>
    </w:lvl>
    <w:lvl w:ilvl="6" w:tplc="C08EAD96">
      <w:start w:val="1"/>
      <w:numFmt w:val="bullet"/>
      <w:lvlText w:val=""/>
      <w:lvlJc w:val="left"/>
      <w:pPr>
        <w:ind w:left="5040" w:hanging="360"/>
      </w:pPr>
      <w:rPr>
        <w:rFonts w:ascii="Symbol" w:hAnsi="Symbol" w:hint="default"/>
      </w:rPr>
    </w:lvl>
    <w:lvl w:ilvl="7" w:tplc="E7B82BF8">
      <w:start w:val="1"/>
      <w:numFmt w:val="bullet"/>
      <w:lvlText w:val="o"/>
      <w:lvlJc w:val="left"/>
      <w:pPr>
        <w:ind w:left="5760" w:hanging="360"/>
      </w:pPr>
      <w:rPr>
        <w:rFonts w:ascii="Courier New" w:hAnsi="Courier New" w:hint="default"/>
      </w:rPr>
    </w:lvl>
    <w:lvl w:ilvl="8" w:tplc="121656AA">
      <w:start w:val="1"/>
      <w:numFmt w:val="bullet"/>
      <w:lvlText w:val=""/>
      <w:lvlJc w:val="left"/>
      <w:pPr>
        <w:ind w:left="6480" w:hanging="360"/>
      </w:pPr>
      <w:rPr>
        <w:rFonts w:ascii="Wingdings" w:hAnsi="Wingdings" w:hint="default"/>
      </w:rPr>
    </w:lvl>
  </w:abstractNum>
  <w:abstractNum w:abstractNumId="15" w15:restartNumberingAfterBreak="0">
    <w:nsid w:val="32D1A745"/>
    <w:multiLevelType w:val="hybridMultilevel"/>
    <w:tmpl w:val="69346132"/>
    <w:lvl w:ilvl="0" w:tplc="2536D9B4">
      <w:start w:val="1"/>
      <w:numFmt w:val="bullet"/>
      <w:lvlText w:val=""/>
      <w:lvlJc w:val="left"/>
      <w:pPr>
        <w:ind w:left="720" w:hanging="360"/>
      </w:pPr>
      <w:rPr>
        <w:rFonts w:ascii="Symbol" w:hAnsi="Symbol" w:hint="default"/>
      </w:rPr>
    </w:lvl>
    <w:lvl w:ilvl="1" w:tplc="50483BFE">
      <w:start w:val="1"/>
      <w:numFmt w:val="bullet"/>
      <w:lvlText w:val="o"/>
      <w:lvlJc w:val="left"/>
      <w:pPr>
        <w:ind w:left="1440" w:hanging="360"/>
      </w:pPr>
      <w:rPr>
        <w:rFonts w:ascii="Courier New" w:hAnsi="Courier New" w:hint="default"/>
      </w:rPr>
    </w:lvl>
    <w:lvl w:ilvl="2" w:tplc="E53251D6">
      <w:start w:val="1"/>
      <w:numFmt w:val="bullet"/>
      <w:lvlText w:val=""/>
      <w:lvlJc w:val="left"/>
      <w:pPr>
        <w:ind w:left="2160" w:hanging="360"/>
      </w:pPr>
      <w:rPr>
        <w:rFonts w:ascii="Wingdings" w:hAnsi="Wingdings" w:hint="default"/>
      </w:rPr>
    </w:lvl>
    <w:lvl w:ilvl="3" w:tplc="FFE0DEF2">
      <w:start w:val="1"/>
      <w:numFmt w:val="bullet"/>
      <w:lvlText w:val=""/>
      <w:lvlJc w:val="left"/>
      <w:pPr>
        <w:ind w:left="2880" w:hanging="360"/>
      </w:pPr>
      <w:rPr>
        <w:rFonts w:ascii="Symbol" w:hAnsi="Symbol" w:hint="default"/>
      </w:rPr>
    </w:lvl>
    <w:lvl w:ilvl="4" w:tplc="A8DA4AD6">
      <w:start w:val="1"/>
      <w:numFmt w:val="bullet"/>
      <w:lvlText w:val="o"/>
      <w:lvlJc w:val="left"/>
      <w:pPr>
        <w:ind w:left="3600" w:hanging="360"/>
      </w:pPr>
      <w:rPr>
        <w:rFonts w:ascii="Courier New" w:hAnsi="Courier New" w:hint="default"/>
      </w:rPr>
    </w:lvl>
    <w:lvl w:ilvl="5" w:tplc="58B6C176">
      <w:start w:val="1"/>
      <w:numFmt w:val="bullet"/>
      <w:lvlText w:val=""/>
      <w:lvlJc w:val="left"/>
      <w:pPr>
        <w:ind w:left="4320" w:hanging="360"/>
      </w:pPr>
      <w:rPr>
        <w:rFonts w:ascii="Wingdings" w:hAnsi="Wingdings" w:hint="default"/>
      </w:rPr>
    </w:lvl>
    <w:lvl w:ilvl="6" w:tplc="888CDF84">
      <w:start w:val="1"/>
      <w:numFmt w:val="bullet"/>
      <w:lvlText w:val=""/>
      <w:lvlJc w:val="left"/>
      <w:pPr>
        <w:ind w:left="5040" w:hanging="360"/>
      </w:pPr>
      <w:rPr>
        <w:rFonts w:ascii="Symbol" w:hAnsi="Symbol" w:hint="default"/>
      </w:rPr>
    </w:lvl>
    <w:lvl w:ilvl="7" w:tplc="46824C56">
      <w:start w:val="1"/>
      <w:numFmt w:val="bullet"/>
      <w:lvlText w:val="o"/>
      <w:lvlJc w:val="left"/>
      <w:pPr>
        <w:ind w:left="5760" w:hanging="360"/>
      </w:pPr>
      <w:rPr>
        <w:rFonts w:ascii="Courier New" w:hAnsi="Courier New" w:hint="default"/>
      </w:rPr>
    </w:lvl>
    <w:lvl w:ilvl="8" w:tplc="0BD8C9E0">
      <w:start w:val="1"/>
      <w:numFmt w:val="bullet"/>
      <w:lvlText w:val=""/>
      <w:lvlJc w:val="left"/>
      <w:pPr>
        <w:ind w:left="6480" w:hanging="360"/>
      </w:pPr>
      <w:rPr>
        <w:rFonts w:ascii="Wingdings" w:hAnsi="Wingdings" w:hint="default"/>
      </w:rPr>
    </w:lvl>
  </w:abstractNum>
  <w:abstractNum w:abstractNumId="16" w15:restartNumberingAfterBreak="0">
    <w:nsid w:val="39213477"/>
    <w:multiLevelType w:val="hybridMultilevel"/>
    <w:tmpl w:val="FFFFFFFF"/>
    <w:lvl w:ilvl="0" w:tplc="85EE994C">
      <w:start w:val="1"/>
      <w:numFmt w:val="bullet"/>
      <w:lvlText w:val="·"/>
      <w:lvlJc w:val="left"/>
      <w:pPr>
        <w:ind w:left="720" w:hanging="360"/>
      </w:pPr>
      <w:rPr>
        <w:rFonts w:ascii="Symbol" w:hAnsi="Symbol" w:hint="default"/>
      </w:rPr>
    </w:lvl>
    <w:lvl w:ilvl="1" w:tplc="6F6299EA">
      <w:start w:val="1"/>
      <w:numFmt w:val="bullet"/>
      <w:lvlText w:val="o"/>
      <w:lvlJc w:val="left"/>
      <w:pPr>
        <w:ind w:left="1440" w:hanging="360"/>
      </w:pPr>
      <w:rPr>
        <w:rFonts w:ascii="Courier New" w:hAnsi="Courier New" w:hint="default"/>
      </w:rPr>
    </w:lvl>
    <w:lvl w:ilvl="2" w:tplc="0CF69BE6">
      <w:start w:val="1"/>
      <w:numFmt w:val="bullet"/>
      <w:lvlText w:val=""/>
      <w:lvlJc w:val="left"/>
      <w:pPr>
        <w:ind w:left="2160" w:hanging="360"/>
      </w:pPr>
      <w:rPr>
        <w:rFonts w:ascii="Wingdings" w:hAnsi="Wingdings" w:hint="default"/>
      </w:rPr>
    </w:lvl>
    <w:lvl w:ilvl="3" w:tplc="337A539C">
      <w:start w:val="1"/>
      <w:numFmt w:val="bullet"/>
      <w:lvlText w:val=""/>
      <w:lvlJc w:val="left"/>
      <w:pPr>
        <w:ind w:left="2880" w:hanging="360"/>
      </w:pPr>
      <w:rPr>
        <w:rFonts w:ascii="Symbol" w:hAnsi="Symbol" w:hint="default"/>
      </w:rPr>
    </w:lvl>
    <w:lvl w:ilvl="4" w:tplc="0DEEA6E0">
      <w:start w:val="1"/>
      <w:numFmt w:val="bullet"/>
      <w:lvlText w:val="o"/>
      <w:lvlJc w:val="left"/>
      <w:pPr>
        <w:ind w:left="3600" w:hanging="360"/>
      </w:pPr>
      <w:rPr>
        <w:rFonts w:ascii="Courier New" w:hAnsi="Courier New" w:hint="default"/>
      </w:rPr>
    </w:lvl>
    <w:lvl w:ilvl="5" w:tplc="56CA0042">
      <w:start w:val="1"/>
      <w:numFmt w:val="bullet"/>
      <w:lvlText w:val=""/>
      <w:lvlJc w:val="left"/>
      <w:pPr>
        <w:ind w:left="4320" w:hanging="360"/>
      </w:pPr>
      <w:rPr>
        <w:rFonts w:ascii="Wingdings" w:hAnsi="Wingdings" w:hint="default"/>
      </w:rPr>
    </w:lvl>
    <w:lvl w:ilvl="6" w:tplc="4FC4A750">
      <w:start w:val="1"/>
      <w:numFmt w:val="bullet"/>
      <w:lvlText w:val=""/>
      <w:lvlJc w:val="left"/>
      <w:pPr>
        <w:ind w:left="5040" w:hanging="360"/>
      </w:pPr>
      <w:rPr>
        <w:rFonts w:ascii="Symbol" w:hAnsi="Symbol" w:hint="default"/>
      </w:rPr>
    </w:lvl>
    <w:lvl w:ilvl="7" w:tplc="39201064">
      <w:start w:val="1"/>
      <w:numFmt w:val="bullet"/>
      <w:lvlText w:val="o"/>
      <w:lvlJc w:val="left"/>
      <w:pPr>
        <w:ind w:left="5760" w:hanging="360"/>
      </w:pPr>
      <w:rPr>
        <w:rFonts w:ascii="Courier New" w:hAnsi="Courier New" w:hint="default"/>
      </w:rPr>
    </w:lvl>
    <w:lvl w:ilvl="8" w:tplc="1BECA91C">
      <w:start w:val="1"/>
      <w:numFmt w:val="bullet"/>
      <w:lvlText w:val=""/>
      <w:lvlJc w:val="left"/>
      <w:pPr>
        <w:ind w:left="6480" w:hanging="360"/>
      </w:pPr>
      <w:rPr>
        <w:rFonts w:ascii="Wingdings" w:hAnsi="Wingdings" w:hint="default"/>
      </w:rPr>
    </w:lvl>
  </w:abstractNum>
  <w:abstractNum w:abstractNumId="17" w15:restartNumberingAfterBreak="0">
    <w:nsid w:val="3960ED50"/>
    <w:multiLevelType w:val="hybridMultilevel"/>
    <w:tmpl w:val="54BAC52C"/>
    <w:lvl w:ilvl="0" w:tplc="B80295F0">
      <w:start w:val="1"/>
      <w:numFmt w:val="decimal"/>
      <w:lvlText w:val="%1."/>
      <w:lvlJc w:val="left"/>
      <w:pPr>
        <w:ind w:left="1080" w:hanging="360"/>
      </w:pPr>
    </w:lvl>
    <w:lvl w:ilvl="1" w:tplc="A4EEC3D2">
      <w:start w:val="1"/>
      <w:numFmt w:val="lowerLetter"/>
      <w:lvlText w:val="%2."/>
      <w:lvlJc w:val="left"/>
      <w:pPr>
        <w:ind w:left="1800" w:hanging="360"/>
      </w:pPr>
    </w:lvl>
    <w:lvl w:ilvl="2" w:tplc="F21267E4">
      <w:start w:val="1"/>
      <w:numFmt w:val="lowerRoman"/>
      <w:lvlText w:val="%3."/>
      <w:lvlJc w:val="right"/>
      <w:pPr>
        <w:ind w:left="2520" w:hanging="180"/>
      </w:pPr>
    </w:lvl>
    <w:lvl w:ilvl="3" w:tplc="F6DA8AB6">
      <w:start w:val="1"/>
      <w:numFmt w:val="decimal"/>
      <w:lvlText w:val="%4."/>
      <w:lvlJc w:val="left"/>
      <w:pPr>
        <w:ind w:left="3240" w:hanging="360"/>
      </w:pPr>
    </w:lvl>
    <w:lvl w:ilvl="4" w:tplc="C84235DE">
      <w:start w:val="1"/>
      <w:numFmt w:val="lowerLetter"/>
      <w:lvlText w:val="%5."/>
      <w:lvlJc w:val="left"/>
      <w:pPr>
        <w:ind w:left="3960" w:hanging="360"/>
      </w:pPr>
    </w:lvl>
    <w:lvl w:ilvl="5" w:tplc="DC86ABB0">
      <w:start w:val="1"/>
      <w:numFmt w:val="lowerRoman"/>
      <w:lvlText w:val="%6."/>
      <w:lvlJc w:val="right"/>
      <w:pPr>
        <w:ind w:left="4680" w:hanging="180"/>
      </w:pPr>
    </w:lvl>
    <w:lvl w:ilvl="6" w:tplc="0FC4140A">
      <w:start w:val="1"/>
      <w:numFmt w:val="decimal"/>
      <w:lvlText w:val="%7."/>
      <w:lvlJc w:val="left"/>
      <w:pPr>
        <w:ind w:left="5400" w:hanging="360"/>
      </w:pPr>
    </w:lvl>
    <w:lvl w:ilvl="7" w:tplc="3C1C719E">
      <w:start w:val="1"/>
      <w:numFmt w:val="lowerLetter"/>
      <w:lvlText w:val="%8."/>
      <w:lvlJc w:val="left"/>
      <w:pPr>
        <w:ind w:left="6120" w:hanging="360"/>
      </w:pPr>
    </w:lvl>
    <w:lvl w:ilvl="8" w:tplc="5DF26A2E">
      <w:start w:val="1"/>
      <w:numFmt w:val="lowerRoman"/>
      <w:lvlText w:val="%9."/>
      <w:lvlJc w:val="right"/>
      <w:pPr>
        <w:ind w:left="6840" w:hanging="180"/>
      </w:pPr>
    </w:lvl>
  </w:abstractNum>
  <w:abstractNum w:abstractNumId="18" w15:restartNumberingAfterBreak="0">
    <w:nsid w:val="3E9B7948"/>
    <w:multiLevelType w:val="hybridMultilevel"/>
    <w:tmpl w:val="2E90C32A"/>
    <w:lvl w:ilvl="0" w:tplc="BEE012BA">
      <w:start w:val="1"/>
      <w:numFmt w:val="bullet"/>
      <w:lvlText w:val="-"/>
      <w:lvlJc w:val="left"/>
      <w:pPr>
        <w:ind w:left="720" w:hanging="360"/>
      </w:pPr>
      <w:rPr>
        <w:rFonts w:ascii="Aptos" w:hAnsi="Aptos" w:hint="default"/>
      </w:rPr>
    </w:lvl>
    <w:lvl w:ilvl="1" w:tplc="D3063536">
      <w:start w:val="1"/>
      <w:numFmt w:val="bullet"/>
      <w:lvlText w:val="o"/>
      <w:lvlJc w:val="left"/>
      <w:pPr>
        <w:ind w:left="1440" w:hanging="360"/>
      </w:pPr>
      <w:rPr>
        <w:rFonts w:ascii="Courier New" w:hAnsi="Courier New" w:hint="default"/>
      </w:rPr>
    </w:lvl>
    <w:lvl w:ilvl="2" w:tplc="D82E1AA4">
      <w:start w:val="1"/>
      <w:numFmt w:val="bullet"/>
      <w:lvlText w:val=""/>
      <w:lvlJc w:val="left"/>
      <w:pPr>
        <w:ind w:left="2160" w:hanging="360"/>
      </w:pPr>
      <w:rPr>
        <w:rFonts w:ascii="Wingdings" w:hAnsi="Wingdings" w:hint="default"/>
      </w:rPr>
    </w:lvl>
    <w:lvl w:ilvl="3" w:tplc="6D6A0536">
      <w:start w:val="1"/>
      <w:numFmt w:val="bullet"/>
      <w:lvlText w:val=""/>
      <w:lvlJc w:val="left"/>
      <w:pPr>
        <w:ind w:left="2880" w:hanging="360"/>
      </w:pPr>
      <w:rPr>
        <w:rFonts w:ascii="Symbol" w:hAnsi="Symbol" w:hint="default"/>
      </w:rPr>
    </w:lvl>
    <w:lvl w:ilvl="4" w:tplc="356CFACE">
      <w:start w:val="1"/>
      <w:numFmt w:val="bullet"/>
      <w:lvlText w:val="o"/>
      <w:lvlJc w:val="left"/>
      <w:pPr>
        <w:ind w:left="3600" w:hanging="360"/>
      </w:pPr>
      <w:rPr>
        <w:rFonts w:ascii="Courier New" w:hAnsi="Courier New" w:hint="default"/>
      </w:rPr>
    </w:lvl>
    <w:lvl w:ilvl="5" w:tplc="7E146BDA">
      <w:start w:val="1"/>
      <w:numFmt w:val="bullet"/>
      <w:lvlText w:val=""/>
      <w:lvlJc w:val="left"/>
      <w:pPr>
        <w:ind w:left="4320" w:hanging="360"/>
      </w:pPr>
      <w:rPr>
        <w:rFonts w:ascii="Wingdings" w:hAnsi="Wingdings" w:hint="default"/>
      </w:rPr>
    </w:lvl>
    <w:lvl w:ilvl="6" w:tplc="28049C86">
      <w:start w:val="1"/>
      <w:numFmt w:val="bullet"/>
      <w:lvlText w:val=""/>
      <w:lvlJc w:val="left"/>
      <w:pPr>
        <w:ind w:left="5040" w:hanging="360"/>
      </w:pPr>
      <w:rPr>
        <w:rFonts w:ascii="Symbol" w:hAnsi="Symbol" w:hint="default"/>
      </w:rPr>
    </w:lvl>
    <w:lvl w:ilvl="7" w:tplc="39B892B0">
      <w:start w:val="1"/>
      <w:numFmt w:val="bullet"/>
      <w:lvlText w:val="o"/>
      <w:lvlJc w:val="left"/>
      <w:pPr>
        <w:ind w:left="5760" w:hanging="360"/>
      </w:pPr>
      <w:rPr>
        <w:rFonts w:ascii="Courier New" w:hAnsi="Courier New" w:hint="default"/>
      </w:rPr>
    </w:lvl>
    <w:lvl w:ilvl="8" w:tplc="D53A8D1E">
      <w:start w:val="1"/>
      <w:numFmt w:val="bullet"/>
      <w:lvlText w:val=""/>
      <w:lvlJc w:val="left"/>
      <w:pPr>
        <w:ind w:left="6480" w:hanging="360"/>
      </w:pPr>
      <w:rPr>
        <w:rFonts w:ascii="Wingdings" w:hAnsi="Wingdings" w:hint="default"/>
      </w:rPr>
    </w:lvl>
  </w:abstractNum>
  <w:abstractNum w:abstractNumId="19" w15:restartNumberingAfterBreak="0">
    <w:nsid w:val="3ED00DCA"/>
    <w:multiLevelType w:val="hybridMultilevel"/>
    <w:tmpl w:val="4F9C91E4"/>
    <w:lvl w:ilvl="0" w:tplc="6F0C902C">
      <w:start w:val="1"/>
      <w:numFmt w:val="bullet"/>
      <w:lvlText w:val=""/>
      <w:lvlJc w:val="left"/>
      <w:pPr>
        <w:ind w:left="720" w:hanging="360"/>
      </w:pPr>
      <w:rPr>
        <w:rFonts w:ascii="Symbol" w:hAnsi="Symbol" w:hint="default"/>
      </w:rPr>
    </w:lvl>
    <w:lvl w:ilvl="1" w:tplc="701E97D6">
      <w:start w:val="1"/>
      <w:numFmt w:val="bullet"/>
      <w:lvlText w:val="o"/>
      <w:lvlJc w:val="left"/>
      <w:pPr>
        <w:ind w:left="1440" w:hanging="360"/>
      </w:pPr>
      <w:rPr>
        <w:rFonts w:ascii="Courier New" w:hAnsi="Courier New" w:hint="default"/>
      </w:rPr>
    </w:lvl>
    <w:lvl w:ilvl="2" w:tplc="6762788E">
      <w:start w:val="1"/>
      <w:numFmt w:val="bullet"/>
      <w:lvlText w:val=""/>
      <w:lvlJc w:val="left"/>
      <w:pPr>
        <w:ind w:left="2160" w:hanging="360"/>
      </w:pPr>
      <w:rPr>
        <w:rFonts w:ascii="Wingdings" w:hAnsi="Wingdings" w:hint="default"/>
      </w:rPr>
    </w:lvl>
    <w:lvl w:ilvl="3" w:tplc="4A32B360">
      <w:start w:val="1"/>
      <w:numFmt w:val="bullet"/>
      <w:lvlText w:val=""/>
      <w:lvlJc w:val="left"/>
      <w:pPr>
        <w:ind w:left="2880" w:hanging="360"/>
      </w:pPr>
      <w:rPr>
        <w:rFonts w:ascii="Symbol" w:hAnsi="Symbol" w:hint="default"/>
      </w:rPr>
    </w:lvl>
    <w:lvl w:ilvl="4" w:tplc="0CCC2C5E">
      <w:start w:val="1"/>
      <w:numFmt w:val="bullet"/>
      <w:lvlText w:val="o"/>
      <w:lvlJc w:val="left"/>
      <w:pPr>
        <w:ind w:left="3600" w:hanging="360"/>
      </w:pPr>
      <w:rPr>
        <w:rFonts w:ascii="Courier New" w:hAnsi="Courier New" w:hint="default"/>
      </w:rPr>
    </w:lvl>
    <w:lvl w:ilvl="5" w:tplc="7B4EF742">
      <w:start w:val="1"/>
      <w:numFmt w:val="bullet"/>
      <w:lvlText w:val=""/>
      <w:lvlJc w:val="left"/>
      <w:pPr>
        <w:ind w:left="4320" w:hanging="360"/>
      </w:pPr>
      <w:rPr>
        <w:rFonts w:ascii="Wingdings" w:hAnsi="Wingdings" w:hint="default"/>
      </w:rPr>
    </w:lvl>
    <w:lvl w:ilvl="6" w:tplc="41164520">
      <w:start w:val="1"/>
      <w:numFmt w:val="bullet"/>
      <w:lvlText w:val=""/>
      <w:lvlJc w:val="left"/>
      <w:pPr>
        <w:ind w:left="5040" w:hanging="360"/>
      </w:pPr>
      <w:rPr>
        <w:rFonts w:ascii="Symbol" w:hAnsi="Symbol" w:hint="default"/>
      </w:rPr>
    </w:lvl>
    <w:lvl w:ilvl="7" w:tplc="5F42D64E">
      <w:start w:val="1"/>
      <w:numFmt w:val="bullet"/>
      <w:lvlText w:val="o"/>
      <w:lvlJc w:val="left"/>
      <w:pPr>
        <w:ind w:left="5760" w:hanging="360"/>
      </w:pPr>
      <w:rPr>
        <w:rFonts w:ascii="Courier New" w:hAnsi="Courier New" w:hint="default"/>
      </w:rPr>
    </w:lvl>
    <w:lvl w:ilvl="8" w:tplc="F8D8235A">
      <w:start w:val="1"/>
      <w:numFmt w:val="bullet"/>
      <w:lvlText w:val=""/>
      <w:lvlJc w:val="left"/>
      <w:pPr>
        <w:ind w:left="6480" w:hanging="360"/>
      </w:pPr>
      <w:rPr>
        <w:rFonts w:ascii="Wingdings" w:hAnsi="Wingdings" w:hint="default"/>
      </w:rPr>
    </w:lvl>
  </w:abstractNum>
  <w:abstractNum w:abstractNumId="20" w15:restartNumberingAfterBreak="0">
    <w:nsid w:val="40FE1DAD"/>
    <w:multiLevelType w:val="multilevel"/>
    <w:tmpl w:val="36F260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43EF1CEE"/>
    <w:multiLevelType w:val="hybridMultilevel"/>
    <w:tmpl w:val="2D92B7A8"/>
    <w:lvl w:ilvl="0" w:tplc="46883F4A">
      <w:start w:val="1"/>
      <w:numFmt w:val="bullet"/>
      <w:lvlText w:val=""/>
      <w:lvlJc w:val="left"/>
      <w:pPr>
        <w:ind w:left="720" w:hanging="360"/>
      </w:pPr>
      <w:rPr>
        <w:rFonts w:ascii="Symbol" w:hAnsi="Symbol" w:hint="default"/>
      </w:rPr>
    </w:lvl>
    <w:lvl w:ilvl="1" w:tplc="66A66B1E">
      <w:start w:val="1"/>
      <w:numFmt w:val="bullet"/>
      <w:lvlText w:val="o"/>
      <w:lvlJc w:val="left"/>
      <w:pPr>
        <w:ind w:left="1440" w:hanging="360"/>
      </w:pPr>
      <w:rPr>
        <w:rFonts w:ascii="Courier New" w:hAnsi="Courier New" w:hint="default"/>
      </w:rPr>
    </w:lvl>
    <w:lvl w:ilvl="2" w:tplc="D5D0079C">
      <w:start w:val="1"/>
      <w:numFmt w:val="bullet"/>
      <w:lvlText w:val=""/>
      <w:lvlJc w:val="left"/>
      <w:pPr>
        <w:ind w:left="2160" w:hanging="360"/>
      </w:pPr>
      <w:rPr>
        <w:rFonts w:ascii="Wingdings" w:hAnsi="Wingdings" w:hint="default"/>
      </w:rPr>
    </w:lvl>
    <w:lvl w:ilvl="3" w:tplc="53D0DB6A">
      <w:start w:val="1"/>
      <w:numFmt w:val="bullet"/>
      <w:lvlText w:val=""/>
      <w:lvlJc w:val="left"/>
      <w:pPr>
        <w:ind w:left="2880" w:hanging="360"/>
      </w:pPr>
      <w:rPr>
        <w:rFonts w:ascii="Symbol" w:hAnsi="Symbol" w:hint="default"/>
      </w:rPr>
    </w:lvl>
    <w:lvl w:ilvl="4" w:tplc="2DF690C4">
      <w:start w:val="1"/>
      <w:numFmt w:val="bullet"/>
      <w:lvlText w:val="o"/>
      <w:lvlJc w:val="left"/>
      <w:pPr>
        <w:ind w:left="3600" w:hanging="360"/>
      </w:pPr>
      <w:rPr>
        <w:rFonts w:ascii="Courier New" w:hAnsi="Courier New" w:hint="default"/>
      </w:rPr>
    </w:lvl>
    <w:lvl w:ilvl="5" w:tplc="13BA3D70">
      <w:start w:val="1"/>
      <w:numFmt w:val="bullet"/>
      <w:lvlText w:val=""/>
      <w:lvlJc w:val="left"/>
      <w:pPr>
        <w:ind w:left="4320" w:hanging="360"/>
      </w:pPr>
      <w:rPr>
        <w:rFonts w:ascii="Wingdings" w:hAnsi="Wingdings" w:hint="default"/>
      </w:rPr>
    </w:lvl>
    <w:lvl w:ilvl="6" w:tplc="814A7E3C">
      <w:start w:val="1"/>
      <w:numFmt w:val="bullet"/>
      <w:lvlText w:val=""/>
      <w:lvlJc w:val="left"/>
      <w:pPr>
        <w:ind w:left="5040" w:hanging="360"/>
      </w:pPr>
      <w:rPr>
        <w:rFonts w:ascii="Symbol" w:hAnsi="Symbol" w:hint="default"/>
      </w:rPr>
    </w:lvl>
    <w:lvl w:ilvl="7" w:tplc="60B6A286">
      <w:start w:val="1"/>
      <w:numFmt w:val="bullet"/>
      <w:lvlText w:val="o"/>
      <w:lvlJc w:val="left"/>
      <w:pPr>
        <w:ind w:left="5760" w:hanging="360"/>
      </w:pPr>
      <w:rPr>
        <w:rFonts w:ascii="Courier New" w:hAnsi="Courier New" w:hint="default"/>
      </w:rPr>
    </w:lvl>
    <w:lvl w:ilvl="8" w:tplc="891EA9DC">
      <w:start w:val="1"/>
      <w:numFmt w:val="bullet"/>
      <w:lvlText w:val=""/>
      <w:lvlJc w:val="left"/>
      <w:pPr>
        <w:ind w:left="6480" w:hanging="360"/>
      </w:pPr>
      <w:rPr>
        <w:rFonts w:ascii="Wingdings" w:hAnsi="Wingdings" w:hint="default"/>
      </w:rPr>
    </w:lvl>
  </w:abstractNum>
  <w:abstractNum w:abstractNumId="22" w15:restartNumberingAfterBreak="0">
    <w:nsid w:val="482C5419"/>
    <w:multiLevelType w:val="hybridMultilevel"/>
    <w:tmpl w:val="EE0611FE"/>
    <w:lvl w:ilvl="0" w:tplc="C0D096B4">
      <w:start w:val="1"/>
      <w:numFmt w:val="decimal"/>
      <w:lvlText w:val="%1."/>
      <w:lvlJc w:val="left"/>
      <w:pPr>
        <w:ind w:left="720" w:hanging="360"/>
      </w:pPr>
    </w:lvl>
    <w:lvl w:ilvl="1" w:tplc="F3A238E0">
      <w:start w:val="1"/>
      <w:numFmt w:val="lowerLetter"/>
      <w:lvlText w:val="%2."/>
      <w:lvlJc w:val="left"/>
      <w:pPr>
        <w:ind w:left="1440" w:hanging="360"/>
      </w:pPr>
    </w:lvl>
    <w:lvl w:ilvl="2" w:tplc="58C2635A">
      <w:start w:val="1"/>
      <w:numFmt w:val="lowerRoman"/>
      <w:lvlText w:val="%3."/>
      <w:lvlJc w:val="right"/>
      <w:pPr>
        <w:ind w:left="2160" w:hanging="180"/>
      </w:pPr>
    </w:lvl>
    <w:lvl w:ilvl="3" w:tplc="100C21AC">
      <w:start w:val="1"/>
      <w:numFmt w:val="decimal"/>
      <w:lvlText w:val="%4."/>
      <w:lvlJc w:val="left"/>
      <w:pPr>
        <w:ind w:left="2880" w:hanging="360"/>
      </w:pPr>
    </w:lvl>
    <w:lvl w:ilvl="4" w:tplc="0D1895D0">
      <w:start w:val="1"/>
      <w:numFmt w:val="lowerLetter"/>
      <w:lvlText w:val="%5."/>
      <w:lvlJc w:val="left"/>
      <w:pPr>
        <w:ind w:left="3600" w:hanging="360"/>
      </w:pPr>
    </w:lvl>
    <w:lvl w:ilvl="5" w:tplc="F4CA8BE0">
      <w:start w:val="1"/>
      <w:numFmt w:val="lowerRoman"/>
      <w:lvlText w:val="%6."/>
      <w:lvlJc w:val="right"/>
      <w:pPr>
        <w:ind w:left="4320" w:hanging="180"/>
      </w:pPr>
    </w:lvl>
    <w:lvl w:ilvl="6" w:tplc="735AA1A2">
      <w:start w:val="1"/>
      <w:numFmt w:val="decimal"/>
      <w:lvlText w:val="%7."/>
      <w:lvlJc w:val="left"/>
      <w:pPr>
        <w:ind w:left="5040" w:hanging="360"/>
      </w:pPr>
    </w:lvl>
    <w:lvl w:ilvl="7" w:tplc="4E4E8866">
      <w:start w:val="1"/>
      <w:numFmt w:val="lowerLetter"/>
      <w:lvlText w:val="%8."/>
      <w:lvlJc w:val="left"/>
      <w:pPr>
        <w:ind w:left="5760" w:hanging="360"/>
      </w:pPr>
    </w:lvl>
    <w:lvl w:ilvl="8" w:tplc="13DAF89E">
      <w:start w:val="1"/>
      <w:numFmt w:val="lowerRoman"/>
      <w:lvlText w:val="%9."/>
      <w:lvlJc w:val="right"/>
      <w:pPr>
        <w:ind w:left="6480" w:hanging="180"/>
      </w:pPr>
    </w:lvl>
  </w:abstractNum>
  <w:abstractNum w:abstractNumId="23" w15:restartNumberingAfterBreak="0">
    <w:nsid w:val="4DEF5876"/>
    <w:multiLevelType w:val="hybridMultilevel"/>
    <w:tmpl w:val="7B806F9A"/>
    <w:lvl w:ilvl="0" w:tplc="0652D7FC">
      <w:start w:val="1"/>
      <w:numFmt w:val="bullet"/>
      <w:lvlText w:val=""/>
      <w:lvlJc w:val="left"/>
      <w:pPr>
        <w:ind w:left="720" w:hanging="360"/>
      </w:pPr>
      <w:rPr>
        <w:rFonts w:ascii="Symbol" w:hAnsi="Symbol" w:hint="default"/>
      </w:rPr>
    </w:lvl>
    <w:lvl w:ilvl="1" w:tplc="919CB7EA">
      <w:start w:val="1"/>
      <w:numFmt w:val="bullet"/>
      <w:lvlText w:val="o"/>
      <w:lvlJc w:val="left"/>
      <w:pPr>
        <w:ind w:left="1440" w:hanging="360"/>
      </w:pPr>
      <w:rPr>
        <w:rFonts w:ascii="Courier New" w:hAnsi="Courier New" w:hint="default"/>
      </w:rPr>
    </w:lvl>
    <w:lvl w:ilvl="2" w:tplc="25742E32">
      <w:start w:val="1"/>
      <w:numFmt w:val="bullet"/>
      <w:lvlText w:val=""/>
      <w:lvlJc w:val="left"/>
      <w:pPr>
        <w:ind w:left="2160" w:hanging="360"/>
      </w:pPr>
      <w:rPr>
        <w:rFonts w:ascii="Wingdings" w:hAnsi="Wingdings" w:hint="default"/>
      </w:rPr>
    </w:lvl>
    <w:lvl w:ilvl="3" w:tplc="88F49F18">
      <w:start w:val="1"/>
      <w:numFmt w:val="bullet"/>
      <w:lvlText w:val=""/>
      <w:lvlJc w:val="left"/>
      <w:pPr>
        <w:ind w:left="2880" w:hanging="360"/>
      </w:pPr>
      <w:rPr>
        <w:rFonts w:ascii="Symbol" w:hAnsi="Symbol" w:hint="default"/>
      </w:rPr>
    </w:lvl>
    <w:lvl w:ilvl="4" w:tplc="04F47310">
      <w:start w:val="1"/>
      <w:numFmt w:val="bullet"/>
      <w:lvlText w:val="o"/>
      <w:lvlJc w:val="left"/>
      <w:pPr>
        <w:ind w:left="3600" w:hanging="360"/>
      </w:pPr>
      <w:rPr>
        <w:rFonts w:ascii="Courier New" w:hAnsi="Courier New" w:hint="default"/>
      </w:rPr>
    </w:lvl>
    <w:lvl w:ilvl="5" w:tplc="C11CC226">
      <w:start w:val="1"/>
      <w:numFmt w:val="bullet"/>
      <w:lvlText w:val=""/>
      <w:lvlJc w:val="left"/>
      <w:pPr>
        <w:ind w:left="4320" w:hanging="360"/>
      </w:pPr>
      <w:rPr>
        <w:rFonts w:ascii="Wingdings" w:hAnsi="Wingdings" w:hint="default"/>
      </w:rPr>
    </w:lvl>
    <w:lvl w:ilvl="6" w:tplc="DF2894D2">
      <w:start w:val="1"/>
      <w:numFmt w:val="bullet"/>
      <w:lvlText w:val=""/>
      <w:lvlJc w:val="left"/>
      <w:pPr>
        <w:ind w:left="5040" w:hanging="360"/>
      </w:pPr>
      <w:rPr>
        <w:rFonts w:ascii="Symbol" w:hAnsi="Symbol" w:hint="default"/>
      </w:rPr>
    </w:lvl>
    <w:lvl w:ilvl="7" w:tplc="B454AA0C">
      <w:start w:val="1"/>
      <w:numFmt w:val="bullet"/>
      <w:lvlText w:val="o"/>
      <w:lvlJc w:val="left"/>
      <w:pPr>
        <w:ind w:left="5760" w:hanging="360"/>
      </w:pPr>
      <w:rPr>
        <w:rFonts w:ascii="Courier New" w:hAnsi="Courier New" w:hint="default"/>
      </w:rPr>
    </w:lvl>
    <w:lvl w:ilvl="8" w:tplc="360E1668">
      <w:start w:val="1"/>
      <w:numFmt w:val="bullet"/>
      <w:lvlText w:val=""/>
      <w:lvlJc w:val="left"/>
      <w:pPr>
        <w:ind w:left="6480" w:hanging="360"/>
      </w:pPr>
      <w:rPr>
        <w:rFonts w:ascii="Wingdings" w:hAnsi="Wingdings" w:hint="default"/>
      </w:rPr>
    </w:lvl>
  </w:abstractNum>
  <w:abstractNum w:abstractNumId="24" w15:restartNumberingAfterBreak="0">
    <w:nsid w:val="51B4369C"/>
    <w:multiLevelType w:val="hybridMultilevel"/>
    <w:tmpl w:val="14F2098C"/>
    <w:lvl w:ilvl="0" w:tplc="A8844D3C">
      <w:start w:val="1"/>
      <w:numFmt w:val="bullet"/>
      <w:lvlText w:val=""/>
      <w:lvlJc w:val="left"/>
      <w:pPr>
        <w:ind w:left="720" w:hanging="360"/>
      </w:pPr>
      <w:rPr>
        <w:rFonts w:ascii="Symbol" w:hAnsi="Symbol" w:hint="default"/>
      </w:rPr>
    </w:lvl>
    <w:lvl w:ilvl="1" w:tplc="5A9CA23C">
      <w:start w:val="1"/>
      <w:numFmt w:val="bullet"/>
      <w:lvlText w:val="o"/>
      <w:lvlJc w:val="left"/>
      <w:pPr>
        <w:ind w:left="1440" w:hanging="360"/>
      </w:pPr>
      <w:rPr>
        <w:rFonts w:ascii="Courier New" w:hAnsi="Courier New" w:hint="default"/>
      </w:rPr>
    </w:lvl>
    <w:lvl w:ilvl="2" w:tplc="5E94EDA2">
      <w:start w:val="1"/>
      <w:numFmt w:val="bullet"/>
      <w:lvlText w:val=""/>
      <w:lvlJc w:val="left"/>
      <w:pPr>
        <w:ind w:left="2160" w:hanging="360"/>
      </w:pPr>
      <w:rPr>
        <w:rFonts w:ascii="Wingdings" w:hAnsi="Wingdings" w:hint="default"/>
      </w:rPr>
    </w:lvl>
    <w:lvl w:ilvl="3" w:tplc="E3CE0108">
      <w:start w:val="1"/>
      <w:numFmt w:val="bullet"/>
      <w:lvlText w:val=""/>
      <w:lvlJc w:val="left"/>
      <w:pPr>
        <w:ind w:left="2880" w:hanging="360"/>
      </w:pPr>
      <w:rPr>
        <w:rFonts w:ascii="Symbol" w:hAnsi="Symbol" w:hint="default"/>
      </w:rPr>
    </w:lvl>
    <w:lvl w:ilvl="4" w:tplc="D44036FE">
      <w:start w:val="1"/>
      <w:numFmt w:val="bullet"/>
      <w:lvlText w:val="o"/>
      <w:lvlJc w:val="left"/>
      <w:pPr>
        <w:ind w:left="3600" w:hanging="360"/>
      </w:pPr>
      <w:rPr>
        <w:rFonts w:ascii="Courier New" w:hAnsi="Courier New" w:hint="default"/>
      </w:rPr>
    </w:lvl>
    <w:lvl w:ilvl="5" w:tplc="1166EB1C">
      <w:start w:val="1"/>
      <w:numFmt w:val="bullet"/>
      <w:lvlText w:val=""/>
      <w:lvlJc w:val="left"/>
      <w:pPr>
        <w:ind w:left="4320" w:hanging="360"/>
      </w:pPr>
      <w:rPr>
        <w:rFonts w:ascii="Wingdings" w:hAnsi="Wingdings" w:hint="default"/>
      </w:rPr>
    </w:lvl>
    <w:lvl w:ilvl="6" w:tplc="46AA7824">
      <w:start w:val="1"/>
      <w:numFmt w:val="bullet"/>
      <w:lvlText w:val=""/>
      <w:lvlJc w:val="left"/>
      <w:pPr>
        <w:ind w:left="5040" w:hanging="360"/>
      </w:pPr>
      <w:rPr>
        <w:rFonts w:ascii="Symbol" w:hAnsi="Symbol" w:hint="default"/>
      </w:rPr>
    </w:lvl>
    <w:lvl w:ilvl="7" w:tplc="6358A438">
      <w:start w:val="1"/>
      <w:numFmt w:val="bullet"/>
      <w:lvlText w:val="o"/>
      <w:lvlJc w:val="left"/>
      <w:pPr>
        <w:ind w:left="5760" w:hanging="360"/>
      </w:pPr>
      <w:rPr>
        <w:rFonts w:ascii="Courier New" w:hAnsi="Courier New" w:hint="default"/>
      </w:rPr>
    </w:lvl>
    <w:lvl w:ilvl="8" w:tplc="71A8CD12">
      <w:start w:val="1"/>
      <w:numFmt w:val="bullet"/>
      <w:lvlText w:val=""/>
      <w:lvlJc w:val="left"/>
      <w:pPr>
        <w:ind w:left="6480" w:hanging="360"/>
      </w:pPr>
      <w:rPr>
        <w:rFonts w:ascii="Wingdings" w:hAnsi="Wingdings" w:hint="default"/>
      </w:rPr>
    </w:lvl>
  </w:abstractNum>
  <w:abstractNum w:abstractNumId="25" w15:restartNumberingAfterBreak="0">
    <w:nsid w:val="563111C1"/>
    <w:multiLevelType w:val="hybridMultilevel"/>
    <w:tmpl w:val="D696EF16"/>
    <w:lvl w:ilvl="0" w:tplc="DAE64BAE">
      <w:start w:val="1"/>
      <w:numFmt w:val="bullet"/>
      <w:lvlText w:val=""/>
      <w:lvlJc w:val="left"/>
      <w:pPr>
        <w:ind w:left="720" w:hanging="360"/>
      </w:pPr>
      <w:rPr>
        <w:rFonts w:ascii="Symbol" w:hAnsi="Symbol" w:hint="default"/>
      </w:rPr>
    </w:lvl>
    <w:lvl w:ilvl="1" w:tplc="C68C7554">
      <w:start w:val="1"/>
      <w:numFmt w:val="bullet"/>
      <w:lvlText w:val="o"/>
      <w:lvlJc w:val="left"/>
      <w:pPr>
        <w:ind w:left="1440" w:hanging="360"/>
      </w:pPr>
      <w:rPr>
        <w:rFonts w:ascii="Courier New" w:hAnsi="Courier New" w:hint="default"/>
      </w:rPr>
    </w:lvl>
    <w:lvl w:ilvl="2" w:tplc="A52AC9D2">
      <w:start w:val="1"/>
      <w:numFmt w:val="bullet"/>
      <w:lvlText w:val=""/>
      <w:lvlJc w:val="left"/>
      <w:pPr>
        <w:ind w:left="2160" w:hanging="360"/>
      </w:pPr>
      <w:rPr>
        <w:rFonts w:ascii="Wingdings" w:hAnsi="Wingdings" w:hint="default"/>
      </w:rPr>
    </w:lvl>
    <w:lvl w:ilvl="3" w:tplc="315850C0">
      <w:start w:val="1"/>
      <w:numFmt w:val="bullet"/>
      <w:lvlText w:val=""/>
      <w:lvlJc w:val="left"/>
      <w:pPr>
        <w:ind w:left="2880" w:hanging="360"/>
      </w:pPr>
      <w:rPr>
        <w:rFonts w:ascii="Symbol" w:hAnsi="Symbol" w:hint="default"/>
      </w:rPr>
    </w:lvl>
    <w:lvl w:ilvl="4" w:tplc="41724690">
      <w:start w:val="1"/>
      <w:numFmt w:val="bullet"/>
      <w:lvlText w:val="o"/>
      <w:lvlJc w:val="left"/>
      <w:pPr>
        <w:ind w:left="3600" w:hanging="360"/>
      </w:pPr>
      <w:rPr>
        <w:rFonts w:ascii="Courier New" w:hAnsi="Courier New" w:hint="default"/>
      </w:rPr>
    </w:lvl>
    <w:lvl w:ilvl="5" w:tplc="921EF3CC">
      <w:start w:val="1"/>
      <w:numFmt w:val="bullet"/>
      <w:lvlText w:val=""/>
      <w:lvlJc w:val="left"/>
      <w:pPr>
        <w:ind w:left="4320" w:hanging="360"/>
      </w:pPr>
      <w:rPr>
        <w:rFonts w:ascii="Wingdings" w:hAnsi="Wingdings" w:hint="default"/>
      </w:rPr>
    </w:lvl>
    <w:lvl w:ilvl="6" w:tplc="72B4BDCE">
      <w:start w:val="1"/>
      <w:numFmt w:val="bullet"/>
      <w:lvlText w:val=""/>
      <w:lvlJc w:val="left"/>
      <w:pPr>
        <w:ind w:left="5040" w:hanging="360"/>
      </w:pPr>
      <w:rPr>
        <w:rFonts w:ascii="Symbol" w:hAnsi="Symbol" w:hint="default"/>
      </w:rPr>
    </w:lvl>
    <w:lvl w:ilvl="7" w:tplc="F72634A2">
      <w:start w:val="1"/>
      <w:numFmt w:val="bullet"/>
      <w:lvlText w:val="o"/>
      <w:lvlJc w:val="left"/>
      <w:pPr>
        <w:ind w:left="5760" w:hanging="360"/>
      </w:pPr>
      <w:rPr>
        <w:rFonts w:ascii="Courier New" w:hAnsi="Courier New" w:hint="default"/>
      </w:rPr>
    </w:lvl>
    <w:lvl w:ilvl="8" w:tplc="86FE68BA">
      <w:start w:val="1"/>
      <w:numFmt w:val="bullet"/>
      <w:lvlText w:val=""/>
      <w:lvlJc w:val="left"/>
      <w:pPr>
        <w:ind w:left="6480" w:hanging="360"/>
      </w:pPr>
      <w:rPr>
        <w:rFonts w:ascii="Wingdings" w:hAnsi="Wingdings" w:hint="default"/>
      </w:rPr>
    </w:lvl>
  </w:abstractNum>
  <w:abstractNum w:abstractNumId="26" w15:restartNumberingAfterBreak="0">
    <w:nsid w:val="639CBBF3"/>
    <w:multiLevelType w:val="hybridMultilevel"/>
    <w:tmpl w:val="5D865468"/>
    <w:lvl w:ilvl="0" w:tplc="92846C36">
      <w:start w:val="1"/>
      <w:numFmt w:val="bullet"/>
      <w:lvlText w:val=""/>
      <w:lvlJc w:val="left"/>
      <w:pPr>
        <w:ind w:left="720" w:hanging="360"/>
      </w:pPr>
      <w:rPr>
        <w:rFonts w:ascii="Symbol" w:hAnsi="Symbol" w:hint="default"/>
      </w:rPr>
    </w:lvl>
    <w:lvl w:ilvl="1" w:tplc="DDC46B3E">
      <w:start w:val="1"/>
      <w:numFmt w:val="bullet"/>
      <w:lvlText w:val="o"/>
      <w:lvlJc w:val="left"/>
      <w:pPr>
        <w:ind w:left="1440" w:hanging="360"/>
      </w:pPr>
      <w:rPr>
        <w:rFonts w:ascii="Courier New" w:hAnsi="Courier New" w:hint="default"/>
      </w:rPr>
    </w:lvl>
    <w:lvl w:ilvl="2" w:tplc="942826C0">
      <w:start w:val="1"/>
      <w:numFmt w:val="bullet"/>
      <w:lvlText w:val=""/>
      <w:lvlJc w:val="left"/>
      <w:pPr>
        <w:ind w:left="2160" w:hanging="360"/>
      </w:pPr>
      <w:rPr>
        <w:rFonts w:ascii="Wingdings" w:hAnsi="Wingdings" w:hint="default"/>
      </w:rPr>
    </w:lvl>
    <w:lvl w:ilvl="3" w:tplc="1540BA66">
      <w:start w:val="1"/>
      <w:numFmt w:val="bullet"/>
      <w:lvlText w:val=""/>
      <w:lvlJc w:val="left"/>
      <w:pPr>
        <w:ind w:left="2880" w:hanging="360"/>
      </w:pPr>
      <w:rPr>
        <w:rFonts w:ascii="Symbol" w:hAnsi="Symbol" w:hint="default"/>
      </w:rPr>
    </w:lvl>
    <w:lvl w:ilvl="4" w:tplc="63567420">
      <w:start w:val="1"/>
      <w:numFmt w:val="bullet"/>
      <w:lvlText w:val="o"/>
      <w:lvlJc w:val="left"/>
      <w:pPr>
        <w:ind w:left="3600" w:hanging="360"/>
      </w:pPr>
      <w:rPr>
        <w:rFonts w:ascii="Courier New" w:hAnsi="Courier New" w:hint="default"/>
      </w:rPr>
    </w:lvl>
    <w:lvl w:ilvl="5" w:tplc="7BE813C8">
      <w:start w:val="1"/>
      <w:numFmt w:val="bullet"/>
      <w:lvlText w:val=""/>
      <w:lvlJc w:val="left"/>
      <w:pPr>
        <w:ind w:left="4320" w:hanging="360"/>
      </w:pPr>
      <w:rPr>
        <w:rFonts w:ascii="Wingdings" w:hAnsi="Wingdings" w:hint="default"/>
      </w:rPr>
    </w:lvl>
    <w:lvl w:ilvl="6" w:tplc="63A0465E">
      <w:start w:val="1"/>
      <w:numFmt w:val="bullet"/>
      <w:lvlText w:val=""/>
      <w:lvlJc w:val="left"/>
      <w:pPr>
        <w:ind w:left="5040" w:hanging="360"/>
      </w:pPr>
      <w:rPr>
        <w:rFonts w:ascii="Symbol" w:hAnsi="Symbol" w:hint="default"/>
      </w:rPr>
    </w:lvl>
    <w:lvl w:ilvl="7" w:tplc="00983D9C">
      <w:start w:val="1"/>
      <w:numFmt w:val="bullet"/>
      <w:lvlText w:val="o"/>
      <w:lvlJc w:val="left"/>
      <w:pPr>
        <w:ind w:left="5760" w:hanging="360"/>
      </w:pPr>
      <w:rPr>
        <w:rFonts w:ascii="Courier New" w:hAnsi="Courier New" w:hint="default"/>
      </w:rPr>
    </w:lvl>
    <w:lvl w:ilvl="8" w:tplc="10B0AF14">
      <w:start w:val="1"/>
      <w:numFmt w:val="bullet"/>
      <w:lvlText w:val=""/>
      <w:lvlJc w:val="left"/>
      <w:pPr>
        <w:ind w:left="6480" w:hanging="360"/>
      </w:pPr>
      <w:rPr>
        <w:rFonts w:ascii="Wingdings" w:hAnsi="Wingdings" w:hint="default"/>
      </w:rPr>
    </w:lvl>
  </w:abstractNum>
  <w:abstractNum w:abstractNumId="27" w15:restartNumberingAfterBreak="0">
    <w:nsid w:val="6826DD13"/>
    <w:multiLevelType w:val="hybridMultilevel"/>
    <w:tmpl w:val="D26C07CA"/>
    <w:lvl w:ilvl="0" w:tplc="4450341C">
      <w:start w:val="1"/>
      <w:numFmt w:val="bullet"/>
      <w:lvlText w:val=""/>
      <w:lvlJc w:val="left"/>
      <w:pPr>
        <w:ind w:left="720" w:hanging="360"/>
      </w:pPr>
      <w:rPr>
        <w:rFonts w:ascii="Symbol" w:hAnsi="Symbol" w:hint="default"/>
      </w:rPr>
    </w:lvl>
    <w:lvl w:ilvl="1" w:tplc="71181208">
      <w:start w:val="1"/>
      <w:numFmt w:val="bullet"/>
      <w:lvlText w:val="o"/>
      <w:lvlJc w:val="left"/>
      <w:pPr>
        <w:ind w:left="1440" w:hanging="360"/>
      </w:pPr>
      <w:rPr>
        <w:rFonts w:ascii="Courier New" w:hAnsi="Courier New" w:hint="default"/>
      </w:rPr>
    </w:lvl>
    <w:lvl w:ilvl="2" w:tplc="250EFDFA">
      <w:start w:val="1"/>
      <w:numFmt w:val="bullet"/>
      <w:lvlText w:val=""/>
      <w:lvlJc w:val="left"/>
      <w:pPr>
        <w:ind w:left="2160" w:hanging="360"/>
      </w:pPr>
      <w:rPr>
        <w:rFonts w:ascii="Wingdings" w:hAnsi="Wingdings" w:hint="default"/>
      </w:rPr>
    </w:lvl>
    <w:lvl w:ilvl="3" w:tplc="EBFA814C">
      <w:start w:val="1"/>
      <w:numFmt w:val="bullet"/>
      <w:lvlText w:val=""/>
      <w:lvlJc w:val="left"/>
      <w:pPr>
        <w:ind w:left="2880" w:hanging="360"/>
      </w:pPr>
      <w:rPr>
        <w:rFonts w:ascii="Symbol" w:hAnsi="Symbol" w:hint="default"/>
      </w:rPr>
    </w:lvl>
    <w:lvl w:ilvl="4" w:tplc="9DC2952A">
      <w:start w:val="1"/>
      <w:numFmt w:val="bullet"/>
      <w:lvlText w:val="o"/>
      <w:lvlJc w:val="left"/>
      <w:pPr>
        <w:ind w:left="3600" w:hanging="360"/>
      </w:pPr>
      <w:rPr>
        <w:rFonts w:ascii="Courier New" w:hAnsi="Courier New" w:hint="default"/>
      </w:rPr>
    </w:lvl>
    <w:lvl w:ilvl="5" w:tplc="1AA23794">
      <w:start w:val="1"/>
      <w:numFmt w:val="bullet"/>
      <w:lvlText w:val=""/>
      <w:lvlJc w:val="left"/>
      <w:pPr>
        <w:ind w:left="4320" w:hanging="360"/>
      </w:pPr>
      <w:rPr>
        <w:rFonts w:ascii="Wingdings" w:hAnsi="Wingdings" w:hint="default"/>
      </w:rPr>
    </w:lvl>
    <w:lvl w:ilvl="6" w:tplc="ADF8A136">
      <w:start w:val="1"/>
      <w:numFmt w:val="bullet"/>
      <w:lvlText w:val=""/>
      <w:lvlJc w:val="left"/>
      <w:pPr>
        <w:ind w:left="5040" w:hanging="360"/>
      </w:pPr>
      <w:rPr>
        <w:rFonts w:ascii="Symbol" w:hAnsi="Symbol" w:hint="default"/>
      </w:rPr>
    </w:lvl>
    <w:lvl w:ilvl="7" w:tplc="1CD472FE">
      <w:start w:val="1"/>
      <w:numFmt w:val="bullet"/>
      <w:lvlText w:val="o"/>
      <w:lvlJc w:val="left"/>
      <w:pPr>
        <w:ind w:left="5760" w:hanging="360"/>
      </w:pPr>
      <w:rPr>
        <w:rFonts w:ascii="Courier New" w:hAnsi="Courier New" w:hint="default"/>
      </w:rPr>
    </w:lvl>
    <w:lvl w:ilvl="8" w:tplc="F8E2782A">
      <w:start w:val="1"/>
      <w:numFmt w:val="bullet"/>
      <w:lvlText w:val=""/>
      <w:lvlJc w:val="left"/>
      <w:pPr>
        <w:ind w:left="6480" w:hanging="360"/>
      </w:pPr>
      <w:rPr>
        <w:rFonts w:ascii="Wingdings" w:hAnsi="Wingdings" w:hint="default"/>
      </w:rPr>
    </w:lvl>
  </w:abstractNum>
  <w:abstractNum w:abstractNumId="28" w15:restartNumberingAfterBreak="0">
    <w:nsid w:val="691CF05D"/>
    <w:multiLevelType w:val="hybridMultilevel"/>
    <w:tmpl w:val="9146B676"/>
    <w:lvl w:ilvl="0" w:tplc="6A1E75E6">
      <w:start w:val="1"/>
      <w:numFmt w:val="bullet"/>
      <w:lvlText w:val=""/>
      <w:lvlJc w:val="left"/>
      <w:pPr>
        <w:ind w:left="720" w:hanging="360"/>
      </w:pPr>
      <w:rPr>
        <w:rFonts w:ascii="Symbol" w:hAnsi="Symbol" w:hint="default"/>
      </w:rPr>
    </w:lvl>
    <w:lvl w:ilvl="1" w:tplc="8F10D83C">
      <w:start w:val="1"/>
      <w:numFmt w:val="bullet"/>
      <w:lvlText w:val="o"/>
      <w:lvlJc w:val="left"/>
      <w:pPr>
        <w:ind w:left="1440" w:hanging="360"/>
      </w:pPr>
      <w:rPr>
        <w:rFonts w:ascii="Courier New" w:hAnsi="Courier New" w:hint="default"/>
      </w:rPr>
    </w:lvl>
    <w:lvl w:ilvl="2" w:tplc="101C4334">
      <w:start w:val="1"/>
      <w:numFmt w:val="bullet"/>
      <w:lvlText w:val=""/>
      <w:lvlJc w:val="left"/>
      <w:pPr>
        <w:ind w:left="2160" w:hanging="360"/>
      </w:pPr>
      <w:rPr>
        <w:rFonts w:ascii="Wingdings" w:hAnsi="Wingdings" w:hint="default"/>
      </w:rPr>
    </w:lvl>
    <w:lvl w:ilvl="3" w:tplc="9D08DCD0">
      <w:start w:val="1"/>
      <w:numFmt w:val="bullet"/>
      <w:lvlText w:val=""/>
      <w:lvlJc w:val="left"/>
      <w:pPr>
        <w:ind w:left="2880" w:hanging="360"/>
      </w:pPr>
      <w:rPr>
        <w:rFonts w:ascii="Symbol" w:hAnsi="Symbol" w:hint="default"/>
      </w:rPr>
    </w:lvl>
    <w:lvl w:ilvl="4" w:tplc="AAD664BE">
      <w:start w:val="1"/>
      <w:numFmt w:val="bullet"/>
      <w:lvlText w:val="o"/>
      <w:lvlJc w:val="left"/>
      <w:pPr>
        <w:ind w:left="3600" w:hanging="360"/>
      </w:pPr>
      <w:rPr>
        <w:rFonts w:ascii="Courier New" w:hAnsi="Courier New" w:hint="default"/>
      </w:rPr>
    </w:lvl>
    <w:lvl w:ilvl="5" w:tplc="3A94BBAA">
      <w:start w:val="1"/>
      <w:numFmt w:val="bullet"/>
      <w:lvlText w:val=""/>
      <w:lvlJc w:val="left"/>
      <w:pPr>
        <w:ind w:left="4320" w:hanging="360"/>
      </w:pPr>
      <w:rPr>
        <w:rFonts w:ascii="Wingdings" w:hAnsi="Wingdings" w:hint="default"/>
      </w:rPr>
    </w:lvl>
    <w:lvl w:ilvl="6" w:tplc="EFA29CF2">
      <w:start w:val="1"/>
      <w:numFmt w:val="bullet"/>
      <w:lvlText w:val=""/>
      <w:lvlJc w:val="left"/>
      <w:pPr>
        <w:ind w:left="5040" w:hanging="360"/>
      </w:pPr>
      <w:rPr>
        <w:rFonts w:ascii="Symbol" w:hAnsi="Symbol" w:hint="default"/>
      </w:rPr>
    </w:lvl>
    <w:lvl w:ilvl="7" w:tplc="5AF84AD0">
      <w:start w:val="1"/>
      <w:numFmt w:val="bullet"/>
      <w:lvlText w:val="o"/>
      <w:lvlJc w:val="left"/>
      <w:pPr>
        <w:ind w:left="5760" w:hanging="360"/>
      </w:pPr>
      <w:rPr>
        <w:rFonts w:ascii="Courier New" w:hAnsi="Courier New" w:hint="default"/>
      </w:rPr>
    </w:lvl>
    <w:lvl w:ilvl="8" w:tplc="93AC9572">
      <w:start w:val="1"/>
      <w:numFmt w:val="bullet"/>
      <w:lvlText w:val=""/>
      <w:lvlJc w:val="left"/>
      <w:pPr>
        <w:ind w:left="6480" w:hanging="360"/>
      </w:pPr>
      <w:rPr>
        <w:rFonts w:ascii="Wingdings" w:hAnsi="Wingdings" w:hint="default"/>
      </w:rPr>
    </w:lvl>
  </w:abstractNum>
  <w:abstractNum w:abstractNumId="29" w15:restartNumberingAfterBreak="0">
    <w:nsid w:val="751901BC"/>
    <w:multiLevelType w:val="multilevel"/>
    <w:tmpl w:val="FA62317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 w15:restartNumberingAfterBreak="0">
    <w:nsid w:val="75CC0A84"/>
    <w:multiLevelType w:val="hybridMultilevel"/>
    <w:tmpl w:val="E914261C"/>
    <w:lvl w:ilvl="0" w:tplc="71287C3C">
      <w:start w:val="1"/>
      <w:numFmt w:val="decimal"/>
      <w:lvlText w:val="%1."/>
      <w:lvlJc w:val="left"/>
      <w:pPr>
        <w:ind w:left="720" w:hanging="360"/>
      </w:pPr>
    </w:lvl>
    <w:lvl w:ilvl="1" w:tplc="8A2426CE">
      <w:start w:val="1"/>
      <w:numFmt w:val="lowerLetter"/>
      <w:lvlText w:val="%2."/>
      <w:lvlJc w:val="left"/>
      <w:pPr>
        <w:ind w:left="1440" w:hanging="360"/>
      </w:pPr>
    </w:lvl>
    <w:lvl w:ilvl="2" w:tplc="FE081C12">
      <w:start w:val="1"/>
      <w:numFmt w:val="lowerRoman"/>
      <w:lvlText w:val="%3."/>
      <w:lvlJc w:val="right"/>
      <w:pPr>
        <w:ind w:left="2160" w:hanging="180"/>
      </w:pPr>
    </w:lvl>
    <w:lvl w:ilvl="3" w:tplc="33EAFF38">
      <w:start w:val="1"/>
      <w:numFmt w:val="decimal"/>
      <w:lvlText w:val="%4."/>
      <w:lvlJc w:val="left"/>
      <w:pPr>
        <w:ind w:left="2880" w:hanging="360"/>
      </w:pPr>
    </w:lvl>
    <w:lvl w:ilvl="4" w:tplc="CB46BAB2">
      <w:start w:val="1"/>
      <w:numFmt w:val="lowerLetter"/>
      <w:lvlText w:val="%5."/>
      <w:lvlJc w:val="left"/>
      <w:pPr>
        <w:ind w:left="3600" w:hanging="360"/>
      </w:pPr>
    </w:lvl>
    <w:lvl w:ilvl="5" w:tplc="E96C8E44">
      <w:start w:val="1"/>
      <w:numFmt w:val="lowerRoman"/>
      <w:lvlText w:val="%6."/>
      <w:lvlJc w:val="right"/>
      <w:pPr>
        <w:ind w:left="4320" w:hanging="180"/>
      </w:pPr>
    </w:lvl>
    <w:lvl w:ilvl="6" w:tplc="6CA68932">
      <w:start w:val="1"/>
      <w:numFmt w:val="decimal"/>
      <w:lvlText w:val="%7."/>
      <w:lvlJc w:val="left"/>
      <w:pPr>
        <w:ind w:left="5040" w:hanging="360"/>
      </w:pPr>
    </w:lvl>
    <w:lvl w:ilvl="7" w:tplc="C862DE78">
      <w:start w:val="1"/>
      <w:numFmt w:val="lowerLetter"/>
      <w:lvlText w:val="%8."/>
      <w:lvlJc w:val="left"/>
      <w:pPr>
        <w:ind w:left="5760" w:hanging="360"/>
      </w:pPr>
    </w:lvl>
    <w:lvl w:ilvl="8" w:tplc="426E0BBE">
      <w:start w:val="1"/>
      <w:numFmt w:val="lowerRoman"/>
      <w:lvlText w:val="%9."/>
      <w:lvlJc w:val="right"/>
      <w:pPr>
        <w:ind w:left="6480" w:hanging="180"/>
      </w:pPr>
    </w:lvl>
  </w:abstractNum>
  <w:abstractNum w:abstractNumId="31" w15:restartNumberingAfterBreak="0">
    <w:nsid w:val="7AEBDE0B"/>
    <w:multiLevelType w:val="hybridMultilevel"/>
    <w:tmpl w:val="336E60B8"/>
    <w:lvl w:ilvl="0" w:tplc="F5F8C8FA">
      <w:start w:val="1"/>
      <w:numFmt w:val="bullet"/>
      <w:lvlText w:val="-"/>
      <w:lvlJc w:val="left"/>
      <w:pPr>
        <w:ind w:left="720" w:hanging="360"/>
      </w:pPr>
      <w:rPr>
        <w:rFonts w:ascii="Aptos" w:hAnsi="Aptos" w:hint="default"/>
      </w:rPr>
    </w:lvl>
    <w:lvl w:ilvl="1" w:tplc="C36A5982">
      <w:start w:val="1"/>
      <w:numFmt w:val="bullet"/>
      <w:lvlText w:val="o"/>
      <w:lvlJc w:val="left"/>
      <w:pPr>
        <w:ind w:left="1440" w:hanging="360"/>
      </w:pPr>
      <w:rPr>
        <w:rFonts w:ascii="Courier New" w:hAnsi="Courier New" w:hint="default"/>
      </w:rPr>
    </w:lvl>
    <w:lvl w:ilvl="2" w:tplc="516AE04C">
      <w:start w:val="1"/>
      <w:numFmt w:val="bullet"/>
      <w:lvlText w:val=""/>
      <w:lvlJc w:val="left"/>
      <w:pPr>
        <w:ind w:left="2160" w:hanging="360"/>
      </w:pPr>
      <w:rPr>
        <w:rFonts w:ascii="Wingdings" w:hAnsi="Wingdings" w:hint="default"/>
      </w:rPr>
    </w:lvl>
    <w:lvl w:ilvl="3" w:tplc="5C0A687C">
      <w:start w:val="1"/>
      <w:numFmt w:val="bullet"/>
      <w:lvlText w:val=""/>
      <w:lvlJc w:val="left"/>
      <w:pPr>
        <w:ind w:left="2880" w:hanging="360"/>
      </w:pPr>
      <w:rPr>
        <w:rFonts w:ascii="Symbol" w:hAnsi="Symbol" w:hint="default"/>
      </w:rPr>
    </w:lvl>
    <w:lvl w:ilvl="4" w:tplc="C4964F00">
      <w:start w:val="1"/>
      <w:numFmt w:val="bullet"/>
      <w:lvlText w:val="o"/>
      <w:lvlJc w:val="left"/>
      <w:pPr>
        <w:ind w:left="3600" w:hanging="360"/>
      </w:pPr>
      <w:rPr>
        <w:rFonts w:ascii="Courier New" w:hAnsi="Courier New" w:hint="default"/>
      </w:rPr>
    </w:lvl>
    <w:lvl w:ilvl="5" w:tplc="48AC56F6">
      <w:start w:val="1"/>
      <w:numFmt w:val="bullet"/>
      <w:lvlText w:val=""/>
      <w:lvlJc w:val="left"/>
      <w:pPr>
        <w:ind w:left="4320" w:hanging="360"/>
      </w:pPr>
      <w:rPr>
        <w:rFonts w:ascii="Wingdings" w:hAnsi="Wingdings" w:hint="default"/>
      </w:rPr>
    </w:lvl>
    <w:lvl w:ilvl="6" w:tplc="B1A80E96">
      <w:start w:val="1"/>
      <w:numFmt w:val="bullet"/>
      <w:lvlText w:val=""/>
      <w:lvlJc w:val="left"/>
      <w:pPr>
        <w:ind w:left="5040" w:hanging="360"/>
      </w:pPr>
      <w:rPr>
        <w:rFonts w:ascii="Symbol" w:hAnsi="Symbol" w:hint="default"/>
      </w:rPr>
    </w:lvl>
    <w:lvl w:ilvl="7" w:tplc="F91EBF0A">
      <w:start w:val="1"/>
      <w:numFmt w:val="bullet"/>
      <w:lvlText w:val="o"/>
      <w:lvlJc w:val="left"/>
      <w:pPr>
        <w:ind w:left="5760" w:hanging="360"/>
      </w:pPr>
      <w:rPr>
        <w:rFonts w:ascii="Courier New" w:hAnsi="Courier New" w:hint="default"/>
      </w:rPr>
    </w:lvl>
    <w:lvl w:ilvl="8" w:tplc="9544FACC">
      <w:start w:val="1"/>
      <w:numFmt w:val="bullet"/>
      <w:lvlText w:val=""/>
      <w:lvlJc w:val="left"/>
      <w:pPr>
        <w:ind w:left="6480" w:hanging="360"/>
      </w:pPr>
      <w:rPr>
        <w:rFonts w:ascii="Wingdings" w:hAnsi="Wingdings" w:hint="default"/>
      </w:rPr>
    </w:lvl>
  </w:abstractNum>
  <w:num w:numId="1" w16cid:durableId="1985547306">
    <w:abstractNumId w:val="6"/>
  </w:num>
  <w:num w:numId="2" w16cid:durableId="40398768">
    <w:abstractNumId w:val="7"/>
  </w:num>
  <w:num w:numId="3" w16cid:durableId="1274943304">
    <w:abstractNumId w:val="22"/>
  </w:num>
  <w:num w:numId="4" w16cid:durableId="1042755055">
    <w:abstractNumId w:val="13"/>
  </w:num>
  <w:num w:numId="5" w16cid:durableId="82147444">
    <w:abstractNumId w:val="23"/>
  </w:num>
  <w:num w:numId="6" w16cid:durableId="544023245">
    <w:abstractNumId w:val="15"/>
  </w:num>
  <w:num w:numId="7" w16cid:durableId="898201411">
    <w:abstractNumId w:val="28"/>
  </w:num>
  <w:num w:numId="8" w16cid:durableId="896739524">
    <w:abstractNumId w:val="24"/>
  </w:num>
  <w:num w:numId="9" w16cid:durableId="375858214">
    <w:abstractNumId w:val="30"/>
  </w:num>
  <w:num w:numId="10" w16cid:durableId="2059622087">
    <w:abstractNumId w:val="4"/>
  </w:num>
  <w:num w:numId="11" w16cid:durableId="740758917">
    <w:abstractNumId w:val="9"/>
  </w:num>
  <w:num w:numId="12" w16cid:durableId="1375619306">
    <w:abstractNumId w:val="19"/>
  </w:num>
  <w:num w:numId="13" w16cid:durableId="292054684">
    <w:abstractNumId w:val="10"/>
  </w:num>
  <w:num w:numId="14" w16cid:durableId="1686444535">
    <w:abstractNumId w:val="1"/>
  </w:num>
  <w:num w:numId="15" w16cid:durableId="1148786451">
    <w:abstractNumId w:val="11"/>
  </w:num>
  <w:num w:numId="16" w16cid:durableId="796262717">
    <w:abstractNumId w:val="17"/>
  </w:num>
  <w:num w:numId="17" w16cid:durableId="2046589498">
    <w:abstractNumId w:val="12"/>
  </w:num>
  <w:num w:numId="18" w16cid:durableId="561526483">
    <w:abstractNumId w:val="26"/>
  </w:num>
  <w:num w:numId="19" w16cid:durableId="2105149984">
    <w:abstractNumId w:val="31"/>
  </w:num>
  <w:num w:numId="20" w16cid:durableId="764613273">
    <w:abstractNumId w:val="3"/>
  </w:num>
  <w:num w:numId="21" w16cid:durableId="471948038">
    <w:abstractNumId w:val="18"/>
  </w:num>
  <w:num w:numId="22" w16cid:durableId="690691189">
    <w:abstractNumId w:val="25"/>
  </w:num>
  <w:num w:numId="23" w16cid:durableId="6955951">
    <w:abstractNumId w:val="21"/>
  </w:num>
  <w:num w:numId="24" w16cid:durableId="830020259">
    <w:abstractNumId w:val="20"/>
  </w:num>
  <w:num w:numId="25" w16cid:durableId="483814165">
    <w:abstractNumId w:val="8"/>
  </w:num>
  <w:num w:numId="26" w16cid:durableId="1318265329">
    <w:abstractNumId w:val="27"/>
  </w:num>
  <w:num w:numId="27" w16cid:durableId="214975928">
    <w:abstractNumId w:val="5"/>
  </w:num>
  <w:num w:numId="28" w16cid:durableId="148786057">
    <w:abstractNumId w:val="2"/>
  </w:num>
  <w:num w:numId="29" w16cid:durableId="2033458098">
    <w:abstractNumId w:val="29"/>
  </w:num>
  <w:num w:numId="30" w16cid:durableId="164515756">
    <w:abstractNumId w:val="14"/>
  </w:num>
  <w:num w:numId="31" w16cid:durableId="1906333153">
    <w:abstractNumId w:val="16"/>
  </w:num>
  <w:num w:numId="32" w16cid:durableId="65872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3F07B8"/>
    <w:rsid w:val="00194E2A"/>
    <w:rsid w:val="0043709A"/>
    <w:rsid w:val="00872B5A"/>
    <w:rsid w:val="00A2591A"/>
    <w:rsid w:val="00B84C11"/>
    <w:rsid w:val="00DF2DDB"/>
    <w:rsid w:val="00E86B31"/>
    <w:rsid w:val="01F3C609"/>
    <w:rsid w:val="02A091A8"/>
    <w:rsid w:val="02AF0369"/>
    <w:rsid w:val="02D22BD7"/>
    <w:rsid w:val="0315A734"/>
    <w:rsid w:val="0386701E"/>
    <w:rsid w:val="03CFCBAD"/>
    <w:rsid w:val="03D1A0DE"/>
    <w:rsid w:val="044BE39B"/>
    <w:rsid w:val="04A22204"/>
    <w:rsid w:val="05014E4D"/>
    <w:rsid w:val="05373A84"/>
    <w:rsid w:val="0661C095"/>
    <w:rsid w:val="06D4CA45"/>
    <w:rsid w:val="074D373F"/>
    <w:rsid w:val="07B0D5D2"/>
    <w:rsid w:val="07DF6225"/>
    <w:rsid w:val="07F75E47"/>
    <w:rsid w:val="08591EBF"/>
    <w:rsid w:val="087D28DA"/>
    <w:rsid w:val="0895EDF2"/>
    <w:rsid w:val="0958762D"/>
    <w:rsid w:val="09C6A032"/>
    <w:rsid w:val="0AE8AE16"/>
    <w:rsid w:val="0BABA8CE"/>
    <w:rsid w:val="0F5DE770"/>
    <w:rsid w:val="0FF5686E"/>
    <w:rsid w:val="104E0E04"/>
    <w:rsid w:val="107AC572"/>
    <w:rsid w:val="11A60191"/>
    <w:rsid w:val="1245FA28"/>
    <w:rsid w:val="14386F91"/>
    <w:rsid w:val="1462B368"/>
    <w:rsid w:val="19C06191"/>
    <w:rsid w:val="1AFA60F7"/>
    <w:rsid w:val="1C72BE55"/>
    <w:rsid w:val="1D3A74DD"/>
    <w:rsid w:val="1E72F77D"/>
    <w:rsid w:val="1F954C16"/>
    <w:rsid w:val="20924255"/>
    <w:rsid w:val="209AEA6C"/>
    <w:rsid w:val="22CE971E"/>
    <w:rsid w:val="234837A0"/>
    <w:rsid w:val="236AAC9D"/>
    <w:rsid w:val="23AB74E1"/>
    <w:rsid w:val="24FB67CB"/>
    <w:rsid w:val="264171D5"/>
    <w:rsid w:val="2A3F07B8"/>
    <w:rsid w:val="2C18E8DF"/>
    <w:rsid w:val="2D258AE2"/>
    <w:rsid w:val="2D4D5BD4"/>
    <w:rsid w:val="2E888E05"/>
    <w:rsid w:val="2F4CB772"/>
    <w:rsid w:val="2FC84F2B"/>
    <w:rsid w:val="32923831"/>
    <w:rsid w:val="32A4F3E6"/>
    <w:rsid w:val="347275FD"/>
    <w:rsid w:val="348A90E6"/>
    <w:rsid w:val="34F2628E"/>
    <w:rsid w:val="35153767"/>
    <w:rsid w:val="35330D81"/>
    <w:rsid w:val="363143EF"/>
    <w:rsid w:val="36A7B110"/>
    <w:rsid w:val="373FF63B"/>
    <w:rsid w:val="37DC34E6"/>
    <w:rsid w:val="38C5E118"/>
    <w:rsid w:val="38E86B48"/>
    <w:rsid w:val="396821D3"/>
    <w:rsid w:val="3A99F091"/>
    <w:rsid w:val="3C41CE40"/>
    <w:rsid w:val="3D030D48"/>
    <w:rsid w:val="3E38895C"/>
    <w:rsid w:val="3EE059D0"/>
    <w:rsid w:val="3F8EB9D6"/>
    <w:rsid w:val="4017C2E8"/>
    <w:rsid w:val="40823E8B"/>
    <w:rsid w:val="40824E87"/>
    <w:rsid w:val="40C86953"/>
    <w:rsid w:val="42AF4E8B"/>
    <w:rsid w:val="43ACB332"/>
    <w:rsid w:val="449BF4D9"/>
    <w:rsid w:val="44B4773F"/>
    <w:rsid w:val="44BA3895"/>
    <w:rsid w:val="44EB7F42"/>
    <w:rsid w:val="4522D966"/>
    <w:rsid w:val="45352E33"/>
    <w:rsid w:val="457111E6"/>
    <w:rsid w:val="45B9D11F"/>
    <w:rsid w:val="464AB809"/>
    <w:rsid w:val="4739495C"/>
    <w:rsid w:val="481CBC56"/>
    <w:rsid w:val="48396A75"/>
    <w:rsid w:val="495F1A5D"/>
    <w:rsid w:val="4A0E6AEB"/>
    <w:rsid w:val="4A19C7E7"/>
    <w:rsid w:val="4A28AD69"/>
    <w:rsid w:val="4AAE6DF5"/>
    <w:rsid w:val="4B6E2A94"/>
    <w:rsid w:val="4BDE5427"/>
    <w:rsid w:val="4C6B3D46"/>
    <w:rsid w:val="4C7A652E"/>
    <w:rsid w:val="4D283464"/>
    <w:rsid w:val="4D887CDE"/>
    <w:rsid w:val="4DCF65E9"/>
    <w:rsid w:val="4EDB70F6"/>
    <w:rsid w:val="4EEB2B04"/>
    <w:rsid w:val="4EEF0A9C"/>
    <w:rsid w:val="4F13E41C"/>
    <w:rsid w:val="4FF50F6F"/>
    <w:rsid w:val="503D9A17"/>
    <w:rsid w:val="52C12B02"/>
    <w:rsid w:val="53078830"/>
    <w:rsid w:val="547FA292"/>
    <w:rsid w:val="5484585C"/>
    <w:rsid w:val="55589611"/>
    <w:rsid w:val="55DCD634"/>
    <w:rsid w:val="562AA781"/>
    <w:rsid w:val="57877BA5"/>
    <w:rsid w:val="57D127B2"/>
    <w:rsid w:val="58DB20DA"/>
    <w:rsid w:val="5955DEFA"/>
    <w:rsid w:val="5A686D27"/>
    <w:rsid w:val="5A6BEAEB"/>
    <w:rsid w:val="5A99E5ED"/>
    <w:rsid w:val="5BD111B5"/>
    <w:rsid w:val="5D0399C4"/>
    <w:rsid w:val="5DB2EF12"/>
    <w:rsid w:val="5E797DA6"/>
    <w:rsid w:val="60FB6DAE"/>
    <w:rsid w:val="613042F2"/>
    <w:rsid w:val="61B18000"/>
    <w:rsid w:val="6271F7DB"/>
    <w:rsid w:val="62893F50"/>
    <w:rsid w:val="629BD0DD"/>
    <w:rsid w:val="6441C310"/>
    <w:rsid w:val="6587A470"/>
    <w:rsid w:val="66BCDFF6"/>
    <w:rsid w:val="66C908CB"/>
    <w:rsid w:val="67323F4F"/>
    <w:rsid w:val="67A0A6F2"/>
    <w:rsid w:val="690F3599"/>
    <w:rsid w:val="6A761CC1"/>
    <w:rsid w:val="6AEFE71F"/>
    <w:rsid w:val="6C0F0C55"/>
    <w:rsid w:val="6D187FA4"/>
    <w:rsid w:val="6D8ED73A"/>
    <w:rsid w:val="6FDD2E9A"/>
    <w:rsid w:val="709814C4"/>
    <w:rsid w:val="7119C49B"/>
    <w:rsid w:val="71EE8A5A"/>
    <w:rsid w:val="72187612"/>
    <w:rsid w:val="72F3F895"/>
    <w:rsid w:val="736787BB"/>
    <w:rsid w:val="73D5294F"/>
    <w:rsid w:val="75AA75AB"/>
    <w:rsid w:val="7664D76B"/>
    <w:rsid w:val="7715BF60"/>
    <w:rsid w:val="7796ED25"/>
    <w:rsid w:val="7A7F5C12"/>
    <w:rsid w:val="7AD77FF6"/>
    <w:rsid w:val="7BA646F8"/>
    <w:rsid w:val="7E4705CC"/>
    <w:rsid w:val="7E4CC1EE"/>
    <w:rsid w:val="7EF205D4"/>
    <w:rsid w:val="7F1997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5A70"/>
  <w15:chartTrackingRefBased/>
  <w15:docId w15:val="{BBEFB9F1-30B8-4096-AD96-4336552E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63143E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1702</Words>
  <Characters>9704</Characters>
  <Application>Microsoft Office Word</Application>
  <DocSecurity>0</DocSecurity>
  <Lines>80</Lines>
  <Paragraphs>22</Paragraphs>
  <ScaleCrop>false</ScaleCrop>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Al-Outa</dc:creator>
  <cp:keywords/>
  <dc:description/>
  <cp:lastModifiedBy>Harkiran Deep Singh Panesar</cp:lastModifiedBy>
  <cp:revision>6</cp:revision>
  <dcterms:created xsi:type="dcterms:W3CDTF">2025-11-18T17:32:00Z</dcterms:created>
  <dcterms:modified xsi:type="dcterms:W3CDTF">2026-02-16T02:53:00Z</dcterms:modified>
</cp:coreProperties>
</file>