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E4123" w14:textId="77777777" w:rsidR="00324F9A" w:rsidRPr="00324F9A" w:rsidRDefault="00324F9A" w:rsidP="00324F9A">
      <w:pPr>
        <w:widowControl/>
        <w:shd w:val="clear" w:color="auto" w:fill="FFFFFF"/>
        <w:spacing w:before="180" w:after="18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There are two parts of the submission: first, you need to </w:t>
      </w:r>
      <w:r w:rsidRPr="00324F9A">
        <w:rPr>
          <w:rFonts w:ascii="Lato" w:eastAsia="宋体" w:hAnsi="Lato" w:cs="宋体"/>
          <w:b/>
          <w:bCs/>
          <w:color w:val="273540"/>
          <w:kern w:val="0"/>
          <w:sz w:val="24"/>
          <w:szCs w:val="24"/>
        </w:rPr>
        <w:t>find a dataset</w:t>
      </w:r>
      <w:r w:rsidRPr="00324F9A">
        <w:rPr>
          <w:rFonts w:ascii="Lato" w:eastAsia="宋体" w:hAnsi="Lato" w:cs="宋体"/>
          <w:color w:val="273540"/>
          <w:kern w:val="0"/>
          <w:sz w:val="24"/>
          <w:szCs w:val="24"/>
        </w:rPr>
        <w:t> with at least five variables and at least 50 observations which will be the basis of your project - see the </w:t>
      </w:r>
      <w:hyperlink r:id="rId5" w:tgtFrame="_blank" w:history="1">
        <w:r w:rsidRPr="00324F9A">
          <w:rPr>
            <w:rFonts w:ascii="Lato" w:eastAsia="宋体" w:hAnsi="Lato" w:cs="宋体"/>
            <w:color w:val="0C0C48"/>
            <w:kern w:val="0"/>
            <w:sz w:val="24"/>
            <w:szCs w:val="24"/>
            <w:u w:val="single"/>
          </w:rPr>
          <w:t>Find a dataset assignment</w:t>
        </w:r>
      </w:hyperlink>
      <w:r w:rsidRPr="00324F9A">
        <w:rPr>
          <w:rFonts w:ascii="Lato" w:eastAsia="宋体" w:hAnsi="Lato" w:cs="宋体"/>
          <w:color w:val="273540"/>
          <w:kern w:val="0"/>
          <w:sz w:val="24"/>
          <w:szCs w:val="24"/>
        </w:rPr>
        <w:t> for instructions on how to report which dataset you found. Read the project description below in full before choosing a dataset as you must be able to answer all questions based on it. We will discuss the project in class and you will be using the skills acquired during this course.</w:t>
      </w:r>
    </w:p>
    <w:p w14:paraId="2AD5E18A" w14:textId="77777777" w:rsidR="00324F9A" w:rsidRPr="00324F9A" w:rsidRDefault="00324F9A" w:rsidP="00324F9A">
      <w:pPr>
        <w:widowControl/>
        <w:shd w:val="clear" w:color="auto" w:fill="FFFFFF"/>
        <w:spacing w:before="180" w:after="18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Once you have selected the dataset, you will </w:t>
      </w:r>
      <w:r w:rsidRPr="00324F9A">
        <w:rPr>
          <w:rFonts w:ascii="Lato" w:eastAsia="宋体" w:hAnsi="Lato" w:cs="宋体"/>
          <w:b/>
          <w:bCs/>
          <w:color w:val="273540"/>
          <w:kern w:val="0"/>
          <w:sz w:val="24"/>
          <w:szCs w:val="24"/>
        </w:rPr>
        <w:t>prepare a report checking for data quality issues and summarizing the basic features of the data</w:t>
      </w:r>
      <w:r w:rsidRPr="00324F9A">
        <w:rPr>
          <w:rFonts w:ascii="Lato" w:eastAsia="宋体" w:hAnsi="Lato" w:cs="宋体"/>
          <w:color w:val="273540"/>
          <w:kern w:val="0"/>
          <w:sz w:val="24"/>
          <w:szCs w:val="24"/>
        </w:rPr>
        <w:t>.  This report should be written in </w:t>
      </w:r>
      <w:r w:rsidRPr="00324F9A">
        <w:rPr>
          <w:rFonts w:ascii="Lato" w:eastAsia="宋体" w:hAnsi="Lato" w:cs="宋体"/>
          <w:b/>
          <w:bCs/>
          <w:color w:val="273540"/>
          <w:kern w:val="0"/>
          <w:sz w:val="24"/>
          <w:szCs w:val="24"/>
        </w:rPr>
        <w:t>R markdown</w:t>
      </w:r>
      <w:r w:rsidRPr="00324F9A">
        <w:rPr>
          <w:rFonts w:ascii="Lato" w:eastAsia="宋体" w:hAnsi="Lato" w:cs="宋体"/>
          <w:color w:val="273540"/>
          <w:kern w:val="0"/>
          <w:sz w:val="24"/>
          <w:szCs w:val="24"/>
        </w:rPr>
        <w:t> (.</w:t>
      </w:r>
      <w:proofErr w:type="spellStart"/>
      <w:r w:rsidRPr="00324F9A">
        <w:rPr>
          <w:rFonts w:ascii="Lato" w:eastAsia="宋体" w:hAnsi="Lato" w:cs="宋体"/>
          <w:color w:val="273540"/>
          <w:kern w:val="0"/>
          <w:sz w:val="24"/>
          <w:szCs w:val="24"/>
        </w:rPr>
        <w:t>Rmd</w:t>
      </w:r>
      <w:proofErr w:type="spellEnd"/>
      <w:r w:rsidRPr="00324F9A">
        <w:rPr>
          <w:rFonts w:ascii="Lato" w:eastAsia="宋体" w:hAnsi="Lato" w:cs="宋体"/>
          <w:color w:val="273540"/>
          <w:kern w:val="0"/>
          <w:sz w:val="24"/>
          <w:szCs w:val="24"/>
        </w:rPr>
        <w:t>), and all analyses/checks performed within the document so that your analysis is reproducible. The </w:t>
      </w:r>
      <w:r w:rsidRPr="00324F9A">
        <w:rPr>
          <w:rFonts w:ascii="Lato" w:eastAsia="宋体" w:hAnsi="Lato" w:cs="宋体"/>
          <w:b/>
          <w:bCs/>
          <w:color w:val="273540"/>
          <w:kern w:val="0"/>
          <w:sz w:val="24"/>
          <w:szCs w:val="24"/>
        </w:rPr>
        <w:t>rendered version</w:t>
      </w:r>
      <w:r w:rsidRPr="00324F9A">
        <w:rPr>
          <w:rFonts w:ascii="Lato" w:eastAsia="宋体" w:hAnsi="Lato" w:cs="宋体"/>
          <w:color w:val="273540"/>
          <w:kern w:val="0"/>
          <w:sz w:val="24"/>
          <w:szCs w:val="24"/>
        </w:rPr>
        <w:t> of the document should </w:t>
      </w:r>
      <w:r w:rsidRPr="00324F9A">
        <w:rPr>
          <w:rFonts w:ascii="Lato" w:eastAsia="宋体" w:hAnsi="Lato" w:cs="宋体"/>
          <w:b/>
          <w:bCs/>
          <w:color w:val="273540"/>
          <w:kern w:val="0"/>
          <w:sz w:val="24"/>
          <w:szCs w:val="24"/>
        </w:rPr>
        <w:t>exclude all code and raw output</w:t>
      </w:r>
      <w:r w:rsidRPr="00324F9A">
        <w:rPr>
          <w:rFonts w:ascii="Lato" w:eastAsia="宋体" w:hAnsi="Lato" w:cs="宋体"/>
          <w:color w:val="273540"/>
          <w:kern w:val="0"/>
          <w:sz w:val="24"/>
          <w:szCs w:val="24"/>
        </w:rPr>
        <w:t>; however, code will be in the .</w:t>
      </w:r>
      <w:proofErr w:type="spellStart"/>
      <w:r w:rsidRPr="00324F9A">
        <w:rPr>
          <w:rFonts w:ascii="Lato" w:eastAsia="宋体" w:hAnsi="Lato" w:cs="宋体"/>
          <w:color w:val="273540"/>
          <w:kern w:val="0"/>
          <w:sz w:val="24"/>
          <w:szCs w:val="24"/>
        </w:rPr>
        <w:t>Rmd</w:t>
      </w:r>
      <w:proofErr w:type="spellEnd"/>
      <w:r w:rsidRPr="00324F9A">
        <w:rPr>
          <w:rFonts w:ascii="Lato" w:eastAsia="宋体" w:hAnsi="Lato" w:cs="宋体"/>
          <w:color w:val="273540"/>
          <w:kern w:val="0"/>
          <w:sz w:val="24"/>
          <w:szCs w:val="24"/>
        </w:rPr>
        <w:t xml:space="preserve"> file which you will also hand in.  Both documents should be readable.  For the rendered document, this requires that all text and figures are within the default margins, and that they use appropriate font sizes.  In </w:t>
      </w:r>
      <w:proofErr w:type="gramStart"/>
      <w:r w:rsidRPr="00324F9A">
        <w:rPr>
          <w:rFonts w:ascii="Lato" w:eastAsia="宋体" w:hAnsi="Lato" w:cs="宋体"/>
          <w:color w:val="273540"/>
          <w:kern w:val="0"/>
          <w:sz w:val="24"/>
          <w:szCs w:val="24"/>
        </w:rPr>
        <w:t>the </w:t>
      </w:r>
      <w:r w:rsidRPr="00324F9A">
        <w:rPr>
          <w:rFonts w:ascii="Lato" w:eastAsia="宋体" w:hAnsi="Lato" w:cs="宋体"/>
          <w:b/>
          <w:bCs/>
          <w:color w:val="273540"/>
          <w:kern w:val="0"/>
          <w:sz w:val="24"/>
          <w:szCs w:val="24"/>
        </w:rPr>
        <w:t>.</w:t>
      </w:r>
      <w:proofErr w:type="spellStart"/>
      <w:r w:rsidRPr="00324F9A">
        <w:rPr>
          <w:rFonts w:ascii="Lato" w:eastAsia="宋体" w:hAnsi="Lato" w:cs="宋体"/>
          <w:b/>
          <w:bCs/>
          <w:color w:val="273540"/>
          <w:kern w:val="0"/>
          <w:sz w:val="24"/>
          <w:szCs w:val="24"/>
        </w:rPr>
        <w:t>Rmd</w:t>
      </w:r>
      <w:proofErr w:type="spellEnd"/>
      <w:proofErr w:type="gramEnd"/>
      <w:r w:rsidRPr="00324F9A">
        <w:rPr>
          <w:rFonts w:ascii="Lato" w:eastAsia="宋体" w:hAnsi="Lato" w:cs="宋体"/>
          <w:color w:val="273540"/>
          <w:kern w:val="0"/>
          <w:sz w:val="24"/>
          <w:szCs w:val="24"/>
        </w:rPr>
        <w:t>, you should </w:t>
      </w:r>
      <w:r w:rsidRPr="00324F9A">
        <w:rPr>
          <w:rFonts w:ascii="Lato" w:eastAsia="宋体" w:hAnsi="Lato" w:cs="宋体"/>
          <w:b/>
          <w:bCs/>
          <w:color w:val="273540"/>
          <w:kern w:val="0"/>
          <w:sz w:val="24"/>
          <w:szCs w:val="24"/>
        </w:rPr>
        <w:t>format and comment your code</w:t>
      </w:r>
      <w:r w:rsidRPr="00324F9A">
        <w:rPr>
          <w:rFonts w:ascii="Lato" w:eastAsia="宋体" w:hAnsi="Lato" w:cs="宋体"/>
          <w:color w:val="273540"/>
          <w:kern w:val="0"/>
          <w:sz w:val="24"/>
          <w:szCs w:val="24"/>
        </w:rPr>
        <w:t>, imagining that a colleague will use this as a starting point for a similar analysis.</w:t>
      </w:r>
    </w:p>
    <w:p w14:paraId="6A3A2E7E" w14:textId="77777777" w:rsidR="00324F9A" w:rsidRPr="00324F9A" w:rsidRDefault="00324F9A" w:rsidP="00324F9A">
      <w:pPr>
        <w:widowControl/>
        <w:shd w:val="clear" w:color="auto" w:fill="FFFFFF"/>
        <w:spacing w:before="180" w:after="18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The report should have four sections:</w:t>
      </w:r>
    </w:p>
    <w:p w14:paraId="55167CED" w14:textId="77777777" w:rsidR="00324F9A" w:rsidRPr="00324F9A" w:rsidRDefault="00324F9A" w:rsidP="00324F9A">
      <w:pPr>
        <w:widowControl/>
        <w:numPr>
          <w:ilvl w:val="0"/>
          <w:numId w:val="1"/>
        </w:numPr>
        <w:shd w:val="clear" w:color="auto" w:fill="FFFFFF"/>
        <w:spacing w:before="100" w:beforeAutospacing="1" w:after="100" w:afterAutospacing="1"/>
        <w:ind w:left="1095"/>
        <w:jc w:val="left"/>
        <w:rPr>
          <w:rFonts w:ascii="Lato" w:eastAsia="宋体" w:hAnsi="Lato" w:cs="宋体"/>
          <w:color w:val="273540"/>
          <w:kern w:val="0"/>
          <w:sz w:val="24"/>
          <w:szCs w:val="24"/>
        </w:rPr>
      </w:pPr>
      <w:r w:rsidRPr="00324F9A">
        <w:rPr>
          <w:rFonts w:ascii="Lato" w:eastAsia="宋体" w:hAnsi="Lato" w:cs="宋体"/>
          <w:b/>
          <w:bCs/>
          <w:color w:val="273540"/>
          <w:kern w:val="0"/>
          <w:sz w:val="28"/>
          <w:szCs w:val="28"/>
        </w:rPr>
        <w:t>Introduction</w:t>
      </w:r>
      <w:r w:rsidRPr="00324F9A">
        <w:rPr>
          <w:rFonts w:ascii="Lato" w:eastAsia="宋体" w:hAnsi="Lato" w:cs="宋体"/>
          <w:color w:val="273540"/>
          <w:kern w:val="0"/>
          <w:sz w:val="24"/>
          <w:szCs w:val="24"/>
        </w:rPr>
        <w:br/>
        <w:t>This should give the source of the data, and information about the data including the following:</w:t>
      </w:r>
    </w:p>
    <w:p w14:paraId="5AC3722D" w14:textId="77777777" w:rsidR="00324F9A" w:rsidRPr="00324F9A" w:rsidRDefault="00324F9A" w:rsidP="00324F9A">
      <w:pPr>
        <w:widowControl/>
        <w:numPr>
          <w:ilvl w:val="1"/>
          <w:numId w:val="1"/>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How was the data collected?</w:t>
      </w:r>
    </w:p>
    <w:p w14:paraId="17001FA3" w14:textId="77777777" w:rsidR="00324F9A" w:rsidRPr="00324F9A" w:rsidRDefault="00324F9A" w:rsidP="00324F9A">
      <w:pPr>
        <w:widowControl/>
        <w:numPr>
          <w:ilvl w:val="1"/>
          <w:numId w:val="1"/>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What does each observation represent?</w:t>
      </w:r>
    </w:p>
    <w:p w14:paraId="7ACA6A48" w14:textId="77777777" w:rsidR="00324F9A" w:rsidRPr="00324F9A" w:rsidRDefault="00324F9A" w:rsidP="00324F9A">
      <w:pPr>
        <w:widowControl/>
        <w:numPr>
          <w:ilvl w:val="1"/>
          <w:numId w:val="1"/>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What does each variable represent? If it is categorical, what are the possible categories?</w:t>
      </w:r>
    </w:p>
    <w:p w14:paraId="425C4398" w14:textId="77777777" w:rsidR="00324F9A" w:rsidRPr="00324F9A" w:rsidRDefault="00324F9A" w:rsidP="00324F9A">
      <w:pPr>
        <w:widowControl/>
        <w:numPr>
          <w:ilvl w:val="1"/>
          <w:numId w:val="1"/>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Are there natural limits for each variable (e.g., observations must be positive, or must be integers)? Natural limits may involve multiple variables — e.g., if someone has said they are a non-smoker in variable 1, variable 2 representing cigarettes per day should be coded NA.</w:t>
      </w:r>
    </w:p>
    <w:p w14:paraId="6899E65F" w14:textId="77777777" w:rsidR="00324F9A" w:rsidRPr="00324F9A" w:rsidRDefault="00324F9A" w:rsidP="00324F9A">
      <w:pPr>
        <w:widowControl/>
        <w:numPr>
          <w:ilvl w:val="1"/>
          <w:numId w:val="1"/>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How is missing data coded?</w:t>
      </w:r>
    </w:p>
    <w:p w14:paraId="7327C7A4" w14:textId="77777777" w:rsidR="00324F9A" w:rsidRPr="00324F9A" w:rsidRDefault="00324F9A" w:rsidP="00324F9A">
      <w:pPr>
        <w:widowControl/>
        <w:shd w:val="clear" w:color="auto" w:fill="FFFFFF"/>
        <w:spacing w:before="180" w:after="18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(Keep these in mind when choosing a dataset—some available data may not include enough information to answer these.)</w:t>
      </w:r>
    </w:p>
    <w:p w14:paraId="5822C574" w14:textId="77777777" w:rsidR="00324F9A" w:rsidRPr="00324F9A" w:rsidRDefault="00324F9A" w:rsidP="00324F9A">
      <w:pPr>
        <w:widowControl/>
        <w:numPr>
          <w:ilvl w:val="0"/>
          <w:numId w:val="2"/>
        </w:numPr>
        <w:shd w:val="clear" w:color="auto" w:fill="FFFFFF"/>
        <w:spacing w:before="100" w:beforeAutospacing="1" w:after="100" w:afterAutospacing="1"/>
        <w:ind w:left="1095"/>
        <w:jc w:val="left"/>
        <w:rPr>
          <w:rFonts w:ascii="Lato" w:eastAsia="宋体" w:hAnsi="Lato" w:cs="宋体"/>
          <w:color w:val="273540"/>
          <w:kern w:val="0"/>
          <w:sz w:val="24"/>
          <w:szCs w:val="24"/>
        </w:rPr>
      </w:pPr>
      <w:r w:rsidRPr="00324F9A">
        <w:rPr>
          <w:rFonts w:ascii="Lato" w:eastAsia="宋体" w:hAnsi="Lato" w:cs="宋体"/>
          <w:b/>
          <w:bCs/>
          <w:color w:val="273540"/>
          <w:kern w:val="0"/>
          <w:sz w:val="28"/>
          <w:szCs w:val="28"/>
        </w:rPr>
        <w:t>Data quality checks</w:t>
      </w:r>
      <w:r w:rsidRPr="00324F9A">
        <w:rPr>
          <w:rFonts w:ascii="Lato" w:eastAsia="宋体" w:hAnsi="Lato" w:cs="宋体"/>
          <w:b/>
          <w:bCs/>
          <w:color w:val="273540"/>
          <w:kern w:val="0"/>
          <w:sz w:val="28"/>
          <w:szCs w:val="28"/>
        </w:rPr>
        <w:br/>
      </w:r>
      <w:r w:rsidRPr="00324F9A">
        <w:rPr>
          <w:rFonts w:ascii="Lato" w:eastAsia="宋体" w:hAnsi="Lato" w:cs="宋体"/>
          <w:color w:val="273540"/>
          <w:kern w:val="0"/>
          <w:sz w:val="24"/>
          <w:szCs w:val="24"/>
        </w:rPr>
        <w:t>Write code that checks:</w:t>
      </w:r>
    </w:p>
    <w:p w14:paraId="48FDDC1D" w14:textId="77777777" w:rsidR="00324F9A" w:rsidRPr="00324F9A" w:rsidRDefault="00324F9A" w:rsidP="00324F9A">
      <w:pPr>
        <w:widowControl/>
        <w:numPr>
          <w:ilvl w:val="1"/>
          <w:numId w:val="2"/>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lastRenderedPageBreak/>
        <w:t>For categorical data, that all data are in the allowed categories specified in </w:t>
      </w:r>
      <w:r w:rsidRPr="00324F9A">
        <w:rPr>
          <w:rFonts w:ascii="Lato" w:eastAsia="宋体" w:hAnsi="Lato" w:cs="宋体"/>
          <w:i/>
          <w:iCs/>
          <w:color w:val="273540"/>
          <w:kern w:val="0"/>
          <w:sz w:val="24"/>
          <w:szCs w:val="24"/>
        </w:rPr>
        <w:t>Introduction</w:t>
      </w:r>
      <w:r w:rsidRPr="00324F9A">
        <w:rPr>
          <w:rFonts w:ascii="Lato" w:eastAsia="宋体" w:hAnsi="Lato" w:cs="宋体"/>
          <w:color w:val="273540"/>
          <w:kern w:val="0"/>
          <w:sz w:val="24"/>
          <w:szCs w:val="24"/>
        </w:rPr>
        <w:t> part (c), and all categories are represented.</w:t>
      </w:r>
    </w:p>
    <w:p w14:paraId="4DF230BB" w14:textId="77777777" w:rsidR="00324F9A" w:rsidRPr="00324F9A" w:rsidRDefault="00324F9A" w:rsidP="00324F9A">
      <w:pPr>
        <w:widowControl/>
        <w:numPr>
          <w:ilvl w:val="1"/>
          <w:numId w:val="2"/>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For numerical data, that data obey any natural limits specified in </w:t>
      </w:r>
      <w:r w:rsidRPr="00324F9A">
        <w:rPr>
          <w:rFonts w:ascii="Lato" w:eastAsia="宋体" w:hAnsi="Lato" w:cs="宋体"/>
          <w:i/>
          <w:iCs/>
          <w:color w:val="273540"/>
          <w:kern w:val="0"/>
          <w:sz w:val="24"/>
          <w:szCs w:val="24"/>
        </w:rPr>
        <w:t>Introduction </w:t>
      </w:r>
      <w:r w:rsidRPr="00324F9A">
        <w:rPr>
          <w:rFonts w:ascii="Lato" w:eastAsia="宋体" w:hAnsi="Lato" w:cs="宋体"/>
          <w:color w:val="273540"/>
          <w:kern w:val="0"/>
          <w:sz w:val="24"/>
          <w:szCs w:val="24"/>
        </w:rPr>
        <w:t>part (d).</w:t>
      </w:r>
    </w:p>
    <w:p w14:paraId="5F445ADC" w14:textId="77777777" w:rsidR="00324F9A" w:rsidRPr="00324F9A" w:rsidRDefault="00324F9A" w:rsidP="00324F9A">
      <w:pPr>
        <w:widowControl/>
        <w:numPr>
          <w:ilvl w:val="1"/>
          <w:numId w:val="2"/>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Even if data are within ‘natural limits’ are there outlying or suspicious values?</w:t>
      </w:r>
    </w:p>
    <w:p w14:paraId="5C5E9D76" w14:textId="77777777" w:rsidR="00324F9A" w:rsidRPr="00324F9A" w:rsidRDefault="00324F9A" w:rsidP="00324F9A">
      <w:pPr>
        <w:widowControl/>
        <w:numPr>
          <w:ilvl w:val="1"/>
          <w:numId w:val="2"/>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How many observations are missing for each variable? Are there groups of variables that go missing together?</w:t>
      </w:r>
    </w:p>
    <w:p w14:paraId="34CB9527" w14:textId="77777777" w:rsidR="00324F9A" w:rsidRPr="00324F9A" w:rsidRDefault="00324F9A" w:rsidP="00324F9A">
      <w:pPr>
        <w:widowControl/>
        <w:shd w:val="clear" w:color="auto" w:fill="FFFFFF"/>
        <w:spacing w:before="180" w:after="18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The best way to represent the answers to these questions will vary depending on your dataset, but they should not require looking at raw R output. The relevant answer should be represented as a piece of text (but pulling the value from actual data), a figure, or a formatted table.  All tables and figures should have captions; the section should also have enough text so the reader can understand from the text (not the code) what has been done and why.</w:t>
      </w:r>
    </w:p>
    <w:p w14:paraId="0125D87B" w14:textId="77777777" w:rsidR="00324F9A" w:rsidRPr="00324F9A" w:rsidRDefault="00324F9A" w:rsidP="00324F9A">
      <w:pPr>
        <w:widowControl/>
        <w:numPr>
          <w:ilvl w:val="0"/>
          <w:numId w:val="3"/>
        </w:numPr>
        <w:shd w:val="clear" w:color="auto" w:fill="FFFFFF"/>
        <w:spacing w:before="100" w:beforeAutospacing="1" w:after="100" w:afterAutospacing="1"/>
        <w:ind w:left="1095"/>
        <w:jc w:val="left"/>
        <w:rPr>
          <w:rFonts w:ascii="Lato" w:eastAsia="宋体" w:hAnsi="Lato" w:cs="宋体"/>
          <w:color w:val="273540"/>
          <w:kern w:val="0"/>
          <w:sz w:val="24"/>
          <w:szCs w:val="24"/>
        </w:rPr>
      </w:pPr>
      <w:r w:rsidRPr="00324F9A">
        <w:rPr>
          <w:rFonts w:ascii="Lato" w:eastAsia="宋体" w:hAnsi="Lato" w:cs="宋体"/>
          <w:b/>
          <w:bCs/>
          <w:color w:val="273540"/>
          <w:kern w:val="0"/>
          <w:sz w:val="28"/>
          <w:szCs w:val="28"/>
        </w:rPr>
        <w:t>Data summaries</w:t>
      </w:r>
      <w:r w:rsidRPr="00324F9A">
        <w:rPr>
          <w:rFonts w:ascii="Lato" w:eastAsia="宋体" w:hAnsi="Lato" w:cs="宋体"/>
          <w:color w:val="273540"/>
          <w:kern w:val="0"/>
          <w:sz w:val="24"/>
          <w:szCs w:val="24"/>
        </w:rPr>
        <w:br/>
        <w:t>Write code producing numerical and visual descriptions of the basic features of the data. This could include:</w:t>
      </w:r>
    </w:p>
    <w:p w14:paraId="23EE9BF6" w14:textId="77777777" w:rsidR="00324F9A" w:rsidRPr="00324F9A" w:rsidRDefault="00324F9A" w:rsidP="00324F9A">
      <w:pPr>
        <w:widowControl/>
        <w:numPr>
          <w:ilvl w:val="1"/>
          <w:numId w:val="3"/>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Summary statistics for each variable (</w:t>
      </w:r>
      <w:proofErr w:type="spellStart"/>
      <w:proofErr w:type="gramStart"/>
      <w:r w:rsidRPr="00324F9A">
        <w:rPr>
          <w:rFonts w:ascii="Lato" w:eastAsia="宋体" w:hAnsi="Lato" w:cs="宋体"/>
          <w:color w:val="273540"/>
          <w:kern w:val="0"/>
          <w:sz w:val="24"/>
          <w:szCs w:val="24"/>
        </w:rPr>
        <w:t>eg</w:t>
      </w:r>
      <w:proofErr w:type="spellEnd"/>
      <w:proofErr w:type="gramEnd"/>
      <w:r w:rsidRPr="00324F9A">
        <w:rPr>
          <w:rFonts w:ascii="Lato" w:eastAsia="宋体" w:hAnsi="Lato" w:cs="宋体"/>
          <w:color w:val="273540"/>
          <w:kern w:val="0"/>
          <w:sz w:val="24"/>
          <w:szCs w:val="24"/>
        </w:rPr>
        <w:t xml:space="preserve"> the five number summary).</w:t>
      </w:r>
    </w:p>
    <w:p w14:paraId="13E1E577" w14:textId="77777777" w:rsidR="00324F9A" w:rsidRPr="00324F9A" w:rsidRDefault="00324F9A" w:rsidP="00324F9A">
      <w:pPr>
        <w:widowControl/>
        <w:numPr>
          <w:ilvl w:val="1"/>
          <w:numId w:val="3"/>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Plots showing the distribution for each variable (e.g., histograms or boxplots), possibly divided into categories.</w:t>
      </w:r>
    </w:p>
    <w:p w14:paraId="5C2CD4F1" w14:textId="77777777" w:rsidR="00324F9A" w:rsidRPr="00324F9A" w:rsidRDefault="00324F9A" w:rsidP="00324F9A">
      <w:pPr>
        <w:widowControl/>
        <w:numPr>
          <w:ilvl w:val="1"/>
          <w:numId w:val="3"/>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Tables showing the number of observations in each category.</w:t>
      </w:r>
    </w:p>
    <w:p w14:paraId="3EF2076B" w14:textId="77777777" w:rsidR="00324F9A" w:rsidRPr="00324F9A" w:rsidRDefault="00324F9A" w:rsidP="00324F9A">
      <w:pPr>
        <w:widowControl/>
        <w:numPr>
          <w:ilvl w:val="1"/>
          <w:numId w:val="3"/>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Plots or summary statistics showing bivariate relationships.</w:t>
      </w:r>
    </w:p>
    <w:p w14:paraId="66135834" w14:textId="77777777" w:rsidR="00324F9A" w:rsidRPr="00324F9A" w:rsidRDefault="00324F9A" w:rsidP="00324F9A">
      <w:pPr>
        <w:widowControl/>
        <w:numPr>
          <w:ilvl w:val="1"/>
          <w:numId w:val="3"/>
        </w:numPr>
        <w:shd w:val="clear" w:color="auto" w:fill="FFFFFF"/>
        <w:spacing w:before="100" w:beforeAutospacing="1" w:after="100" w:afterAutospacing="1"/>
        <w:ind w:left="219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If you have learned in other courses about </w:t>
      </w:r>
      <w:r w:rsidRPr="00324F9A">
        <w:rPr>
          <w:rFonts w:ascii="Lato" w:eastAsia="宋体" w:hAnsi="Lato" w:cs="宋体"/>
          <w:i/>
          <w:iCs/>
          <w:color w:val="273540"/>
          <w:kern w:val="0"/>
          <w:sz w:val="24"/>
          <w:szCs w:val="24"/>
        </w:rPr>
        <w:t>relevant </w:t>
      </w:r>
      <w:r w:rsidRPr="00324F9A">
        <w:rPr>
          <w:rFonts w:ascii="Lato" w:eastAsia="宋体" w:hAnsi="Lato" w:cs="宋体"/>
          <w:color w:val="273540"/>
          <w:kern w:val="0"/>
          <w:sz w:val="24"/>
          <w:szCs w:val="24"/>
        </w:rPr>
        <w:t>plots or summaries you would like to use, you may (e.g., PCA scores, timeseries plots).  However, this is not required.</w:t>
      </w:r>
    </w:p>
    <w:p w14:paraId="0F2BB5E9" w14:textId="77777777" w:rsidR="00324F9A" w:rsidRPr="00324F9A" w:rsidRDefault="00324F9A" w:rsidP="00324F9A">
      <w:pPr>
        <w:widowControl/>
        <w:shd w:val="clear" w:color="auto" w:fill="FFFFFF"/>
        <w:spacing w:before="180" w:after="18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The best choices here will depend on the dataset you have chosen.  For instance, for a dataset with 4 continuous variables, we might show a histogram for each.  If there are 20 variables, a boxplot showing the rough distribution of each variable would be better.   If there are 500 variables, histograms of the means, standard deviations, and skewness coefficients would be preferred.  As in the previous section, all tables and figures should have captions; the section should also have enough text so the reader can understand from the text (not the code) what has been done and why. If any numbers appear, they should be pulled from the data with code.</w:t>
      </w:r>
    </w:p>
    <w:p w14:paraId="1AEE5828" w14:textId="77777777" w:rsidR="00324F9A" w:rsidRPr="00324F9A" w:rsidRDefault="00324F9A" w:rsidP="00324F9A">
      <w:pPr>
        <w:widowControl/>
        <w:numPr>
          <w:ilvl w:val="0"/>
          <w:numId w:val="4"/>
        </w:numPr>
        <w:shd w:val="clear" w:color="auto" w:fill="FFFFFF"/>
        <w:spacing w:before="100" w:beforeAutospacing="1" w:after="100" w:afterAutospacing="1"/>
        <w:ind w:left="1095"/>
        <w:jc w:val="left"/>
        <w:rPr>
          <w:rFonts w:ascii="Lato" w:eastAsia="宋体" w:hAnsi="Lato" w:cs="宋体"/>
          <w:color w:val="273540"/>
          <w:kern w:val="0"/>
          <w:sz w:val="24"/>
          <w:szCs w:val="24"/>
        </w:rPr>
      </w:pPr>
      <w:r w:rsidRPr="00324F9A">
        <w:rPr>
          <w:rFonts w:ascii="Lato" w:eastAsia="宋体" w:hAnsi="Lato" w:cs="宋体"/>
          <w:b/>
          <w:bCs/>
          <w:color w:val="273540"/>
          <w:kern w:val="0"/>
          <w:sz w:val="28"/>
          <w:szCs w:val="28"/>
        </w:rPr>
        <w:lastRenderedPageBreak/>
        <w:t>Conclusions</w:t>
      </w:r>
      <w:r w:rsidRPr="00324F9A">
        <w:rPr>
          <w:rFonts w:ascii="Lato" w:eastAsia="宋体" w:hAnsi="Lato" w:cs="宋体"/>
          <w:color w:val="273540"/>
          <w:kern w:val="0"/>
          <w:sz w:val="24"/>
          <w:szCs w:val="24"/>
        </w:rPr>
        <w:br/>
        <w:t>This section should be brief (1 paragraph) and summarize what you have learned in sections 2 and 3.  It should be aimed at someone who may do more extensive modelling with the dataset considered.</w:t>
      </w:r>
    </w:p>
    <w:p w14:paraId="44B8A5F6" w14:textId="77777777" w:rsidR="00324F9A" w:rsidRPr="00324F9A" w:rsidRDefault="00324F9A" w:rsidP="00324F9A">
      <w:pPr>
        <w:widowControl/>
        <w:shd w:val="clear" w:color="auto" w:fill="FFFFFF"/>
        <w:spacing w:before="180" w:after="180"/>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Overall, the report should be not more than 4 pages in length.</w:t>
      </w:r>
    </w:p>
    <w:p w14:paraId="7AC3A761" w14:textId="77777777" w:rsidR="00324F9A" w:rsidRPr="00324F9A" w:rsidRDefault="00324F9A" w:rsidP="00324F9A">
      <w:pPr>
        <w:widowControl/>
        <w:shd w:val="clear" w:color="auto" w:fill="FFFFFF"/>
        <w:spacing w:after="90"/>
        <w:jc w:val="left"/>
        <w:outlineLvl w:val="1"/>
        <w:rPr>
          <w:rFonts w:ascii="Lato" w:eastAsia="宋体" w:hAnsi="Lato" w:cs="宋体"/>
          <w:color w:val="273540"/>
          <w:kern w:val="0"/>
          <w:sz w:val="43"/>
          <w:szCs w:val="43"/>
        </w:rPr>
      </w:pPr>
      <w:r w:rsidRPr="00324F9A">
        <w:rPr>
          <w:rFonts w:ascii="Lato" w:eastAsia="宋体" w:hAnsi="Lato" w:cs="宋体"/>
          <w:color w:val="273540"/>
          <w:kern w:val="0"/>
          <w:sz w:val="43"/>
          <w:szCs w:val="43"/>
        </w:rPr>
        <w:t>Rubric</w:t>
      </w:r>
    </w:p>
    <w:p w14:paraId="3EF92C59" w14:textId="77777777" w:rsidR="00324F9A" w:rsidRPr="00324F9A" w:rsidRDefault="00324F9A" w:rsidP="00324F9A">
      <w:pPr>
        <w:widowControl/>
        <w:shd w:val="clear" w:color="auto" w:fill="F2F4F4"/>
        <w:jc w:val="left"/>
        <w:rPr>
          <w:rFonts w:ascii="Lato" w:eastAsia="宋体" w:hAnsi="Lato" w:cs="宋体"/>
          <w:b/>
          <w:bCs/>
          <w:color w:val="273540"/>
          <w:kern w:val="0"/>
          <w:sz w:val="24"/>
          <w:szCs w:val="24"/>
        </w:rPr>
      </w:pPr>
      <w:r w:rsidRPr="00324F9A">
        <w:rPr>
          <w:rFonts w:ascii="Lato" w:eastAsia="宋体" w:hAnsi="Lato" w:cs="宋体"/>
          <w:b/>
          <w:bCs/>
          <w:color w:val="273540"/>
          <w:kern w:val="0"/>
          <w:sz w:val="24"/>
          <w:szCs w:val="24"/>
        </w:rPr>
        <w:t>Project Rubric</w:t>
      </w:r>
    </w:p>
    <w:tbl>
      <w:tblPr>
        <w:tblW w:w="8430" w:type="dxa"/>
        <w:tblCellMar>
          <w:top w:w="15" w:type="dxa"/>
          <w:left w:w="15" w:type="dxa"/>
          <w:bottom w:w="15" w:type="dxa"/>
          <w:right w:w="15" w:type="dxa"/>
        </w:tblCellMar>
        <w:tblLook w:val="04A0" w:firstRow="1" w:lastRow="0" w:firstColumn="1" w:lastColumn="0" w:noHBand="0" w:noVBand="1"/>
      </w:tblPr>
      <w:tblGrid>
        <w:gridCol w:w="6143"/>
        <w:gridCol w:w="1147"/>
        <w:gridCol w:w="1140"/>
      </w:tblGrid>
      <w:tr w:rsidR="00324F9A" w:rsidRPr="00324F9A" w14:paraId="12D35A47" w14:textId="77777777" w:rsidTr="00324F9A">
        <w:trPr>
          <w:trHeight w:val="300"/>
          <w:tblHeader/>
        </w:trPr>
        <w:tc>
          <w:tcPr>
            <w:tcW w:w="0" w:type="auto"/>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782732C3" w14:textId="77777777" w:rsidR="00324F9A" w:rsidRPr="00324F9A" w:rsidRDefault="00324F9A" w:rsidP="00324F9A">
            <w:pPr>
              <w:widowControl/>
              <w:jc w:val="center"/>
              <w:divId w:val="1351644472"/>
              <w:rPr>
                <w:rFonts w:ascii="宋体" w:eastAsia="宋体" w:hAnsi="宋体" w:cs="宋体"/>
                <w:kern w:val="0"/>
                <w:sz w:val="24"/>
                <w:szCs w:val="24"/>
              </w:rPr>
            </w:pPr>
            <w:r w:rsidRPr="00324F9A">
              <w:rPr>
                <w:rFonts w:ascii="宋体" w:eastAsia="宋体" w:hAnsi="宋体" w:cs="宋体"/>
                <w:kern w:val="0"/>
                <w:sz w:val="24"/>
                <w:szCs w:val="24"/>
              </w:rPr>
              <w:t>Project Rubric</w:t>
            </w:r>
          </w:p>
        </w:tc>
      </w:tr>
      <w:tr w:rsidR="00324F9A" w:rsidRPr="00324F9A" w14:paraId="79B7C9E8" w14:textId="77777777" w:rsidTr="00324F9A">
        <w:trPr>
          <w:trHeight w:val="300"/>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513B1DF3" w14:textId="77777777" w:rsidR="00324F9A" w:rsidRPr="00324F9A" w:rsidRDefault="00324F9A" w:rsidP="00324F9A">
            <w:pPr>
              <w:widowControl/>
              <w:jc w:val="center"/>
              <w:rPr>
                <w:rFonts w:ascii="宋体" w:eastAsia="宋体" w:hAnsi="宋体" w:cs="宋体"/>
                <w:b/>
                <w:bCs/>
                <w:kern w:val="0"/>
                <w:sz w:val="24"/>
                <w:szCs w:val="24"/>
              </w:rPr>
            </w:pPr>
            <w:r w:rsidRPr="00324F9A">
              <w:rPr>
                <w:rFonts w:ascii="宋体" w:eastAsia="宋体" w:hAnsi="宋体" w:cs="宋体"/>
                <w:b/>
                <w:bCs/>
                <w:kern w:val="0"/>
                <w:sz w:val="24"/>
                <w:szCs w:val="24"/>
              </w:rPr>
              <w:t>Criteria</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63F8CA0B" w14:textId="77777777" w:rsidR="00324F9A" w:rsidRPr="00324F9A" w:rsidRDefault="00324F9A" w:rsidP="00324F9A">
            <w:pPr>
              <w:widowControl/>
              <w:jc w:val="center"/>
              <w:rPr>
                <w:rFonts w:ascii="宋体" w:eastAsia="宋体" w:hAnsi="宋体" w:cs="宋体"/>
                <w:b/>
                <w:bCs/>
                <w:kern w:val="0"/>
                <w:sz w:val="24"/>
                <w:szCs w:val="24"/>
              </w:rPr>
            </w:pPr>
            <w:r w:rsidRPr="00324F9A">
              <w:rPr>
                <w:rFonts w:ascii="宋体" w:eastAsia="宋体" w:hAnsi="宋体" w:cs="宋体"/>
                <w:b/>
                <w:bCs/>
                <w:kern w:val="0"/>
                <w:sz w:val="24"/>
                <w:szCs w:val="24"/>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5A6BEEDF" w14:textId="77777777" w:rsidR="00324F9A" w:rsidRPr="00324F9A" w:rsidRDefault="00324F9A" w:rsidP="00324F9A">
            <w:pPr>
              <w:widowControl/>
              <w:jc w:val="center"/>
              <w:rPr>
                <w:rFonts w:ascii="宋体" w:eastAsia="宋体" w:hAnsi="宋体" w:cs="宋体"/>
                <w:b/>
                <w:bCs/>
                <w:kern w:val="0"/>
                <w:sz w:val="24"/>
                <w:szCs w:val="24"/>
              </w:rPr>
            </w:pPr>
            <w:r w:rsidRPr="00324F9A">
              <w:rPr>
                <w:rFonts w:ascii="宋体" w:eastAsia="宋体" w:hAnsi="宋体" w:cs="宋体"/>
                <w:b/>
                <w:bCs/>
                <w:kern w:val="0"/>
                <w:sz w:val="24"/>
                <w:szCs w:val="24"/>
              </w:rPr>
              <w:t>Pts</w:t>
            </w:r>
          </w:p>
        </w:tc>
      </w:tr>
      <w:tr w:rsidR="00324F9A" w:rsidRPr="00324F9A" w14:paraId="2F6EE139" w14:textId="77777777" w:rsidTr="00324F9A">
        <w:trPr>
          <w:trHeight w:val="1144"/>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1AC9D4E0" w14:textId="77777777" w:rsidR="00324F9A" w:rsidRPr="00324F9A" w:rsidRDefault="00324F9A" w:rsidP="00324F9A">
            <w:pPr>
              <w:widowControl/>
              <w:jc w:val="left"/>
              <w:textAlignment w:val="center"/>
              <w:rPr>
                <w:rFonts w:ascii="宋体" w:eastAsia="宋体" w:hAnsi="宋体" w:cs="宋体"/>
                <w:kern w:val="0"/>
                <w:sz w:val="24"/>
                <w:szCs w:val="24"/>
              </w:rPr>
            </w:pPr>
            <w:r w:rsidRPr="00324F9A">
              <w:rPr>
                <w:rFonts w:ascii="宋体" w:eastAsia="宋体" w:hAnsi="宋体" w:cs="宋体"/>
                <w:kern w:val="0"/>
                <w:sz w:val="24"/>
                <w:szCs w:val="24"/>
                <w:bdr w:val="none" w:sz="0" w:space="0" w:color="auto" w:frame="1"/>
              </w:rPr>
              <w:t xml:space="preserve">This criterion is linked to a learning </w:t>
            </w:r>
            <w:proofErr w:type="spellStart"/>
            <w:r w:rsidRPr="00324F9A">
              <w:rPr>
                <w:rFonts w:ascii="宋体" w:eastAsia="宋体" w:hAnsi="宋体" w:cs="宋体"/>
                <w:kern w:val="0"/>
                <w:sz w:val="24"/>
                <w:szCs w:val="24"/>
                <w:bdr w:val="none" w:sz="0" w:space="0" w:color="auto" w:frame="1"/>
              </w:rPr>
              <w:t>outcome</w:t>
            </w:r>
            <w:r w:rsidRPr="00324F9A">
              <w:rPr>
                <w:rFonts w:ascii="宋体" w:eastAsia="宋体" w:hAnsi="宋体" w:cs="宋体"/>
                <w:kern w:val="0"/>
                <w:sz w:val="24"/>
                <w:szCs w:val="24"/>
              </w:rPr>
              <w:t>Introduction</w:t>
            </w:r>
            <w:proofErr w:type="spellEnd"/>
          </w:p>
          <w:p w14:paraId="4BF85823" w14:textId="77777777" w:rsidR="00324F9A" w:rsidRPr="00324F9A" w:rsidRDefault="00324F9A" w:rsidP="00324F9A">
            <w:pPr>
              <w:widowControl/>
              <w:jc w:val="left"/>
              <w:textAlignment w:val="center"/>
              <w:rPr>
                <w:rFonts w:ascii="宋体" w:eastAsia="宋体" w:hAnsi="宋体" w:cs="宋体"/>
                <w:kern w:val="0"/>
                <w:sz w:val="24"/>
                <w:szCs w:val="24"/>
              </w:rPr>
            </w:pPr>
            <w:r w:rsidRPr="00324F9A">
              <w:rPr>
                <w:rFonts w:ascii="宋体" w:eastAsia="宋体" w:hAnsi="宋体" w:cs="宋体"/>
                <w:kern w:val="0"/>
                <w:sz w:val="24"/>
                <w:szCs w:val="24"/>
              </w:rPr>
              <w:t xml:space="preserve">6 points for each of the </w:t>
            </w:r>
            <w:proofErr w:type="spellStart"/>
            <w:r w:rsidRPr="00324F9A">
              <w:rPr>
                <w:rFonts w:ascii="宋体" w:eastAsia="宋体" w:hAnsi="宋体" w:cs="宋体"/>
                <w:kern w:val="0"/>
                <w:sz w:val="24"/>
                <w:szCs w:val="24"/>
              </w:rPr>
              <w:t>itemised</w:t>
            </w:r>
            <w:proofErr w:type="spellEnd"/>
            <w:r w:rsidRPr="00324F9A">
              <w:rPr>
                <w:rFonts w:ascii="宋体" w:eastAsia="宋体" w:hAnsi="宋体" w:cs="宋体"/>
                <w:kern w:val="0"/>
                <w:sz w:val="24"/>
                <w:szCs w:val="24"/>
              </w:rPr>
              <w:t xml:space="preserve"> points in the description. If one or more of these is not relevant, that should be briefly explained.</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115A0A7D" w14:textId="77777777" w:rsidR="00324F9A" w:rsidRPr="00324F9A" w:rsidRDefault="00324F9A" w:rsidP="00324F9A">
            <w:pPr>
              <w:widowControl/>
              <w:jc w:val="left"/>
              <w:textAlignment w:val="center"/>
              <w:rPr>
                <w:rFonts w:ascii="宋体" w:eastAsia="宋体" w:hAnsi="宋体" w:cs="宋体"/>
                <w:kern w:val="0"/>
                <w:sz w:val="24"/>
                <w:szCs w:val="24"/>
              </w:rPr>
            </w:pP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465113BC" w14:textId="77777777" w:rsidR="00324F9A" w:rsidRPr="00324F9A" w:rsidRDefault="00324F9A" w:rsidP="00324F9A">
            <w:pPr>
              <w:widowControl/>
              <w:jc w:val="left"/>
              <w:rPr>
                <w:rFonts w:ascii="宋体" w:eastAsia="宋体" w:hAnsi="宋体" w:cs="宋体"/>
                <w:kern w:val="0"/>
                <w:sz w:val="24"/>
                <w:szCs w:val="24"/>
              </w:rPr>
            </w:pPr>
            <w:r w:rsidRPr="00324F9A">
              <w:rPr>
                <w:rFonts w:ascii="宋体" w:eastAsia="宋体" w:hAnsi="宋体" w:cs="宋体"/>
                <w:kern w:val="0"/>
                <w:sz w:val="24"/>
                <w:szCs w:val="24"/>
              </w:rPr>
              <w:t>30 pts</w:t>
            </w:r>
            <w:r w:rsidRPr="00324F9A">
              <w:rPr>
                <w:rFonts w:ascii="宋体" w:eastAsia="宋体" w:hAnsi="宋体" w:cs="宋体"/>
                <w:kern w:val="0"/>
                <w:sz w:val="24"/>
                <w:szCs w:val="24"/>
              </w:rPr>
              <w:br/>
            </w:r>
          </w:p>
        </w:tc>
      </w:tr>
      <w:tr w:rsidR="00324F9A" w:rsidRPr="00324F9A" w14:paraId="5679A448" w14:textId="77777777" w:rsidTr="00324F9A">
        <w:trPr>
          <w:trHeight w:val="1144"/>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4BC31DF3" w14:textId="77777777" w:rsidR="00324F9A" w:rsidRPr="00324F9A" w:rsidRDefault="00324F9A" w:rsidP="00324F9A">
            <w:pPr>
              <w:widowControl/>
              <w:jc w:val="left"/>
              <w:textAlignment w:val="center"/>
              <w:rPr>
                <w:rFonts w:ascii="宋体" w:eastAsia="宋体" w:hAnsi="宋体" w:cs="宋体"/>
                <w:kern w:val="0"/>
                <w:sz w:val="24"/>
                <w:szCs w:val="24"/>
              </w:rPr>
            </w:pPr>
            <w:r w:rsidRPr="00324F9A">
              <w:rPr>
                <w:rFonts w:ascii="宋体" w:eastAsia="宋体" w:hAnsi="宋体" w:cs="宋体"/>
                <w:kern w:val="0"/>
                <w:sz w:val="24"/>
                <w:szCs w:val="24"/>
                <w:bdr w:val="none" w:sz="0" w:space="0" w:color="auto" w:frame="1"/>
              </w:rPr>
              <w:t xml:space="preserve">This criterion is linked to a learning </w:t>
            </w:r>
            <w:proofErr w:type="spellStart"/>
            <w:r w:rsidRPr="00324F9A">
              <w:rPr>
                <w:rFonts w:ascii="宋体" w:eastAsia="宋体" w:hAnsi="宋体" w:cs="宋体"/>
                <w:kern w:val="0"/>
                <w:sz w:val="24"/>
                <w:szCs w:val="24"/>
                <w:bdr w:val="none" w:sz="0" w:space="0" w:color="auto" w:frame="1"/>
              </w:rPr>
              <w:t>outcome</w:t>
            </w:r>
            <w:r w:rsidRPr="00324F9A">
              <w:rPr>
                <w:rFonts w:ascii="宋体" w:eastAsia="宋体" w:hAnsi="宋体" w:cs="宋体"/>
                <w:kern w:val="0"/>
                <w:sz w:val="24"/>
                <w:szCs w:val="24"/>
              </w:rPr>
              <w:t>Data</w:t>
            </w:r>
            <w:proofErr w:type="spellEnd"/>
            <w:r w:rsidRPr="00324F9A">
              <w:rPr>
                <w:rFonts w:ascii="宋体" w:eastAsia="宋体" w:hAnsi="宋体" w:cs="宋体"/>
                <w:kern w:val="0"/>
                <w:sz w:val="24"/>
                <w:szCs w:val="24"/>
              </w:rPr>
              <w:t xml:space="preserve"> Quality</w:t>
            </w:r>
          </w:p>
          <w:p w14:paraId="1760CFBE" w14:textId="77777777" w:rsidR="00324F9A" w:rsidRPr="00324F9A" w:rsidRDefault="00324F9A" w:rsidP="00324F9A">
            <w:pPr>
              <w:widowControl/>
              <w:jc w:val="left"/>
              <w:textAlignment w:val="center"/>
              <w:rPr>
                <w:rFonts w:ascii="宋体" w:eastAsia="宋体" w:hAnsi="宋体" w:cs="宋体"/>
                <w:kern w:val="0"/>
                <w:sz w:val="24"/>
                <w:szCs w:val="24"/>
              </w:rPr>
            </w:pPr>
            <w:r w:rsidRPr="00324F9A">
              <w:rPr>
                <w:rFonts w:ascii="宋体" w:eastAsia="宋体" w:hAnsi="宋体" w:cs="宋体"/>
                <w:kern w:val="0"/>
                <w:sz w:val="24"/>
                <w:szCs w:val="24"/>
              </w:rPr>
              <w:t>Assess data quality using appropriate summaries, plots and tables. NO raw R output. Plots should have captions; the text should make clear what was done.</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780E650A" w14:textId="77777777" w:rsidR="00324F9A" w:rsidRPr="00324F9A" w:rsidRDefault="00324F9A" w:rsidP="00324F9A">
            <w:pPr>
              <w:widowControl/>
              <w:jc w:val="left"/>
              <w:textAlignment w:val="center"/>
              <w:rPr>
                <w:rFonts w:ascii="宋体" w:eastAsia="宋体" w:hAnsi="宋体" w:cs="宋体"/>
                <w:kern w:val="0"/>
                <w:sz w:val="24"/>
                <w:szCs w:val="24"/>
              </w:rPr>
            </w:pP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5B47399A" w14:textId="77777777" w:rsidR="00324F9A" w:rsidRPr="00324F9A" w:rsidRDefault="00324F9A" w:rsidP="00324F9A">
            <w:pPr>
              <w:widowControl/>
              <w:jc w:val="left"/>
              <w:rPr>
                <w:rFonts w:ascii="宋体" w:eastAsia="宋体" w:hAnsi="宋体" w:cs="宋体"/>
                <w:kern w:val="0"/>
                <w:sz w:val="24"/>
                <w:szCs w:val="24"/>
              </w:rPr>
            </w:pPr>
            <w:r w:rsidRPr="00324F9A">
              <w:rPr>
                <w:rFonts w:ascii="宋体" w:eastAsia="宋体" w:hAnsi="宋体" w:cs="宋体"/>
                <w:kern w:val="0"/>
                <w:sz w:val="24"/>
                <w:szCs w:val="24"/>
              </w:rPr>
              <w:t>30 pts</w:t>
            </w:r>
            <w:r w:rsidRPr="00324F9A">
              <w:rPr>
                <w:rFonts w:ascii="宋体" w:eastAsia="宋体" w:hAnsi="宋体" w:cs="宋体"/>
                <w:kern w:val="0"/>
                <w:sz w:val="24"/>
                <w:szCs w:val="24"/>
              </w:rPr>
              <w:br/>
            </w:r>
          </w:p>
        </w:tc>
      </w:tr>
      <w:tr w:rsidR="00324F9A" w:rsidRPr="00324F9A" w14:paraId="151E7F38" w14:textId="77777777" w:rsidTr="00324F9A">
        <w:trPr>
          <w:trHeight w:val="1144"/>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13A0481C" w14:textId="77777777" w:rsidR="00324F9A" w:rsidRPr="00324F9A" w:rsidRDefault="00324F9A" w:rsidP="00324F9A">
            <w:pPr>
              <w:widowControl/>
              <w:jc w:val="left"/>
              <w:textAlignment w:val="center"/>
              <w:rPr>
                <w:rFonts w:ascii="宋体" w:eastAsia="宋体" w:hAnsi="宋体" w:cs="宋体"/>
                <w:kern w:val="0"/>
                <w:sz w:val="24"/>
                <w:szCs w:val="24"/>
              </w:rPr>
            </w:pPr>
            <w:r w:rsidRPr="00324F9A">
              <w:rPr>
                <w:rFonts w:ascii="宋体" w:eastAsia="宋体" w:hAnsi="宋体" w:cs="宋体"/>
                <w:kern w:val="0"/>
                <w:sz w:val="24"/>
                <w:szCs w:val="24"/>
                <w:bdr w:val="none" w:sz="0" w:space="0" w:color="auto" w:frame="1"/>
              </w:rPr>
              <w:t xml:space="preserve">This criterion is linked to a learning </w:t>
            </w:r>
            <w:proofErr w:type="spellStart"/>
            <w:r w:rsidRPr="00324F9A">
              <w:rPr>
                <w:rFonts w:ascii="宋体" w:eastAsia="宋体" w:hAnsi="宋体" w:cs="宋体"/>
                <w:kern w:val="0"/>
                <w:sz w:val="24"/>
                <w:szCs w:val="24"/>
                <w:bdr w:val="none" w:sz="0" w:space="0" w:color="auto" w:frame="1"/>
              </w:rPr>
              <w:t>outcome</w:t>
            </w:r>
            <w:r w:rsidRPr="00324F9A">
              <w:rPr>
                <w:rFonts w:ascii="宋体" w:eastAsia="宋体" w:hAnsi="宋体" w:cs="宋体"/>
                <w:kern w:val="0"/>
                <w:sz w:val="24"/>
                <w:szCs w:val="24"/>
              </w:rPr>
              <w:t>Data</w:t>
            </w:r>
            <w:proofErr w:type="spellEnd"/>
            <w:r w:rsidRPr="00324F9A">
              <w:rPr>
                <w:rFonts w:ascii="宋体" w:eastAsia="宋体" w:hAnsi="宋体" w:cs="宋体"/>
                <w:kern w:val="0"/>
                <w:sz w:val="24"/>
                <w:szCs w:val="24"/>
              </w:rPr>
              <w:t xml:space="preserve"> Summaries</w:t>
            </w:r>
          </w:p>
          <w:p w14:paraId="06FB0782" w14:textId="77777777" w:rsidR="00324F9A" w:rsidRPr="00324F9A" w:rsidRDefault="00324F9A" w:rsidP="00324F9A">
            <w:pPr>
              <w:widowControl/>
              <w:jc w:val="left"/>
              <w:textAlignment w:val="center"/>
              <w:rPr>
                <w:rFonts w:ascii="宋体" w:eastAsia="宋体" w:hAnsi="宋体" w:cs="宋体"/>
                <w:kern w:val="0"/>
                <w:sz w:val="24"/>
                <w:szCs w:val="24"/>
              </w:rPr>
            </w:pPr>
            <w:r w:rsidRPr="00324F9A">
              <w:rPr>
                <w:rFonts w:ascii="宋体" w:eastAsia="宋体" w:hAnsi="宋体" w:cs="宋体"/>
                <w:kern w:val="0"/>
                <w:sz w:val="24"/>
                <w:szCs w:val="24"/>
              </w:rPr>
              <w:t xml:space="preserve">Again, no raw R output. *Select* appropriate summaries, redundant or excessive figures/tables/summaries will be </w:t>
            </w:r>
            <w:proofErr w:type="spellStart"/>
            <w:r w:rsidRPr="00324F9A">
              <w:rPr>
                <w:rFonts w:ascii="宋体" w:eastAsia="宋体" w:hAnsi="宋体" w:cs="宋体"/>
                <w:kern w:val="0"/>
                <w:sz w:val="24"/>
                <w:szCs w:val="24"/>
              </w:rPr>
              <w:t>penalised</w:t>
            </w:r>
            <w:proofErr w:type="spellEnd"/>
            <w:r w:rsidRPr="00324F9A">
              <w:rPr>
                <w:rFonts w:ascii="宋体" w:eastAsia="宋体" w:hAnsi="宋体" w:cs="宋体"/>
                <w:kern w:val="0"/>
                <w:sz w:val="24"/>
                <w:szCs w:val="24"/>
              </w:rPr>
              <w:t>.</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675BB594" w14:textId="77777777" w:rsidR="00324F9A" w:rsidRPr="00324F9A" w:rsidRDefault="00324F9A" w:rsidP="00324F9A">
            <w:pPr>
              <w:widowControl/>
              <w:jc w:val="left"/>
              <w:textAlignment w:val="center"/>
              <w:rPr>
                <w:rFonts w:ascii="宋体" w:eastAsia="宋体" w:hAnsi="宋体" w:cs="宋体"/>
                <w:kern w:val="0"/>
                <w:sz w:val="24"/>
                <w:szCs w:val="24"/>
              </w:rPr>
            </w:pP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4451E72D" w14:textId="77777777" w:rsidR="00324F9A" w:rsidRPr="00324F9A" w:rsidRDefault="00324F9A" w:rsidP="00324F9A">
            <w:pPr>
              <w:widowControl/>
              <w:jc w:val="left"/>
              <w:rPr>
                <w:rFonts w:ascii="宋体" w:eastAsia="宋体" w:hAnsi="宋体" w:cs="宋体"/>
                <w:kern w:val="0"/>
                <w:sz w:val="24"/>
                <w:szCs w:val="24"/>
              </w:rPr>
            </w:pPr>
            <w:r w:rsidRPr="00324F9A">
              <w:rPr>
                <w:rFonts w:ascii="宋体" w:eastAsia="宋体" w:hAnsi="宋体" w:cs="宋体"/>
                <w:kern w:val="0"/>
                <w:sz w:val="24"/>
                <w:szCs w:val="24"/>
              </w:rPr>
              <w:t>30 pts</w:t>
            </w:r>
            <w:r w:rsidRPr="00324F9A">
              <w:rPr>
                <w:rFonts w:ascii="宋体" w:eastAsia="宋体" w:hAnsi="宋体" w:cs="宋体"/>
                <w:kern w:val="0"/>
                <w:sz w:val="24"/>
                <w:szCs w:val="24"/>
              </w:rPr>
              <w:br/>
            </w:r>
          </w:p>
        </w:tc>
      </w:tr>
      <w:tr w:rsidR="00324F9A" w:rsidRPr="00324F9A" w14:paraId="3069AE46" w14:textId="77777777" w:rsidTr="00324F9A">
        <w:trPr>
          <w:trHeight w:val="801"/>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4E0340F7" w14:textId="77777777" w:rsidR="00324F9A" w:rsidRPr="00324F9A" w:rsidRDefault="00324F9A" w:rsidP="00324F9A">
            <w:pPr>
              <w:widowControl/>
              <w:jc w:val="left"/>
              <w:textAlignment w:val="center"/>
              <w:rPr>
                <w:rFonts w:ascii="宋体" w:eastAsia="宋体" w:hAnsi="宋体" w:cs="宋体"/>
                <w:kern w:val="0"/>
                <w:sz w:val="24"/>
                <w:szCs w:val="24"/>
              </w:rPr>
            </w:pPr>
            <w:r w:rsidRPr="00324F9A">
              <w:rPr>
                <w:rFonts w:ascii="宋体" w:eastAsia="宋体" w:hAnsi="宋体" w:cs="宋体"/>
                <w:kern w:val="0"/>
                <w:sz w:val="24"/>
                <w:szCs w:val="24"/>
                <w:bdr w:val="none" w:sz="0" w:space="0" w:color="auto" w:frame="1"/>
              </w:rPr>
              <w:t xml:space="preserve">This criterion is linked to a learning </w:t>
            </w:r>
            <w:proofErr w:type="spellStart"/>
            <w:r w:rsidRPr="00324F9A">
              <w:rPr>
                <w:rFonts w:ascii="宋体" w:eastAsia="宋体" w:hAnsi="宋体" w:cs="宋体"/>
                <w:kern w:val="0"/>
                <w:sz w:val="24"/>
                <w:szCs w:val="24"/>
                <w:bdr w:val="none" w:sz="0" w:space="0" w:color="auto" w:frame="1"/>
              </w:rPr>
              <w:t>outcome</w:t>
            </w:r>
            <w:r w:rsidRPr="00324F9A">
              <w:rPr>
                <w:rFonts w:ascii="宋体" w:eastAsia="宋体" w:hAnsi="宋体" w:cs="宋体"/>
                <w:kern w:val="0"/>
                <w:sz w:val="24"/>
                <w:szCs w:val="24"/>
              </w:rPr>
              <w:t>Conclusion</w:t>
            </w:r>
            <w:proofErr w:type="spellEnd"/>
          </w:p>
          <w:p w14:paraId="6DE0115B" w14:textId="77777777" w:rsidR="00324F9A" w:rsidRPr="00324F9A" w:rsidRDefault="00324F9A" w:rsidP="00324F9A">
            <w:pPr>
              <w:widowControl/>
              <w:jc w:val="left"/>
              <w:textAlignment w:val="center"/>
              <w:rPr>
                <w:rFonts w:ascii="宋体" w:eastAsia="宋体" w:hAnsi="宋体" w:cs="宋体"/>
                <w:kern w:val="0"/>
                <w:sz w:val="24"/>
                <w:szCs w:val="24"/>
              </w:rPr>
            </w:pPr>
            <w:r w:rsidRPr="00324F9A">
              <w:rPr>
                <w:rFonts w:ascii="宋体" w:eastAsia="宋体" w:hAnsi="宋体" w:cs="宋体"/>
                <w:kern w:val="0"/>
                <w:sz w:val="24"/>
                <w:szCs w:val="24"/>
              </w:rPr>
              <w:t>As described in project description</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4806B0CA" w14:textId="77777777" w:rsidR="00324F9A" w:rsidRPr="00324F9A" w:rsidRDefault="00324F9A" w:rsidP="00324F9A">
            <w:pPr>
              <w:widowControl/>
              <w:jc w:val="left"/>
              <w:textAlignment w:val="center"/>
              <w:rPr>
                <w:rFonts w:ascii="宋体" w:eastAsia="宋体" w:hAnsi="宋体" w:cs="宋体"/>
                <w:kern w:val="0"/>
                <w:sz w:val="24"/>
                <w:szCs w:val="24"/>
              </w:rPr>
            </w:pP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43B92267" w14:textId="77777777" w:rsidR="00324F9A" w:rsidRPr="00324F9A" w:rsidRDefault="00324F9A" w:rsidP="00324F9A">
            <w:pPr>
              <w:widowControl/>
              <w:jc w:val="left"/>
              <w:rPr>
                <w:rFonts w:ascii="宋体" w:eastAsia="宋体" w:hAnsi="宋体" w:cs="宋体"/>
                <w:kern w:val="0"/>
                <w:sz w:val="24"/>
                <w:szCs w:val="24"/>
              </w:rPr>
            </w:pPr>
            <w:r w:rsidRPr="00324F9A">
              <w:rPr>
                <w:rFonts w:ascii="宋体" w:eastAsia="宋体" w:hAnsi="宋体" w:cs="宋体"/>
                <w:kern w:val="0"/>
                <w:sz w:val="24"/>
                <w:szCs w:val="24"/>
              </w:rPr>
              <w:t>10 pts</w:t>
            </w:r>
            <w:r w:rsidRPr="00324F9A">
              <w:rPr>
                <w:rFonts w:ascii="宋体" w:eastAsia="宋体" w:hAnsi="宋体" w:cs="宋体"/>
                <w:kern w:val="0"/>
                <w:sz w:val="24"/>
                <w:szCs w:val="24"/>
              </w:rPr>
              <w:br/>
            </w:r>
          </w:p>
        </w:tc>
      </w:tr>
    </w:tbl>
    <w:p w14:paraId="614F79A3" w14:textId="77777777" w:rsidR="00324F9A" w:rsidRPr="00324F9A" w:rsidRDefault="00324F9A" w:rsidP="00324F9A">
      <w:pPr>
        <w:widowControl/>
        <w:shd w:val="clear" w:color="auto" w:fill="FFFFFF"/>
        <w:jc w:val="left"/>
        <w:rPr>
          <w:rFonts w:ascii="Lato" w:eastAsia="宋体" w:hAnsi="Lato" w:cs="宋体"/>
          <w:color w:val="273540"/>
          <w:kern w:val="0"/>
          <w:sz w:val="24"/>
          <w:szCs w:val="24"/>
        </w:rPr>
      </w:pPr>
      <w:r w:rsidRPr="00324F9A">
        <w:rPr>
          <w:rFonts w:ascii="Lato" w:eastAsia="宋体" w:hAnsi="Lato" w:cs="宋体"/>
          <w:color w:val="273540"/>
          <w:kern w:val="0"/>
          <w:sz w:val="24"/>
          <w:szCs w:val="24"/>
        </w:rPr>
        <w:t>Total points: 100</w:t>
      </w:r>
    </w:p>
    <w:p w14:paraId="4346D9E4" w14:textId="77777777" w:rsidR="00A8055E" w:rsidRDefault="00A8055E"/>
    <w:sectPr w:rsidR="00A805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Lato">
    <w:charset w:val="00"/>
    <w:family w:val="swiss"/>
    <w:pitch w:val="variable"/>
    <w:sig w:usb0="E10002FF" w:usb1="5000ECFF" w:usb2="0000002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42762"/>
    <w:multiLevelType w:val="multilevel"/>
    <w:tmpl w:val="2D2AF5DA"/>
    <w:lvl w:ilvl="0">
      <w:start w:val="3"/>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D2631"/>
    <w:multiLevelType w:val="multilevel"/>
    <w:tmpl w:val="D52EE6A6"/>
    <w:lvl w:ilvl="0">
      <w:start w:val="2"/>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F12B2"/>
    <w:multiLevelType w:val="multilevel"/>
    <w:tmpl w:val="F230BC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F158D"/>
    <w:multiLevelType w:val="multilevel"/>
    <w:tmpl w:val="EDA21F4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ADB"/>
    <w:rsid w:val="00217ADB"/>
    <w:rsid w:val="00324F9A"/>
    <w:rsid w:val="00A80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D55C45-9FD3-415C-9179-7A9BB952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2">
    <w:name w:val="heading 2"/>
    <w:basedOn w:val="Normal"/>
    <w:link w:val="Heading2Char"/>
    <w:uiPriority w:val="9"/>
    <w:qFormat/>
    <w:rsid w:val="00324F9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4F9A"/>
    <w:rPr>
      <w:rFonts w:ascii="宋体" w:eastAsia="宋体" w:hAnsi="宋体" w:cs="宋体"/>
      <w:b/>
      <w:bCs/>
      <w:kern w:val="0"/>
      <w:sz w:val="36"/>
      <w:szCs w:val="36"/>
    </w:rPr>
  </w:style>
  <w:style w:type="paragraph" w:styleId="NormalWeb">
    <w:name w:val="Normal (Web)"/>
    <w:basedOn w:val="Normal"/>
    <w:uiPriority w:val="99"/>
    <w:semiHidden/>
    <w:unhideWhenUsed/>
    <w:rsid w:val="00324F9A"/>
    <w:pPr>
      <w:widowControl/>
      <w:spacing w:before="100" w:beforeAutospacing="1" w:after="100" w:afterAutospacing="1"/>
      <w:jc w:val="left"/>
    </w:pPr>
    <w:rPr>
      <w:rFonts w:ascii="宋体" w:eastAsia="宋体" w:hAnsi="宋体" w:cs="宋体"/>
      <w:kern w:val="0"/>
      <w:sz w:val="24"/>
      <w:szCs w:val="24"/>
    </w:rPr>
  </w:style>
  <w:style w:type="character" w:styleId="Strong">
    <w:name w:val="Strong"/>
    <w:basedOn w:val="DefaultParagraphFont"/>
    <w:uiPriority w:val="22"/>
    <w:qFormat/>
    <w:rsid w:val="00324F9A"/>
    <w:rPr>
      <w:b/>
      <w:bCs/>
    </w:rPr>
  </w:style>
  <w:style w:type="character" w:styleId="Hyperlink">
    <w:name w:val="Hyperlink"/>
    <w:basedOn w:val="DefaultParagraphFont"/>
    <w:uiPriority w:val="99"/>
    <w:semiHidden/>
    <w:unhideWhenUsed/>
    <w:rsid w:val="00324F9A"/>
    <w:rPr>
      <w:color w:val="0000FF"/>
      <w:u w:val="single"/>
    </w:rPr>
  </w:style>
  <w:style w:type="character" w:styleId="Emphasis">
    <w:name w:val="Emphasis"/>
    <w:basedOn w:val="DefaultParagraphFont"/>
    <w:uiPriority w:val="20"/>
    <w:qFormat/>
    <w:rsid w:val="00324F9A"/>
    <w:rPr>
      <w:i/>
      <w:iCs/>
    </w:rPr>
  </w:style>
  <w:style w:type="character" w:customStyle="1" w:styleId="title">
    <w:name w:val="title"/>
    <w:basedOn w:val="DefaultParagraphFont"/>
    <w:rsid w:val="00324F9A"/>
  </w:style>
  <w:style w:type="character" w:customStyle="1" w:styleId="screenreader-only">
    <w:name w:val="screenreader-only"/>
    <w:basedOn w:val="DefaultParagraphFont"/>
    <w:rsid w:val="00324F9A"/>
  </w:style>
  <w:style w:type="character" w:customStyle="1" w:styleId="description">
    <w:name w:val="description"/>
    <w:basedOn w:val="DefaultParagraphFont"/>
    <w:rsid w:val="00324F9A"/>
  </w:style>
  <w:style w:type="character" w:customStyle="1" w:styleId="displaycriterionpoints">
    <w:name w:val="display_criterion_points"/>
    <w:basedOn w:val="DefaultParagraphFont"/>
    <w:rsid w:val="00324F9A"/>
  </w:style>
  <w:style w:type="character" w:customStyle="1" w:styleId="rubrictotal">
    <w:name w:val="rubric_total"/>
    <w:basedOn w:val="DefaultParagraphFont"/>
    <w:rsid w:val="00324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38774">
      <w:bodyDiv w:val="1"/>
      <w:marLeft w:val="0"/>
      <w:marRight w:val="0"/>
      <w:marTop w:val="0"/>
      <w:marBottom w:val="0"/>
      <w:divBdr>
        <w:top w:val="none" w:sz="0" w:space="0" w:color="auto"/>
        <w:left w:val="none" w:sz="0" w:space="0" w:color="auto"/>
        <w:bottom w:val="none" w:sz="0" w:space="0" w:color="auto"/>
        <w:right w:val="none" w:sz="0" w:space="0" w:color="auto"/>
      </w:divBdr>
      <w:divsChild>
        <w:div w:id="1304580964">
          <w:marLeft w:val="0"/>
          <w:marRight w:val="0"/>
          <w:marTop w:val="0"/>
          <w:marBottom w:val="0"/>
          <w:divBdr>
            <w:top w:val="none" w:sz="0" w:space="0" w:color="auto"/>
            <w:left w:val="none" w:sz="0" w:space="0" w:color="auto"/>
            <w:bottom w:val="none" w:sz="0" w:space="0" w:color="auto"/>
            <w:right w:val="none" w:sz="0" w:space="0" w:color="auto"/>
          </w:divBdr>
          <w:divsChild>
            <w:div w:id="143787517">
              <w:marLeft w:val="0"/>
              <w:marRight w:val="0"/>
              <w:marTop w:val="0"/>
              <w:marBottom w:val="0"/>
              <w:divBdr>
                <w:top w:val="none" w:sz="0" w:space="0" w:color="auto"/>
                <w:left w:val="none" w:sz="0" w:space="0" w:color="auto"/>
                <w:bottom w:val="none" w:sz="0" w:space="0" w:color="auto"/>
                <w:right w:val="none" w:sz="0" w:space="0" w:color="auto"/>
              </w:divBdr>
            </w:div>
          </w:divsChild>
        </w:div>
        <w:div w:id="1728651660">
          <w:marLeft w:val="0"/>
          <w:marRight w:val="0"/>
          <w:marTop w:val="0"/>
          <w:marBottom w:val="150"/>
          <w:divBdr>
            <w:top w:val="none" w:sz="0" w:space="0" w:color="auto"/>
            <w:left w:val="none" w:sz="0" w:space="0" w:color="auto"/>
            <w:bottom w:val="none" w:sz="0" w:space="0" w:color="auto"/>
            <w:right w:val="none" w:sz="0" w:space="0" w:color="auto"/>
          </w:divBdr>
          <w:divsChild>
            <w:div w:id="1346052348">
              <w:marLeft w:val="0"/>
              <w:marRight w:val="0"/>
              <w:marTop w:val="300"/>
              <w:marBottom w:val="0"/>
              <w:divBdr>
                <w:top w:val="none" w:sz="0" w:space="0" w:color="auto"/>
                <w:left w:val="none" w:sz="0" w:space="0" w:color="auto"/>
                <w:bottom w:val="none" w:sz="0" w:space="0" w:color="auto"/>
                <w:right w:val="none" w:sz="0" w:space="0" w:color="auto"/>
              </w:divBdr>
              <w:divsChild>
                <w:div w:id="843519968">
                  <w:marLeft w:val="-15"/>
                  <w:marRight w:val="-15"/>
                  <w:marTop w:val="0"/>
                  <w:marBottom w:val="0"/>
                  <w:divBdr>
                    <w:top w:val="none" w:sz="0" w:space="0" w:color="auto"/>
                    <w:left w:val="none" w:sz="0" w:space="0" w:color="auto"/>
                    <w:bottom w:val="none" w:sz="0" w:space="0" w:color="auto"/>
                    <w:right w:val="none" w:sz="0" w:space="0" w:color="auto"/>
                  </w:divBdr>
                </w:div>
                <w:div w:id="2124960282">
                  <w:marLeft w:val="0"/>
                  <w:marRight w:val="0"/>
                  <w:marTop w:val="0"/>
                  <w:marBottom w:val="0"/>
                  <w:divBdr>
                    <w:top w:val="single" w:sz="6" w:space="4" w:color="E8EAEC"/>
                    <w:left w:val="single" w:sz="6" w:space="4" w:color="E8EAEC"/>
                    <w:bottom w:val="none" w:sz="0" w:space="0" w:color="auto"/>
                    <w:right w:val="single" w:sz="6" w:space="4" w:color="E8EAEC"/>
                  </w:divBdr>
                  <w:divsChild>
                    <w:div w:id="47579663">
                      <w:marLeft w:val="0"/>
                      <w:marRight w:val="0"/>
                      <w:marTop w:val="0"/>
                      <w:marBottom w:val="0"/>
                      <w:divBdr>
                        <w:top w:val="none" w:sz="0" w:space="0" w:color="auto"/>
                        <w:left w:val="none" w:sz="0" w:space="0" w:color="auto"/>
                        <w:bottom w:val="none" w:sz="0" w:space="0" w:color="auto"/>
                        <w:right w:val="none" w:sz="0" w:space="0" w:color="auto"/>
                      </w:divBdr>
                    </w:div>
                  </w:divsChild>
                </w:div>
                <w:div w:id="1351644472">
                  <w:marLeft w:val="-15"/>
                  <w:marRight w:val="-15"/>
                  <w:marTop w:val="0"/>
                  <w:marBottom w:val="0"/>
                  <w:divBdr>
                    <w:top w:val="none" w:sz="0" w:space="0" w:color="auto"/>
                    <w:left w:val="none" w:sz="0" w:space="0" w:color="auto"/>
                    <w:bottom w:val="none" w:sz="0" w:space="0" w:color="auto"/>
                    <w:right w:val="none" w:sz="0" w:space="0" w:color="auto"/>
                  </w:divBdr>
                </w:div>
                <w:div w:id="480196737">
                  <w:marLeft w:val="0"/>
                  <w:marRight w:val="0"/>
                  <w:marTop w:val="0"/>
                  <w:marBottom w:val="0"/>
                  <w:divBdr>
                    <w:top w:val="none" w:sz="0" w:space="0" w:color="auto"/>
                    <w:left w:val="none" w:sz="0" w:space="0" w:color="auto"/>
                    <w:bottom w:val="none" w:sz="0" w:space="0" w:color="auto"/>
                    <w:right w:val="none" w:sz="0" w:space="0" w:color="auto"/>
                  </w:divBdr>
                  <w:divsChild>
                    <w:div w:id="1040082959">
                      <w:marLeft w:val="0"/>
                      <w:marRight w:val="0"/>
                      <w:marTop w:val="0"/>
                      <w:marBottom w:val="0"/>
                      <w:divBdr>
                        <w:top w:val="none" w:sz="0" w:space="0" w:color="auto"/>
                        <w:left w:val="none" w:sz="0" w:space="0" w:color="auto"/>
                        <w:bottom w:val="none" w:sz="0" w:space="0" w:color="auto"/>
                        <w:right w:val="none" w:sz="0" w:space="0" w:color="auto"/>
                      </w:divBdr>
                      <w:divsChild>
                        <w:div w:id="213420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4694">
                  <w:marLeft w:val="0"/>
                  <w:marRight w:val="0"/>
                  <w:marTop w:val="0"/>
                  <w:marBottom w:val="0"/>
                  <w:divBdr>
                    <w:top w:val="none" w:sz="0" w:space="0" w:color="auto"/>
                    <w:left w:val="none" w:sz="0" w:space="0" w:color="auto"/>
                    <w:bottom w:val="none" w:sz="0" w:space="0" w:color="auto"/>
                    <w:right w:val="none" w:sz="0" w:space="0" w:color="auto"/>
                  </w:divBdr>
                </w:div>
                <w:div w:id="642202403">
                  <w:marLeft w:val="0"/>
                  <w:marRight w:val="0"/>
                  <w:marTop w:val="0"/>
                  <w:marBottom w:val="0"/>
                  <w:divBdr>
                    <w:top w:val="none" w:sz="0" w:space="0" w:color="auto"/>
                    <w:left w:val="none" w:sz="0" w:space="0" w:color="auto"/>
                    <w:bottom w:val="none" w:sz="0" w:space="0" w:color="auto"/>
                    <w:right w:val="none" w:sz="0" w:space="0" w:color="auto"/>
                  </w:divBdr>
                  <w:divsChild>
                    <w:div w:id="396634830">
                      <w:marLeft w:val="0"/>
                      <w:marRight w:val="0"/>
                      <w:marTop w:val="0"/>
                      <w:marBottom w:val="0"/>
                      <w:divBdr>
                        <w:top w:val="none" w:sz="0" w:space="0" w:color="auto"/>
                        <w:left w:val="none" w:sz="0" w:space="0" w:color="auto"/>
                        <w:bottom w:val="none" w:sz="0" w:space="0" w:color="auto"/>
                        <w:right w:val="none" w:sz="0" w:space="0" w:color="auto"/>
                      </w:divBdr>
                      <w:divsChild>
                        <w:div w:id="11642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41621">
                  <w:marLeft w:val="0"/>
                  <w:marRight w:val="0"/>
                  <w:marTop w:val="0"/>
                  <w:marBottom w:val="0"/>
                  <w:divBdr>
                    <w:top w:val="none" w:sz="0" w:space="0" w:color="auto"/>
                    <w:left w:val="none" w:sz="0" w:space="0" w:color="auto"/>
                    <w:bottom w:val="none" w:sz="0" w:space="0" w:color="auto"/>
                    <w:right w:val="none" w:sz="0" w:space="0" w:color="auto"/>
                  </w:divBdr>
                </w:div>
                <w:div w:id="48041268">
                  <w:marLeft w:val="0"/>
                  <w:marRight w:val="0"/>
                  <w:marTop w:val="0"/>
                  <w:marBottom w:val="0"/>
                  <w:divBdr>
                    <w:top w:val="none" w:sz="0" w:space="0" w:color="auto"/>
                    <w:left w:val="none" w:sz="0" w:space="0" w:color="auto"/>
                    <w:bottom w:val="none" w:sz="0" w:space="0" w:color="auto"/>
                    <w:right w:val="none" w:sz="0" w:space="0" w:color="auto"/>
                  </w:divBdr>
                  <w:divsChild>
                    <w:div w:id="1437825620">
                      <w:marLeft w:val="0"/>
                      <w:marRight w:val="0"/>
                      <w:marTop w:val="0"/>
                      <w:marBottom w:val="0"/>
                      <w:divBdr>
                        <w:top w:val="none" w:sz="0" w:space="0" w:color="auto"/>
                        <w:left w:val="none" w:sz="0" w:space="0" w:color="auto"/>
                        <w:bottom w:val="none" w:sz="0" w:space="0" w:color="auto"/>
                        <w:right w:val="none" w:sz="0" w:space="0" w:color="auto"/>
                      </w:divBdr>
                      <w:divsChild>
                        <w:div w:id="8147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70117">
                  <w:marLeft w:val="0"/>
                  <w:marRight w:val="0"/>
                  <w:marTop w:val="0"/>
                  <w:marBottom w:val="0"/>
                  <w:divBdr>
                    <w:top w:val="none" w:sz="0" w:space="0" w:color="auto"/>
                    <w:left w:val="none" w:sz="0" w:space="0" w:color="auto"/>
                    <w:bottom w:val="none" w:sz="0" w:space="0" w:color="auto"/>
                    <w:right w:val="none" w:sz="0" w:space="0" w:color="auto"/>
                  </w:divBdr>
                </w:div>
                <w:div w:id="1238174962">
                  <w:marLeft w:val="0"/>
                  <w:marRight w:val="0"/>
                  <w:marTop w:val="0"/>
                  <w:marBottom w:val="0"/>
                  <w:divBdr>
                    <w:top w:val="none" w:sz="0" w:space="0" w:color="auto"/>
                    <w:left w:val="none" w:sz="0" w:space="0" w:color="auto"/>
                    <w:bottom w:val="none" w:sz="0" w:space="0" w:color="auto"/>
                    <w:right w:val="none" w:sz="0" w:space="0" w:color="auto"/>
                  </w:divBdr>
                  <w:divsChild>
                    <w:div w:id="511064637">
                      <w:marLeft w:val="0"/>
                      <w:marRight w:val="0"/>
                      <w:marTop w:val="0"/>
                      <w:marBottom w:val="0"/>
                      <w:divBdr>
                        <w:top w:val="none" w:sz="0" w:space="0" w:color="auto"/>
                        <w:left w:val="none" w:sz="0" w:space="0" w:color="auto"/>
                        <w:bottom w:val="none" w:sz="0" w:space="0" w:color="auto"/>
                        <w:right w:val="none" w:sz="0" w:space="0" w:color="auto"/>
                      </w:divBdr>
                      <w:divsChild>
                        <w:div w:id="154189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5489">
                  <w:marLeft w:val="0"/>
                  <w:marRight w:val="0"/>
                  <w:marTop w:val="0"/>
                  <w:marBottom w:val="0"/>
                  <w:divBdr>
                    <w:top w:val="none" w:sz="0" w:space="0" w:color="auto"/>
                    <w:left w:val="none" w:sz="0" w:space="0" w:color="auto"/>
                    <w:bottom w:val="none" w:sz="0" w:space="0" w:color="auto"/>
                    <w:right w:val="none" w:sz="0" w:space="0" w:color="auto"/>
                  </w:divBdr>
                </w:div>
                <w:div w:id="1906645733">
                  <w:marLeft w:val="0"/>
                  <w:marRight w:val="0"/>
                  <w:marTop w:val="0"/>
                  <w:marBottom w:val="0"/>
                  <w:divBdr>
                    <w:top w:val="none" w:sz="0" w:space="0" w:color="auto"/>
                    <w:left w:val="single" w:sz="6" w:space="8" w:color="E8EAEC"/>
                    <w:bottom w:val="single" w:sz="6" w:space="5" w:color="E8EAEC"/>
                    <w:right w:val="single" w:sz="6" w:space="8" w:color="E8EAEC"/>
                  </w:divBdr>
                  <w:divsChild>
                    <w:div w:id="18226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nvas.auckland.ac.nz/courses/141900/assignments/48396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792</Words>
  <Characters>4518</Characters>
  <Application>Microsoft Office Word</Application>
  <DocSecurity>0</DocSecurity>
  <Lines>37</Lines>
  <Paragraphs>10</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Harlan Li</dc:creator>
  <cp:keywords/>
  <dc:description/>
  <cp:lastModifiedBy>Harlan Li</cp:lastModifiedBy>
  <cp:revision>2</cp:revision>
  <dcterms:created xsi:type="dcterms:W3CDTF">2026-05-23T12:05:00Z</dcterms:created>
  <dcterms:modified xsi:type="dcterms:W3CDTF">2026-05-23T12:05:00Z</dcterms:modified>
</cp:coreProperties>
</file>