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8" w:rsidRDefault="00106761">
      <w:r>
        <w:t xml:space="preserve">EC1 prep: </w:t>
      </w:r>
    </w:p>
    <w:p w:rsidR="00106761" w:rsidRDefault="00106761">
      <w:r>
        <w:t>Introduction:</w:t>
      </w:r>
    </w:p>
    <w:p w:rsidR="00106761" w:rsidRDefault="00000E2A" w:rsidP="00106761">
      <w:pPr>
        <w:pStyle w:val="ListParagraph"/>
        <w:numPr>
          <w:ilvl w:val="0"/>
          <w:numId w:val="1"/>
        </w:numPr>
      </w:pPr>
      <w:r>
        <w:t xml:space="preserve">Cancers that form into a metastatic form are deathly </w:t>
      </w:r>
    </w:p>
    <w:p w:rsidR="00000E2A" w:rsidRDefault="00000E2A" w:rsidP="00106761">
      <w:pPr>
        <w:pStyle w:val="ListParagraph"/>
        <w:numPr>
          <w:ilvl w:val="0"/>
          <w:numId w:val="1"/>
        </w:numPr>
      </w:pPr>
      <w:r>
        <w:t>We focus on prostate cancer, with high incidence yet low mortalities.</w:t>
      </w:r>
    </w:p>
    <w:p w:rsidR="00000E2A" w:rsidRDefault="00000E2A" w:rsidP="00106761">
      <w:pPr>
        <w:pStyle w:val="ListParagraph"/>
        <w:numPr>
          <w:ilvl w:val="0"/>
          <w:numId w:val="1"/>
        </w:numPr>
      </w:pPr>
      <w:r>
        <w:t xml:space="preserve">Metastatic form </w:t>
      </w:r>
      <w:bookmarkStart w:id="0" w:name="_GoBack"/>
      <w:bookmarkEnd w:id="0"/>
      <w:r>
        <w:t xml:space="preserve"> </w:t>
      </w:r>
    </w:p>
    <w:sectPr w:rsidR="0000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92A52"/>
    <w:multiLevelType w:val="hybridMultilevel"/>
    <w:tmpl w:val="DAAEEDAA"/>
    <w:lvl w:ilvl="0" w:tplc="F27E5C0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61"/>
    <w:rsid w:val="00000E2A"/>
    <w:rsid w:val="00106761"/>
    <w:rsid w:val="00C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5579-089F-4A1A-8EDE-26E58DBB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2016-02-21T11:13:00Z</dcterms:created>
  <dcterms:modified xsi:type="dcterms:W3CDTF">2016-02-21T11:29:00Z</dcterms:modified>
</cp:coreProperties>
</file>