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580FC3">
      <w:pPr>
        <w:tabs>
          <w:tab w:val="left" w:pos="5103"/>
        </w:tabs>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42461784" w14:textId="77777777" w:rsidR="00580FC3" w:rsidRPr="00652B1B" w:rsidRDefault="00580FC3" w:rsidP="00580FC3">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1600FFCB" w14:textId="77777777" w:rsidR="00580FC3" w:rsidRPr="009608BD" w:rsidRDefault="00580FC3" w:rsidP="00580FC3">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r w:rsidRPr="009608BD">
        <w:rPr>
          <w:rFonts w:ascii="Times New Roman" w:hAnsi="Times New Roman" w:cs="Times New Roman"/>
          <w:sz w:val="24"/>
          <w:szCs w:val="24"/>
        </w:rPr>
        <w:t>Bone metastasis is the most common complication derived from advanced prostate cancer formation</w:t>
      </w:r>
      <w:r>
        <w:rPr>
          <w:rFonts w:ascii="Times New Roman" w:hAnsi="Times New Roman" w:cs="Times New Roman"/>
          <w:sz w:val="24"/>
          <w:szCs w:val="24"/>
        </w:rPr>
        <w:t xml:space="preserve"> which severely limits the survival outcome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Bubendorf, 2000 #165" w:history="1">
        <w:r>
          <w:rPr>
            <w:rFonts w:ascii="Times New Roman" w:hAnsi="Times New Roman" w:cs="Times New Roman"/>
            <w:noProof/>
            <w:sz w:val="24"/>
            <w:szCs w:val="24"/>
          </w:rPr>
          <w:t>Bubendorf</w:t>
        </w:r>
        <w:r w:rsidRPr="00E05117">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77777777" w:rsidR="00580FC3" w:rsidRDefault="00580FC3" w:rsidP="00580FC3">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0" w:tooltip="Gumulec, 2012 #167" w:history="1">
        <w:r>
          <w:rPr>
            <w:rFonts w:ascii="Times New Roman" w:hAnsi="Times New Roman" w:cs="Times New Roman"/>
            <w:noProof/>
            <w:sz w:val="24"/>
            <w:szCs w:val="24"/>
          </w:rPr>
          <w:t>Gumulec</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 xml:space="preserve">; </w:t>
      </w:r>
      <w:hyperlink w:anchor="_ENREF_22" w:tooltip="Moon, 2014 #10" w:history="1">
        <w:r>
          <w:rPr>
            <w:rFonts w:ascii="Times New Roman" w:hAnsi="Times New Roman" w:cs="Times New Roman"/>
            <w:noProof/>
            <w:sz w:val="24"/>
            <w:szCs w:val="24"/>
          </w:rPr>
          <w:t>Moon</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 xml:space="preserve">; </w:t>
      </w:r>
      <w:hyperlink w:anchor="_ENREF_12" w:tooltip="Hayashi, 2015 #166" w:history="1">
        <w:r>
          <w:rPr>
            <w:rFonts w:ascii="Times New Roman" w:hAnsi="Times New Roman" w:cs="Times New Roman"/>
            <w:noProof/>
            <w:sz w:val="24"/>
            <w:szCs w:val="24"/>
          </w:rPr>
          <w:t>Hayashi</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This protein usually function</w:t>
      </w:r>
      <w:r>
        <w:rPr>
          <w:rFonts w:ascii="Times New Roman" w:hAnsi="Times New Roman" w:cs="Times New Roman"/>
          <w:sz w:val="24"/>
          <w:szCs w:val="24"/>
        </w:rPr>
        <w:t xml:space="preserve">s as a cholesterol transporter </w:t>
      </w:r>
      <w:r w:rsidRPr="009608BD">
        <w:rPr>
          <w:rFonts w:ascii="Times New Roman" w:hAnsi="Times New Roman" w:cs="Times New Roman"/>
          <w:sz w:val="24"/>
          <w:szCs w:val="24"/>
        </w:rPr>
        <w:t>where its interaction with cytoplasmic protein</w:t>
      </w:r>
      <w:r>
        <w:rPr>
          <w:rFonts w:ascii="Times New Roman" w:hAnsi="Times New Roman" w:cs="Times New Roman"/>
          <w:sz w:val="24"/>
          <w:szCs w:val="24"/>
        </w:rPr>
        <w:t>,</w:t>
      </w:r>
      <w:r w:rsidRPr="009608BD">
        <w:rPr>
          <w:rFonts w:ascii="Times New Roman" w:hAnsi="Times New Roman" w:cs="Times New Roman"/>
          <w:sz w:val="24"/>
          <w:szCs w:val="24"/>
        </w:rPr>
        <w:t xml:space="preserve"> Cavin-1</w:t>
      </w:r>
      <w:r>
        <w:rPr>
          <w:rFonts w:ascii="Times New Roman" w:hAnsi="Times New Roman" w:cs="Times New Roman"/>
          <w:sz w:val="24"/>
          <w:szCs w:val="24"/>
        </w:rPr>
        <w:t>,</w:t>
      </w:r>
      <w:r w:rsidRPr="009608BD">
        <w:rPr>
          <w:rFonts w:ascii="Times New Roman" w:hAnsi="Times New Roman" w:cs="Times New Roman"/>
          <w:sz w:val="24"/>
          <w:szCs w:val="24"/>
        </w:rPr>
        <w:t xml:space="preserve"> initiates the formation of specific lipid microdomains on the plasma membrane</w:t>
      </w:r>
      <w:r>
        <w:rPr>
          <w:rFonts w:ascii="Times New Roman" w:hAnsi="Times New Roman" w:cs="Times New Roman"/>
          <w:sz w:val="24"/>
          <w:szCs w:val="24"/>
        </w:rPr>
        <w:t>,</w:t>
      </w:r>
      <w:r w:rsidRPr="009608BD">
        <w:rPr>
          <w:rFonts w:ascii="Times New Roman" w:hAnsi="Times New Roman" w:cs="Times New Roman"/>
          <w:sz w:val="24"/>
          <w:szCs w:val="24"/>
        </w:rPr>
        <w:t xml:space="preserve"> </w:t>
      </w:r>
      <w:r>
        <w:rPr>
          <w:rFonts w:ascii="Times New Roman" w:hAnsi="Times New Roman" w:cs="Times New Roman"/>
          <w:sz w:val="24"/>
          <w:szCs w:val="24"/>
        </w:rPr>
        <w:t>called C</w:t>
      </w:r>
      <w:r w:rsidRPr="009608BD">
        <w:rPr>
          <w:rFonts w:ascii="Times New Roman" w:hAnsi="Times New Roman" w:cs="Times New Roman"/>
          <w:sz w:val="24"/>
          <w:szCs w:val="24"/>
        </w:rPr>
        <w:t>aveolae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4" w:tooltip="Hill, 2008 #33" w:history="1">
        <w:r>
          <w:rPr>
            <w:rFonts w:ascii="Times New Roman" w:hAnsi="Times New Roman" w:cs="Times New Roman"/>
            <w:noProof/>
            <w:sz w:val="24"/>
            <w:szCs w:val="24"/>
          </w:rPr>
          <w:t>Hill</w:t>
        </w:r>
        <w:r w:rsidRPr="004030B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2008</w:t>
        </w:r>
      </w:hyperlink>
      <w:r>
        <w:rPr>
          <w:rFonts w:ascii="Times New Roman" w:hAnsi="Times New Roman" w:cs="Times New Roman"/>
          <w:noProof/>
          <w:sz w:val="24"/>
          <w:szCs w:val="24"/>
        </w:rPr>
        <w:t xml:space="preserve">; </w:t>
      </w:r>
      <w:hyperlink w:anchor="_ENREF_22" w:tooltip="Moon, 2014 #10" w:history="1">
        <w:r>
          <w:rPr>
            <w:rFonts w:ascii="Times New Roman" w:hAnsi="Times New Roman" w:cs="Times New Roman"/>
            <w:noProof/>
            <w:sz w:val="24"/>
            <w:szCs w:val="24"/>
          </w:rPr>
          <w:t>Moon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These proteins are co-expressed and co-localised in healthy human tissue, however in the case of many cancer types only caveolin-1 is expressed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1" w:tooltip="Wu, 2011 #171" w:history="1">
        <w:r>
          <w:rPr>
            <w:rFonts w:ascii="Times New Roman" w:hAnsi="Times New Roman" w:cs="Times New Roman"/>
            <w:noProof/>
            <w:sz w:val="24"/>
            <w:szCs w:val="24"/>
          </w:rPr>
          <w:t>Wu</w:t>
        </w:r>
        <w:r w:rsidRPr="009F4C7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2011</w:t>
        </w:r>
      </w:hyperlink>
      <w:r>
        <w:rPr>
          <w:rFonts w:ascii="Times New Roman" w:hAnsi="Times New Roman" w:cs="Times New Roman"/>
          <w:noProof/>
          <w:sz w:val="24"/>
          <w:szCs w:val="24"/>
        </w:rPr>
        <w:t xml:space="preserve">; </w:t>
      </w:r>
      <w:hyperlink w:anchor="_ENREF_23" w:tooltip="Moumita, 2015 #168" w:history="1">
        <w:r>
          <w:rPr>
            <w:rFonts w:ascii="Times New Roman" w:hAnsi="Times New Roman" w:cs="Times New Roman"/>
            <w:noProof/>
            <w:sz w:val="24"/>
            <w:szCs w:val="24"/>
          </w:rPr>
          <w:t>Moumita</w:t>
        </w:r>
        <w:r w:rsidRPr="009F4C7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Increased proliferation, migration and differentiation are a result of the aberrant caveolin-1 expression, yet, the mechanism that links caveolin to these phenotypes is still actively being investigated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9" w:tooltip="Grande-García, 2007 #173" w:history="1">
        <w:r>
          <w:rPr>
            <w:rFonts w:ascii="Times New Roman" w:hAnsi="Times New Roman" w:cs="Times New Roman"/>
            <w:noProof/>
            <w:sz w:val="24"/>
            <w:szCs w:val="24"/>
          </w:rPr>
          <w:t>Grande-García</w:t>
        </w:r>
        <w:r w:rsidRPr="007E521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2007</w:t>
        </w:r>
      </w:hyperlink>
      <w:r>
        <w:rPr>
          <w:rFonts w:ascii="Times New Roman" w:hAnsi="Times New Roman" w:cs="Times New Roman"/>
          <w:noProof/>
          <w:sz w:val="24"/>
          <w:szCs w:val="24"/>
        </w:rPr>
        <w:t xml:space="preserve">; </w:t>
      </w:r>
      <w:hyperlink w:anchor="_ENREF_2" w:tooltip="Chatterjee, 2015 #172" w:history="1">
        <w:r>
          <w:rPr>
            <w:rFonts w:ascii="Times New Roman" w:hAnsi="Times New Roman" w:cs="Times New Roman"/>
            <w:noProof/>
            <w:sz w:val="24"/>
            <w:szCs w:val="24"/>
          </w:rPr>
          <w:t>Chatterjee</w:t>
        </w:r>
        <w:r w:rsidRPr="007E521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p>
    <w:p w14:paraId="24B272E4" w14:textId="77777777" w:rsidR="00580FC3" w:rsidRDefault="00580FC3" w:rsidP="00580FC3">
      <w:pPr>
        <w:spacing w:line="480" w:lineRule="auto"/>
        <w:rPr>
          <w:rFonts w:ascii="Times New Roman" w:hAnsi="Times New Roman" w:cs="Times New Roman"/>
          <w:b/>
          <w:sz w:val="24"/>
          <w:szCs w:val="24"/>
        </w:rPr>
      </w:pPr>
      <w:r>
        <w:rPr>
          <w:rFonts w:ascii="Times New Roman" w:hAnsi="Times New Roman" w:cs="Times New Roman"/>
          <w:sz w:val="24"/>
          <w:szCs w:val="24"/>
        </w:rPr>
        <w:t xml:space="preserve">Recent studies have shown that cavin-1 is capable of reversing the pro-metastatic action of caveolin-1 </w:t>
      </w:r>
      <w:r>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2" w:tooltip="Moon, 2014 #10" w:history="1">
        <w:r>
          <w:rPr>
            <w:rFonts w:ascii="Times New Roman" w:hAnsi="Times New Roman" w:cs="Times New Roman"/>
            <w:noProof/>
            <w:sz w:val="24"/>
            <w:szCs w:val="24"/>
          </w:rPr>
          <w:t>Moon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Cavin-1 expression inhibited prostate cancer PC3 cell proliferation, migration and anchorage-independent growth </w:t>
      </w:r>
      <w:r w:rsidRPr="00E63DDB">
        <w:rPr>
          <w:rFonts w:ascii="Times New Roman" w:hAnsi="Times New Roman" w:cs="Times New Roman"/>
          <w:i/>
          <w:sz w:val="24"/>
          <w:szCs w:val="24"/>
        </w:rPr>
        <w:t>in vitro</w:t>
      </w:r>
      <w:r>
        <w:rPr>
          <w:rFonts w:ascii="Times New Roman" w:hAnsi="Times New Roman" w:cs="Times New Roman"/>
          <w:sz w:val="24"/>
          <w:szCs w:val="24"/>
        </w:rPr>
        <w:t xml:space="preserve">, and tumour growth, metastasis and angiogenesis </w:t>
      </w:r>
      <w:r w:rsidRPr="00E63DDB">
        <w:rPr>
          <w:rFonts w:ascii="Times New Roman" w:hAnsi="Times New Roman" w:cs="Times New Roman"/>
          <w:i/>
          <w:sz w:val="24"/>
          <w:szCs w:val="24"/>
        </w:rPr>
        <w:t>in vivo</w:t>
      </w:r>
      <w:r>
        <w:rPr>
          <w:rFonts w:ascii="Times New Roman" w:hAnsi="Times New Roman" w:cs="Times New Roman"/>
          <w:sz w:val="24"/>
          <w:szCs w:val="24"/>
        </w:rPr>
        <w:t xml:space="preserve">. Mechanistically, cavin-1 expression altered the tumour microenvironment, including reduction of fibroblasts and secretion of IL-6 (Moon 2012). </w:t>
      </w:r>
      <w:r>
        <w:rPr>
          <w:rFonts w:ascii="Times New Roman" w:hAnsi="Times New Roman" w:cs="Times New Roman"/>
          <w:sz w:val="24"/>
          <w:szCs w:val="24"/>
        </w:rPr>
        <w:lastRenderedPageBreak/>
        <w:t xml:space="preserve">This reduced IL-6 secretion was determined to be through extracellular vesicle (EV) release as opposed to the classical secretion methods (Inder). Other proteins were also found to be differentially secreted via EVs, yet their role was not extensively studied. Hereby, in addition to the previous well-known methods of cancer progression, caveolin-1 appears to modulate extracellular vesicle mediated </w:t>
      </w:r>
      <w:commentRangeStart w:id="0"/>
      <w:r>
        <w:rPr>
          <w:rFonts w:ascii="Times New Roman" w:hAnsi="Times New Roman" w:cs="Times New Roman"/>
          <w:sz w:val="24"/>
          <w:szCs w:val="24"/>
        </w:rPr>
        <w:t>metastasis. Intriguingly, cavin-1 expression also attenuated the EV-mediated release of microRNA-148a, which was previously reported to mediate bone metastasis through osteoclastogenesis. These studies suggest that cavin-1 attenuates the pro-metastatic action of caveolin-1 by modulating EV microRNA content.</w:t>
      </w:r>
      <w:commentRangeEnd w:id="0"/>
      <w:r>
        <w:rPr>
          <w:rStyle w:val="CommentReference"/>
        </w:rPr>
        <w:commentReference w:id="0"/>
      </w:r>
      <w:r w:rsidRPr="00652B1B">
        <w:rPr>
          <w:rFonts w:ascii="Times New Roman" w:hAnsi="Times New Roman" w:cs="Times New Roman"/>
          <w:b/>
          <w:sz w:val="24"/>
          <w:szCs w:val="24"/>
        </w:rPr>
        <w:t xml:space="preserve"> </w:t>
      </w:r>
    </w:p>
    <w:p w14:paraId="6CEE4BAC" w14:textId="77777777" w:rsidR="00580FC3" w:rsidRDefault="00580FC3" w:rsidP="00580FC3">
      <w:pPr>
        <w:spacing w:line="480" w:lineRule="auto"/>
        <w:rPr>
          <w:rFonts w:ascii="Times New Roman" w:hAnsi="Times New Roman" w:cs="Times New Roman"/>
          <w:sz w:val="24"/>
          <w:szCs w:val="24"/>
        </w:rPr>
      </w:pPr>
      <w:r w:rsidRPr="00652B1B">
        <w:rPr>
          <w:rFonts w:ascii="Times New Roman" w:hAnsi="Times New Roman" w:cs="Times New Roman"/>
          <w:b/>
          <w:sz w:val="24"/>
          <w:szCs w:val="24"/>
        </w:rPr>
        <w:t>Horizontal Transfer of microRNAs via Extracellular Vesicles:</w:t>
      </w:r>
      <w:r w:rsidRPr="00B23259">
        <w:rPr>
          <w:rFonts w:ascii="Times New Roman" w:hAnsi="Times New Roman" w:cs="Times New Roman"/>
          <w:sz w:val="24"/>
          <w:szCs w:val="24"/>
        </w:rPr>
        <w:t xml:space="preserve"> </w:t>
      </w:r>
    </w:p>
    <w:p w14:paraId="0CDA0431" w14:textId="77777777" w:rsidR="00580FC3" w:rsidRPr="00B4460E" w:rsidRDefault="00580FC3" w:rsidP="00580FC3">
      <w:pPr>
        <w:spacing w:line="480" w:lineRule="auto"/>
        <w:ind w:firstLine="142"/>
        <w:rPr>
          <w:rFonts w:ascii="Times New Roman" w:hAnsi="Times New Roman" w:cs="Times New Roman"/>
          <w:sz w:val="24"/>
          <w:szCs w:val="24"/>
        </w:rPr>
      </w:pPr>
      <w:r w:rsidRPr="00B23259">
        <w:rPr>
          <w:rFonts w:ascii="Times New Roman" w:hAnsi="Times New Roman" w:cs="Times New Roman"/>
          <w:sz w:val="24"/>
          <w:szCs w:val="24"/>
        </w:rPr>
        <w:t>Secreted membrane-bound vesicles</w:t>
      </w:r>
      <w:r>
        <w:rPr>
          <w:rFonts w:ascii="Times New Roman" w:hAnsi="Times New Roman" w:cs="Times New Roman"/>
          <w:sz w:val="24"/>
          <w:szCs w:val="24"/>
        </w:rPr>
        <w:t>,</w:t>
      </w:r>
      <w:r w:rsidRPr="00B23259">
        <w:rPr>
          <w:rFonts w:ascii="Times New Roman" w:hAnsi="Times New Roman" w:cs="Times New Roman"/>
          <w:sz w:val="24"/>
          <w:szCs w:val="24"/>
        </w:rPr>
        <w:t xml:space="preserve"> ca</w:t>
      </w:r>
      <w:r>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5" w:tooltip="Pegtel, 2014 #174" w:history="1">
        <w:r>
          <w:rPr>
            <w:rFonts w:ascii="Times New Roman" w:hAnsi="Times New Roman" w:cs="Times New Roman"/>
            <w:noProof/>
            <w:sz w:val="24"/>
            <w:szCs w:val="24"/>
          </w:rPr>
          <w:t>Pegtel</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23259">
        <w:rPr>
          <w:rFonts w:ascii="Times New Roman" w:hAnsi="Times New Roman" w:cs="Times New Roman"/>
          <w:sz w:val="24"/>
          <w:szCs w:val="24"/>
        </w:rPr>
        <w:t xml:space="preserve">. Exosomes are defined as 40-100nm diameter extracellular vesicles which are released upon fusion of the multivesicular bodies with the plasma membrane (Gu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microvesicles (≥100nm) differ from exosomes by being released from budding of the plasma membrane (Minciacchi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2015). EV cargo consists of cytoplasmic material, functional RNA and pr</w:t>
      </w:r>
      <w:r>
        <w:rPr>
          <w:rFonts w:ascii="Times New Roman" w:hAnsi="Times New Roman" w:cs="Times New Roman"/>
          <w:sz w:val="24"/>
          <w:szCs w:val="24"/>
        </w:rPr>
        <w:t>oteins</w:t>
      </w:r>
      <w:r w:rsidRPr="00B23259">
        <w:rPr>
          <w:rFonts w:ascii="Times New Roman" w:hAnsi="Times New Roman" w:cs="Times New Roman"/>
          <w:sz w:val="24"/>
          <w:szCs w:val="24"/>
        </w:rPr>
        <w:t xml:space="preserve"> </w:t>
      </w:r>
      <w:r>
        <w:rPr>
          <w:rFonts w:ascii="Times New Roman" w:hAnsi="Times New Roman" w:cs="Times New Roman"/>
          <w:sz w:val="24"/>
          <w:szCs w:val="24"/>
        </w:rPr>
        <w:t xml:space="preserve">where uptake of this content </w:t>
      </w:r>
      <w:r w:rsidRPr="00B23259">
        <w:rPr>
          <w:rFonts w:ascii="Times New Roman" w:hAnsi="Times New Roman" w:cs="Times New Roman"/>
          <w:sz w:val="24"/>
          <w:szCs w:val="24"/>
        </w:rPr>
        <w:t>ha</w:t>
      </w:r>
      <w:r>
        <w:rPr>
          <w:rFonts w:ascii="Times New Roman" w:hAnsi="Times New Roman" w:cs="Times New Roman"/>
          <w:sz w:val="24"/>
          <w:szCs w:val="24"/>
        </w:rPr>
        <w:t>d</w:t>
      </w:r>
      <w:r w:rsidRPr="00B23259">
        <w:rPr>
          <w:rFonts w:ascii="Times New Roman" w:hAnsi="Times New Roman" w:cs="Times New Roman"/>
          <w:sz w:val="24"/>
          <w:szCs w:val="24"/>
        </w:rPr>
        <w:t xml:space="preserve"> been reported to influence a range of biological processes, such as the selective export of cytokines</w:t>
      </w:r>
      <w:r>
        <w:rPr>
          <w:rFonts w:ascii="Times New Roman" w:hAnsi="Times New Roman" w:cs="Times New Roman"/>
          <w:sz w:val="24"/>
          <w:szCs w:val="24"/>
        </w:rPr>
        <w:t xml:space="preserve"> in immunological responses, mediating homeostasis and stress response </w:t>
      </w:r>
      <w:r>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9" w:tooltip="McKechnie, 2006 #169" w:history="1">
        <w:r>
          <w:rPr>
            <w:rFonts w:ascii="Times New Roman" w:hAnsi="Times New Roman" w:cs="Times New Roman"/>
            <w:noProof/>
            <w:sz w:val="24"/>
            <w:szCs w:val="24"/>
          </w:rPr>
          <w:t>McKechnie</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2006</w:t>
        </w:r>
      </w:hyperlink>
      <w:r>
        <w:rPr>
          <w:rFonts w:ascii="Times New Roman" w:hAnsi="Times New Roman" w:cs="Times New Roman"/>
          <w:noProof/>
          <w:sz w:val="24"/>
          <w:szCs w:val="24"/>
        </w:rPr>
        <w:t xml:space="preserve">; </w:t>
      </w:r>
      <w:hyperlink w:anchor="_ENREF_32" w:tooltip="Wysoczynski, 2009 #176" w:history="1">
        <w:r>
          <w:rPr>
            <w:rFonts w:ascii="Times New Roman" w:hAnsi="Times New Roman" w:cs="Times New Roman"/>
            <w:noProof/>
            <w:sz w:val="24"/>
            <w:szCs w:val="24"/>
          </w:rPr>
          <w:t>Wysoczynski and Ratajczak 2009</w:t>
        </w:r>
      </w:hyperlink>
      <w:r>
        <w:rPr>
          <w:rFonts w:ascii="Times New Roman" w:hAnsi="Times New Roman" w:cs="Times New Roman"/>
          <w:noProof/>
          <w:sz w:val="24"/>
          <w:szCs w:val="24"/>
        </w:rPr>
        <w:t xml:space="preserve">; </w:t>
      </w:r>
      <w:hyperlink w:anchor="_ENREF_13" w:tooltip="Hedlund, 2011 #175" w:history="1">
        <w:r>
          <w:rPr>
            <w:rFonts w:ascii="Times New Roman" w:hAnsi="Times New Roman" w:cs="Times New Roman"/>
            <w:noProof/>
            <w:sz w:val="24"/>
            <w:szCs w:val="24"/>
          </w:rPr>
          <w:t>Hedlund</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EVs absorbed into recipient cells </w:t>
      </w:r>
      <w:r>
        <w:rPr>
          <w:rFonts w:ascii="Times New Roman" w:hAnsi="Times New Roman" w:cs="Times New Roman"/>
          <w:sz w:val="24"/>
          <w:szCs w:val="24"/>
        </w:rPr>
        <w:t xml:space="preserve">are able to </w:t>
      </w:r>
      <w:r w:rsidRPr="00B23259">
        <w:rPr>
          <w:rFonts w:ascii="Times New Roman" w:hAnsi="Times New Roman" w:cs="Times New Roman"/>
          <w:sz w:val="24"/>
          <w:szCs w:val="24"/>
        </w:rPr>
        <w:t xml:space="preserve">induce </w:t>
      </w:r>
      <w:r>
        <w:rPr>
          <w:rFonts w:ascii="Times New Roman" w:hAnsi="Times New Roman" w:cs="Times New Roman"/>
          <w:sz w:val="24"/>
          <w:szCs w:val="24"/>
        </w:rPr>
        <w:t xml:space="preserve">the establishment of the pre-metastatic niche in cancer progression </w:t>
      </w:r>
      <w:r>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 w:tooltip="Costa-Silva, 2015 #177" w:history="1">
        <w:r>
          <w:rPr>
            <w:rFonts w:ascii="Times New Roman" w:hAnsi="Times New Roman" w:cs="Times New Roman"/>
            <w:noProof/>
            <w:sz w:val="24"/>
            <w:szCs w:val="24"/>
          </w:rPr>
          <w:t>Costa-Silva</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 xml:space="preserve">; </w:t>
      </w:r>
      <w:hyperlink w:anchor="_ENREF_26" w:tooltip="Ramteke, 2015 #178" w:history="1">
        <w:r>
          <w:rPr>
            <w:rFonts w:ascii="Times New Roman" w:hAnsi="Times New Roman" w:cs="Times New Roman"/>
            <w:noProof/>
            <w:sz w:val="24"/>
            <w:szCs w:val="24"/>
          </w:rPr>
          <w:t>Ramteke</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Primarily this is attributed to the proteomic EV content being introduced into the endogenous population of the target cell, such as introduction of beta-catenin, epidermal growth factor receptor and major elements of the MAPK pathway </w:t>
      </w:r>
      <w:r>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6" w:tooltip="Dovrat, 2014 #180" w:history="1">
        <w:r>
          <w:rPr>
            <w:rFonts w:ascii="Times New Roman" w:hAnsi="Times New Roman" w:cs="Times New Roman"/>
            <w:noProof/>
            <w:sz w:val="24"/>
            <w:szCs w:val="24"/>
          </w:rPr>
          <w:t>Dovrat</w:t>
        </w:r>
        <w:r w:rsidRPr="006E2E1A">
          <w:rPr>
            <w:rFonts w:ascii="Times New Roman" w:hAnsi="Times New Roman" w:cs="Times New Roman"/>
            <w:i/>
            <w:noProof/>
            <w:sz w:val="24"/>
            <w:szCs w:val="24"/>
          </w:rPr>
          <w:t xml:space="preserve"> </w:t>
        </w:r>
        <w:r w:rsidRPr="006E2E1A">
          <w:rPr>
            <w:rFonts w:ascii="Times New Roman" w:hAnsi="Times New Roman" w:cs="Times New Roman"/>
            <w:i/>
            <w:noProof/>
            <w:sz w:val="24"/>
            <w:szCs w:val="24"/>
          </w:rPr>
          <w:lastRenderedPageBreak/>
          <w:t>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 xml:space="preserve">; </w:t>
      </w:r>
      <w:hyperlink w:anchor="_ENREF_16" w:tooltip="Kharmate, 2016 #181" w:history="1">
        <w:r>
          <w:rPr>
            <w:rFonts w:ascii="Times New Roman" w:hAnsi="Times New Roman" w:cs="Times New Roman"/>
            <w:noProof/>
            <w:sz w:val="24"/>
            <w:szCs w:val="24"/>
          </w:rPr>
          <w:t>Kharmate</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2016</w:t>
        </w:r>
      </w:hyperlink>
      <w:r>
        <w:rPr>
          <w:rFonts w:ascii="Times New Roman" w:hAnsi="Times New Roman" w:cs="Times New Roman"/>
          <w:noProof/>
          <w:sz w:val="24"/>
          <w:szCs w:val="24"/>
        </w:rPr>
        <w:t xml:space="preserve">; </w:t>
      </w:r>
      <w:hyperlink w:anchor="_ENREF_28" w:tooltip="Song, 2016 #179" w:history="1">
        <w:r>
          <w:rPr>
            <w:rFonts w:ascii="Times New Roman" w:hAnsi="Times New Roman" w:cs="Times New Roman"/>
            <w:noProof/>
            <w:sz w:val="24"/>
            <w:szCs w:val="24"/>
          </w:rPr>
          <w:t>Song</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Yet, more intriguing is the discovery that microRNA export may be associated with this </w:t>
      </w:r>
      <w:r w:rsidRPr="00B4460E">
        <w:rPr>
          <w:rFonts w:ascii="Times New Roman" w:hAnsi="Times New Roman" w:cs="Times New Roman"/>
          <w:sz w:val="24"/>
          <w:szCs w:val="24"/>
        </w:rPr>
        <w:t xml:space="preserve">function. </w:t>
      </w:r>
    </w:p>
    <w:p w14:paraId="22DF8546" w14:textId="77777777" w:rsidR="00580FC3" w:rsidRDefault="00580FC3" w:rsidP="00580FC3">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Pr>
          <w:rFonts w:ascii="Times New Roman" w:hAnsi="Times New Roman" w:cs="Times New Roman"/>
          <w:sz w:val="24"/>
          <w:szCs w:val="24"/>
        </w:rPr>
        <w:t>, miRs</w:t>
      </w:r>
      <w:r w:rsidRPr="00B4460E">
        <w:rPr>
          <w:rFonts w:ascii="Times New Roman" w:hAnsi="Times New Roman" w:cs="Times New Roman"/>
          <w:sz w:val="24"/>
          <w:szCs w:val="24"/>
        </w:rPr>
        <w:t>)</w:t>
      </w:r>
      <w:r>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nt) are derived from longer transcripts that undergo processing and shuttling events to give rise to functional mature sequences, k</w:t>
      </w:r>
      <w:r>
        <w:rPr>
          <w:rFonts w:ascii="Times New Roman" w:hAnsi="Times New Roman" w:cs="Times New Roman"/>
          <w:sz w:val="24"/>
          <w:szCs w:val="24"/>
        </w:rPr>
        <w:t xml:space="preserve">nown to induce RNA degradation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1" w:tooltip="Ha, 2014 #151" w:history="1">
        <w:r>
          <w:rPr>
            <w:rFonts w:ascii="Times New Roman" w:hAnsi="Times New Roman" w:cs="Times New Roman"/>
            <w:noProof/>
            <w:sz w:val="24"/>
            <w:szCs w:val="24"/>
          </w:rPr>
          <w:t>Ha and Kim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 w:tooltip="Djuranovic, 2012 #150" w:history="1">
        <w:r>
          <w:rPr>
            <w:rFonts w:ascii="Times New Roman" w:hAnsi="Times New Roman" w:cs="Times New Roman"/>
            <w:noProof/>
            <w:sz w:val="24"/>
            <w:szCs w:val="24"/>
          </w:rPr>
          <w:t>Djuranovic</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8" w:tooltip="Friedman, 2009 #153" w:history="1">
        <w:r>
          <w:rPr>
            <w:rFonts w:ascii="Times New Roman" w:hAnsi="Times New Roman" w:cs="Times New Roman"/>
            <w:noProof/>
            <w:sz w:val="24"/>
            <w:szCs w:val="24"/>
          </w:rPr>
          <w:t>Friedman</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This indicates the necessity of tight temporal and spatial control over miRs to prevent dysregulation of vital pathways. This is thought to be maintained by the high content of RNases in the extracellular serum which would rapidly degrade any miRNAs that attempt translocation across extracellular space </w:t>
      </w:r>
      <w:r>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7" w:tooltip="Reddi, 1976 #156" w:history="1">
        <w:r>
          <w:rPr>
            <w:rFonts w:ascii="Times New Roman" w:hAnsi="Times New Roman" w:cs="Times New Roman"/>
            <w:noProof/>
            <w:sz w:val="24"/>
            <w:szCs w:val="24"/>
          </w:rPr>
          <w:t>Reddi and Holland 1976</w:t>
        </w:r>
      </w:hyperlink>
      <w:r>
        <w:rPr>
          <w:rFonts w:ascii="Times New Roman" w:hAnsi="Times New Roman" w:cs="Times New Roman"/>
          <w:noProof/>
          <w:sz w:val="24"/>
          <w:szCs w:val="24"/>
        </w:rPr>
        <w:t xml:space="preserve">; </w:t>
      </w:r>
      <w:hyperlink w:anchor="_ENREF_29" w:tooltip="Tsui, 2002 #182" w:history="1">
        <w:r>
          <w:rPr>
            <w:rFonts w:ascii="Times New Roman" w:hAnsi="Times New Roman" w:cs="Times New Roman"/>
            <w:noProof/>
            <w:sz w:val="24"/>
            <w:szCs w:val="24"/>
          </w:rPr>
          <w:t>Tsui</w:t>
        </w:r>
        <w:r w:rsidRPr="0063105D">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7" w:tooltip="Kosaka, 2010 #183" w:history="1">
        <w:r>
          <w:rPr>
            <w:rFonts w:ascii="Times New Roman" w:hAnsi="Times New Roman" w:cs="Times New Roman"/>
            <w:noProof/>
            <w:sz w:val="24"/>
            <w:szCs w:val="24"/>
          </w:rPr>
          <w:t>Kosaka</w:t>
        </w:r>
        <w:r w:rsidRPr="00625BA0">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w:t>
        </w:r>
      </w:hyperlink>
      <w:r>
        <w:rPr>
          <w:rFonts w:ascii="Times New Roman" w:hAnsi="Times New Roman" w:cs="Times New Roman"/>
          <w:noProof/>
          <w:sz w:val="24"/>
          <w:szCs w:val="24"/>
        </w:rPr>
        <w:t xml:space="preserve">; </w:t>
      </w:r>
      <w:hyperlink w:anchor="_ENREF_21" w:tooltip="Montecalvo, 2012 #184" w:history="1">
        <w:r>
          <w:rPr>
            <w:rFonts w:ascii="Times New Roman" w:hAnsi="Times New Roman" w:cs="Times New Roman"/>
            <w:noProof/>
            <w:sz w:val="24"/>
            <w:szCs w:val="24"/>
          </w:rPr>
          <w:t>Montecalvo</w:t>
        </w:r>
        <w:r w:rsidRPr="00625BA0">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4088E1E" w14:textId="77777777" w:rsidR="00580FC3" w:rsidRDefault="00580FC3" w:rsidP="00580FC3">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5" w:tooltip="Inder, 2014 #9" w:history="1">
        <w:r>
          <w:rPr>
            <w:rFonts w:ascii="Times New Roman" w:hAnsi="Times New Roman" w:cs="Times New Roman"/>
            <w:noProof/>
            <w:sz w:val="24"/>
            <w:szCs w:val="24"/>
          </w:rPr>
          <w:t>Inder</w:t>
        </w:r>
        <w:r w:rsidRPr="00F62E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Pr>
          <w:rFonts w:ascii="Times New Roman" w:hAnsi="Times New Roman" w:cs="Times New Roman"/>
          <w:sz w:val="24"/>
          <w:szCs w:val="24"/>
        </w:rPr>
        <w:t xml:space="preserve">In addition to limiting adhesion independent growth, hyper-proliferation and EV protein content of PC3 cells, the ectopic expression of putative tumour suppressor, cavin-1, modified miRNAs found </w:t>
      </w:r>
      <w:r>
        <w:rPr>
          <w:rFonts w:ascii="Times New Roman" w:hAnsi="Times New Roman" w:cs="Times New Roman"/>
          <w:sz w:val="24"/>
          <w:szCs w:val="24"/>
        </w:rPr>
        <w:lastRenderedPageBreak/>
        <w:t xml:space="preserve">within EVs; specifically miR-148a </w: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5" w:tooltip="Inder, 2014 #9" w:history="1">
        <w:r>
          <w:rPr>
            <w:rFonts w:ascii="Times New Roman" w:hAnsi="Times New Roman" w:cs="Times New Roman"/>
            <w:noProof/>
            <w:sz w:val="24"/>
            <w:szCs w:val="24"/>
          </w:rPr>
          <w:t>Inder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Expression of miR-148a in bone marrow was reported to induce osteoclastogenesis by </w:t>
      </w:r>
      <w:r w:rsidRPr="00543805">
        <w:rPr>
          <w:rFonts w:ascii="Times New Roman" w:hAnsi="Times New Roman" w:cs="Times New Roman"/>
          <w:sz w:val="24"/>
          <w:szCs w:val="24"/>
        </w:rPr>
        <w:t xml:space="preserve">targeting an inhibitory transcription factor, MAFB, of the RANKL-induced osteoclastogenesis pathway, where </w:t>
      </w:r>
      <w:r>
        <w:rPr>
          <w:rFonts w:ascii="Times New Roman" w:hAnsi="Times New Roman" w:cs="Times New Roman"/>
          <w:sz w:val="24"/>
          <w:szCs w:val="24"/>
        </w:rPr>
        <w:t xml:space="preserve">the inverse was observed upon miR-148a inhibition </w:t>
      </w:r>
      <w:r>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 w:tooltip="Cheng, 2013 #170" w:history="1">
        <w:r>
          <w:rPr>
            <w:rFonts w:ascii="Times New Roman" w:hAnsi="Times New Roman" w:cs="Times New Roman"/>
            <w:noProof/>
            <w:sz w:val="24"/>
            <w:szCs w:val="24"/>
          </w:rPr>
          <w:t>Cheng</w:t>
        </w:r>
        <w:r w:rsidRPr="0078101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Bone fracture, pain and fragility are common co-morbidities associated with the bone metastasis-mediated prostate cancer due to </w:t>
      </w:r>
      <w:r w:rsidRPr="00543805">
        <w:rPr>
          <w:rFonts w:ascii="Times New Roman" w:hAnsi="Times New Roman" w:cs="Times New Roman"/>
          <w:sz w:val="24"/>
          <w:szCs w:val="24"/>
        </w:rPr>
        <w:t xml:space="preserve">increased bone resorption </w:t>
      </w:r>
      <w:r w:rsidRPr="00543805">
        <w:rPr>
          <w:rFonts w:ascii="Times New Roman" w:hAnsi="Times New Roman" w:cs="Times New Roman"/>
          <w:sz w:val="24"/>
          <w:szCs w:val="24"/>
        </w:rPr>
        <w:fldChar w:fldCharType="begin"/>
      </w:r>
      <w:r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543805">
        <w:rPr>
          <w:rFonts w:ascii="Times New Roman" w:hAnsi="Times New Roman" w:cs="Times New Roman"/>
          <w:sz w:val="24"/>
          <w:szCs w:val="24"/>
        </w:rPr>
        <w:fldChar w:fldCharType="separate"/>
      </w:r>
      <w:r w:rsidRPr="00543805">
        <w:rPr>
          <w:rFonts w:ascii="Times New Roman" w:hAnsi="Times New Roman" w:cs="Times New Roman"/>
          <w:noProof/>
          <w:sz w:val="24"/>
          <w:szCs w:val="24"/>
        </w:rPr>
        <w:t>(</w:t>
      </w:r>
      <w:hyperlink w:anchor="_ENREF_18" w:tooltip="Luz, 2010 #185" w:history="1">
        <w:r w:rsidRPr="00543805">
          <w:rPr>
            <w:rFonts w:ascii="Times New Roman" w:hAnsi="Times New Roman" w:cs="Times New Roman"/>
            <w:noProof/>
            <w:sz w:val="24"/>
            <w:szCs w:val="24"/>
          </w:rPr>
          <w:t>Luz and Aprikian 2010</w:t>
        </w:r>
      </w:hyperlink>
      <w:r w:rsidRPr="00543805">
        <w:rPr>
          <w:rFonts w:ascii="Times New Roman" w:hAnsi="Times New Roman" w:cs="Times New Roman"/>
          <w:noProof/>
          <w:sz w:val="24"/>
          <w:szCs w:val="24"/>
        </w:rPr>
        <w:t>)</w:t>
      </w:r>
      <w:r w:rsidRPr="00543805">
        <w:rPr>
          <w:rFonts w:ascii="Times New Roman" w:hAnsi="Times New Roman" w:cs="Times New Roman"/>
          <w:sz w:val="24"/>
          <w:szCs w:val="24"/>
        </w:rPr>
        <w:fldChar w:fldCharType="end"/>
      </w:r>
      <w:r w:rsidRPr="00543805">
        <w:rPr>
          <w:rFonts w:ascii="Times New Roman" w:hAnsi="Times New Roman" w:cs="Times New Roman"/>
          <w:sz w:val="24"/>
          <w:szCs w:val="24"/>
        </w:rPr>
        <w:t xml:space="preserve">. Therefore </w:t>
      </w:r>
      <w:r>
        <w:rPr>
          <w:rFonts w:ascii="Times New Roman" w:hAnsi="Times New Roman" w:cs="Times New Roman"/>
          <w:sz w:val="24"/>
          <w:szCs w:val="24"/>
        </w:rPr>
        <w:t xml:space="preserve">the export of miR-148a from pro-metastatic prostate cancer cell line is consistent with clinical findings and may be one of the main regulators of metastatic progression. However upon closer investigation, the addition of cavin-1 does not modify the cellular expression levels of miR-148a, only the EV content. This suggests that there may be selectivity over the EV exported miRNAs, truncated by cavin-1 expression. Selective EV export of miRNAs had been observed in other studies, some of which links these miRNAs with disease states, particularly cancer metastasis </w:t>
      </w:r>
      <w:r>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4" w:tooltip="Palma, 2012 #186" w:history="1">
        <w:r>
          <w:rPr>
            <w:rFonts w:ascii="Times New Roman" w:hAnsi="Times New Roman" w:cs="Times New Roman"/>
            <w:noProof/>
            <w:sz w:val="24"/>
            <w:szCs w:val="24"/>
          </w:rPr>
          <w:t>Palma</w:t>
        </w:r>
        <w:r w:rsidRPr="00B834BE">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 xml:space="preserve">; </w:t>
      </w:r>
      <w:hyperlink w:anchor="_ENREF_33" w:tooltip="Zhou, 2014 #187" w:history="1">
        <w:r>
          <w:rPr>
            <w:rFonts w:ascii="Times New Roman" w:hAnsi="Times New Roman" w:cs="Times New Roman"/>
            <w:noProof/>
            <w:sz w:val="24"/>
            <w:szCs w:val="24"/>
          </w:rPr>
          <w:t>Zhou</w:t>
        </w:r>
        <w:r w:rsidRPr="00B834BE">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Yet, the mechanism that governs this selectively is mostly unknown. </w:t>
      </w:r>
    </w:p>
    <w:p w14:paraId="0740FDE0" w14:textId="77777777" w:rsidR="00580FC3" w:rsidRDefault="00580FC3" w:rsidP="00580FC3">
      <w:pPr>
        <w:pStyle w:val="Default"/>
        <w:spacing w:line="480" w:lineRule="auto"/>
        <w:ind w:firstLine="142"/>
      </w:pPr>
      <w:r>
        <w:t xml:space="preserve">  </w:t>
      </w:r>
      <w:r w:rsidRPr="004173A8">
        <w:t xml:space="preserve">A recent clue was provided by Villarroya-Beltri </w:t>
      </w:r>
      <w:r w:rsidRPr="005E095B">
        <w:rPr>
          <w:i/>
        </w:rPr>
        <w:t>et at</w:t>
      </w:r>
      <w:r w:rsidRPr="004173A8">
        <w:t>, who reported that sumoylated ribonucleoprotein, hnRNPA2B1 mediate the transport and subcellular localization of particular miRNAs in T-lymphocytes</w:t>
      </w:r>
      <w:r>
        <w:t xml:space="preserve"> </w:t>
      </w:r>
      <w:r>
        <w:fldChar w:fldCharType="begin"/>
      </w:r>
      <w: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fldChar w:fldCharType="separate"/>
      </w:r>
      <w:r>
        <w:rPr>
          <w:noProof/>
        </w:rPr>
        <w:t>(</w:t>
      </w:r>
      <w:hyperlink w:anchor="_ENREF_30" w:tooltip="Villarroya-Beltri, 2013 #114" w:history="1">
        <w:r>
          <w:rPr>
            <w:noProof/>
          </w:rPr>
          <w:t>Villarroya-Beltri</w:t>
        </w:r>
        <w:r w:rsidRPr="00B834BE">
          <w:rPr>
            <w:i/>
            <w:noProof/>
          </w:rPr>
          <w:t xml:space="preserve"> et al.</w:t>
        </w:r>
        <w:r>
          <w:rPr>
            <w:noProof/>
          </w:rPr>
          <w:t xml:space="preserve"> 2013</w:t>
        </w:r>
      </w:hyperlink>
      <w:r>
        <w:rPr>
          <w:noProof/>
        </w:rPr>
        <w:t>)</w:t>
      </w:r>
      <w:r>
        <w:fldChar w:fldCharType="end"/>
      </w:r>
      <w:r>
        <w:t xml:space="preserve">. Typically, the hnRNP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instrText xml:space="preserve"> ADDIN EN.CITE </w:instrText>
      </w:r>
      <w:r>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instrText xml:space="preserve"> ADDIN EN.CITE.DATA </w:instrText>
      </w:r>
      <w:r>
        <w:fldChar w:fldCharType="end"/>
      </w:r>
      <w:r>
        <w:fldChar w:fldCharType="separate"/>
      </w:r>
      <w:r>
        <w:rPr>
          <w:noProof/>
        </w:rPr>
        <w:t>(</w:t>
      </w:r>
      <w:hyperlink w:anchor="_ENREF_20" w:tooltip="Mili, 2001 #189" w:history="1">
        <w:r>
          <w:rPr>
            <w:noProof/>
          </w:rPr>
          <w:t>Mili</w:t>
        </w:r>
        <w:r w:rsidRPr="005645E1">
          <w:rPr>
            <w:i/>
            <w:noProof/>
          </w:rPr>
          <w:t xml:space="preserve"> et al.</w:t>
        </w:r>
        <w:r>
          <w:rPr>
            <w:noProof/>
          </w:rPr>
          <w:t xml:space="preserve"> 2001</w:t>
        </w:r>
      </w:hyperlink>
      <w:r>
        <w:rPr>
          <w:noProof/>
        </w:rPr>
        <w:t xml:space="preserve">; </w:t>
      </w:r>
      <w:hyperlink w:anchor="_ENREF_7" w:tooltip="Dreyfuss, 2002 #188" w:history="1">
        <w:r>
          <w:rPr>
            <w:noProof/>
          </w:rPr>
          <w:t>Dreyfuss</w:t>
        </w:r>
        <w:r w:rsidRPr="005645E1">
          <w:rPr>
            <w:i/>
            <w:noProof/>
          </w:rPr>
          <w:t xml:space="preserve"> et al.</w:t>
        </w:r>
        <w:r>
          <w:rPr>
            <w:noProof/>
          </w:rPr>
          <w:t xml:space="preserve"> 2002</w:t>
        </w:r>
      </w:hyperlink>
      <w:r>
        <w:rPr>
          <w:noProof/>
        </w:rPr>
        <w:t>)</w:t>
      </w:r>
      <w:r>
        <w:fldChar w:fldCharType="end"/>
      </w:r>
      <w:r>
        <w:t xml:space="preserve">. Further questions arise due to this finding, such as the use of other hnRNP proteins for miRNA subcellular localization, how hnRNPs are targeted to the EVs and whether this protein family could be responsible for miRNA EV export in other cell types and stimuli. </w:t>
      </w:r>
    </w:p>
    <w:p w14:paraId="63584048" w14:textId="77777777" w:rsidR="00580FC3" w:rsidRPr="00486CF2" w:rsidRDefault="00580FC3" w:rsidP="00580FC3">
      <w:pPr>
        <w:pStyle w:val="Default"/>
        <w:spacing w:line="480" w:lineRule="auto"/>
        <w:ind w:firstLine="142"/>
        <w:rPr>
          <w:b/>
          <w:color w:val="auto"/>
        </w:rPr>
      </w:pPr>
      <w:r w:rsidRPr="00486CF2">
        <w:rPr>
          <w:b/>
          <w:color w:val="auto"/>
        </w:rPr>
        <w:t xml:space="preserve">Hypothesis and Aims: </w:t>
      </w:r>
    </w:p>
    <w:p w14:paraId="786B9681" w14:textId="77777777" w:rsidR="002862C5" w:rsidRPr="002862C5" w:rsidRDefault="002862C5" w:rsidP="002862C5">
      <w:pPr>
        <w:rPr>
          <w:sz w:val="24"/>
          <w:szCs w:val="24"/>
        </w:rPr>
      </w:pPr>
    </w:p>
    <w:p w14:paraId="5279DE14" w14:textId="77777777" w:rsidR="002862C5" w:rsidRPr="002862C5" w:rsidRDefault="002862C5" w:rsidP="002862C5">
      <w:pPr>
        <w:spacing w:line="480" w:lineRule="auto"/>
        <w:rPr>
          <w:rFonts w:ascii="Times New Roman" w:hAnsi="Times New Roman" w:cs="Times New Roman"/>
          <w:sz w:val="24"/>
          <w:szCs w:val="24"/>
        </w:rPr>
      </w:pPr>
      <w:r w:rsidRPr="002862C5">
        <w:rPr>
          <w:rFonts w:ascii="Times New Roman" w:hAnsi="Times New Roman" w:cs="Times New Roman"/>
          <w:sz w:val="24"/>
          <w:szCs w:val="24"/>
        </w:rPr>
        <w:t xml:space="preserve">Cavin-1 attenuates the EV export of oncogenic miR-148a by modulating export of RNA-binding proteins, similar to mechanism identified by Villarroya-Beltri et al (2014). Given that RNA-binding proteins select for targets by binding conserved RNA sequences, known as motifs, miR-148a and other RNA targets will share a motif that allows specifically for their export over other microRNAs. </w:t>
      </w:r>
    </w:p>
    <w:p w14:paraId="4BA6F60D" w14:textId="11C61DA2" w:rsidR="00580FC3" w:rsidRPr="002862C5" w:rsidRDefault="00580FC3" w:rsidP="002862C5">
      <w:pPr>
        <w:pStyle w:val="Default"/>
        <w:spacing w:line="480" w:lineRule="auto"/>
        <w:ind w:firstLine="142"/>
      </w:pPr>
      <w:r w:rsidRPr="002862C5">
        <w:t xml:space="preserve">The following aims were devised to address this hypothesis: </w:t>
      </w:r>
    </w:p>
    <w:p w14:paraId="5F3A4024" w14:textId="77777777" w:rsidR="00580FC3" w:rsidRDefault="00580FC3" w:rsidP="002862C5">
      <w:pPr>
        <w:pStyle w:val="Default"/>
        <w:numPr>
          <w:ilvl w:val="0"/>
          <w:numId w:val="2"/>
        </w:numPr>
        <w:spacing w:line="480" w:lineRule="auto"/>
      </w:pPr>
      <w:r w:rsidRPr="002862C5">
        <w:t xml:space="preserve">Assess the microRNA species that are modified </w:t>
      </w:r>
      <w:r>
        <w:t>by this model</w:t>
      </w:r>
    </w:p>
    <w:p w14:paraId="58BB82BD" w14:textId="77777777" w:rsidR="00580FC3" w:rsidRDefault="00580FC3" w:rsidP="00580FC3">
      <w:pPr>
        <w:pStyle w:val="Default"/>
        <w:numPr>
          <w:ilvl w:val="0"/>
          <w:numId w:val="2"/>
        </w:numPr>
        <w:spacing w:line="480" w:lineRule="auto"/>
      </w:pPr>
      <w:r>
        <w:t>Identify candidate export proteins that participate in microRNA EV export.</w:t>
      </w:r>
    </w:p>
    <w:p w14:paraId="2C936873" w14:textId="77777777" w:rsidR="00580FC3" w:rsidRDefault="00580FC3" w:rsidP="00580FC3">
      <w:pPr>
        <w:pStyle w:val="Default"/>
        <w:numPr>
          <w:ilvl w:val="0"/>
          <w:numId w:val="2"/>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429C70D" w14:textId="77777777" w:rsidR="002862C5" w:rsidRDefault="002862C5" w:rsidP="00D269F5">
      <w:pPr>
        <w:spacing w:line="480" w:lineRule="auto"/>
        <w:rPr>
          <w:rStyle w:val="Heading1Char"/>
          <w:rFonts w:ascii="Times New Roman" w:hAnsi="Times New Roman" w:cs="Times New Roman"/>
          <w:sz w:val="28"/>
          <w:szCs w:val="24"/>
        </w:rPr>
      </w:pPr>
    </w:p>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3156A74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Trypsin-EDTA (Gibco), Roswell Park Memorial Institute (RPMI) 1640 media, Fetal Bovine Serum (FBS) (Bovogen), Phosphate Buffered Saline (PBS) (Amresco Inc), Geneticin G418 Antibiotic (Invitrogen). </w:t>
      </w:r>
      <w:r w:rsidR="00155EAD">
        <w:rPr>
          <w:rFonts w:ascii="Times New Roman" w:hAnsi="Times New Roman" w:cs="Times New Roman"/>
          <w:sz w:val="24"/>
          <w:szCs w:val="24"/>
          <w:lang w:val="en-US"/>
        </w:rPr>
        <w:t>R</w:t>
      </w:r>
      <w:r w:rsidRPr="004173A8">
        <w:rPr>
          <w:rFonts w:ascii="Times New Roman" w:hAnsi="Times New Roman" w:cs="Times New Roman"/>
          <w:sz w:val="24"/>
          <w:szCs w:val="24"/>
          <w:lang w:val="en-US"/>
        </w:rPr>
        <w:t>abbit anti-hnRNP K (Abcam).</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w:t>
      </w:r>
      <w:r w:rsidRPr="004173A8">
        <w:rPr>
          <w:rFonts w:ascii="Times New Roman" w:hAnsi="Times New Roman" w:cs="Times New Roman"/>
          <w:sz w:val="24"/>
          <w:szCs w:val="24"/>
          <w:lang w:val="en-US"/>
        </w:rPr>
        <w:lastRenderedPageBreak/>
        <w:t xml:space="preserve">total concentration of 0.1mg/mL.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05C1E8B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collected RNA-seq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RNA content. By using the log2FC values for each miR,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00F50503" w:rsidRPr="00F50503">
        <w:rPr>
          <w:rFonts w:ascii="Times New Roman" w:hAnsi="Times New Roman" w:cs="Times New Roman"/>
          <w:color w:val="FF0000"/>
          <w:sz w:val="24"/>
          <w:szCs w:val="24"/>
          <w:lang w:val="en-US"/>
        </w:rPr>
        <w:t>Add bit about frequency plot and cut offs</w:t>
      </w:r>
      <w:r w:rsidR="00F50503">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Graphs were completed using the ggplot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ultracentrifugation filter tube (Sigma) until 1mL of concentrated media was achieved. This was processed through an exoRNeasy midi kit (Qiagen)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MiRvana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(Invitrogen). Nanodrop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0.1μg/μL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RNA-seq data. Delta delta CT statistics were completed by comparing between GFP and cavin-1 cell lines for the target and reference genes. Bar graphs generated by GraphPad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TAMO (Tools for Analysis of MOtifs)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WebLogo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Proteomic Analysis: </w:t>
      </w:r>
    </w:p>
    <w:p w14:paraId="3C5CB55B" w14:textId="3FB324C0"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r w:rsidRPr="00981B81">
        <w:rPr>
          <w:rFonts w:ascii="Times New Roman" w:hAnsi="Times New Roman" w:cs="Times New Roman"/>
          <w:color w:val="FF0000"/>
          <w:sz w:val="24"/>
          <w:szCs w:val="24"/>
          <w:lang w:val="en-US"/>
        </w:rPr>
        <w:t>Inder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w:t>
      </w:r>
      <w:r w:rsidR="002862C5">
        <w:rPr>
          <w:rFonts w:ascii="Times New Roman" w:hAnsi="Times New Roman" w:cs="Times New Roman"/>
          <w:sz w:val="24"/>
          <w:szCs w:val="24"/>
          <w:lang w:val="en-US"/>
        </w:rPr>
        <w:t xml:space="preserve"> by Kerry Inder</w:t>
      </w:r>
      <w:r w:rsidRPr="004173A8">
        <w:rPr>
          <w:rFonts w:ascii="Times New Roman" w:hAnsi="Times New Roman" w:cs="Times New Roman"/>
          <w:sz w:val="24"/>
          <w:szCs w:val="24"/>
          <w:lang w:val="en-US"/>
        </w:rPr>
        <w:t xml:space="preserve">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t-test. Each protein in this data set were analyzed using the biomaRt R package for Gene Ontology (GO) annotation to determine RNA-binding ability</w:t>
      </w:r>
      <w:r w:rsidR="00FE3113" w:rsidRPr="00A014EB">
        <w:rPr>
          <w:rFonts w:ascii="Times New Roman" w:hAnsi="Times New Roman" w:cs="Times New Roman"/>
          <w:sz w:val="24"/>
          <w:szCs w:val="24"/>
          <w:lang w:val="en-US"/>
        </w:rPr>
        <w:t xml:space="preserve"> (GO:0003723)</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0BCDF871" w:rsidR="00A014EB" w:rsidRPr="00A014EB" w:rsidRDefault="00A014EB" w:rsidP="00A014EB">
      <w:pPr>
        <w:pStyle w:val="Heading2"/>
        <w:spacing w:line="480" w:lineRule="auto"/>
        <w:rPr>
          <w:rFonts w:ascii="Times New Roman" w:hAnsi="Times New Roman" w:cs="Times New Roman"/>
          <w:sz w:val="24"/>
          <w:szCs w:val="24"/>
          <w:lang w:val="en-US"/>
        </w:rPr>
      </w:pPr>
      <w:r w:rsidRPr="00A014EB">
        <w:rPr>
          <w:rFonts w:ascii="Times New Roman" w:hAnsi="Times New Roman" w:cs="Times New Roman"/>
          <w:sz w:val="24"/>
          <w:szCs w:val="24"/>
          <w:lang w:val="en-US"/>
        </w:rPr>
        <w:t>Co</w:t>
      </w:r>
      <w:r w:rsidR="00E60F95">
        <w:rPr>
          <w:rFonts w:ascii="Times New Roman" w:hAnsi="Times New Roman" w:cs="Times New Roman"/>
          <w:sz w:val="24"/>
          <w:szCs w:val="24"/>
          <w:lang w:val="en-US"/>
        </w:rPr>
        <w:t>-</w:t>
      </w:r>
      <w:r w:rsidRPr="00A014EB">
        <w:rPr>
          <w:rFonts w:ascii="Times New Roman" w:hAnsi="Times New Roman" w:cs="Times New Roman"/>
          <w:sz w:val="24"/>
          <w:szCs w:val="24"/>
          <w:lang w:val="en-US"/>
        </w:rPr>
        <w:t>localization by Immunofluorescence Confocal Microscopy:</w:t>
      </w:r>
    </w:p>
    <w:p w14:paraId="30660AE0" w14:textId="2247BBF1"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MilliQ water washing. Excess water was removed by Kimwipe prior to mounting on slides with 8μL Prolong Diamond (Invitrogen). Slides were dried for 24 hours at 37°C prior to imaging with th</w:t>
      </w:r>
      <w:r w:rsidR="00933319">
        <w:rPr>
          <w:rFonts w:ascii="Times New Roman" w:hAnsi="Times New Roman" w:cs="Times New Roman"/>
          <w:sz w:val="24"/>
          <w:szCs w:val="24"/>
          <w:lang w:val="en-US"/>
        </w:rPr>
        <w:t xml:space="preserve">e Olympus Confocal microscope. </w:t>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6EE179BF"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00E60F95">
        <w:rPr>
          <w:rFonts w:ascii="Times New Roman" w:hAnsi="Times New Roman" w:cs="Times New Roman"/>
          <w:sz w:val="24"/>
          <w:szCs w:val="24"/>
        </w:rPr>
        <w:t>pmole Cy5 conjugated antagomiR</w:t>
      </w:r>
      <w:r w:rsidRPr="00B31E2D">
        <w:rPr>
          <w:rFonts w:ascii="Times New Roman" w:hAnsi="Times New Roman" w:cs="Times New Roman"/>
          <w:sz w:val="24"/>
          <w:szCs w:val="24"/>
        </w:rPr>
        <w:t xml:space="preserve"> in oligo hybridization buffer; 50mM NaCl, 1mM Tris-Cl (pH 8.0), 0.1mM EDTA (pH 8). </w:t>
      </w:r>
      <w:r>
        <w:rPr>
          <w:rFonts w:ascii="Times New Roman" w:hAnsi="Times New Roman" w:cs="Times New Roman"/>
          <w:sz w:val="24"/>
          <w:szCs w:val="24"/>
        </w:rPr>
        <w:t xml:space="preserve">Cy5-scrambled oligo was used as </w:t>
      </w:r>
      <w:r>
        <w:rPr>
          <w:rFonts w:ascii="Times New Roman" w:hAnsi="Times New Roman" w:cs="Times New Roman"/>
          <w:sz w:val="24"/>
          <w:szCs w:val="24"/>
        </w:rPr>
        <w:lastRenderedPageBreak/>
        <w:t xml:space="preserve">a negative control. </w:t>
      </w:r>
      <w:r w:rsidR="00E60F95">
        <w:rPr>
          <w:rFonts w:ascii="Times New Roman" w:hAnsi="Times New Roman" w:cs="Times New Roman"/>
          <w:sz w:val="24"/>
          <w:szCs w:val="24"/>
        </w:rPr>
        <w:t>Excess antagomiR</w:t>
      </w:r>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hnRNPK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Pr>
          <w:rFonts w:ascii="Times New Roman" w:hAnsi="Times New Roman" w:cs="Times New Roman"/>
          <w:sz w:val="24"/>
          <w:szCs w:val="24"/>
          <w:lang w:val="en-US"/>
        </w:rPr>
        <w:t xml:space="preserve">No biotinylated mir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hnRNP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hnRNP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 are selectively exported from prostate cancer cells.</w:t>
      </w:r>
    </w:p>
    <w:p w14:paraId="032EC7F2" w14:textId="7297B869" w:rsidR="00D269F5" w:rsidRPr="004173A8" w:rsidRDefault="00155EAD" w:rsidP="00D269F5">
      <w:pPr>
        <w:spacing w:line="480"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miR-148a was previously found to be </w:t>
      </w:r>
      <w:r w:rsidR="00E053D5">
        <w:rPr>
          <w:rFonts w:ascii="Times New Roman" w:hAnsi="Times New Roman" w:cs="Times New Roman"/>
          <w:color w:val="FF0000"/>
          <w:sz w:val="24"/>
          <w:szCs w:val="24"/>
          <w:lang w:val="en-US"/>
        </w:rPr>
        <w:t xml:space="preserve">selectively </w:t>
      </w:r>
      <w:r>
        <w:rPr>
          <w:rFonts w:ascii="Times New Roman" w:hAnsi="Times New Roman" w:cs="Times New Roman"/>
          <w:color w:val="FF0000"/>
          <w:sz w:val="24"/>
          <w:szCs w:val="24"/>
          <w:lang w:val="en-US"/>
        </w:rPr>
        <w:t>exported from the PC3 cell line where this export was truncated by ectopic expression of cavin-1. However,</w:t>
      </w:r>
      <w:r w:rsidR="00541678">
        <w:rPr>
          <w:rFonts w:ascii="Times New Roman" w:hAnsi="Times New Roman" w:cs="Times New Roman"/>
          <w:color w:val="FF0000"/>
          <w:sz w:val="24"/>
          <w:szCs w:val="24"/>
          <w:lang w:val="en-US"/>
        </w:rPr>
        <w:t xml:space="preserve"> this analysis had not considered</w:t>
      </w:r>
      <w:r>
        <w:rPr>
          <w:rFonts w:ascii="Times New Roman" w:hAnsi="Times New Roman" w:cs="Times New Roman"/>
          <w:color w:val="FF0000"/>
          <w:sz w:val="24"/>
          <w:szCs w:val="24"/>
          <w:lang w:val="en-US"/>
        </w:rPr>
        <w:t xml:space="preserve"> other miRs </w:t>
      </w:r>
      <w:r w:rsidR="00541678">
        <w:rPr>
          <w:rFonts w:ascii="Times New Roman" w:hAnsi="Times New Roman" w:cs="Times New Roman"/>
          <w:color w:val="FF0000"/>
          <w:sz w:val="24"/>
          <w:szCs w:val="24"/>
          <w:lang w:val="en-US"/>
        </w:rPr>
        <w:t xml:space="preserve">that </w:t>
      </w:r>
      <w:r>
        <w:rPr>
          <w:rFonts w:ascii="Times New Roman" w:hAnsi="Times New Roman" w:cs="Times New Roman"/>
          <w:color w:val="FF0000"/>
          <w:sz w:val="24"/>
          <w:szCs w:val="24"/>
          <w:lang w:val="en-US"/>
        </w:rPr>
        <w:t xml:space="preserve">may also be moderated by this system. </w:t>
      </w:r>
      <w:r w:rsidR="00FC24C6">
        <w:rPr>
          <w:rFonts w:ascii="Times New Roman" w:hAnsi="Times New Roman" w:cs="Times New Roman"/>
          <w:color w:val="FF0000"/>
          <w:sz w:val="24"/>
          <w:szCs w:val="24"/>
          <w:lang w:val="en-US"/>
        </w:rPr>
        <w:t xml:space="preserve">To determine all </w:t>
      </w:r>
      <w:r w:rsidR="00D60996">
        <w:rPr>
          <w:rFonts w:ascii="Times New Roman" w:hAnsi="Times New Roman" w:cs="Times New Roman"/>
          <w:color w:val="FF0000"/>
          <w:sz w:val="24"/>
          <w:szCs w:val="24"/>
          <w:lang w:val="en-US"/>
        </w:rPr>
        <w:t xml:space="preserve">miRNAs </w:t>
      </w:r>
      <w:r w:rsidR="00FC24C6">
        <w:rPr>
          <w:rFonts w:ascii="Times New Roman" w:hAnsi="Times New Roman" w:cs="Times New Roman"/>
          <w:color w:val="FF0000"/>
          <w:sz w:val="24"/>
          <w:szCs w:val="24"/>
          <w:lang w:val="en-US"/>
        </w:rPr>
        <w:t xml:space="preserve">that </w:t>
      </w:r>
      <w:r w:rsidR="00D60996">
        <w:rPr>
          <w:rFonts w:ascii="Times New Roman" w:hAnsi="Times New Roman" w:cs="Times New Roman"/>
          <w:color w:val="FF0000"/>
          <w:sz w:val="24"/>
          <w:szCs w:val="24"/>
          <w:lang w:val="en-US"/>
        </w:rPr>
        <w:t xml:space="preserve">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w:t>
      </w:r>
      <w:r w:rsidR="009D1B8C">
        <w:rPr>
          <w:rFonts w:ascii="Times New Roman" w:hAnsi="Times New Roman" w:cs="Times New Roman"/>
          <w:color w:val="FF0000"/>
          <w:sz w:val="24"/>
          <w:szCs w:val="24"/>
          <w:lang w:val="en-US"/>
        </w:rPr>
        <w:t>o</w:t>
      </w:r>
      <w:r w:rsidR="000E4D9A">
        <w:rPr>
          <w:rFonts w:ascii="Times New Roman" w:hAnsi="Times New Roman" w:cs="Times New Roman"/>
          <w:color w:val="FF0000"/>
          <w:sz w:val="24"/>
          <w:szCs w:val="24"/>
          <w:lang w:val="en-US"/>
        </w:rPr>
        <w:t xml:space="preserve">ur lab conducted a </w:t>
      </w:r>
      <w:r w:rsidR="000E4D9A">
        <w:rPr>
          <w:rFonts w:ascii="Times New Roman" w:hAnsi="Times New Roman" w:cs="Times New Roman"/>
          <w:color w:val="FF0000"/>
          <w:sz w:val="24"/>
          <w:szCs w:val="24"/>
          <w:lang w:val="en-US"/>
        </w:rPr>
        <w:lastRenderedPageBreak/>
        <w:t>comprehensive RNA-seq analysis to quantify the</w:t>
      </w:r>
      <w:r w:rsidR="009D1B8C">
        <w:rPr>
          <w:rFonts w:ascii="Times New Roman" w:hAnsi="Times New Roman" w:cs="Times New Roman"/>
          <w:color w:val="FF0000"/>
          <w:sz w:val="24"/>
          <w:szCs w:val="24"/>
          <w:lang w:val="en-US"/>
        </w:rPr>
        <w:t xml:space="preserve"> miRNAs in EV and cognate cells. 95 miR</w:t>
      </w:r>
      <w:r w:rsidR="000E4D9A">
        <w:rPr>
          <w:rFonts w:ascii="Times New Roman" w:hAnsi="Times New Roman" w:cs="Times New Roman"/>
          <w:color w:val="FF0000"/>
          <w:sz w:val="24"/>
          <w:szCs w:val="24"/>
          <w:lang w:val="en-US"/>
        </w:rPr>
        <w:t>s were detec</w:t>
      </w:r>
      <w:r w:rsidR="009D1B8C">
        <w:rPr>
          <w:rFonts w:ascii="Times New Roman" w:hAnsi="Times New Roman" w:cs="Times New Roman"/>
          <w:color w:val="FF0000"/>
          <w:sz w:val="24"/>
          <w:szCs w:val="24"/>
          <w:lang w:val="en-US"/>
        </w:rPr>
        <w:t>ted in EVs from PC3 cell lines</w:t>
      </w:r>
      <w:r w:rsidR="000E4D9A">
        <w:rPr>
          <w:rFonts w:ascii="Times New Roman" w:hAnsi="Times New Roman" w:cs="Times New Roman"/>
          <w:color w:val="FF0000"/>
          <w:sz w:val="24"/>
          <w:szCs w:val="24"/>
          <w:lang w:val="en-US"/>
        </w:rPr>
        <w:t xml:space="preserve">. </w:t>
      </w:r>
      <w:r w:rsidR="002504F5" w:rsidRPr="004173A8">
        <w:rPr>
          <w:rFonts w:ascii="Times New Roman" w:hAnsi="Times New Roman" w:cs="Times New Roman"/>
          <w:sz w:val="24"/>
          <w:szCs w:val="24"/>
          <w:lang w:val="en-US"/>
        </w:rPr>
        <w:t xml:space="preserve">Comparison between GFP and cavin-1 cell lines revealed a total of 12 significantly (p ≤0.05) </w:t>
      </w:r>
      <w:r w:rsidR="002504F5">
        <w:rPr>
          <w:rFonts w:ascii="Times New Roman" w:hAnsi="Times New Roman" w:cs="Times New Roman"/>
          <w:sz w:val="24"/>
          <w:szCs w:val="24"/>
          <w:lang w:val="en-US"/>
        </w:rPr>
        <w:t>modified</w:t>
      </w:r>
      <w:r w:rsidR="002504F5" w:rsidRPr="004173A8">
        <w:rPr>
          <w:rFonts w:ascii="Times New Roman" w:hAnsi="Times New Roman" w:cs="Times New Roman"/>
          <w:sz w:val="24"/>
          <w:szCs w:val="24"/>
          <w:lang w:val="en-US"/>
        </w:rPr>
        <w:t xml:space="preserve"> miRs in the </w:t>
      </w:r>
      <w:r w:rsidR="002504F5">
        <w:rPr>
          <w:rFonts w:ascii="Times New Roman" w:hAnsi="Times New Roman" w:cs="Times New Roman"/>
          <w:sz w:val="24"/>
          <w:szCs w:val="24"/>
          <w:lang w:val="en-US"/>
        </w:rPr>
        <w:t>EVs</w:t>
      </w:r>
      <w:r w:rsidR="00B62C7D">
        <w:rPr>
          <w:rFonts w:ascii="Times New Roman" w:hAnsi="Times New Roman" w:cs="Times New Roman"/>
          <w:sz w:val="24"/>
          <w:szCs w:val="24"/>
          <w:lang w:val="en-US"/>
        </w:rPr>
        <w:t xml:space="preserve"> (fig. 1)</w:t>
      </w:r>
      <w:r w:rsidR="000E4D9A">
        <w:rPr>
          <w:rFonts w:ascii="Times New Roman" w:hAnsi="Times New Roman" w:cs="Times New Roman"/>
          <w:sz w:val="24"/>
          <w:szCs w:val="24"/>
          <w:lang w:val="en-US"/>
        </w:rPr>
        <w:t xml:space="preserve">, </w:t>
      </w:r>
      <w:r w:rsidR="00E814D2">
        <w:rPr>
          <w:rFonts w:ascii="Times New Roman" w:hAnsi="Times New Roman" w:cs="Times New Roman"/>
          <w:sz w:val="24"/>
          <w:szCs w:val="24"/>
          <w:lang w:val="en-US"/>
        </w:rPr>
        <w:t>including miR-148a</w:t>
      </w:r>
      <w:r w:rsidR="009D1B8C">
        <w:rPr>
          <w:rFonts w:ascii="Times New Roman" w:hAnsi="Times New Roman" w:cs="Times New Roman"/>
          <w:sz w:val="24"/>
          <w:szCs w:val="24"/>
          <w:lang w:val="en-US"/>
        </w:rPr>
        <w:t xml:space="preserve"> (-3p)</w:t>
      </w:r>
      <w:r w:rsidR="00FC24C6">
        <w:rPr>
          <w:rFonts w:ascii="Times New Roman" w:hAnsi="Times New Roman" w:cs="Times New Roman"/>
          <w:sz w:val="24"/>
          <w:szCs w:val="24"/>
          <w:lang w:val="en-US"/>
        </w:rPr>
        <w:t>.</w:t>
      </w:r>
      <w:r w:rsidR="002504F5" w:rsidRPr="004173A8">
        <w:rPr>
          <w:rFonts w:ascii="Times New Roman" w:hAnsi="Times New Roman" w:cs="Times New Roman"/>
          <w:sz w:val="24"/>
          <w:szCs w:val="24"/>
          <w:lang w:val="en-US"/>
        </w:rPr>
        <w:t xml:space="preserve"> </w:t>
      </w:r>
      <w:r w:rsidR="008E7085">
        <w:rPr>
          <w:rFonts w:ascii="Times New Roman" w:hAnsi="Times New Roman" w:cs="Times New Roman"/>
          <w:sz w:val="24"/>
          <w:szCs w:val="24"/>
          <w:lang w:val="en-US"/>
        </w:rPr>
        <w:t>A previous study revealed that reduction of EV-contained miR-148a was not reflected by a global cellular change.</w:t>
      </w:r>
      <w:r w:rsidR="009D1B8C">
        <w:rPr>
          <w:rFonts w:ascii="Times New Roman" w:hAnsi="Times New Roman" w:cs="Times New Roman"/>
          <w:sz w:val="24"/>
          <w:szCs w:val="24"/>
          <w:lang w:val="en-US"/>
        </w:rPr>
        <w:t xml:space="preserve"> </w:t>
      </w:r>
      <w:r w:rsidR="008E7085">
        <w:rPr>
          <w:rFonts w:ascii="Times New Roman" w:hAnsi="Times New Roman" w:cs="Times New Roman"/>
          <w:sz w:val="24"/>
          <w:szCs w:val="24"/>
          <w:lang w:val="en-US"/>
        </w:rPr>
        <w:t xml:space="preserve">Here, I wanted to determine if this trend persists with additional miRs. </w:t>
      </w:r>
      <w:r w:rsidR="00494B06">
        <w:rPr>
          <w:rFonts w:ascii="Times New Roman" w:hAnsi="Times New Roman" w:cs="Times New Roman"/>
          <w:sz w:val="24"/>
          <w:szCs w:val="24"/>
          <w:lang w:val="en-US"/>
        </w:rPr>
        <w:t xml:space="preserve">Comparison between cellular and EV modification induced by cavin-1 reveals a subset of microRNAs </w:t>
      </w:r>
      <w:r w:rsidR="003417F1">
        <w:rPr>
          <w:rFonts w:ascii="Times New Roman" w:hAnsi="Times New Roman" w:cs="Times New Roman"/>
          <w:sz w:val="24"/>
          <w:szCs w:val="24"/>
          <w:lang w:val="en-US"/>
        </w:rPr>
        <w:t>that are dramatically reduced in the EVs with little modification of total cellular expression</w:t>
      </w:r>
      <w:r w:rsidR="00805D07">
        <w:rPr>
          <w:rFonts w:ascii="Times New Roman" w:hAnsi="Times New Roman" w:cs="Times New Roman"/>
          <w:sz w:val="24"/>
          <w:szCs w:val="24"/>
          <w:lang w:val="en-US"/>
        </w:rPr>
        <w:t xml:space="preserve">. </w:t>
      </w:r>
      <w:r w:rsidR="00D269F5">
        <w:rPr>
          <w:rFonts w:ascii="Times New Roman" w:hAnsi="Times New Roman" w:cs="Times New Roman"/>
          <w:sz w:val="24"/>
          <w:szCs w:val="24"/>
          <w:lang w:val="en-US"/>
        </w:rPr>
        <w:t>These are the mi</w:t>
      </w:r>
      <w:r w:rsidR="00B62C7D">
        <w:rPr>
          <w:rFonts w:ascii="Times New Roman" w:hAnsi="Times New Roman" w:cs="Times New Roman"/>
          <w:sz w:val="24"/>
          <w:szCs w:val="24"/>
          <w:lang w:val="en-US"/>
        </w:rPr>
        <w:t xml:space="preserve">Rs likely to be acted upon by the proposed </w:t>
      </w:r>
      <w:r w:rsidR="00D269F5">
        <w:rPr>
          <w:rFonts w:ascii="Times New Roman" w:hAnsi="Times New Roman" w:cs="Times New Roman"/>
          <w:sz w:val="24"/>
          <w:szCs w:val="24"/>
          <w:lang w:val="en-US"/>
        </w:rPr>
        <w:t>selective export mechanism</w:t>
      </w:r>
      <w:r w:rsidR="002504F5">
        <w:rPr>
          <w:rFonts w:ascii="Times New Roman" w:hAnsi="Times New Roman" w:cs="Times New Roman"/>
          <w:sz w:val="24"/>
          <w:szCs w:val="24"/>
          <w:lang w:val="en-US"/>
        </w:rPr>
        <w:t>, attenuated</w:t>
      </w:r>
      <w:r w:rsidR="00D269F5">
        <w:rPr>
          <w:rFonts w:ascii="Times New Roman" w:hAnsi="Times New Roman" w:cs="Times New Roman"/>
          <w:sz w:val="24"/>
          <w:szCs w:val="24"/>
          <w:lang w:val="en-US"/>
        </w:rPr>
        <w:t xml:space="preserve"> by cavin-1 expression.   </w:t>
      </w:r>
    </w:p>
    <w:p w14:paraId="34B94191" w14:textId="00B1890D"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 significantly modified miRs were selected for validation across the three groups</w:t>
      </w:r>
      <w:r w:rsidR="00B62C7D">
        <w:rPr>
          <w:rFonts w:ascii="Times New Roman" w:hAnsi="Times New Roman" w:cs="Times New Roman"/>
          <w:sz w:val="24"/>
          <w:szCs w:val="24"/>
          <w:lang w:val="en-US"/>
        </w:rPr>
        <w:t xml:space="preserve"> established above</w:t>
      </w:r>
      <w:r w:rsidRPr="004173A8">
        <w:rPr>
          <w:rFonts w:ascii="Times New Roman" w:hAnsi="Times New Roman" w:cs="Times New Roman"/>
          <w:sz w:val="24"/>
          <w:szCs w:val="24"/>
          <w:lang w:val="en-US"/>
        </w:rPr>
        <w:t>;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miRs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RNA-seq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w:t>
      </w:r>
      <w:r w:rsidR="004734F8">
        <w:rPr>
          <w:rFonts w:ascii="Times New Roman" w:hAnsi="Times New Roman" w:cs="Times New Roman"/>
          <w:sz w:val="24"/>
          <w:szCs w:val="24"/>
          <w:lang w:val="en-US"/>
        </w:rPr>
        <w:t>EVs</w:t>
      </w:r>
      <w:r w:rsidRPr="004173A8">
        <w:rPr>
          <w:rFonts w:ascii="Times New Roman" w:hAnsi="Times New Roman" w:cs="Times New Roman"/>
          <w:sz w:val="24"/>
          <w:szCs w:val="24"/>
          <w:lang w:val="en-US"/>
        </w:rPr>
        <w:t xml:space="preserve"> between the cell lines compared to the cellular content. Inversely, miR-574 was increased due to the pr</w:t>
      </w:r>
      <w:r w:rsidR="00B62C7D">
        <w:rPr>
          <w:rFonts w:ascii="Times New Roman" w:hAnsi="Times New Roman" w:cs="Times New Roman"/>
          <w:sz w:val="24"/>
          <w:szCs w:val="24"/>
          <w:lang w:val="en-US"/>
        </w:rPr>
        <w:t>esence of cavin-1 in the EVs</w:t>
      </w:r>
      <w:r w:rsidRPr="004173A8">
        <w:rPr>
          <w:rFonts w:ascii="Times New Roman" w:hAnsi="Times New Roman" w:cs="Times New Roman"/>
          <w:sz w:val="24"/>
          <w:szCs w:val="24"/>
          <w:lang w:val="en-US"/>
        </w:rPr>
        <w:t xml:space="preserve">, and miR-363 is confirmed to be not differentially exported by cavin-1. This establishes </w:t>
      </w:r>
      <w:r w:rsidR="0022148F">
        <w:rPr>
          <w:rFonts w:ascii="Times New Roman" w:hAnsi="Times New Roman" w:cs="Times New Roman"/>
          <w:sz w:val="24"/>
          <w:szCs w:val="24"/>
          <w:lang w:val="en-US"/>
        </w:rPr>
        <w:t xml:space="preserve">that </w:t>
      </w:r>
      <w:r w:rsidRPr="004173A8">
        <w:rPr>
          <w:rFonts w:ascii="Times New Roman" w:hAnsi="Times New Roman" w:cs="Times New Roman"/>
          <w:sz w:val="24"/>
          <w:szCs w:val="24"/>
          <w:lang w:val="en-US"/>
        </w:rPr>
        <w:t xml:space="preserve">miRs </w:t>
      </w:r>
      <w:r w:rsidR="000645B4">
        <w:rPr>
          <w:rFonts w:ascii="Times New Roman" w:hAnsi="Times New Roman" w:cs="Times New Roman"/>
          <w:sz w:val="24"/>
          <w:szCs w:val="24"/>
          <w:lang w:val="en-US"/>
        </w:rPr>
        <w:t xml:space="preserve">are indeed selectively exported from PC3 cells, where cavin-1 </w:t>
      </w:r>
      <w:r w:rsidR="002504F5">
        <w:rPr>
          <w:rFonts w:ascii="Times New Roman" w:hAnsi="Times New Roman" w:cs="Times New Roman"/>
          <w:sz w:val="24"/>
          <w:szCs w:val="24"/>
          <w:lang w:val="en-US"/>
        </w:rPr>
        <w:t>modulated</w:t>
      </w:r>
      <w:r w:rsidR="000645B4">
        <w:rPr>
          <w:rFonts w:ascii="Times New Roman" w:hAnsi="Times New Roman" w:cs="Times New Roman"/>
          <w:sz w:val="24"/>
          <w:szCs w:val="24"/>
          <w:lang w:val="en-US"/>
        </w:rPr>
        <w:t xml:space="preserve">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5289017E" w14:textId="4680D607" w:rsidR="007329CB"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Pr>
          <w:rFonts w:ascii="Times New Roman" w:hAnsi="Times New Roman" w:cs="Times New Roman"/>
          <w:sz w:val="24"/>
          <w:szCs w:val="24"/>
          <w:lang w:val="en-US"/>
        </w:rPr>
        <w:t xml:space="preserve">Unfortunately, motif discovery with only 5 miRs was not adequate to establish a significant motif, so additional miRs were considered for this analysis. </w:t>
      </w:r>
      <w:r w:rsidR="003F6584">
        <w:rPr>
          <w:rFonts w:ascii="Times New Roman" w:hAnsi="Times New Roman" w:cs="Times New Roman"/>
          <w:sz w:val="24"/>
          <w:szCs w:val="24"/>
          <w:lang w:val="en-US"/>
        </w:rPr>
        <w:t xml:space="preserve">All 95 miRs differentially modified in the </w:t>
      </w:r>
      <w:r w:rsidR="003F6584">
        <w:rPr>
          <w:rFonts w:ascii="Times New Roman" w:hAnsi="Times New Roman" w:cs="Times New Roman"/>
          <w:sz w:val="24"/>
          <w:szCs w:val="24"/>
          <w:lang w:val="en-US"/>
        </w:rPr>
        <w:lastRenderedPageBreak/>
        <w:t xml:space="preserve">EVs were compared to their cellular change, in the form of </w:t>
      </w:r>
      <w:r w:rsidR="003F6584" w:rsidRPr="003F6584">
        <w:rPr>
          <w:rFonts w:ascii="Times New Roman" w:hAnsi="Times New Roman" w:cs="Times New Roman"/>
          <w:sz w:val="24"/>
          <w:szCs w:val="24"/>
          <w:lang w:val="en-US"/>
        </w:rPr>
        <w:t>log</w:t>
      </w:r>
      <w:r w:rsidR="003F6584" w:rsidRPr="003F6584">
        <w:rPr>
          <w:rFonts w:ascii="Times New Roman" w:hAnsi="Times New Roman" w:cs="Times New Roman"/>
          <w:sz w:val="24"/>
          <w:szCs w:val="24"/>
          <w:vertAlign w:val="subscript"/>
          <w:lang w:val="en-US"/>
        </w:rPr>
        <w:t>2</w:t>
      </w:r>
      <w:r w:rsidR="003F6584" w:rsidRPr="003F6584">
        <w:rPr>
          <w:rFonts w:ascii="Times New Roman" w:hAnsi="Times New Roman" w:cs="Times New Roman"/>
          <w:sz w:val="24"/>
          <w:szCs w:val="24"/>
          <w:lang w:val="en-US"/>
        </w:rPr>
        <w:t>FC</w:t>
      </w:r>
      <w:r w:rsidR="003F6584" w:rsidRPr="003F6584">
        <w:rPr>
          <w:rFonts w:ascii="Times New Roman" w:hAnsi="Times New Roman" w:cs="Times New Roman"/>
          <w:sz w:val="24"/>
          <w:szCs w:val="24"/>
          <w:vertAlign w:val="subscript"/>
          <w:lang w:val="en-US"/>
        </w:rPr>
        <w:t>exo</w:t>
      </w:r>
      <w:r w:rsidR="003F6584">
        <w:rPr>
          <w:rFonts w:ascii="Times New Roman" w:hAnsi="Times New Roman" w:cs="Times New Roman"/>
          <w:sz w:val="24"/>
          <w:szCs w:val="24"/>
          <w:lang w:val="en-US"/>
        </w:rPr>
        <w:t>- log</w:t>
      </w:r>
      <w:r w:rsidR="003F6584">
        <w:rPr>
          <w:rFonts w:ascii="Times New Roman" w:hAnsi="Times New Roman" w:cs="Times New Roman"/>
          <w:sz w:val="24"/>
          <w:szCs w:val="24"/>
          <w:vertAlign w:val="subscript"/>
          <w:lang w:val="en-US"/>
        </w:rPr>
        <w:t>2</w:t>
      </w:r>
      <w:r w:rsidR="003F6584">
        <w:rPr>
          <w:rFonts w:ascii="Times New Roman" w:hAnsi="Times New Roman" w:cs="Times New Roman"/>
          <w:sz w:val="24"/>
          <w:szCs w:val="24"/>
          <w:lang w:val="en-US"/>
        </w:rPr>
        <w:t>FC</w:t>
      </w:r>
      <w:r w:rsidR="003F6584">
        <w:rPr>
          <w:rFonts w:ascii="Times New Roman" w:hAnsi="Times New Roman" w:cs="Times New Roman"/>
          <w:sz w:val="24"/>
          <w:szCs w:val="24"/>
          <w:vertAlign w:val="subscript"/>
          <w:lang w:val="en-US"/>
        </w:rPr>
        <w:t>cell</w:t>
      </w:r>
      <w:r w:rsidR="003F6584">
        <w:rPr>
          <w:rFonts w:ascii="Times New Roman" w:hAnsi="Times New Roman" w:cs="Times New Roman"/>
          <w:sz w:val="24"/>
          <w:szCs w:val="24"/>
          <w:lang w:val="en-US"/>
        </w:rPr>
        <w:t xml:space="preserve">. </w:t>
      </w:r>
      <w:r w:rsidR="00D14595">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or positive value and sampling </w:t>
      </w:r>
      <w:r w:rsidR="00F8100D">
        <w:rPr>
          <w:rFonts w:ascii="Times New Roman" w:hAnsi="Times New Roman" w:cs="Times New Roman"/>
          <w:sz w:val="24"/>
          <w:szCs w:val="24"/>
          <w:lang w:val="en-US"/>
        </w:rPr>
        <w:t xml:space="preserve">approximates 0. </w:t>
      </w:r>
    </w:p>
    <w:p w14:paraId="684260E3" w14:textId="6D0B25F3" w:rsidR="005D63E8" w:rsidRDefault="00F50503" w:rsidP="00D269F5">
      <w:pPr>
        <w:spacing w:line="480" w:lineRule="auto"/>
        <w:rPr>
          <w:rFonts w:ascii="Times New Roman" w:hAnsi="Times New Roman" w:cs="Times New Roman"/>
          <w:sz w:val="24"/>
          <w:szCs w:val="24"/>
          <w:lang w:val="en-US"/>
        </w:rPr>
      </w:pPr>
      <w:r w:rsidRPr="00F50503">
        <w:rPr>
          <w:rFonts w:ascii="Times New Roman" w:hAnsi="Times New Roman" w:cs="Times New Roman"/>
          <w:color w:val="FF0000"/>
          <w:sz w:val="24"/>
          <w:szCs w:val="24"/>
          <w:lang w:val="en-US"/>
        </w:rPr>
        <w:t xml:space="preserve">miRs according to frequency plot </w:t>
      </w:r>
      <w:r w:rsidR="001B4682">
        <w:rPr>
          <w:rFonts w:ascii="Times New Roman" w:hAnsi="Times New Roman" w:cs="Times New Roman"/>
          <w:color w:val="FF0000"/>
          <w:sz w:val="24"/>
          <w:szCs w:val="24"/>
          <w:lang w:val="en-US"/>
        </w:rPr>
        <w:t xml:space="preserve">(explain the whole FCcell-FCexo thing) </w:t>
      </w:r>
      <w:r w:rsidRPr="00F50503">
        <w:rPr>
          <w:rFonts w:ascii="Times New Roman" w:hAnsi="Times New Roman" w:cs="Times New Roman"/>
          <w:color w:val="FF0000"/>
          <w:sz w:val="24"/>
          <w:szCs w:val="24"/>
          <w:lang w:val="en-US"/>
        </w:rPr>
        <w:t>and z-score</w:t>
      </w:r>
      <w:r w:rsidR="001B4682">
        <w:rPr>
          <w:rFonts w:ascii="Times New Roman" w:hAnsi="Times New Roman" w:cs="Times New Roman"/>
          <w:color w:val="FF0000"/>
          <w:sz w:val="24"/>
          <w:szCs w:val="24"/>
          <w:lang w:val="en-US"/>
        </w:rPr>
        <w:t>, may need to shorten sentence</w:t>
      </w:r>
      <w:r w:rsidRPr="00F50503">
        <w:rPr>
          <w:rFonts w:ascii="Times New Roman" w:hAnsi="Times New Roman" w:cs="Times New Roman"/>
          <w:color w:val="FF0000"/>
          <w:sz w:val="24"/>
          <w:szCs w:val="24"/>
          <w:lang w:val="en-US"/>
        </w:rPr>
        <w:t>.</w:t>
      </w:r>
      <w:r>
        <w:rPr>
          <w:rFonts w:ascii="Times New Roman" w:hAnsi="Times New Roman" w:cs="Times New Roman"/>
          <w:sz w:val="24"/>
          <w:szCs w:val="24"/>
          <w:lang w:val="en-US"/>
        </w:rPr>
        <w:t xml:space="preserve"> </w:t>
      </w:r>
      <w:r w:rsidR="002744C9">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sidR="002744C9">
        <w:rPr>
          <w:rFonts w:ascii="Times New Roman" w:hAnsi="Times New Roman" w:cs="Times New Roman"/>
          <w:sz w:val="24"/>
          <w:szCs w:val="24"/>
          <w:lang w:val="en-US"/>
        </w:rPr>
        <w:t>differentially exported miRNAs that would be targeted by the miR export protein</w:t>
      </w:r>
      <w:r w:rsidR="00407027">
        <w:rPr>
          <w:rFonts w:ascii="Times New Roman" w:hAnsi="Times New Roman" w:cs="Times New Roman"/>
          <w:sz w:val="24"/>
          <w:szCs w:val="24"/>
          <w:lang w:val="en-US"/>
        </w:rPr>
        <w:t xml:space="preserve"> that do not overlap with any of the non-exported miRs</w:t>
      </w:r>
      <w:r w:rsidR="002744C9">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miR group that possess </w:t>
      </w:r>
      <w:r w:rsidR="002744C9"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sidR="002744C9">
        <w:rPr>
          <w:rFonts w:ascii="Times New Roman" w:hAnsi="Times New Roman" w:cs="Times New Roman"/>
          <w:sz w:val="24"/>
          <w:szCs w:val="24"/>
          <w:lang w:val="en-US"/>
        </w:rPr>
        <w:t xml:space="preserve"> (figureX)</w:t>
      </w:r>
      <w:r w:rsidR="00D269F5" w:rsidRPr="004173A8">
        <w:rPr>
          <w:rFonts w:ascii="Times New Roman" w:hAnsi="Times New Roman" w:cs="Times New Roman"/>
          <w:sz w:val="24"/>
          <w:szCs w:val="24"/>
          <w:lang w:val="en-US"/>
        </w:rPr>
        <w:t>. These motifs</w:t>
      </w:r>
      <w:r w:rsidR="004734F8">
        <w:rPr>
          <w:rFonts w:ascii="Times New Roman" w:hAnsi="Times New Roman" w:cs="Times New Roman"/>
          <w:sz w:val="24"/>
          <w:szCs w:val="24"/>
          <w:lang w:val="en-US"/>
        </w:rPr>
        <w:t xml:space="preserve"> are present within 14 of the 19</w:t>
      </w:r>
      <w:r w:rsidR="00D269F5" w:rsidRPr="004173A8">
        <w:rPr>
          <w:rFonts w:ascii="Times New Roman" w:hAnsi="Times New Roman" w:cs="Times New Roman"/>
          <w:sz w:val="24"/>
          <w:szCs w:val="24"/>
          <w:lang w:val="en-US"/>
        </w:rPr>
        <w:t xml:space="preserve"> miRs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miR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6C9A2384"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r w:rsidRPr="00D82430">
        <w:rPr>
          <w:rFonts w:ascii="Times New Roman" w:hAnsi="Times New Roman" w:cs="Times New Roman"/>
          <w:sz w:val="24"/>
          <w:szCs w:val="24"/>
          <w:lang w:val="en-US"/>
        </w:rPr>
        <w:t>miR</w:t>
      </w:r>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w:t>
      </w:r>
      <w:r w:rsidR="00704850">
        <w:rPr>
          <w:rFonts w:ascii="Times New Roman" w:hAnsi="Times New Roman" w:cs="Times New Roman"/>
          <w:sz w:val="24"/>
          <w:szCs w:val="24"/>
          <w:lang w:val="en-US"/>
        </w:rPr>
        <w:t xml:space="preserve">GFP </w:t>
      </w:r>
      <w:r w:rsidR="00C547B4">
        <w:rPr>
          <w:rFonts w:ascii="Times New Roman" w:hAnsi="Times New Roman" w:cs="Times New Roman"/>
          <w:sz w:val="24"/>
          <w:szCs w:val="24"/>
          <w:lang w:val="en-US"/>
        </w:rPr>
        <w:t>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704850">
        <w:rPr>
          <w:rFonts w:ascii="Times New Roman" w:hAnsi="Times New Roman" w:cs="Times New Roman"/>
          <w:sz w:val="24"/>
          <w:szCs w:val="24"/>
          <w:lang w:val="en-US"/>
        </w:rPr>
        <w:t>, where 109 of these proteins were decreased upon cavin-1 expression</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hnRNPK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w:t>
      </w:r>
      <w:r w:rsidR="00B62C7D">
        <w:rPr>
          <w:rFonts w:ascii="Times New Roman" w:hAnsi="Times New Roman" w:cs="Times New Roman"/>
          <w:sz w:val="24"/>
          <w:szCs w:val="24"/>
          <w:lang w:val="en-US"/>
        </w:rPr>
        <w:t>ts affinity to bind to sequence</w:t>
      </w:r>
      <w:r w:rsidR="001B23BC">
        <w:rPr>
          <w:rFonts w:ascii="Times New Roman" w:hAnsi="Times New Roman" w:cs="Times New Roman"/>
          <w:sz w:val="24"/>
          <w:szCs w:val="24"/>
          <w:lang w:val="en-US"/>
        </w:rPr>
        <w:t xml:space="preserve"> </w:t>
      </w:r>
      <w:r w:rsidR="00B62C7D">
        <w:rPr>
          <w:rFonts w:ascii="Times New Roman" w:hAnsi="Times New Roman" w:cs="Times New Roman"/>
          <w:sz w:val="24"/>
          <w:szCs w:val="24"/>
          <w:lang w:val="en-US"/>
        </w:rPr>
        <w:t>AGUGU</w:t>
      </w:r>
      <w:r w:rsidR="00D10ABE">
        <w:rPr>
          <w:rFonts w:ascii="Times New Roman" w:hAnsi="Times New Roman" w:cs="Times New Roman"/>
          <w:sz w:val="24"/>
          <w:szCs w:val="24"/>
          <w:lang w:val="en-US"/>
        </w:rPr>
        <w: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Upon comparison to th</w:t>
      </w:r>
      <w:r w:rsidR="00B62C7D">
        <w:rPr>
          <w:rFonts w:ascii="Times New Roman" w:hAnsi="Times New Roman" w:cs="Times New Roman"/>
          <w:sz w:val="24"/>
          <w:szCs w:val="24"/>
          <w:lang w:val="en-US"/>
        </w:rPr>
        <w:t xml:space="preserve">e </w:t>
      </w:r>
      <w:r w:rsidR="00B62C7D">
        <w:rPr>
          <w:rFonts w:ascii="Times New Roman" w:hAnsi="Times New Roman" w:cs="Times New Roman"/>
          <w:sz w:val="24"/>
          <w:szCs w:val="24"/>
          <w:lang w:val="en-US"/>
        </w:rPr>
        <w:lastRenderedPageBreak/>
        <w:t>known motif, using the FIMO</w:t>
      </w:r>
      <w:r w:rsidR="00035CC2">
        <w:rPr>
          <w:rFonts w:ascii="Times New Roman" w:hAnsi="Times New Roman" w:cs="Times New Roman"/>
          <w:sz w:val="24"/>
          <w:szCs w:val="24"/>
          <w:lang w:val="en-US"/>
        </w:rPr>
        <w:t xml:space="preserve"> algorithm, hnRNPK matches </w:t>
      </w:r>
      <w:r w:rsidR="00B62C7D">
        <w:rPr>
          <w:rFonts w:ascii="Times New Roman" w:hAnsi="Times New Roman" w:cs="Times New Roman"/>
          <w:sz w:val="24"/>
          <w:szCs w:val="24"/>
          <w:lang w:val="en-US"/>
        </w:rPr>
        <w:t xml:space="preserve">adequately </w:t>
      </w:r>
      <w:r w:rsidR="00D82430">
        <w:rPr>
          <w:rFonts w:ascii="Times New Roman" w:hAnsi="Times New Roman" w:cs="Times New Roman"/>
          <w:sz w:val="24"/>
          <w:szCs w:val="24"/>
          <w:lang w:val="en-US"/>
        </w:rPr>
        <w:t>to the predicted binding motif</w:t>
      </w:r>
      <w:r w:rsidR="00B62C7D">
        <w:rPr>
          <w:rFonts w:ascii="Times New Roman" w:hAnsi="Times New Roman" w:cs="Times New Roman"/>
          <w:sz w:val="24"/>
          <w:szCs w:val="24"/>
          <w:lang w:val="en-US"/>
        </w:rPr>
        <w:t xml:space="preserve"> (p=0.05982)</w:t>
      </w:r>
      <w:r w:rsidR="00D82430">
        <w:rPr>
          <w:rFonts w:ascii="Times New Roman" w:hAnsi="Times New Roman" w:cs="Times New Roman"/>
          <w:sz w:val="24"/>
          <w:szCs w:val="24"/>
          <w:lang w:val="en-US"/>
        </w:rPr>
        <w:t xml:space="preserve">. Hereby, hnRNPK was considered a viable candidate protein to mediate the selective export of miRs.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sub-cellular localization modified in cavin-1 PC3 line. </w:t>
      </w:r>
    </w:p>
    <w:p w14:paraId="2ECDC898" w14:textId="28532831"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Immunofluorescence was performed using hnRNP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An initial observation of hnRNPK localization revealed a distinct change between cell lines, from punctate like structures in PC3 GFP to</w:t>
      </w:r>
      <w:r w:rsidR="00E776BE">
        <w:rPr>
          <w:rFonts w:ascii="Times New Roman" w:hAnsi="Times New Roman" w:cs="Times New Roman"/>
          <w:sz w:val="24"/>
          <w:szCs w:val="24"/>
          <w:lang w:val="en-US"/>
        </w:rPr>
        <w:t xml:space="preserve"> a</w:t>
      </w:r>
      <w:r w:rsidR="003A4606">
        <w:rPr>
          <w:rFonts w:ascii="Times New Roman" w:hAnsi="Times New Roman" w:cs="Times New Roman"/>
          <w:sz w:val="24"/>
          <w:szCs w:val="24"/>
          <w:lang w:val="en-US"/>
        </w:rPr>
        <w:t xml:space="preserve"> perinuclear focus in cavin-1+ cell lines. Further co</w:t>
      </w:r>
      <w:r w:rsidR="004F3EB9">
        <w:rPr>
          <w:rFonts w:ascii="Times New Roman" w:hAnsi="Times New Roman" w:cs="Times New Roman"/>
          <w:sz w:val="24"/>
          <w:szCs w:val="24"/>
          <w:lang w:val="en-US"/>
        </w:rPr>
        <w:t>-</w:t>
      </w:r>
      <w:r w:rsidR="003A4606">
        <w:rPr>
          <w:rFonts w:ascii="Times New Roman" w:hAnsi="Times New Roman" w:cs="Times New Roman"/>
          <w:sz w:val="24"/>
          <w:szCs w:val="24"/>
          <w:lang w:val="en-US"/>
        </w:rPr>
        <w:t>localization studies were performed to determ</w:t>
      </w:r>
      <w:r w:rsidR="00425FC6">
        <w:rPr>
          <w:rFonts w:ascii="Times New Roman" w:hAnsi="Times New Roman" w:cs="Times New Roman"/>
          <w:sz w:val="24"/>
          <w:szCs w:val="24"/>
          <w:lang w:val="en-US"/>
        </w:rPr>
        <w:t>ine what these structures were. CD9 is a commonly used marker for multivesicular bodies and exosome formation</w:t>
      </w:r>
      <w:r w:rsidR="004F3EB9">
        <w:rPr>
          <w:rFonts w:ascii="Times New Roman" w:hAnsi="Times New Roman" w:cs="Times New Roman"/>
          <w:sz w:val="24"/>
          <w:szCs w:val="24"/>
          <w:lang w:val="en-US"/>
        </w:rPr>
        <w:t xml:space="preserve">. hnRNPK appears to co-localize with the CD9 protein in GFP PC3 cells, which indicates presence in the multivesicular bodies that is not occurring in the PC3 cavin-1 cell line. </w:t>
      </w:r>
      <w:r w:rsidR="00CE5661">
        <w:rPr>
          <w:rFonts w:ascii="Times New Roman" w:hAnsi="Times New Roman" w:cs="Times New Roman"/>
          <w:sz w:val="24"/>
          <w:szCs w:val="24"/>
          <w:lang w:val="en-US"/>
        </w:rPr>
        <w:t xml:space="preserve">However, the hnRNPK in PC cavin-1 was found present in endoplasmic reticulum, shown by strong overlap with ER resident protein, ERp44. Therefore, change in subcellular localization modified by cavin-1 could explain the differential export of hnRNPK and miRNAs. </w:t>
      </w:r>
    </w:p>
    <w:p w14:paraId="4D3498E5" w14:textId="4AA5BB8A" w:rsidR="00DA6E08" w:rsidRDefault="00DA6E08" w:rsidP="00D269F5">
      <w:pPr>
        <w:spacing w:line="480" w:lineRule="auto"/>
        <w:rPr>
          <w:rFonts w:ascii="Times New Roman" w:hAnsi="Times New Roman" w:cs="Times New Roman"/>
          <w:b/>
          <w:sz w:val="24"/>
          <w:szCs w:val="24"/>
          <w:lang w:val="en-US"/>
        </w:rPr>
      </w:pPr>
      <w:r w:rsidRPr="00DA6E08">
        <w:rPr>
          <w:rFonts w:ascii="Times New Roman" w:hAnsi="Times New Roman" w:cs="Times New Roman"/>
          <w:b/>
          <w:sz w:val="24"/>
          <w:szCs w:val="24"/>
          <w:lang w:val="en-US"/>
        </w:rPr>
        <w:t>hnRNPK co-localizes with selectively exported microRNAs</w:t>
      </w:r>
      <w:r w:rsidR="001E41AA">
        <w:rPr>
          <w:rFonts w:ascii="Times New Roman" w:hAnsi="Times New Roman" w:cs="Times New Roman"/>
          <w:b/>
          <w:sz w:val="24"/>
          <w:szCs w:val="24"/>
          <w:lang w:val="en-US"/>
        </w:rPr>
        <w:t>.</w:t>
      </w:r>
    </w:p>
    <w:p w14:paraId="53187D31" w14:textId="1E59C6EF" w:rsidR="001E41AA" w:rsidRPr="00F724F0" w:rsidRDefault="000E6E61"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interaction between the selectively exported microRNAs and hnRNPK was assessed in two separate ways: by assessing co-localization by microRNA </w:t>
      </w:r>
      <w:r w:rsidRPr="000E6E61">
        <w:rPr>
          <w:rFonts w:ascii="Times New Roman" w:hAnsi="Times New Roman" w:cs="Times New Roman"/>
          <w:i/>
          <w:sz w:val="24"/>
          <w:szCs w:val="24"/>
          <w:lang w:val="en-US"/>
        </w:rPr>
        <w:t xml:space="preserve">in situ </w:t>
      </w:r>
      <w:r>
        <w:rPr>
          <w:rFonts w:ascii="Times New Roman" w:hAnsi="Times New Roman" w:cs="Times New Roman"/>
          <w:sz w:val="24"/>
          <w:szCs w:val="24"/>
          <w:lang w:val="en-US"/>
        </w:rPr>
        <w:t xml:space="preserve">hybridization immunofluorescence (miR-ISH IF) and binding ability by RNA immunoprecipitation (RIP).  </w:t>
      </w:r>
      <w:r w:rsidR="00706A6E">
        <w:rPr>
          <w:rFonts w:ascii="Times New Roman" w:hAnsi="Times New Roman" w:cs="Times New Roman"/>
          <w:sz w:val="24"/>
          <w:szCs w:val="24"/>
          <w:lang w:val="en-US"/>
        </w:rPr>
        <w:t xml:space="preserve">miR-ISH IF methodology was established by modifying the existing Fluorescence </w:t>
      </w:r>
      <w:r w:rsidR="00706A6E" w:rsidRPr="00706A6E">
        <w:rPr>
          <w:rFonts w:ascii="Times New Roman" w:hAnsi="Times New Roman" w:cs="Times New Roman"/>
          <w:i/>
          <w:sz w:val="24"/>
          <w:szCs w:val="24"/>
          <w:lang w:val="en-US"/>
        </w:rPr>
        <w:t>In Situ</w:t>
      </w:r>
      <w:r w:rsidR="00706A6E">
        <w:rPr>
          <w:rFonts w:ascii="Times New Roman" w:hAnsi="Times New Roman" w:cs="Times New Roman"/>
          <w:sz w:val="24"/>
          <w:szCs w:val="24"/>
          <w:lang w:val="en-US"/>
        </w:rPr>
        <w:t xml:space="preserve"> Hybridization (FISH) methods and IF. </w:t>
      </w:r>
      <w:r w:rsidR="002B0591">
        <w:rPr>
          <w:rFonts w:ascii="Times New Roman" w:hAnsi="Times New Roman" w:cs="Times New Roman"/>
          <w:sz w:val="24"/>
          <w:szCs w:val="24"/>
          <w:lang w:val="en-US"/>
        </w:rPr>
        <w:t xml:space="preserve">The anti-miR probe highlights the target miRs based on RNA-RNA hybridization. </w:t>
      </w:r>
      <w:r w:rsidR="0028737D">
        <w:rPr>
          <w:rFonts w:ascii="Times New Roman" w:hAnsi="Times New Roman" w:cs="Times New Roman"/>
          <w:sz w:val="24"/>
          <w:szCs w:val="24"/>
          <w:lang w:val="en-US"/>
        </w:rPr>
        <w:t xml:space="preserve">Here, I assessed the subcellular co-localization of miR-148a-3p, -30a-5p, </w:t>
      </w:r>
      <w:r w:rsidR="00325343">
        <w:rPr>
          <w:rFonts w:ascii="Times New Roman" w:hAnsi="Times New Roman" w:cs="Times New Roman"/>
          <w:sz w:val="24"/>
          <w:szCs w:val="24"/>
          <w:lang w:val="en-US"/>
        </w:rPr>
        <w:t>589-5</w:t>
      </w:r>
      <w:r w:rsidR="0028737D">
        <w:rPr>
          <w:rFonts w:ascii="Times New Roman" w:hAnsi="Times New Roman" w:cs="Times New Roman"/>
          <w:sz w:val="24"/>
          <w:szCs w:val="24"/>
          <w:lang w:val="en-US"/>
        </w:rPr>
        <w:t>p, a scrambled miR and hnRNPK.</w:t>
      </w:r>
      <w:r w:rsidR="00325343">
        <w:rPr>
          <w:rFonts w:ascii="Times New Roman" w:hAnsi="Times New Roman" w:cs="Times New Roman"/>
          <w:sz w:val="24"/>
          <w:szCs w:val="24"/>
          <w:lang w:val="en-US"/>
        </w:rPr>
        <w:t xml:space="preserve"> miR-148, 30a and 589-5p all possess nucleoli localization, which confirms that the</w:t>
      </w:r>
      <w:r w:rsidR="00113D1F">
        <w:rPr>
          <w:rFonts w:ascii="Times New Roman" w:hAnsi="Times New Roman" w:cs="Times New Roman"/>
          <w:sz w:val="24"/>
          <w:szCs w:val="24"/>
          <w:lang w:val="en-US"/>
        </w:rPr>
        <w:t xml:space="preserve"> ISH was successful. </w:t>
      </w:r>
      <w:r w:rsidR="00325343">
        <w:rPr>
          <w:rFonts w:ascii="Times New Roman" w:hAnsi="Times New Roman" w:cs="Times New Roman"/>
          <w:sz w:val="24"/>
          <w:szCs w:val="24"/>
          <w:lang w:val="en-US"/>
        </w:rPr>
        <w:t xml:space="preserve">   </w:t>
      </w:r>
      <w:r w:rsidR="0028737D">
        <w:rPr>
          <w:rFonts w:ascii="Times New Roman" w:hAnsi="Times New Roman" w:cs="Times New Roman"/>
          <w:sz w:val="24"/>
          <w:szCs w:val="24"/>
          <w:lang w:val="en-US"/>
        </w:rPr>
        <w:t xml:space="preserve"> </w:t>
      </w:r>
      <w:bookmarkStart w:id="1" w:name="_GoBack"/>
      <w:bookmarkEnd w:id="1"/>
    </w:p>
    <w:p w14:paraId="6D879564" w14:textId="3CEAAEF2" w:rsidR="001E41AA" w:rsidRDefault="001E41AA" w:rsidP="00D269F5">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hnRNPK binds microRNAs. </w:t>
      </w:r>
      <w:r w:rsidR="00934DDB">
        <w:rPr>
          <w:rFonts w:ascii="Times New Roman" w:hAnsi="Times New Roman" w:cs="Times New Roman"/>
          <w:b/>
          <w:sz w:val="24"/>
          <w:szCs w:val="24"/>
          <w:lang w:val="en-US"/>
        </w:rPr>
        <w:t>??</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Hill" w:date="2016-08-18T23:53:00Z" w:initials="MH">
    <w:p w14:paraId="2E1ACAD0" w14:textId="77777777" w:rsidR="00580FC3" w:rsidRDefault="00580FC3" w:rsidP="00580FC3">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1ACA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1CF"/>
    <w:rsid w:val="000643A5"/>
    <w:rsid w:val="000645B4"/>
    <w:rsid w:val="000E4402"/>
    <w:rsid w:val="000E4D9A"/>
    <w:rsid w:val="000E6E61"/>
    <w:rsid w:val="00113D1F"/>
    <w:rsid w:val="001442CB"/>
    <w:rsid w:val="001454D5"/>
    <w:rsid w:val="00155EAD"/>
    <w:rsid w:val="0016216F"/>
    <w:rsid w:val="001B23BC"/>
    <w:rsid w:val="001B4682"/>
    <w:rsid w:val="001B5720"/>
    <w:rsid w:val="001E35AB"/>
    <w:rsid w:val="001E41AA"/>
    <w:rsid w:val="0022148F"/>
    <w:rsid w:val="002504F5"/>
    <w:rsid w:val="002744C9"/>
    <w:rsid w:val="002862C5"/>
    <w:rsid w:val="0028737D"/>
    <w:rsid w:val="002A553D"/>
    <w:rsid w:val="002B0591"/>
    <w:rsid w:val="002D3A9B"/>
    <w:rsid w:val="002D6BD5"/>
    <w:rsid w:val="00315510"/>
    <w:rsid w:val="00325343"/>
    <w:rsid w:val="003417F1"/>
    <w:rsid w:val="00360908"/>
    <w:rsid w:val="00383897"/>
    <w:rsid w:val="003A122B"/>
    <w:rsid w:val="003A4606"/>
    <w:rsid w:val="003F6584"/>
    <w:rsid w:val="00407027"/>
    <w:rsid w:val="00425FC6"/>
    <w:rsid w:val="004734F8"/>
    <w:rsid w:val="00475D4D"/>
    <w:rsid w:val="004817CB"/>
    <w:rsid w:val="00494B06"/>
    <w:rsid w:val="004A7530"/>
    <w:rsid w:val="004F3EB9"/>
    <w:rsid w:val="00541678"/>
    <w:rsid w:val="00580FC3"/>
    <w:rsid w:val="005A1261"/>
    <w:rsid w:val="005D63E8"/>
    <w:rsid w:val="005E60B2"/>
    <w:rsid w:val="006A29A2"/>
    <w:rsid w:val="006D430D"/>
    <w:rsid w:val="006F3121"/>
    <w:rsid w:val="00704850"/>
    <w:rsid w:val="00706A6E"/>
    <w:rsid w:val="007329CB"/>
    <w:rsid w:val="007A2F48"/>
    <w:rsid w:val="007A639E"/>
    <w:rsid w:val="007B134F"/>
    <w:rsid w:val="008059B0"/>
    <w:rsid w:val="00805D07"/>
    <w:rsid w:val="00816B3C"/>
    <w:rsid w:val="008C3CF3"/>
    <w:rsid w:val="008E6930"/>
    <w:rsid w:val="008E7085"/>
    <w:rsid w:val="009150C5"/>
    <w:rsid w:val="00933319"/>
    <w:rsid w:val="00934DDB"/>
    <w:rsid w:val="0094249A"/>
    <w:rsid w:val="00973BAF"/>
    <w:rsid w:val="009D1B8C"/>
    <w:rsid w:val="00A014EB"/>
    <w:rsid w:val="00A637FE"/>
    <w:rsid w:val="00A7150A"/>
    <w:rsid w:val="00B12BF0"/>
    <w:rsid w:val="00B31E2D"/>
    <w:rsid w:val="00B57D19"/>
    <w:rsid w:val="00B62C7D"/>
    <w:rsid w:val="00C547B4"/>
    <w:rsid w:val="00CD0C67"/>
    <w:rsid w:val="00CE0CB5"/>
    <w:rsid w:val="00CE5661"/>
    <w:rsid w:val="00D10ABE"/>
    <w:rsid w:val="00D14595"/>
    <w:rsid w:val="00D269F5"/>
    <w:rsid w:val="00D60996"/>
    <w:rsid w:val="00D82430"/>
    <w:rsid w:val="00DA6E08"/>
    <w:rsid w:val="00DB5FE8"/>
    <w:rsid w:val="00E053D5"/>
    <w:rsid w:val="00E10F8A"/>
    <w:rsid w:val="00E26679"/>
    <w:rsid w:val="00E60F95"/>
    <w:rsid w:val="00E74C40"/>
    <w:rsid w:val="00E776BE"/>
    <w:rsid w:val="00E814D2"/>
    <w:rsid w:val="00E8211C"/>
    <w:rsid w:val="00EE41F8"/>
    <w:rsid w:val="00EE7C8F"/>
    <w:rsid w:val="00F041BB"/>
    <w:rsid w:val="00F442BA"/>
    <w:rsid w:val="00F50503"/>
    <w:rsid w:val="00F56074"/>
    <w:rsid w:val="00F724F0"/>
    <w:rsid w:val="00F8100D"/>
    <w:rsid w:val="00FC24C6"/>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3320</TotalTime>
  <Pages>13</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32</cp:revision>
  <dcterms:created xsi:type="dcterms:W3CDTF">2016-08-17T23:45:00Z</dcterms:created>
  <dcterms:modified xsi:type="dcterms:W3CDTF">2016-09-11T11:37:00Z</dcterms:modified>
</cp:coreProperties>
</file>