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40061253" w:rsidR="00D269F5" w:rsidRPr="004173A8" w:rsidRDefault="001E35AB" w:rsidP="00D269F5">
      <w:pPr>
        <w:spacing w:line="480" w:lineRule="auto"/>
        <w:rPr>
          <w:rFonts w:ascii="Times New Roman" w:hAnsi="Times New Roman" w:cs="Times New Roman"/>
          <w:sz w:val="24"/>
          <w:szCs w:val="24"/>
          <w:lang w:val="en-US"/>
        </w:rPr>
      </w:pPr>
      <w:r w:rsidRPr="001E35AB">
        <w:rPr>
          <w:rFonts w:ascii="Times New Roman" w:hAnsi="Times New Roman" w:cs="Times New Roman"/>
          <w:color w:val="FF0000"/>
          <w:sz w:val="24"/>
          <w:szCs w:val="24"/>
          <w:lang w:val="en-US"/>
        </w:rPr>
        <w:t xml:space="preserve">Start biological: </w:t>
      </w:r>
      <w:proofErr w:type="spellStart"/>
      <w:r w:rsidRPr="001E35AB">
        <w:rPr>
          <w:rFonts w:ascii="Times New Roman" w:hAnsi="Times New Roman" w:cs="Times New Roman"/>
          <w:color w:val="FF0000"/>
          <w:sz w:val="24"/>
          <w:szCs w:val="24"/>
          <w:lang w:val="en-US"/>
        </w:rPr>
        <w:t>eg</w:t>
      </w:r>
      <w:proofErr w:type="spellEnd"/>
      <w:r w:rsidRPr="001E35AB">
        <w:rPr>
          <w:rFonts w:ascii="Times New Roman" w:hAnsi="Times New Roman" w:cs="Times New Roman"/>
          <w:color w:val="FF0000"/>
          <w:sz w:val="24"/>
          <w:szCs w:val="24"/>
          <w:lang w:val="en-US"/>
        </w:rPr>
        <w:t xml:space="preserve">. To find </w:t>
      </w:r>
      <w:proofErr w:type="spellStart"/>
      <w:r w:rsidRPr="001E35AB">
        <w:rPr>
          <w:rFonts w:ascii="Times New Roman" w:hAnsi="Times New Roman" w:cs="Times New Roman"/>
          <w:color w:val="FF0000"/>
          <w:sz w:val="24"/>
          <w:szCs w:val="24"/>
          <w:lang w:val="en-US"/>
        </w:rPr>
        <w:t>micrornas</w:t>
      </w:r>
      <w:proofErr w:type="spellEnd"/>
      <w:r w:rsidRPr="001E35AB">
        <w:rPr>
          <w:rFonts w:ascii="Times New Roman" w:hAnsi="Times New Roman" w:cs="Times New Roman"/>
          <w:color w:val="FF0000"/>
          <w:sz w:val="24"/>
          <w:szCs w:val="24"/>
          <w:lang w:val="en-US"/>
        </w:rPr>
        <w:t xml:space="preserve"> differentially exported in </w:t>
      </w:r>
      <w:proofErr w:type="spellStart"/>
      <w:r w:rsidRPr="001E35AB">
        <w:rPr>
          <w:rFonts w:ascii="Times New Roman" w:hAnsi="Times New Roman" w:cs="Times New Roman"/>
          <w:color w:val="FF0000"/>
          <w:sz w:val="24"/>
          <w:szCs w:val="24"/>
          <w:lang w:val="en-US"/>
        </w:rPr>
        <w:t>tehe</w:t>
      </w:r>
      <w:proofErr w:type="spellEnd"/>
      <w:r w:rsidRPr="001E35AB">
        <w:rPr>
          <w:rFonts w:ascii="Times New Roman" w:hAnsi="Times New Roman" w:cs="Times New Roman"/>
          <w:color w:val="FF0000"/>
          <w:sz w:val="24"/>
          <w:szCs w:val="24"/>
          <w:lang w:val="en-US"/>
        </w:rPr>
        <w:t xml:space="preserve"> </w:t>
      </w:r>
      <w:proofErr w:type="spellStart"/>
      <w:r w:rsidRPr="001E35AB">
        <w:rPr>
          <w:rFonts w:ascii="Times New Roman" w:hAnsi="Times New Roman" w:cs="Times New Roman"/>
          <w:color w:val="FF0000"/>
          <w:sz w:val="24"/>
          <w:szCs w:val="24"/>
          <w:lang w:val="en-US"/>
        </w:rPr>
        <w:t>evs</w:t>
      </w:r>
      <w:proofErr w:type="spellEnd"/>
      <w:r w:rsidRPr="001E35AB">
        <w:rPr>
          <w:rFonts w:ascii="Times New Roman" w:hAnsi="Times New Roman" w:cs="Times New Roman"/>
          <w:color w:val="FF0000"/>
          <w:sz w:val="24"/>
          <w:szCs w:val="24"/>
          <w:lang w:val="en-US"/>
        </w:rPr>
        <w:t xml:space="preserve"> from the prostate </w:t>
      </w:r>
      <w:proofErr w:type="spellStart"/>
      <w:r w:rsidRPr="001E35AB">
        <w:rPr>
          <w:rFonts w:ascii="Times New Roman" w:hAnsi="Times New Roman" w:cs="Times New Roman"/>
          <w:color w:val="FF0000"/>
          <w:sz w:val="24"/>
          <w:szCs w:val="24"/>
          <w:lang w:val="en-US"/>
        </w:rPr>
        <w:t>cancr</w:t>
      </w:r>
      <w:proofErr w:type="spellEnd"/>
      <w:r w:rsidRPr="001E35AB">
        <w:rPr>
          <w:rFonts w:ascii="Times New Roman" w:hAnsi="Times New Roman" w:cs="Times New Roman"/>
          <w:color w:val="FF0000"/>
          <w:sz w:val="24"/>
          <w:szCs w:val="24"/>
          <w:lang w:val="en-US"/>
        </w:rPr>
        <w:t xml:space="preserve"> cell lines, using RNA-seq. Sequences were aligned </w:t>
      </w:r>
      <w:proofErr w:type="spellStart"/>
      <w:r w:rsidRPr="001E35AB">
        <w:rPr>
          <w:rFonts w:ascii="Times New Roman" w:hAnsi="Times New Roman" w:cs="Times New Roman"/>
          <w:color w:val="FF0000"/>
          <w:sz w:val="24"/>
          <w:szCs w:val="24"/>
          <w:lang w:val="en-US"/>
        </w:rPr>
        <w:t>etc</w:t>
      </w:r>
      <w:proofErr w:type="spellEnd"/>
      <w:r w:rsidRPr="001E35AB">
        <w:rPr>
          <w:rFonts w:ascii="Times New Roman" w:hAnsi="Times New Roman" w:cs="Times New Roman"/>
          <w:color w:val="FF0000"/>
          <w:sz w:val="24"/>
          <w:szCs w:val="24"/>
          <w:lang w:val="en-US"/>
        </w:rPr>
        <w:t xml:space="preserve"> </w:t>
      </w:r>
      <w:proofErr w:type="spellStart"/>
      <w:r w:rsidRPr="001E35AB">
        <w:rPr>
          <w:rFonts w:ascii="Times New Roman" w:hAnsi="Times New Roman" w:cs="Times New Roman"/>
          <w:color w:val="FF0000"/>
          <w:sz w:val="24"/>
          <w:szCs w:val="24"/>
          <w:lang w:val="en-US"/>
        </w:rPr>
        <w:t>tec</w:t>
      </w:r>
      <w:proofErr w:type="spellEnd"/>
      <w:r w:rsidRPr="001E35AB">
        <w:rPr>
          <w:rFonts w:ascii="Times New Roman" w:hAnsi="Times New Roman" w:cs="Times New Roman"/>
          <w:color w:val="FF0000"/>
          <w:sz w:val="24"/>
          <w:szCs w:val="24"/>
          <w:lang w:val="en-US"/>
        </w:rPr>
        <w:t xml:space="preserve">, as in previous. </w:t>
      </w:r>
      <w:r w:rsidR="00D269F5" w:rsidRPr="004173A8">
        <w:rPr>
          <w:rFonts w:ascii="Times New Roman" w:hAnsi="Times New Roman" w:cs="Times New Roman"/>
          <w:sz w:val="24"/>
          <w:szCs w:val="24"/>
          <w:lang w:val="en-US"/>
        </w:rPr>
        <w:t>RNA-</w:t>
      </w:r>
      <w:proofErr w:type="spellStart"/>
      <w:r w:rsidR="00D269F5" w:rsidRPr="004173A8">
        <w:rPr>
          <w:rFonts w:ascii="Times New Roman" w:hAnsi="Times New Roman" w:cs="Times New Roman"/>
          <w:sz w:val="24"/>
          <w:szCs w:val="24"/>
          <w:lang w:val="en-US"/>
        </w:rPr>
        <w:t>seq</w:t>
      </w:r>
      <w:proofErr w:type="spellEnd"/>
      <w:r w:rsidR="00D269F5" w:rsidRPr="004173A8">
        <w:rPr>
          <w:rFonts w:ascii="Times New Roman" w:hAnsi="Times New Roman" w:cs="Times New Roman"/>
          <w:sz w:val="24"/>
          <w:szCs w:val="24"/>
          <w:lang w:val="en-US"/>
        </w:rPr>
        <w:t xml:space="preserve"> allows for raw count quantification by aligning sub-sequences of RNA to a reference gene.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allows for </w:t>
      </w:r>
      <w:r>
        <w:rPr>
          <w:rFonts w:ascii="Times New Roman" w:hAnsi="Times New Roman" w:cs="Times New Roman"/>
          <w:sz w:val="24"/>
          <w:szCs w:val="24"/>
          <w:lang w:val="en-US"/>
        </w:rPr>
        <w:t xml:space="preserve">accurate quantification of </w:t>
      </w:r>
      <w:proofErr w:type="spellStart"/>
      <w:r>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expressed 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w:t>
      </w:r>
      <w:r w:rsidRPr="001E35AB">
        <w:rPr>
          <w:rFonts w:ascii="Times New Roman" w:hAnsi="Times New Roman" w:cs="Times New Roman"/>
          <w:color w:val="FF0000"/>
          <w:sz w:val="24"/>
          <w:szCs w:val="24"/>
          <w:lang w:val="en-US"/>
        </w:rPr>
        <w:t>Shift to past tense.</w:t>
      </w:r>
      <w:r>
        <w:rPr>
          <w:rFonts w:ascii="Times New Roman" w:hAnsi="Times New Roman" w:cs="Times New Roman"/>
          <w:sz w:val="24"/>
          <w:szCs w:val="24"/>
          <w:lang w:val="en-US"/>
        </w:rPr>
        <w:t xml:space="preserve"> </w:t>
      </w:r>
      <w:r w:rsidR="00D269F5" w:rsidRPr="004173A8">
        <w:rPr>
          <w:rFonts w:ascii="Times New Roman" w:hAnsi="Times New Roman" w:cs="Times New Roman"/>
          <w:sz w:val="24"/>
          <w:szCs w:val="24"/>
          <w:lang w:val="en-US"/>
        </w:rPr>
        <w:t xml:space="preserve">Comparison between GFP and cavin-1 cell lines revealed a total of 12 significantly (p ≤0.05) </w:t>
      </w:r>
      <w:r w:rsidR="00D269F5">
        <w:rPr>
          <w:rFonts w:ascii="Times New Roman" w:hAnsi="Times New Roman" w:cs="Times New Roman"/>
          <w:sz w:val="24"/>
          <w:szCs w:val="24"/>
          <w:lang w:val="en-US"/>
        </w:rPr>
        <w:t>modified</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exosome and 28 differentially expressed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cell. 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export; increased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exosome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exosome in cavin-1 cells.</w:t>
      </w:r>
      <w:r w:rsidR="00D269F5">
        <w:rPr>
          <w:rFonts w:ascii="Times New Roman" w:hAnsi="Times New Roman" w:cs="Times New Roman"/>
          <w:sz w:val="24"/>
          <w:szCs w:val="24"/>
          <w:lang w:val="en-US"/>
        </w:rPr>
        <w:t xml:space="preserve"> Generally, miRNAs present in the EVs change proportionately to the cellular modification induced by cavin-1 expression, however several species present with a dramatic decrease in EVs compared to cells where 5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 modified by cavin-1 expression.   </w:t>
      </w:r>
    </w:p>
    <w:p w14:paraId="34B94191" w14:textId="77777777"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highly abundant and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miR-200a-3p, miR-574-5p and miR-363-3p. </w:t>
      </w:r>
      <w:proofErr w:type="spellStart"/>
      <w:r w:rsidRPr="004173A8">
        <w:rPr>
          <w:rFonts w:ascii="Times New Roman" w:hAnsi="Times New Roman" w:cs="Times New Roman"/>
          <w:sz w:val="24"/>
          <w:szCs w:val="24"/>
          <w:lang w:val="en-US"/>
        </w:rPr>
        <w:t>Rt</w:t>
      </w:r>
      <w:proofErr w:type="spellEnd"/>
      <w:r w:rsidRPr="004173A8">
        <w:rPr>
          <w:rFonts w:ascii="Times New Roman" w:hAnsi="Times New Roman" w:cs="Times New Roman"/>
          <w:sz w:val="24"/>
          <w:szCs w:val="24"/>
          <w:lang w:val="en-US"/>
        </w:rPr>
        <w:t xml:space="preserve">-qPCR of these targets confirms whether these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could be a focus for further </w:t>
      </w:r>
      <w:r w:rsidRPr="004173A8">
        <w:rPr>
          <w:rFonts w:ascii="Times New Roman" w:hAnsi="Times New Roman" w:cs="Times New Roman"/>
          <w:sz w:val="24"/>
          <w:szCs w:val="24"/>
          <w:lang w:val="en-US"/>
        </w:rPr>
        <w:lastRenderedPageBreak/>
        <w:t>experimentation.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exosome, and miR-363 is confirmed to be not differentially exported by cavin-1. This establishes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that can be utilized in subsequent experimentation.    </w:t>
      </w:r>
    </w:p>
    <w:p w14:paraId="4215296D" w14:textId="06002EBD"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w:t>
      </w:r>
      <w:proofErr w:type="spellStart"/>
      <w:r w:rsidRPr="004173A8">
        <w:rPr>
          <w:rFonts w:ascii="Times New Roman" w:hAnsi="Times New Roman" w:cs="Times New Roman"/>
          <w:b/>
          <w:sz w:val="24"/>
          <w:szCs w:val="24"/>
          <w:lang w:val="en-US"/>
        </w:rPr>
        <w:t>miRs</w:t>
      </w:r>
      <w:proofErr w:type="spellEnd"/>
      <w:r w:rsidRPr="004173A8">
        <w:rPr>
          <w:rFonts w:ascii="Times New Roman" w:hAnsi="Times New Roman" w:cs="Times New Roman"/>
          <w:b/>
          <w:sz w:val="24"/>
          <w:szCs w:val="24"/>
          <w:lang w:val="en-US"/>
        </w:rPr>
        <w:t xml:space="preserve">. </w:t>
      </w:r>
    </w:p>
    <w:p w14:paraId="684260E3" w14:textId="6DB74081" w:rsidR="005D63E8" w:rsidRDefault="00973BAF" w:rsidP="00D269F5">
      <w:pPr>
        <w:spacing w:line="480" w:lineRule="auto"/>
        <w:rPr>
          <w:rFonts w:ascii="Times New Roman" w:hAnsi="Times New Roman" w:cs="Times New Roman"/>
          <w:sz w:val="24"/>
          <w:szCs w:val="24"/>
          <w:lang w:val="en-US"/>
        </w:rPr>
      </w:pPr>
      <w:r w:rsidRPr="00973BAF">
        <w:rPr>
          <w:rFonts w:ascii="Times New Roman" w:hAnsi="Times New Roman" w:cs="Times New Roman"/>
          <w:color w:val="FF0000"/>
          <w:sz w:val="24"/>
          <w:szCs w:val="24"/>
          <w:lang w:val="en-US"/>
        </w:rPr>
        <w:t>Biological first</w:t>
      </w:r>
      <w:r>
        <w:rPr>
          <w:rFonts w:ascii="Times New Roman" w:hAnsi="Times New Roman" w:cs="Times New Roman"/>
          <w:sz w:val="24"/>
          <w:szCs w:val="24"/>
          <w:lang w:val="en-US"/>
        </w:rPr>
        <w:t xml:space="preserve">; </w:t>
      </w:r>
      <w:r w:rsidR="00D269F5" w:rsidRPr="004173A8">
        <w:rPr>
          <w:rFonts w:ascii="Times New Roman" w:hAnsi="Times New Roman" w:cs="Times New Roman"/>
          <w:sz w:val="24"/>
          <w:szCs w:val="24"/>
          <w:lang w:val="en-US"/>
        </w:rPr>
        <w:t xml:space="preserve">Motif discovery defines stretches of RNA sequence that are shared amongst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differential export groupings (</w:t>
      </w:r>
      <w:proofErr w:type="spellStart"/>
      <w:r w:rsidR="00D269F5" w:rsidRPr="004173A8">
        <w:rPr>
          <w:rFonts w:ascii="Times New Roman" w:hAnsi="Times New Roman" w:cs="Times New Roman"/>
          <w:sz w:val="24"/>
          <w:szCs w:val="24"/>
          <w:lang w:val="en-US"/>
        </w:rPr>
        <w:t>figX</w:t>
      </w:r>
      <w:proofErr w:type="spellEnd"/>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decreased export upon cavin-1 expression; </w:t>
      </w:r>
      <w:proofErr w:type="spellStart"/>
      <w:r w:rsidR="00D269F5" w:rsidRPr="004173A8">
        <w:rPr>
          <w:rFonts w:ascii="Times New Roman" w:hAnsi="Times New Roman" w:cs="Times New Roman"/>
          <w:sz w:val="24"/>
          <w:szCs w:val="24"/>
          <w:lang w:val="en-US"/>
        </w:rPr>
        <w:t>AgTGCa</w:t>
      </w:r>
      <w:proofErr w:type="spellEnd"/>
      <w:r w:rsidR="00D269F5" w:rsidRPr="004173A8">
        <w:rPr>
          <w:rFonts w:ascii="Times New Roman" w:hAnsi="Times New Roman" w:cs="Times New Roman"/>
          <w:sz w:val="24"/>
          <w:szCs w:val="24"/>
          <w:lang w:val="en-US"/>
        </w:rPr>
        <w:t xml:space="preserve"> and </w:t>
      </w:r>
      <w:proofErr w:type="spellStart"/>
      <w:r w:rsidR="00D269F5" w:rsidRPr="004173A8">
        <w:rPr>
          <w:rFonts w:ascii="Times New Roman" w:hAnsi="Times New Roman" w:cs="Times New Roman"/>
          <w:sz w:val="24"/>
          <w:szCs w:val="24"/>
          <w:lang w:val="en-US"/>
        </w:rPr>
        <w:t>TrmAgAwCy</w:t>
      </w:r>
      <w:proofErr w:type="spellEnd"/>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t>
      </w:r>
      <w:commentRangeStart w:id="0"/>
      <w:commentRangeStart w:id="1"/>
      <w:r w:rsidR="00D269F5" w:rsidRPr="004173A8">
        <w:rPr>
          <w:rFonts w:ascii="Times New Roman" w:hAnsi="Times New Roman" w:cs="Times New Roman"/>
          <w:sz w:val="24"/>
          <w:szCs w:val="24"/>
          <w:lang w:val="en-US"/>
        </w:rPr>
        <w:t>within</w:t>
      </w:r>
      <w:commentRangeEnd w:id="0"/>
      <w:commentRangeEnd w:id="1"/>
      <w:r w:rsidR="00D269F5">
        <w:rPr>
          <w:rStyle w:val="CommentReference"/>
        </w:rPr>
        <w:commentReference w:id="0"/>
      </w:r>
      <w:r w:rsidR="00D269F5">
        <w:rPr>
          <w:rStyle w:val="CommentReference"/>
        </w:rPr>
        <w:commentReference w:id="1"/>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Pr>
          <w:rFonts w:ascii="Times New Roman" w:hAnsi="Times New Roman" w:cs="Times New Roman"/>
          <w:sz w:val="24"/>
          <w:szCs w:val="24"/>
          <w:lang w:val="en-US"/>
        </w:rPr>
        <w:t xml:space="preserve">This suggests potential binding sites are present within that </w:t>
      </w:r>
      <w:proofErr w:type="spellStart"/>
      <w:r w:rsidR="00D269F5">
        <w:rPr>
          <w:rFonts w:ascii="Times New Roman" w:hAnsi="Times New Roman" w:cs="Times New Roman"/>
          <w:sz w:val="24"/>
          <w:szCs w:val="24"/>
          <w:lang w:val="en-US"/>
        </w:rPr>
        <w:t>miR</w:t>
      </w:r>
      <w:proofErr w:type="spellEnd"/>
      <w:r w:rsidR="00D269F5">
        <w:rPr>
          <w:rFonts w:ascii="Times New Roman" w:hAnsi="Times New Roman" w:cs="Times New Roman"/>
          <w:sz w:val="24"/>
          <w:szCs w:val="24"/>
          <w:lang w:val="en-US"/>
        </w:rPr>
        <w:t xml:space="preserve"> group that are responsible for the export. While the analysis other two </w:t>
      </w:r>
      <w:proofErr w:type="spellStart"/>
      <w:r w:rsidR="00D269F5">
        <w:rPr>
          <w:rFonts w:ascii="Times New Roman" w:hAnsi="Times New Roman" w:cs="Times New Roman"/>
          <w:sz w:val="24"/>
          <w:szCs w:val="24"/>
          <w:lang w:val="en-US"/>
        </w:rPr>
        <w:t>miR</w:t>
      </w:r>
      <w:proofErr w:type="spellEnd"/>
      <w:r w:rsidR="00D269F5">
        <w:rPr>
          <w:rFonts w:ascii="Times New Roman" w:hAnsi="Times New Roman" w:cs="Times New Roman"/>
          <w:sz w:val="24"/>
          <w:szCs w:val="24"/>
          <w:lang w:val="en-US"/>
        </w:rPr>
        <w:t xml:space="preserve"> export groups did also reveal shared motifs, the number of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that matched those motifs were minimal.</w:t>
      </w:r>
    </w:p>
    <w:p w14:paraId="6140AD9E"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in exosome with RNA binding ability. </w:t>
      </w:r>
    </w:p>
    <w:p w14:paraId="095179B7" w14:textId="7DA396D6" w:rsidR="00D269F5" w:rsidRPr="004173A8" w:rsidRDefault="00973BAF" w:rsidP="00D269F5">
      <w:pPr>
        <w:spacing w:line="480" w:lineRule="auto"/>
        <w:rPr>
          <w:rFonts w:ascii="Times New Roman" w:hAnsi="Times New Roman" w:cs="Times New Roman"/>
          <w:sz w:val="24"/>
          <w:szCs w:val="24"/>
          <w:lang w:val="en-US"/>
        </w:rPr>
      </w:pPr>
      <w:r w:rsidRPr="00973BAF">
        <w:rPr>
          <w:rFonts w:ascii="Times New Roman" w:hAnsi="Times New Roman" w:cs="Times New Roman"/>
          <w:color w:val="FF0000"/>
          <w:sz w:val="24"/>
          <w:szCs w:val="24"/>
          <w:lang w:val="en-US"/>
        </w:rPr>
        <w:t xml:space="preserve">Link motif with protein link. </w:t>
      </w:r>
      <w:r w:rsidR="00D269F5" w:rsidRPr="004173A8">
        <w:rPr>
          <w:rFonts w:ascii="Times New Roman" w:hAnsi="Times New Roman" w:cs="Times New Roman"/>
          <w:sz w:val="24"/>
          <w:szCs w:val="24"/>
          <w:lang w:val="en-US"/>
        </w:rPr>
        <w:t>Previously published liquid chromatography MS/MS analysis of the exosome and lipid raft proteomic content was assessed for candidate proteins. Here, the candidate proteins were selected based on previously published RNA-binding knowledge and moderate</w:t>
      </w:r>
      <w:r w:rsidR="00B31E2D">
        <w:rPr>
          <w:rFonts w:ascii="Times New Roman" w:hAnsi="Times New Roman" w:cs="Times New Roman"/>
          <w:sz w:val="24"/>
          <w:szCs w:val="24"/>
          <w:lang w:val="en-US"/>
        </w:rPr>
        <w:t>d presence in the</w:t>
      </w:r>
      <w:r w:rsidR="00D269F5" w:rsidRPr="004173A8">
        <w:rPr>
          <w:rFonts w:ascii="Times New Roman" w:hAnsi="Times New Roman" w:cs="Times New Roman"/>
          <w:sz w:val="24"/>
          <w:szCs w:val="24"/>
          <w:lang w:val="en-US"/>
        </w:rPr>
        <w:t xml:space="preserve"> exosomes between the cell lines. </w:t>
      </w:r>
      <w:r w:rsidR="00D269F5" w:rsidRPr="004173A8">
        <w:rPr>
          <w:rFonts w:ascii="Times New Roman" w:hAnsi="Times New Roman" w:cs="Times New Roman"/>
          <w:color w:val="FF0000"/>
          <w:sz w:val="24"/>
          <w:szCs w:val="24"/>
          <w:lang w:val="en-US"/>
        </w:rPr>
        <w:t>How to present this?</w:t>
      </w:r>
      <w:r w:rsidR="00D269F5" w:rsidRPr="004173A8">
        <w:rPr>
          <w:rFonts w:ascii="Times New Roman" w:hAnsi="Times New Roman" w:cs="Times New Roman"/>
          <w:sz w:val="24"/>
          <w:szCs w:val="24"/>
          <w:lang w:val="en-US"/>
        </w:rPr>
        <w:t xml:space="preserve"> </w:t>
      </w:r>
      <w:proofErr w:type="spellStart"/>
      <w:r w:rsidR="005D63E8" w:rsidRPr="005D63E8">
        <w:rPr>
          <w:rFonts w:ascii="Times New Roman" w:hAnsi="Times New Roman" w:cs="Times New Roman"/>
          <w:color w:val="FF0000"/>
          <w:sz w:val="24"/>
          <w:szCs w:val="24"/>
          <w:lang w:val="en-US"/>
        </w:rPr>
        <w:t>Hnrnpk</w:t>
      </w:r>
      <w:proofErr w:type="spellEnd"/>
      <w:r w:rsidR="005D63E8" w:rsidRPr="005D63E8">
        <w:rPr>
          <w:rFonts w:ascii="Times New Roman" w:hAnsi="Times New Roman" w:cs="Times New Roman"/>
          <w:color w:val="FF0000"/>
          <w:sz w:val="24"/>
          <w:szCs w:val="24"/>
          <w:lang w:val="en-US"/>
        </w:rPr>
        <w:t xml:space="preserve"> motif match with discover motif with some number of sort.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2922D282"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localization changed between GFP and Cavin-1 cell lines</w:t>
      </w:r>
      <w:r w:rsidR="00B31E2D">
        <w:rPr>
          <w:rFonts w:ascii="Times New Roman" w:hAnsi="Times New Roman" w:cs="Times New Roman"/>
          <w:sz w:val="24"/>
          <w:szCs w:val="24"/>
          <w:lang w:val="en-US"/>
        </w:rPr>
        <w:t xml:space="preserve"> which may explain </w:t>
      </w:r>
      <w:r w:rsidR="0016216F">
        <w:rPr>
          <w:rFonts w:ascii="Times New Roman" w:hAnsi="Times New Roman" w:cs="Times New Roman"/>
          <w:sz w:val="24"/>
          <w:szCs w:val="24"/>
          <w:lang w:val="en-US"/>
        </w:rPr>
        <w:t xml:space="preserve">export of </w:t>
      </w:r>
      <w:proofErr w:type="spellStart"/>
      <w:r w:rsidR="0016216F">
        <w:rPr>
          <w:rFonts w:ascii="Times New Roman" w:hAnsi="Times New Roman" w:cs="Times New Roman"/>
          <w:sz w:val="24"/>
          <w:szCs w:val="24"/>
          <w:lang w:val="en-US"/>
        </w:rPr>
        <w:t>miRs</w:t>
      </w:r>
      <w:proofErr w:type="spellEnd"/>
      <w:r w:rsidR="00F041BB">
        <w:rPr>
          <w:rFonts w:ascii="Times New Roman" w:hAnsi="Times New Roman" w:cs="Times New Roman"/>
          <w:sz w:val="24"/>
          <w:szCs w:val="24"/>
          <w:lang w:val="en-US"/>
        </w:rPr>
        <w:t xml:space="preserve">.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lastRenderedPageBreak/>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77777777" w:rsidR="001E41AA" w:rsidRDefault="001E41AA" w:rsidP="00D269F5">
      <w:pPr>
        <w:spacing w:line="480" w:lineRule="auto"/>
        <w:rPr>
          <w:rFonts w:ascii="Times New Roman" w:hAnsi="Times New Roman" w:cs="Times New Roman"/>
          <w:b/>
          <w:sz w:val="24"/>
          <w:szCs w:val="24"/>
          <w:lang w:val="en-US"/>
        </w:rPr>
      </w:pP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hnRNPK</w:t>
      </w:r>
      <w:proofErr w:type="spell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1F23D68D" w14:textId="77777777" w:rsidR="00934DDB" w:rsidRPr="001E41AA" w:rsidRDefault="00934DDB" w:rsidP="00D269F5">
      <w:pPr>
        <w:spacing w:line="480" w:lineRule="auto"/>
        <w:rPr>
          <w:rFonts w:ascii="Times New Roman" w:hAnsi="Times New Roman" w:cs="Times New Roman"/>
          <w:b/>
          <w:sz w:val="24"/>
          <w:szCs w:val="24"/>
          <w:lang w:val="en-US"/>
        </w:rPr>
      </w:pPr>
    </w:p>
    <w:p w14:paraId="43E6A37B" w14:textId="77777777" w:rsidR="002D3A9B" w:rsidRPr="002D6BD5" w:rsidRDefault="002D3A9B" w:rsidP="00D269F5">
      <w:pPr>
        <w:spacing w:line="480" w:lineRule="auto"/>
        <w:rPr>
          <w:rFonts w:ascii="Times New Roman" w:hAnsi="Times New Roman" w:cs="Times New Roman"/>
          <w:sz w:val="24"/>
          <w:szCs w:val="24"/>
          <w:lang w:val="en-US"/>
        </w:rPr>
      </w:pPr>
    </w:p>
    <w:p w14:paraId="315DDF6A" w14:textId="2AD7B6A6" w:rsidR="00F041BB" w:rsidRDefault="001442C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weekend: </w:t>
      </w:r>
    </w:p>
    <w:p w14:paraId="2AB63338" w14:textId="3011717B"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some figures</w:t>
      </w:r>
    </w:p>
    <w:p w14:paraId="252FA674" w14:textId="47E78FF8"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the results introductions/</w:t>
      </w:r>
      <w:proofErr w:type="spellStart"/>
      <w:r>
        <w:rPr>
          <w:rFonts w:ascii="Times New Roman" w:hAnsi="Times New Roman" w:cs="Times New Roman"/>
          <w:sz w:val="24"/>
          <w:szCs w:val="24"/>
          <w:lang w:val="en-US"/>
        </w:rPr>
        <w:t>Alexs</w:t>
      </w:r>
      <w:proofErr w:type="spellEnd"/>
      <w:r>
        <w:rPr>
          <w:rFonts w:ascii="Times New Roman" w:hAnsi="Times New Roman" w:cs="Times New Roman"/>
          <w:sz w:val="24"/>
          <w:szCs w:val="24"/>
          <w:lang w:val="en-US"/>
        </w:rPr>
        <w:t xml:space="preserve"> modifications. </w:t>
      </w:r>
    </w:p>
    <w:p w14:paraId="3A96D7F4" w14:textId="2F31A6BC" w:rsidR="001442CB" w:rsidRP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introduction. </w:t>
      </w:r>
      <w:bookmarkStart w:id="2" w:name="_GoBack"/>
      <w:bookmarkEnd w:id="2"/>
    </w:p>
    <w:p w14:paraId="253A74F6" w14:textId="77777777" w:rsidR="007D741A" w:rsidRDefault="001442CB"/>
    <w:sectPr w:rsidR="007D74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7-13T12:21:00Z" w:initials="HR">
    <w:p w14:paraId="7C8A61E4" w14:textId="77777777" w:rsidR="00D269F5" w:rsidRDefault="00D269F5" w:rsidP="00D269F5">
      <w:pPr>
        <w:pStyle w:val="CommentText"/>
      </w:pPr>
      <w:r>
        <w:rPr>
          <w:rStyle w:val="CommentReference"/>
        </w:rPr>
        <w:annotationRef/>
      </w:r>
      <w:r>
        <w:rPr>
          <w:noProof/>
        </w:rPr>
        <w:t>There are 20 mirs in this group</w:t>
      </w:r>
    </w:p>
  </w:comment>
  <w:comment w:id="1" w:author="Harley Robinson " w:date="2016-07-13T12:21:00Z" w:initials="HR">
    <w:p w14:paraId="63DA5991" w14:textId="77777777" w:rsidR="00D269F5" w:rsidRDefault="00D269F5" w:rsidP="00D269F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A61E4" w15:done="0"/>
  <w15:commentEx w15:paraId="63DA59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43A96"/>
    <w:rsid w:val="001442CB"/>
    <w:rsid w:val="0016216F"/>
    <w:rsid w:val="001E35AB"/>
    <w:rsid w:val="001E41AA"/>
    <w:rsid w:val="002D3A9B"/>
    <w:rsid w:val="002D6BD5"/>
    <w:rsid w:val="00315510"/>
    <w:rsid w:val="00360908"/>
    <w:rsid w:val="003A122B"/>
    <w:rsid w:val="004817CB"/>
    <w:rsid w:val="005A1261"/>
    <w:rsid w:val="005D63E8"/>
    <w:rsid w:val="006A29A2"/>
    <w:rsid w:val="007A639E"/>
    <w:rsid w:val="00934DDB"/>
    <w:rsid w:val="00973BAF"/>
    <w:rsid w:val="00A014EB"/>
    <w:rsid w:val="00B31E2D"/>
    <w:rsid w:val="00D269F5"/>
    <w:rsid w:val="00DA6E08"/>
    <w:rsid w:val="00E10F8A"/>
    <w:rsid w:val="00F041BB"/>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5</cp:revision>
  <dcterms:created xsi:type="dcterms:W3CDTF">2016-08-17T23:45:00Z</dcterms:created>
  <dcterms:modified xsi:type="dcterms:W3CDTF">2016-08-26T03:09:00Z</dcterms:modified>
</cp:coreProperties>
</file>