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26160" w14:textId="0F3E5CCC" w:rsidR="00580FC3" w:rsidRDefault="00580FC3" w:rsidP="0004764B">
      <w:pPr>
        <w:pStyle w:val="Heading1"/>
        <w:rPr>
          <w:rFonts w:ascii="Times New Roman" w:hAnsi="Times New Roman" w:cs="Times New Roman"/>
        </w:rPr>
      </w:pPr>
      <w:r w:rsidRPr="0004764B">
        <w:rPr>
          <w:rFonts w:ascii="Times New Roman" w:hAnsi="Times New Roman" w:cs="Times New Roman"/>
        </w:rPr>
        <w:t>Introduction:</w:t>
      </w:r>
    </w:p>
    <w:p w14:paraId="67C3E9EC" w14:textId="77777777" w:rsidR="0004764B" w:rsidRPr="0004764B" w:rsidRDefault="0004764B" w:rsidP="0004764B"/>
    <w:p w14:paraId="42461784" w14:textId="77777777" w:rsidR="00580FC3" w:rsidRPr="0004764B" w:rsidRDefault="00580FC3" w:rsidP="00580FC3">
      <w:pPr>
        <w:tabs>
          <w:tab w:val="left" w:pos="5103"/>
        </w:tabs>
        <w:spacing w:line="480" w:lineRule="auto"/>
        <w:rPr>
          <w:rFonts w:ascii="Times New Roman" w:hAnsi="Times New Roman" w:cs="Times New Roman"/>
          <w:b/>
          <w:sz w:val="24"/>
          <w:szCs w:val="24"/>
        </w:rPr>
      </w:pPr>
      <w:r w:rsidRPr="0004764B">
        <w:rPr>
          <w:rStyle w:val="Heading2Char"/>
          <w:rFonts w:ascii="Times New Roman" w:hAnsi="Times New Roman" w:cs="Times New Roman"/>
        </w:rPr>
        <w:t>Advanced Prostate Cancer and Caveolin-1</w:t>
      </w:r>
      <w:r w:rsidRPr="0004764B">
        <w:rPr>
          <w:rFonts w:ascii="Times New Roman" w:hAnsi="Times New Roman" w:cs="Times New Roman"/>
          <w:b/>
          <w:sz w:val="24"/>
          <w:szCs w:val="24"/>
        </w:rPr>
        <w:t xml:space="preserve">: </w:t>
      </w:r>
    </w:p>
    <w:p w14:paraId="1600FFCB" w14:textId="77777777" w:rsidR="00580FC3" w:rsidRPr="0004764B" w:rsidRDefault="00580FC3" w:rsidP="00580FC3">
      <w:pPr>
        <w:spacing w:line="480" w:lineRule="auto"/>
        <w:rPr>
          <w:rFonts w:ascii="Times New Roman" w:hAnsi="Times New Roman" w:cs="Times New Roman"/>
          <w:sz w:val="24"/>
          <w:szCs w:val="24"/>
        </w:rPr>
      </w:pPr>
      <w:r w:rsidRPr="0004764B">
        <w:rPr>
          <w:rFonts w:ascii="Times New Roman" w:hAnsi="Times New Roman" w:cs="Times New Roman"/>
          <w:sz w:val="24"/>
          <w:szCs w:val="24"/>
        </w:rPr>
        <w:t xml:space="preserve">Prostate cancer is the most commonly diagnosed cancer in men. While the primary tumour can be treated and removed efficiently resulting in almost 99% survival, patients inflicted with metastatic prostate cancer possess a reduced 5-year survival rate of 29.3% (SEER 2016).  Bone metastasis is the most common complication derived from advanced prostate cancer formation which severely limits the survival outcome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&lt;EndNote&gt;&lt;Cite&gt;&lt;Author&gt;Bubendorf&lt;/Author&gt;&lt;Year&gt;2000&lt;/Year&gt;&lt;RecNum&gt;165&lt;/RecNum&gt;&lt;DisplayText&gt;(Bubendorf&lt;style face="italic"&gt; et al.&lt;/style&gt; 2000)&lt;/DisplayText&gt;&lt;record&gt;&lt;rec-number&gt;165&lt;/rec-number&gt;&lt;foreign-keys&gt;&lt;key app="EN" db-id="fvaw9vd5rrfez2epavc5exebz02xt0vvvwrs" timestamp="1471154032"&gt;165&lt;/key&gt;&lt;/foreign-keys&gt;&lt;ref-type name="Journal Article"&gt;17&lt;/ref-type&gt;&lt;contributors&gt;&lt;authors&gt;&lt;author&gt;Bubendorf, Lukas&lt;/author&gt;&lt;author&gt;Schöpfer, Alain&lt;/author&gt;&lt;author&gt;Wagner, Urs&lt;/author&gt;&lt;author&gt;Sauter, Guido&lt;/author&gt;&lt;author&gt;Moch, Holger&lt;/author&gt;&lt;author&gt;Willi, Niels&lt;/author&gt;&lt;author&gt;Gasser, Thomas C.&lt;/author&gt;&lt;author&gt;Mihatsch, Michael J.&lt;/author&gt;&lt;/authors&gt;&lt;/contributors&gt;&lt;titles&gt;&lt;title&gt;Metastatic patterns of prostate cancer: An autopsy study of 1,589 patients&lt;/title&gt;&lt;secondary-title&gt;Human Pathology&lt;/secondary-title&gt;&lt;/titles&gt;&lt;periodical&gt;&lt;full-title&gt;Human Pathology&lt;/full-title&gt;&lt;/periodical&gt;&lt;pages&gt;578-583&lt;/pages&gt;&lt;volume&gt;31&lt;/volume&gt;&lt;number&gt;5&lt;/number&gt;&lt;keywords&gt;&lt;keyword&gt;prostate cancer&lt;/keyword&gt;&lt;keyword&gt;autopsy&lt;/keyword&gt;&lt;keyword&gt;metastasis&lt;/keyword&gt;&lt;/keywords&gt;&lt;dates&gt;&lt;year&gt;2000&lt;/year&gt;&lt;pub-dates&gt;&lt;date&gt;2000/05/01&lt;/date&gt;&lt;/pub-dates&gt;&lt;/dates&gt;&lt;isbn&gt;0046-8177&lt;/isbn&gt;&lt;urls&gt;&lt;related-urls&gt;&lt;url&gt;http://www.sciencedirect.com/science/article/pii/S0046817700800350&lt;/url&gt;&lt;/related-urls&gt;&lt;/urls&gt;&lt;electronic-resource-num&gt;http://dx.doi.org/10.1053/hp.2000.6698&lt;/electronic-resource-num&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 w:tooltip="Bubendorf, 2000 #165" w:history="1">
        <w:r w:rsidRPr="0004764B">
          <w:rPr>
            <w:rFonts w:ascii="Times New Roman" w:hAnsi="Times New Roman" w:cs="Times New Roman"/>
            <w:noProof/>
            <w:sz w:val="24"/>
            <w:szCs w:val="24"/>
          </w:rPr>
          <w:t>Bubendorf</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2000</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This highlights the necessity to identify therapeutic targets and underlying biological phenomena that induce the metastatic phenotype.  </w:t>
      </w:r>
    </w:p>
    <w:p w14:paraId="3F61C43F" w14:textId="424E5639" w:rsidR="00580FC3" w:rsidRPr="0004764B" w:rsidRDefault="00580FC3" w:rsidP="00580FC3">
      <w:pPr>
        <w:spacing w:line="480" w:lineRule="auto"/>
        <w:rPr>
          <w:rFonts w:ascii="Times New Roman" w:hAnsi="Times New Roman" w:cs="Times New Roman"/>
          <w:sz w:val="24"/>
          <w:szCs w:val="24"/>
        </w:rPr>
      </w:pPr>
      <w:r w:rsidRPr="0004764B">
        <w:rPr>
          <w:rFonts w:ascii="Times New Roman" w:hAnsi="Times New Roman" w:cs="Times New Roman"/>
          <w:sz w:val="24"/>
          <w:szCs w:val="24"/>
        </w:rPr>
        <w:t xml:space="preserve">Caveolin-1 has been linked to prostate cancer metastasis and has been a speculated biomarker for cancer progression </w:t>
      </w:r>
      <w:r w:rsidRPr="0004764B">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0" w:tooltip="Gumulec, 2012 #167" w:history="1">
        <w:r w:rsidRPr="0004764B">
          <w:rPr>
            <w:rFonts w:ascii="Times New Roman" w:hAnsi="Times New Roman" w:cs="Times New Roman"/>
            <w:noProof/>
            <w:sz w:val="24"/>
            <w:szCs w:val="24"/>
          </w:rPr>
          <w:t>Gumulec</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2012</w:t>
        </w:r>
      </w:hyperlink>
      <w:r w:rsidRPr="0004764B">
        <w:rPr>
          <w:rFonts w:ascii="Times New Roman" w:hAnsi="Times New Roman" w:cs="Times New Roman"/>
          <w:noProof/>
          <w:sz w:val="24"/>
          <w:szCs w:val="24"/>
        </w:rPr>
        <w:t xml:space="preserve">; </w:t>
      </w:r>
      <w:hyperlink w:anchor="_ENREF_22" w:tooltip="Moon, 2014 #10" w:history="1">
        <w:r w:rsidRPr="0004764B">
          <w:rPr>
            <w:rFonts w:ascii="Times New Roman" w:hAnsi="Times New Roman" w:cs="Times New Roman"/>
            <w:noProof/>
            <w:sz w:val="24"/>
            <w:szCs w:val="24"/>
          </w:rPr>
          <w:t>Moon</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2014</w:t>
        </w:r>
      </w:hyperlink>
      <w:r w:rsidRPr="0004764B">
        <w:rPr>
          <w:rFonts w:ascii="Times New Roman" w:hAnsi="Times New Roman" w:cs="Times New Roman"/>
          <w:noProof/>
          <w:sz w:val="24"/>
          <w:szCs w:val="24"/>
        </w:rPr>
        <w:t xml:space="preserve">; </w:t>
      </w:r>
      <w:hyperlink w:anchor="_ENREF_12" w:tooltip="Hayashi, 2015 #166" w:history="1">
        <w:r w:rsidRPr="0004764B">
          <w:rPr>
            <w:rFonts w:ascii="Times New Roman" w:hAnsi="Times New Roman" w:cs="Times New Roman"/>
            <w:noProof/>
            <w:sz w:val="24"/>
            <w:szCs w:val="24"/>
          </w:rPr>
          <w:t>Hayashi</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2015</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This protein usually functions as a cholesterol transporter where its interaction with cytoplasmic protein,</w:t>
      </w:r>
      <w:r w:rsidR="006915C7" w:rsidRPr="0004764B">
        <w:rPr>
          <w:rFonts w:ascii="Times New Roman" w:hAnsi="Times New Roman" w:cs="Times New Roman"/>
          <w:sz w:val="24"/>
          <w:szCs w:val="24"/>
        </w:rPr>
        <w:t xml:space="preserve"> c</w:t>
      </w:r>
      <w:r w:rsidRPr="0004764B">
        <w:rPr>
          <w:rFonts w:ascii="Times New Roman" w:hAnsi="Times New Roman" w:cs="Times New Roman"/>
          <w:sz w:val="24"/>
          <w:szCs w:val="24"/>
        </w:rPr>
        <w:t xml:space="preserve">avin-1, initiates the formation of specific lipid </w:t>
      </w:r>
      <w:proofErr w:type="spellStart"/>
      <w:r w:rsidRPr="0004764B">
        <w:rPr>
          <w:rFonts w:ascii="Times New Roman" w:hAnsi="Times New Roman" w:cs="Times New Roman"/>
          <w:sz w:val="24"/>
          <w:szCs w:val="24"/>
        </w:rPr>
        <w:t>microdomains</w:t>
      </w:r>
      <w:proofErr w:type="spellEnd"/>
      <w:r w:rsidRPr="0004764B">
        <w:rPr>
          <w:rFonts w:ascii="Times New Roman" w:hAnsi="Times New Roman" w:cs="Times New Roman"/>
          <w:sz w:val="24"/>
          <w:szCs w:val="24"/>
        </w:rPr>
        <w:t xml:space="preserve"> on the plasma membrane, called Caveolae </w:t>
      </w:r>
      <w:r w:rsidRPr="0004764B">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4" w:tooltip="Hill, 2008 #33" w:history="1">
        <w:r w:rsidRPr="0004764B">
          <w:rPr>
            <w:rFonts w:ascii="Times New Roman" w:hAnsi="Times New Roman" w:cs="Times New Roman"/>
            <w:noProof/>
            <w:sz w:val="24"/>
            <w:szCs w:val="24"/>
          </w:rPr>
          <w:t>Hill</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2008</w:t>
        </w:r>
      </w:hyperlink>
      <w:r w:rsidRPr="0004764B">
        <w:rPr>
          <w:rFonts w:ascii="Times New Roman" w:hAnsi="Times New Roman" w:cs="Times New Roman"/>
          <w:noProof/>
          <w:sz w:val="24"/>
          <w:szCs w:val="24"/>
        </w:rPr>
        <w:t xml:space="preserve">; </w:t>
      </w:r>
      <w:hyperlink w:anchor="_ENREF_22" w:tooltip="Moon, 2014 #10" w:history="1">
        <w:r w:rsidRPr="0004764B">
          <w:rPr>
            <w:rFonts w:ascii="Times New Roman" w:hAnsi="Times New Roman" w:cs="Times New Roman"/>
            <w:noProof/>
            <w:sz w:val="24"/>
            <w:szCs w:val="24"/>
          </w:rPr>
          <w:t>Moon et al.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These proteins are co-expressed and co-localised in healthy human tissue, however in the case of many cancer types only caveolin-1 is expressed </w:t>
      </w:r>
      <w:r w:rsidRPr="0004764B">
        <w:rPr>
          <w:rFonts w:ascii="Times New Roman" w:hAnsi="Times New Roman" w:cs="Times New Roman"/>
          <w:sz w:val="24"/>
          <w:szCs w:val="24"/>
        </w:rPr>
        <w:fldChar w:fldCharType="begin">
          <w:fldData xml:space="preserve">PEVuZE5vdGU+PENpdGU+PEF1dGhvcj5Nb3VtaXRhPC9BdXRob3I+PFllYXI+MjAxNTwvWWVhcj48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PEVuZE5vdGU+PENpdGU+PEF1dGhvcj5Nb3VtaXRhPC9BdXRob3I+PFllYXI+MjAxNTwvWWVhcj48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31" w:tooltip="Wu, 2011 #171" w:history="1">
        <w:r w:rsidRPr="0004764B">
          <w:rPr>
            <w:rFonts w:ascii="Times New Roman" w:hAnsi="Times New Roman" w:cs="Times New Roman"/>
            <w:noProof/>
            <w:sz w:val="24"/>
            <w:szCs w:val="24"/>
          </w:rPr>
          <w:t>Wu</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2011</w:t>
        </w:r>
      </w:hyperlink>
      <w:r w:rsidRPr="0004764B">
        <w:rPr>
          <w:rFonts w:ascii="Times New Roman" w:hAnsi="Times New Roman" w:cs="Times New Roman"/>
          <w:noProof/>
          <w:sz w:val="24"/>
          <w:szCs w:val="24"/>
        </w:rPr>
        <w:t xml:space="preserve">; </w:t>
      </w:r>
      <w:hyperlink w:anchor="_ENREF_23" w:tooltip="Moumita, 2015 #168" w:history="1">
        <w:r w:rsidRPr="0004764B">
          <w:rPr>
            <w:rFonts w:ascii="Times New Roman" w:hAnsi="Times New Roman" w:cs="Times New Roman"/>
            <w:noProof/>
            <w:sz w:val="24"/>
            <w:szCs w:val="24"/>
          </w:rPr>
          <w:t>Moumita</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2015</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Increased proliferation, migration and differentiation are a result of the aberrant caveolin-1 expression, yet, the mechanism that links caveolin to these phenotypes is still actively being investigated </w:t>
      </w:r>
      <w:r w:rsidRPr="0004764B">
        <w:rPr>
          <w:rFonts w:ascii="Times New Roman" w:hAnsi="Times New Roman" w:cs="Times New Roman"/>
          <w:sz w:val="24"/>
          <w:szCs w:val="24"/>
        </w:rPr>
        <w:fldChar w:fldCharType="begin">
          <w:fldData xml:space="preserve">PEVuZE5vdGU+PENpdGU+PEF1dGhvcj5DaGF0dGVyamVlPC9BdXRob3I+PFllYXI+MjAxNTwvWWVh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==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PEVuZE5vdGU+PENpdGU+PEF1dGhvcj5DaGF0dGVyamVlPC9BdXRob3I+PFllYXI+MjAxNTwvWWVh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==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9" w:tooltip="Grande-García, 2007 #173" w:history="1">
        <w:r w:rsidRPr="0004764B">
          <w:rPr>
            <w:rFonts w:ascii="Times New Roman" w:hAnsi="Times New Roman" w:cs="Times New Roman"/>
            <w:noProof/>
            <w:sz w:val="24"/>
            <w:szCs w:val="24"/>
          </w:rPr>
          <w:t>Grande-García</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2007</w:t>
        </w:r>
      </w:hyperlink>
      <w:r w:rsidRPr="0004764B">
        <w:rPr>
          <w:rFonts w:ascii="Times New Roman" w:hAnsi="Times New Roman" w:cs="Times New Roman"/>
          <w:noProof/>
          <w:sz w:val="24"/>
          <w:szCs w:val="24"/>
        </w:rPr>
        <w:t xml:space="preserve">; </w:t>
      </w:r>
      <w:hyperlink w:anchor="_ENREF_2" w:tooltip="Chatterjee, 2015 #172" w:history="1">
        <w:r w:rsidRPr="0004764B">
          <w:rPr>
            <w:rFonts w:ascii="Times New Roman" w:hAnsi="Times New Roman" w:cs="Times New Roman"/>
            <w:noProof/>
            <w:sz w:val="24"/>
            <w:szCs w:val="24"/>
          </w:rPr>
          <w:t>Chatterjee</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2015</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w:t>
      </w:r>
    </w:p>
    <w:p w14:paraId="24B272E4" w14:textId="77777777" w:rsidR="00580FC3" w:rsidRPr="0004764B" w:rsidRDefault="00580FC3" w:rsidP="0004764B">
      <w:pPr>
        <w:spacing w:line="480" w:lineRule="auto"/>
        <w:ind w:firstLine="142"/>
        <w:rPr>
          <w:rFonts w:ascii="Times New Roman" w:hAnsi="Times New Roman" w:cs="Times New Roman"/>
          <w:b/>
          <w:sz w:val="24"/>
          <w:szCs w:val="24"/>
        </w:rPr>
      </w:pPr>
      <w:r w:rsidRPr="0004764B">
        <w:rPr>
          <w:rFonts w:ascii="Times New Roman" w:hAnsi="Times New Roman" w:cs="Times New Roman"/>
          <w:sz w:val="24"/>
          <w:szCs w:val="24"/>
        </w:rPr>
        <w:t xml:space="preserve">Recent studies have shown that cavin-1 is capable of reversing the pro-metastatic action of caveolin-1 </w:t>
      </w:r>
      <w:r w:rsidRPr="0004764B">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22" w:tooltip="Moon, 2014 #10" w:history="1">
        <w:r w:rsidRPr="0004764B">
          <w:rPr>
            <w:rFonts w:ascii="Times New Roman" w:hAnsi="Times New Roman" w:cs="Times New Roman"/>
            <w:noProof/>
            <w:sz w:val="24"/>
            <w:szCs w:val="24"/>
          </w:rPr>
          <w:t>Moon et al.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Cavin-1 expression inhibited prostate cancer PC3 cell proliferation, migration and anchorage-independent growth </w:t>
      </w:r>
      <w:r w:rsidRPr="0004764B">
        <w:rPr>
          <w:rFonts w:ascii="Times New Roman" w:hAnsi="Times New Roman" w:cs="Times New Roman"/>
          <w:i/>
          <w:sz w:val="24"/>
          <w:szCs w:val="24"/>
        </w:rPr>
        <w:t>in vitro</w:t>
      </w:r>
      <w:r w:rsidRPr="0004764B">
        <w:rPr>
          <w:rFonts w:ascii="Times New Roman" w:hAnsi="Times New Roman" w:cs="Times New Roman"/>
          <w:sz w:val="24"/>
          <w:szCs w:val="24"/>
        </w:rPr>
        <w:t xml:space="preserve">, and tumour growth, metastasis and angiogenesis </w:t>
      </w:r>
      <w:r w:rsidRPr="0004764B">
        <w:rPr>
          <w:rFonts w:ascii="Times New Roman" w:hAnsi="Times New Roman" w:cs="Times New Roman"/>
          <w:i/>
          <w:sz w:val="24"/>
          <w:szCs w:val="24"/>
        </w:rPr>
        <w:t>in vivo</w:t>
      </w:r>
      <w:r w:rsidRPr="0004764B">
        <w:rPr>
          <w:rFonts w:ascii="Times New Roman" w:hAnsi="Times New Roman" w:cs="Times New Roman"/>
          <w:sz w:val="24"/>
          <w:szCs w:val="24"/>
        </w:rPr>
        <w:t xml:space="preserve">. Mechanistically, cavin-1 expression altered the tumour </w:t>
      </w:r>
      <w:r w:rsidRPr="0004764B">
        <w:rPr>
          <w:rFonts w:ascii="Times New Roman" w:hAnsi="Times New Roman" w:cs="Times New Roman"/>
          <w:sz w:val="24"/>
          <w:szCs w:val="24"/>
        </w:rPr>
        <w:lastRenderedPageBreak/>
        <w:t>microenvironment, including reduction of fibroblasts and secretion of IL-6 (Moon 2012). This reduced IL-6 secretion was determined to be through extracellular vesicle (EV) release as opposed to the classical secretion methods (</w:t>
      </w:r>
      <w:proofErr w:type="spellStart"/>
      <w:r w:rsidRPr="0004764B">
        <w:rPr>
          <w:rFonts w:ascii="Times New Roman" w:hAnsi="Times New Roman" w:cs="Times New Roman"/>
          <w:sz w:val="24"/>
          <w:szCs w:val="24"/>
        </w:rPr>
        <w:t>Inder</w:t>
      </w:r>
      <w:proofErr w:type="spellEnd"/>
      <w:r w:rsidRPr="0004764B">
        <w:rPr>
          <w:rFonts w:ascii="Times New Roman" w:hAnsi="Times New Roman" w:cs="Times New Roman"/>
          <w:sz w:val="24"/>
          <w:szCs w:val="24"/>
        </w:rPr>
        <w:t xml:space="preserve">). Other proteins were also found to be differentially secreted via EVs, yet their role was not extensively studied. Hereby, in addition to the previous well-known methods of cancer progression, caveolin-1 appears to modulate extracellular vesicle mediated metastasis. Intriguingly, cavin-1 expression also attenuated the EV-mediated release of microRNA-148a, which was previously reported to mediate bone metastasis through </w:t>
      </w:r>
      <w:proofErr w:type="spellStart"/>
      <w:r w:rsidRPr="0004764B">
        <w:rPr>
          <w:rFonts w:ascii="Times New Roman" w:hAnsi="Times New Roman" w:cs="Times New Roman"/>
          <w:sz w:val="24"/>
          <w:szCs w:val="24"/>
        </w:rPr>
        <w:t>osteoclastogenesis</w:t>
      </w:r>
      <w:proofErr w:type="spellEnd"/>
      <w:r w:rsidRPr="0004764B">
        <w:rPr>
          <w:rFonts w:ascii="Times New Roman" w:hAnsi="Times New Roman" w:cs="Times New Roman"/>
          <w:sz w:val="24"/>
          <w:szCs w:val="24"/>
        </w:rPr>
        <w:t>. These studies suggest that cavin-1 attenuates the pro-metastatic action of caveolin-1 by modulating EV microRNA content.</w:t>
      </w:r>
      <w:r w:rsidRPr="0004764B">
        <w:rPr>
          <w:rFonts w:ascii="Times New Roman" w:hAnsi="Times New Roman" w:cs="Times New Roman"/>
          <w:b/>
          <w:sz w:val="24"/>
          <w:szCs w:val="24"/>
        </w:rPr>
        <w:t xml:space="preserve"> </w:t>
      </w:r>
    </w:p>
    <w:p w14:paraId="6CEE4BAC" w14:textId="77777777" w:rsidR="00580FC3" w:rsidRPr="0004764B" w:rsidRDefault="00580FC3" w:rsidP="0004764B">
      <w:pPr>
        <w:pStyle w:val="Heading2"/>
        <w:spacing w:line="480" w:lineRule="auto"/>
        <w:rPr>
          <w:rFonts w:ascii="Times New Roman" w:hAnsi="Times New Roman" w:cs="Times New Roman"/>
        </w:rPr>
      </w:pPr>
      <w:r w:rsidRPr="0004764B">
        <w:rPr>
          <w:rFonts w:ascii="Times New Roman" w:hAnsi="Times New Roman" w:cs="Times New Roman"/>
        </w:rPr>
        <w:t xml:space="preserve">Horizontal Transfer of microRNAs via Extracellular Vesicles: </w:t>
      </w:r>
    </w:p>
    <w:p w14:paraId="0CDA0431" w14:textId="251EE333" w:rsidR="00580FC3" w:rsidRPr="0004764B" w:rsidRDefault="00580FC3" w:rsidP="0004764B">
      <w:pPr>
        <w:spacing w:line="480" w:lineRule="auto"/>
        <w:ind w:firstLine="142"/>
        <w:rPr>
          <w:rFonts w:ascii="Times New Roman" w:hAnsi="Times New Roman" w:cs="Times New Roman"/>
          <w:sz w:val="24"/>
          <w:szCs w:val="24"/>
        </w:rPr>
      </w:pPr>
      <w:r w:rsidRPr="0004764B">
        <w:rPr>
          <w:rFonts w:ascii="Times New Roman" w:hAnsi="Times New Roman" w:cs="Times New Roman"/>
          <w:sz w:val="24"/>
          <w:szCs w:val="24"/>
        </w:rPr>
        <w:t xml:space="preserve">Secreted membrane-bound vesicles, called extracellular vesicles, are important mediators of intercellular communication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&lt;EndNote&gt;&lt;Cite&gt;&lt;Author&gt;Pegtel&lt;/Author&gt;&lt;Year&gt;2014&lt;/Year&gt;&lt;RecNum&gt;174&lt;/RecNum&gt;&lt;DisplayText&gt;(Pegtel&lt;style face="italic"&gt; et al.&lt;/style&gt; 2014)&lt;/DisplayText&gt;&lt;record&gt;&lt;rec-number&gt;174&lt;/rec-number&gt;&lt;foreign-keys&gt;&lt;key app="EN" db-id="fvaw9vd5rrfez2epavc5exebz02xt0vvvwrs" timestamp="1471311287"&gt;174&lt;/key&gt;&lt;/foreign-keys&gt;&lt;ref-type name="Journal Article"&gt;17&lt;/ref-type&gt;&lt;contributors&gt;&lt;authors&gt;&lt;author&gt;Pegtel, D. M.&lt;/author&gt;&lt;author&gt;Peferoen, L.&lt;/author&gt;&lt;author&gt;Amor, S.&lt;/author&gt;&lt;/authors&gt;&lt;/contributors&gt;&lt;titles&gt;&lt;title&gt;Extracellular vesicles as modulators of cell-to-cell communication in the healthy and diseased brain&lt;/title&gt;&lt;secondary-title&gt;Philosophical Transactions of the Royal Society B: Biological Sciences&lt;/secondary-title&gt;&lt;/titles&gt;&lt;periodical&gt;&lt;full-title&gt;Philosophical Transactions of the Royal Society B: Biological Sciences&lt;/full-title&gt;&lt;/periodical&gt;&lt;pages&gt;20130516&lt;/pages&gt;&lt;volume&gt;369&lt;/volume&gt;&lt;number&gt;1652&lt;/number&gt;&lt;dates&gt;&lt;year&gt;2014&lt;/year&gt;&lt;/dates&gt;&lt;publisher&gt;The Royal Society&lt;/publisher&gt;&lt;isbn&gt;0962-8436&amp;#xD;1471-2970&lt;/isbn&gt;&lt;accession-num&gt;PMC4142037&lt;/accession-num&gt;&lt;urls&gt;&lt;related-urls&gt;&lt;url&gt;http://www.ncbi.nlm.nih.gov/pmc/articles/PMC4142037/&lt;/url&gt;&lt;/related-urls&gt;&lt;/urls&gt;&lt;electronic-resource-num&gt;10.1098/rstb.2013.0516&lt;/electronic-resource-num&gt;&lt;remote-database-name&gt;PMC&lt;/remote-database-name&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25" w:tooltip="Pegtel, 2014 #174" w:history="1">
        <w:r w:rsidRPr="0004764B">
          <w:rPr>
            <w:rFonts w:ascii="Times New Roman" w:hAnsi="Times New Roman" w:cs="Times New Roman"/>
            <w:noProof/>
            <w:sz w:val="24"/>
            <w:szCs w:val="24"/>
          </w:rPr>
          <w:t>Pegtel</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Exosomes are defined as 40-100nm diameter extracellular vesicles which are released upon fusion of the multivesicular bodies with the plasma membrane (</w:t>
      </w:r>
      <w:proofErr w:type="spellStart"/>
      <w:r w:rsidRPr="0004764B">
        <w:rPr>
          <w:rFonts w:ascii="Times New Roman" w:hAnsi="Times New Roman" w:cs="Times New Roman"/>
          <w:sz w:val="24"/>
          <w:szCs w:val="24"/>
        </w:rPr>
        <w:t>Gu</w:t>
      </w:r>
      <w:proofErr w:type="spellEnd"/>
      <w:r w:rsidRPr="0004764B">
        <w:rPr>
          <w:rFonts w:ascii="Times New Roman" w:hAnsi="Times New Roman" w:cs="Times New Roman"/>
          <w:sz w:val="24"/>
          <w:szCs w:val="24"/>
        </w:rPr>
        <w:t xml:space="preserve"> </w:t>
      </w:r>
      <w:r w:rsidRPr="0004764B">
        <w:rPr>
          <w:rFonts w:ascii="Times New Roman" w:hAnsi="Times New Roman" w:cs="Times New Roman"/>
          <w:i/>
          <w:iCs/>
          <w:sz w:val="24"/>
          <w:szCs w:val="24"/>
        </w:rPr>
        <w:t xml:space="preserve">et al. </w:t>
      </w:r>
      <w:r w:rsidRPr="0004764B">
        <w:rPr>
          <w:rFonts w:ascii="Times New Roman" w:hAnsi="Times New Roman" w:cs="Times New Roman"/>
          <w:sz w:val="24"/>
          <w:szCs w:val="24"/>
        </w:rPr>
        <w:t xml:space="preserve">2014). Whilst similar in function and biochemical markers, </w:t>
      </w:r>
      <w:proofErr w:type="spellStart"/>
      <w:r w:rsidRPr="0004764B">
        <w:rPr>
          <w:rFonts w:ascii="Times New Roman" w:hAnsi="Times New Roman" w:cs="Times New Roman"/>
          <w:sz w:val="24"/>
          <w:szCs w:val="24"/>
        </w:rPr>
        <w:t>microvesicles</w:t>
      </w:r>
      <w:proofErr w:type="spellEnd"/>
      <w:r w:rsidRPr="0004764B">
        <w:rPr>
          <w:rFonts w:ascii="Times New Roman" w:hAnsi="Times New Roman" w:cs="Times New Roman"/>
          <w:sz w:val="24"/>
          <w:szCs w:val="24"/>
        </w:rPr>
        <w:t xml:space="preserve"> (≥100nm) differ from exosomes by being released from budding of the plasma membrane (</w:t>
      </w:r>
      <w:proofErr w:type="spellStart"/>
      <w:r w:rsidRPr="0004764B">
        <w:rPr>
          <w:rFonts w:ascii="Times New Roman" w:hAnsi="Times New Roman" w:cs="Times New Roman"/>
          <w:sz w:val="24"/>
          <w:szCs w:val="24"/>
        </w:rPr>
        <w:t>Minciacchi</w:t>
      </w:r>
      <w:proofErr w:type="spellEnd"/>
      <w:r w:rsidRPr="0004764B">
        <w:rPr>
          <w:rFonts w:ascii="Times New Roman" w:hAnsi="Times New Roman" w:cs="Times New Roman"/>
          <w:sz w:val="24"/>
          <w:szCs w:val="24"/>
        </w:rPr>
        <w:t xml:space="preserve"> </w:t>
      </w:r>
      <w:r w:rsidRPr="0004764B">
        <w:rPr>
          <w:rFonts w:ascii="Times New Roman" w:hAnsi="Times New Roman" w:cs="Times New Roman"/>
          <w:i/>
          <w:iCs/>
          <w:sz w:val="24"/>
          <w:szCs w:val="24"/>
        </w:rPr>
        <w:t xml:space="preserve">et al. </w:t>
      </w:r>
      <w:r w:rsidRPr="0004764B">
        <w:rPr>
          <w:rFonts w:ascii="Times New Roman" w:hAnsi="Times New Roman" w:cs="Times New Roman"/>
          <w:sz w:val="24"/>
          <w:szCs w:val="24"/>
        </w:rPr>
        <w:t>2015).</w:t>
      </w:r>
      <w:r w:rsidR="0077364C" w:rsidRPr="0004764B">
        <w:rPr>
          <w:rFonts w:ascii="Times New Roman" w:hAnsi="Times New Roman" w:cs="Times New Roman"/>
          <w:sz w:val="24"/>
          <w:szCs w:val="24"/>
        </w:rPr>
        <w:t xml:space="preserve"> </w:t>
      </w:r>
      <w:r w:rsidR="0077364C" w:rsidRPr="0004764B">
        <w:rPr>
          <w:rFonts w:ascii="Times New Roman" w:hAnsi="Times New Roman" w:cs="Times New Roman"/>
          <w:color w:val="FF0000"/>
          <w:sz w:val="24"/>
          <w:szCs w:val="24"/>
        </w:rPr>
        <w:t>This report focused on a mixed population of EVs as the leading research utilized mixed populations also</w:t>
      </w:r>
      <w:r w:rsidR="0077364C" w:rsidRPr="0004764B">
        <w:rPr>
          <w:rFonts w:ascii="Times New Roman" w:hAnsi="Times New Roman" w:cs="Times New Roman"/>
          <w:sz w:val="24"/>
          <w:szCs w:val="24"/>
        </w:rPr>
        <w:t>.</w:t>
      </w:r>
      <w:r w:rsidRPr="0004764B">
        <w:rPr>
          <w:rFonts w:ascii="Times New Roman" w:hAnsi="Times New Roman" w:cs="Times New Roman"/>
          <w:sz w:val="24"/>
          <w:szCs w:val="24"/>
        </w:rPr>
        <w:t xml:space="preserve"> EV cargo consists of cytoplasmic material, functional RNA and proteins where uptake of this content had been reported to influence a range of biological processes, such as the selective export of cytokines in immunological responses, mediating homeostasis and stress response </w:t>
      </w:r>
      <w:r w:rsidRPr="0004764B">
        <w:rPr>
          <w:rFonts w:ascii="Times New Roman" w:hAnsi="Times New Roman" w:cs="Times New Roman"/>
          <w:sz w:val="24"/>
          <w:szCs w:val="24"/>
        </w:rPr>
        <w:fldChar w:fldCharType="begin">
          <w:fldData xml:space="preserve">PEVuZE5vdGU+PENpdGU+PEF1dGhvcj5NY0tlY2huaWU8L0F1dGhvcj48WWVhcj4yMDA2PC9ZZWFy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PEVuZE5vdGU+PENpdGU+PEF1dGhvcj5NY0tlY2huaWU8L0F1dGhvcj48WWVhcj4yMDA2PC9ZZWFy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9" w:tooltip="McKechnie, 2006 #169" w:history="1">
        <w:r w:rsidRPr="0004764B">
          <w:rPr>
            <w:rFonts w:ascii="Times New Roman" w:hAnsi="Times New Roman" w:cs="Times New Roman"/>
            <w:noProof/>
            <w:sz w:val="24"/>
            <w:szCs w:val="24"/>
          </w:rPr>
          <w:t>McKechnie</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2006</w:t>
        </w:r>
      </w:hyperlink>
      <w:r w:rsidRPr="0004764B">
        <w:rPr>
          <w:rFonts w:ascii="Times New Roman" w:hAnsi="Times New Roman" w:cs="Times New Roman"/>
          <w:noProof/>
          <w:sz w:val="24"/>
          <w:szCs w:val="24"/>
        </w:rPr>
        <w:t xml:space="preserve">; </w:t>
      </w:r>
      <w:hyperlink w:anchor="_ENREF_32" w:tooltip="Wysoczynski, 2009 #176" w:history="1">
        <w:r w:rsidRPr="0004764B">
          <w:rPr>
            <w:rFonts w:ascii="Times New Roman" w:hAnsi="Times New Roman" w:cs="Times New Roman"/>
            <w:noProof/>
            <w:sz w:val="24"/>
            <w:szCs w:val="24"/>
          </w:rPr>
          <w:t>Wysoczynski and Ratajczak 2009</w:t>
        </w:r>
      </w:hyperlink>
      <w:r w:rsidRPr="0004764B">
        <w:rPr>
          <w:rFonts w:ascii="Times New Roman" w:hAnsi="Times New Roman" w:cs="Times New Roman"/>
          <w:noProof/>
          <w:sz w:val="24"/>
          <w:szCs w:val="24"/>
        </w:rPr>
        <w:t xml:space="preserve">; </w:t>
      </w:r>
      <w:hyperlink w:anchor="_ENREF_13" w:tooltip="Hedlund, 2011 #175" w:history="1">
        <w:r w:rsidRPr="0004764B">
          <w:rPr>
            <w:rFonts w:ascii="Times New Roman" w:hAnsi="Times New Roman" w:cs="Times New Roman"/>
            <w:noProof/>
            <w:sz w:val="24"/>
            <w:szCs w:val="24"/>
          </w:rPr>
          <w:t>Hedlund</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2011</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However, recent studies have emerged that determined cancer-derived EVs absorbed into recipient cells are able to induce the establishment of the pre-metastatic niche in cancer progression</w:t>
      </w:r>
      <w:r w:rsidR="0077364C" w:rsidRPr="0004764B">
        <w:rPr>
          <w:rFonts w:ascii="Times New Roman" w:hAnsi="Times New Roman" w:cs="Times New Roman"/>
          <w:sz w:val="24"/>
          <w:szCs w:val="24"/>
        </w:rPr>
        <w:t xml:space="preserve"> and tumour microenvironment modifications</w:t>
      </w:r>
      <w:r w:rsidRPr="0004764B">
        <w:rPr>
          <w:rFonts w:ascii="Times New Roman" w:hAnsi="Times New Roman" w:cs="Times New Roman"/>
          <w:sz w:val="24"/>
          <w:szCs w:val="24"/>
        </w:rPr>
        <w:t xml:space="preserve"> </w:t>
      </w:r>
      <w:r w:rsidRPr="0004764B">
        <w:rPr>
          <w:rFonts w:ascii="Times New Roman" w:hAnsi="Times New Roman" w:cs="Times New Roman"/>
          <w:sz w:val="24"/>
          <w:szCs w:val="24"/>
        </w:rPr>
        <w:fldChar w:fldCharType="begin">
          <w:fldData xml:space="preserve">PEVuZE5vdGU+PENpdGU+PEF1dGhvcj5Db3N0YS1TaWx2YTwvQXV0aG9yPjxZZWFyPjIwMTU8L1ll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PEVuZE5vdGU+PENpdGU+PEF1dGhvcj5Db3N0YS1TaWx2YTwvQXV0aG9yPjxZZWFyPjIwMTU8L1ll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4" w:tooltip="Costa-Silva, 2015 #177" w:history="1">
        <w:r w:rsidRPr="0004764B">
          <w:rPr>
            <w:rFonts w:ascii="Times New Roman" w:hAnsi="Times New Roman" w:cs="Times New Roman"/>
            <w:noProof/>
            <w:sz w:val="24"/>
            <w:szCs w:val="24"/>
          </w:rPr>
          <w:t>Costa-Silva</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2015</w:t>
        </w:r>
      </w:hyperlink>
      <w:r w:rsidRPr="0004764B">
        <w:rPr>
          <w:rFonts w:ascii="Times New Roman" w:hAnsi="Times New Roman" w:cs="Times New Roman"/>
          <w:noProof/>
          <w:sz w:val="24"/>
          <w:szCs w:val="24"/>
        </w:rPr>
        <w:t xml:space="preserve">; </w:t>
      </w:r>
      <w:hyperlink w:anchor="_ENREF_26" w:tooltip="Ramteke, 2015 #178" w:history="1">
        <w:r w:rsidRPr="0004764B">
          <w:rPr>
            <w:rFonts w:ascii="Times New Roman" w:hAnsi="Times New Roman" w:cs="Times New Roman"/>
            <w:noProof/>
            <w:sz w:val="24"/>
            <w:szCs w:val="24"/>
          </w:rPr>
          <w:t>Ramteke</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2015</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Primarily this is attributed to the proteomic EV content being introduced into the endogenous </w:t>
      </w:r>
      <w:r w:rsidRPr="0004764B">
        <w:rPr>
          <w:rFonts w:ascii="Times New Roman" w:hAnsi="Times New Roman" w:cs="Times New Roman"/>
          <w:sz w:val="24"/>
          <w:szCs w:val="24"/>
        </w:rPr>
        <w:lastRenderedPageBreak/>
        <w:t xml:space="preserve">population of the target cell, such as introduction of beta-catenin, epidermal growth factor receptor and major elements of the MAPK pathway </w:t>
      </w:r>
      <w:r w:rsidRPr="0004764B">
        <w:rPr>
          <w:rFonts w:ascii="Times New Roman" w:hAnsi="Times New Roman" w:cs="Times New Roman"/>
          <w:sz w:val="24"/>
          <w:szCs w:val="24"/>
        </w:rPr>
        <w:fldChar w:fldCharType="begin">
          <w:fldData xml:space="preserve">PEVuZE5vdGU+PENpdGU+PEF1dGhvcj5Tb25nPC9BdXRob3I+PFllYXI+MjAxNjwvWWVhcj48UmVj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PEVuZE5vdGU+PENpdGU+PEF1dGhvcj5Tb25nPC9BdXRob3I+PFllYXI+MjAxNjwvWWVhcj48UmVj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6" w:tooltip="Dovrat, 2014 #180" w:history="1">
        <w:r w:rsidRPr="0004764B">
          <w:rPr>
            <w:rFonts w:ascii="Times New Roman" w:hAnsi="Times New Roman" w:cs="Times New Roman"/>
            <w:noProof/>
            <w:sz w:val="24"/>
            <w:szCs w:val="24"/>
          </w:rPr>
          <w:t>Dovrat</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2014</w:t>
        </w:r>
      </w:hyperlink>
      <w:r w:rsidRPr="0004764B">
        <w:rPr>
          <w:rFonts w:ascii="Times New Roman" w:hAnsi="Times New Roman" w:cs="Times New Roman"/>
          <w:noProof/>
          <w:sz w:val="24"/>
          <w:szCs w:val="24"/>
        </w:rPr>
        <w:t xml:space="preserve">; </w:t>
      </w:r>
      <w:hyperlink w:anchor="_ENREF_16" w:tooltip="Kharmate, 2016 #181" w:history="1">
        <w:r w:rsidRPr="0004764B">
          <w:rPr>
            <w:rFonts w:ascii="Times New Roman" w:hAnsi="Times New Roman" w:cs="Times New Roman"/>
            <w:noProof/>
            <w:sz w:val="24"/>
            <w:szCs w:val="24"/>
          </w:rPr>
          <w:t>Kharmate</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2016</w:t>
        </w:r>
      </w:hyperlink>
      <w:r w:rsidRPr="0004764B">
        <w:rPr>
          <w:rFonts w:ascii="Times New Roman" w:hAnsi="Times New Roman" w:cs="Times New Roman"/>
          <w:noProof/>
          <w:sz w:val="24"/>
          <w:szCs w:val="24"/>
        </w:rPr>
        <w:t xml:space="preserve">; </w:t>
      </w:r>
      <w:hyperlink w:anchor="_ENREF_28" w:tooltip="Song, 2016 #179" w:history="1">
        <w:r w:rsidRPr="0004764B">
          <w:rPr>
            <w:rFonts w:ascii="Times New Roman" w:hAnsi="Times New Roman" w:cs="Times New Roman"/>
            <w:noProof/>
            <w:sz w:val="24"/>
            <w:szCs w:val="24"/>
          </w:rPr>
          <w:t>Song</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2016</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Yet, more intriguing is the</w:t>
      </w:r>
      <w:r w:rsidR="009F3165" w:rsidRPr="0004764B">
        <w:rPr>
          <w:rFonts w:ascii="Times New Roman" w:hAnsi="Times New Roman" w:cs="Times New Roman"/>
          <w:sz w:val="24"/>
          <w:szCs w:val="24"/>
        </w:rPr>
        <w:t xml:space="preserve"> discovery that exported microRNAs </w:t>
      </w:r>
      <w:r w:rsidRPr="0004764B">
        <w:rPr>
          <w:rFonts w:ascii="Times New Roman" w:hAnsi="Times New Roman" w:cs="Times New Roman"/>
          <w:sz w:val="24"/>
          <w:szCs w:val="24"/>
        </w:rPr>
        <w:t xml:space="preserve">may be associated with this function. </w:t>
      </w:r>
    </w:p>
    <w:p w14:paraId="22DF8546" w14:textId="77777777" w:rsidR="00580FC3" w:rsidRPr="0004764B" w:rsidRDefault="00580FC3" w:rsidP="0077364C">
      <w:pPr>
        <w:spacing w:line="480" w:lineRule="auto"/>
        <w:ind w:firstLine="142"/>
        <w:rPr>
          <w:rFonts w:ascii="Times New Roman" w:hAnsi="Times New Roman" w:cs="Times New Roman"/>
          <w:sz w:val="24"/>
          <w:szCs w:val="24"/>
        </w:rPr>
      </w:pPr>
      <w:r w:rsidRPr="0004764B">
        <w:rPr>
          <w:rFonts w:ascii="Times New Roman" w:hAnsi="Times New Roman" w:cs="Times New Roman"/>
          <w:sz w:val="24"/>
          <w:szCs w:val="24"/>
        </w:rPr>
        <w:t xml:space="preserve">MicroRNAs (miRNAs, </w:t>
      </w:r>
      <w:proofErr w:type="spellStart"/>
      <w:r w:rsidRPr="0004764B">
        <w:rPr>
          <w:rFonts w:ascii="Times New Roman" w:hAnsi="Times New Roman" w:cs="Times New Roman"/>
          <w:sz w:val="24"/>
          <w:szCs w:val="24"/>
        </w:rPr>
        <w:t>miRs</w:t>
      </w:r>
      <w:proofErr w:type="spellEnd"/>
      <w:r w:rsidRPr="0004764B">
        <w:rPr>
          <w:rFonts w:ascii="Times New Roman" w:hAnsi="Times New Roman" w:cs="Times New Roman"/>
          <w:sz w:val="24"/>
          <w:szCs w:val="24"/>
        </w:rPr>
        <w:t xml:space="preserve">) are small non-coding RNAs found to be involved in most developmental and pathological processes due to its ubiquitous gene regulatory function. The functional miRNA sequences (~19-24 </w:t>
      </w:r>
      <w:proofErr w:type="spellStart"/>
      <w:r w:rsidRPr="0004764B">
        <w:rPr>
          <w:rFonts w:ascii="Times New Roman" w:hAnsi="Times New Roman" w:cs="Times New Roman"/>
          <w:sz w:val="24"/>
          <w:szCs w:val="24"/>
        </w:rPr>
        <w:t>nt</w:t>
      </w:r>
      <w:proofErr w:type="spellEnd"/>
      <w:r w:rsidRPr="0004764B">
        <w:rPr>
          <w:rFonts w:ascii="Times New Roman" w:hAnsi="Times New Roman" w:cs="Times New Roman"/>
          <w:sz w:val="24"/>
          <w:szCs w:val="24"/>
        </w:rPr>
        <w:t xml:space="preserve">) are derived from longer transcripts that undergo processing and shuttling events to give rise to functional mature sequences, known to induce RNA degradation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&lt;EndNote&gt;&lt;Cite&gt;&lt;Author&gt;Ha&lt;/Author&gt;&lt;Year&gt;2014&lt;/Year&gt;&lt;RecNum&gt;151&lt;/RecNum&gt;&lt;DisplayText&gt;(Ha and Kim 2014)&lt;/DisplayText&gt;&lt;record&gt;&lt;rec-number&gt;151&lt;/rec-number&gt;&lt;foreign-keys&gt;&lt;key app="EN" db-id="fvaw9vd5rrfez2epavc5exebz02xt0vvvwrs" timestamp="1458105691"&gt;151&lt;/key&gt;&lt;/foreign-keys&gt;&lt;ref-type name="Journal Article"&gt;17&lt;/ref-type&gt;&lt;contributors&gt;&lt;authors&gt;&lt;author&gt;Ha, Minju&lt;/author&gt;&lt;author&gt;Kim, V. Narry&lt;/author&gt;&lt;/authors&gt;&lt;/contributors&gt;&lt;titles&gt;&lt;title&gt;Regulation of microRNA biogenesis&lt;/title&gt;&lt;secondary-title&gt;Nat Rev Mol Cell Biol&lt;/secondary-title&gt;&lt;/titles&gt;&lt;periodical&gt;&lt;full-title&gt;Nat Rev Mol Cell Biol&lt;/full-title&gt;&lt;/periodical&gt;&lt;pages&gt;509-524&lt;/pages&gt;&lt;volume&gt;15&lt;/volume&gt;&lt;number&gt;8&lt;/number&gt;&lt;dates&gt;&lt;year&gt;2014&lt;/year&gt;&lt;pub-dates&gt;&lt;date&gt;08//print&lt;/date&gt;&lt;/pub-dates&gt;&lt;/dates&gt;&lt;publisher&gt;Nature Publishing Group, a division of Macmillan Publishers Limited. All Rights Reserved.&lt;/publisher&gt;&lt;isbn&gt;1471-0072&lt;/isbn&gt;&lt;work-type&gt;Review&lt;/work-type&gt;&lt;urls&gt;&lt;related-urls&gt;&lt;url&gt;http://dx.doi.org/10.1038/nrm3838&lt;/url&gt;&lt;/related-urls&gt;&lt;/urls&gt;&lt;electronic-resource-num&gt;10.1038/nrm3838&lt;/electronic-resource-num&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1" w:tooltip="Ha, 2014 #151" w:history="1">
        <w:r w:rsidRPr="0004764B">
          <w:rPr>
            <w:rFonts w:ascii="Times New Roman" w:hAnsi="Times New Roman" w:cs="Times New Roman"/>
            <w:noProof/>
            <w:sz w:val="24"/>
            <w:szCs w:val="24"/>
          </w:rPr>
          <w:t>Ha and Kim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Typically, the mature miRNA sequence interact with the 3’ untranslated region (3’-UTR) of its target transcripts and guides a multi-protein RNA induced silencing complex (RISC) to destine these molecules for degradation or translational inhibition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&lt;EndNote&gt;&lt;Cite&gt;&lt;Author&gt;Djuranovic&lt;/Author&gt;&lt;Year&gt;2012&lt;/Year&gt;&lt;RecNum&gt;150&lt;/RecNum&gt;&lt;DisplayText&gt;(Djuranovic&lt;style face="italic"&gt; et al.&lt;/style&gt; 2012)&lt;/DisplayText&gt;&lt;record&gt;&lt;rec-number&gt;150&lt;/rec-number&gt;&lt;foreign-keys&gt;&lt;key app="EN" db-id="fvaw9vd5rrfez2epavc5exebz02xt0vvvwrs" timestamp="1458105152"&gt;150&lt;/key&gt;&lt;/foreign-keys&gt;&lt;ref-type name="Journal Article"&gt;17&lt;/ref-type&gt;&lt;contributors&gt;&lt;authors&gt;&lt;author&gt;Djuranovic, Sergej&lt;/author&gt;&lt;author&gt;Nahvi, Ali&lt;/author&gt;&lt;author&gt;Green, Rachel&lt;/author&gt;&lt;/authors&gt;&lt;/contributors&gt;&lt;titles&gt;&lt;title&gt;miRNA-Mediated Gene Silencing by Translational Repression Followed by mRNA Deadenylation and Decay&lt;/title&gt;&lt;secondary-title&gt;Science&lt;/secondary-title&gt;&lt;/titles&gt;&lt;periodical&gt;&lt;full-title&gt;Science&lt;/full-title&gt;&lt;/periodical&gt;&lt;pages&gt;237-240&lt;/pages&gt;&lt;volume&gt;336&lt;/volume&gt;&lt;number&gt;6078&lt;/number&gt;&lt;dates&gt;&lt;year&gt;2012&lt;/year&gt;&lt;pub-dates&gt;&lt;date&gt;2012-04-13 00:00:00&lt;/date&gt;&lt;/pub-dates&gt;&lt;/dates&gt;&lt;urls&gt;&lt;related-urls&gt;&lt;url&gt;http://science.sciencemag.org/content/sci/336/6078/237.full.pdf&lt;/url&gt;&lt;/related-urls&gt;&lt;/urls&gt;&lt;electronic-resource-num&gt;10.1126/science.1215691&lt;/electronic-resource-num&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5" w:tooltip="Djuranovic, 2012 #150" w:history="1">
        <w:r w:rsidRPr="0004764B">
          <w:rPr>
            <w:rFonts w:ascii="Times New Roman" w:hAnsi="Times New Roman" w:cs="Times New Roman"/>
            <w:noProof/>
            <w:sz w:val="24"/>
            <w:szCs w:val="24"/>
          </w:rPr>
          <w:t>Djuranovic</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2012</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A 2009 estimate predicted that approximately 60% of the mammalian genome are able to be directly mediated by the miRNA RISC mechanism where a single miRNA can target hundreds of transcripts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&lt;EndNote&gt;&lt;Cite&gt;&lt;Author&gt;Friedman&lt;/Author&gt;&lt;Year&gt;2009&lt;/Year&gt;&lt;RecNum&gt;153&lt;/RecNum&gt;&lt;DisplayText&gt;(Friedman&lt;style face="italic"&gt; et al.&lt;/style&gt; 2009)&lt;/DisplayText&gt;&lt;record&gt;&lt;rec-number&gt;153&lt;/rec-number&gt;&lt;foreign-keys&gt;&lt;key app="EN" db-id="fvaw9vd5rrfez2epavc5exebz02xt0vvvwrs" timestamp="1458128147"&gt;153&lt;/key&gt;&lt;/foreign-keys&gt;&lt;ref-type name="Journal Article"&gt;17&lt;/ref-type&gt;&lt;contributors&gt;&lt;authors&gt;&lt;author&gt;Friedman, R. C.&lt;/author&gt;&lt;author&gt;Farh, K. K.&lt;/author&gt;&lt;author&gt;Burge, C. B.&lt;/author&gt;&lt;author&gt;Bartel, D. P.&lt;/author&gt;&lt;/authors&gt;&lt;/contributors&gt;&lt;auth-address&gt;Department of Biology, Massachusetts Institute of Technology, Cambridge, Massachusetts 02139, USA.&lt;/auth-address&gt;&lt;titles&gt;&lt;title&gt;Most mammalian mRNAs are conserved targets of microRNAs&lt;/title&gt;&lt;secondary-title&gt;Genome Res&lt;/secondary-title&gt;&lt;alt-title&gt;Genome research&lt;/alt-title&gt;&lt;/titles&gt;&lt;periodical&gt;&lt;full-title&gt;Genome Res&lt;/full-title&gt;&lt;/periodical&gt;&lt;pages&gt;92-105&lt;/pages&gt;&lt;volume&gt;19&lt;/volume&gt;&lt;number&gt;1&lt;/number&gt;&lt;edition&gt;2008/10/29&lt;/edition&gt;&lt;keywords&gt;&lt;keyword&gt;3&amp;apos; Untranslated Regions&lt;/keyword&gt;&lt;keyword&gt;Animals&lt;/keyword&gt;&lt;keyword&gt;Base Sequence&lt;/keyword&gt;&lt;keyword&gt;Conserved Sequence&lt;/keyword&gt;&lt;keyword&gt;Evolution, Molecular&lt;/keyword&gt;&lt;keyword&gt;Humans&lt;/keyword&gt;&lt;keyword&gt;Mammals/*genetics&lt;/keyword&gt;&lt;keyword&gt;MicroRNAs/*genetics&lt;/keyword&gt;&lt;keyword&gt;Phylogeny&lt;/keyword&gt;&lt;keyword&gt;RNA, Messenger/*genetics&lt;/keyword&gt;&lt;keyword&gt;Sequence Alignment&lt;/keyword&gt;&lt;keyword&gt;Sequence Homology, Nucleic Acid&lt;/keyword&gt;&lt;/keywords&gt;&lt;dates&gt;&lt;year&gt;2009&lt;/year&gt;&lt;pub-dates&gt;&lt;date&gt;Jan&lt;/date&gt;&lt;/pub-dates&gt;&lt;/dates&gt;&lt;isbn&gt;1088-9051 (Print)&amp;#xD;1088-9051&lt;/isbn&gt;&lt;accession-num&gt;18955434&lt;/accession-num&gt;&lt;urls&gt;&lt;/urls&gt;&lt;custom2&gt;Pmc2612969&lt;/custom2&gt;&lt;electronic-resource-num&gt;10.1101/gr.082701.108&lt;/electronic-resource-num&gt;&lt;remote-database-provider&gt;Nlm&lt;/remote-database-provider&gt;&lt;language&gt;eng&lt;/language&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8" w:tooltip="Friedman, 2009 #153" w:history="1">
        <w:r w:rsidRPr="0004764B">
          <w:rPr>
            <w:rFonts w:ascii="Times New Roman" w:hAnsi="Times New Roman" w:cs="Times New Roman"/>
            <w:noProof/>
            <w:sz w:val="24"/>
            <w:szCs w:val="24"/>
          </w:rPr>
          <w:t>Friedman</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2009</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This indicates the necessity of tight temporal and spatial control over </w:t>
      </w:r>
      <w:proofErr w:type="spellStart"/>
      <w:r w:rsidRPr="0004764B">
        <w:rPr>
          <w:rFonts w:ascii="Times New Roman" w:hAnsi="Times New Roman" w:cs="Times New Roman"/>
          <w:sz w:val="24"/>
          <w:szCs w:val="24"/>
        </w:rPr>
        <w:t>miRs</w:t>
      </w:r>
      <w:proofErr w:type="spellEnd"/>
      <w:r w:rsidRPr="0004764B">
        <w:rPr>
          <w:rFonts w:ascii="Times New Roman" w:hAnsi="Times New Roman" w:cs="Times New Roman"/>
          <w:sz w:val="24"/>
          <w:szCs w:val="24"/>
        </w:rPr>
        <w:t xml:space="preserve"> to prevent dysregulation of vital pathways. This is thought to be maintained by the high content of RNases in the extracellular serum which would rapidly degrade any miRNAs that attempt translocation across extracellular space </w:t>
      </w:r>
      <w:r w:rsidRPr="0004764B">
        <w:rPr>
          <w:rFonts w:ascii="Times New Roman" w:hAnsi="Times New Roman" w:cs="Times New Roman"/>
          <w:sz w:val="24"/>
          <w:szCs w:val="24"/>
        </w:rPr>
        <w:fldChar w:fldCharType="begin">
          <w:fldData xml:space="preserve">PEVuZE5vdGU+PENpdGU+PEF1dGhvcj5SZWRkaTwvQXV0aG9yPjxZZWFyPjE5NzY8L1llYXI+PFJl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dC1wZXJpb2RpY2FsPjxwYWdlcz4xNjQ3LTUzPC9wYWdlcz48dm9sdW1lPjQ4PC92b2x1bWU+PG51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PEVuZE5vdGU+PENpdGU+PEF1dGhvcj5SZWRkaTwvQXV0aG9yPjxZZWFyPjE5NzY8L1llYXI+PFJl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dC1wZXJpb2RpY2FsPjxwYWdlcz4xNjQ3LTUzPC9wYWdlcz48dm9sdW1lPjQ4PC92b2x1bWU+PG51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27" w:tooltip="Reddi, 1976 #156" w:history="1">
        <w:r w:rsidRPr="0004764B">
          <w:rPr>
            <w:rFonts w:ascii="Times New Roman" w:hAnsi="Times New Roman" w:cs="Times New Roman"/>
            <w:noProof/>
            <w:sz w:val="24"/>
            <w:szCs w:val="24"/>
          </w:rPr>
          <w:t>Reddi and Holland 1976</w:t>
        </w:r>
      </w:hyperlink>
      <w:r w:rsidRPr="0004764B">
        <w:rPr>
          <w:rFonts w:ascii="Times New Roman" w:hAnsi="Times New Roman" w:cs="Times New Roman"/>
          <w:noProof/>
          <w:sz w:val="24"/>
          <w:szCs w:val="24"/>
        </w:rPr>
        <w:t xml:space="preserve">; </w:t>
      </w:r>
      <w:hyperlink w:anchor="_ENREF_29" w:tooltip="Tsui, 2002 #182" w:history="1">
        <w:r w:rsidRPr="0004764B">
          <w:rPr>
            <w:rFonts w:ascii="Times New Roman" w:hAnsi="Times New Roman" w:cs="Times New Roman"/>
            <w:noProof/>
            <w:sz w:val="24"/>
            <w:szCs w:val="24"/>
          </w:rPr>
          <w:t>Tsui</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2002</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However, EV-contained miRNAs were found to bypass this degradation which allows for the absorption of these molecules into recipient cells, thus evoking their canonical function in a potentially diverse cell type </w:t>
      </w:r>
      <w:r w:rsidRPr="0004764B">
        <w:rPr>
          <w:rFonts w:ascii="Times New Roman" w:hAnsi="Times New Roman" w:cs="Times New Roman"/>
          <w:sz w:val="24"/>
          <w:szCs w:val="24"/>
        </w:rPr>
        <w:fldChar w:fldCharType="begin">
          <w:fldData xml:space="preserve">PEVuZE5vdGU+PENpdGU+PEF1dGhvcj5Lb3Nha2E8L0F1dGhvcj48WWVhcj4yMDEwPC9ZZWFyPjxS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YWJici0xPjwvYWx0LXBlcmlvZGljYWw+PHBhZ2VzPjE3NDQyLTUyPC9wYWdlcz48dm9sdW1lPjI4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PEVuZE5vdGU+PENpdGU+PEF1dGhvcj5Lb3Nha2E8L0F1dGhvcj48WWVhcj4yMDEwPC9ZZWFyPjxS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YWJici0xPjwvYWx0LXBlcmlvZGljYWw+PHBhZ2VzPjE3NDQyLTUyPC9wYWdlcz48dm9sdW1lPjI4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7" w:tooltip="Kosaka, 2010 #183" w:history="1">
        <w:r w:rsidRPr="0004764B">
          <w:rPr>
            <w:rFonts w:ascii="Times New Roman" w:hAnsi="Times New Roman" w:cs="Times New Roman"/>
            <w:noProof/>
            <w:sz w:val="24"/>
            <w:szCs w:val="24"/>
          </w:rPr>
          <w:t>Kosaka</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2010</w:t>
        </w:r>
      </w:hyperlink>
      <w:r w:rsidRPr="0004764B">
        <w:rPr>
          <w:rFonts w:ascii="Times New Roman" w:hAnsi="Times New Roman" w:cs="Times New Roman"/>
          <w:noProof/>
          <w:sz w:val="24"/>
          <w:szCs w:val="24"/>
        </w:rPr>
        <w:t xml:space="preserve">; </w:t>
      </w:r>
      <w:hyperlink w:anchor="_ENREF_21" w:tooltip="Montecalvo, 2012 #184" w:history="1">
        <w:r w:rsidRPr="0004764B">
          <w:rPr>
            <w:rFonts w:ascii="Times New Roman" w:hAnsi="Times New Roman" w:cs="Times New Roman"/>
            <w:noProof/>
            <w:sz w:val="24"/>
            <w:szCs w:val="24"/>
          </w:rPr>
          <w:t>Montecalvo</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2012</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w:t>
      </w:r>
    </w:p>
    <w:p w14:paraId="74088E1E" w14:textId="77777777" w:rsidR="00580FC3" w:rsidRPr="0004764B" w:rsidRDefault="00580FC3" w:rsidP="00845533">
      <w:pPr>
        <w:spacing w:line="480" w:lineRule="auto"/>
        <w:ind w:firstLine="142"/>
        <w:rPr>
          <w:rFonts w:ascii="Times New Roman" w:hAnsi="Times New Roman" w:cs="Times New Roman"/>
          <w:sz w:val="24"/>
          <w:szCs w:val="24"/>
        </w:rPr>
      </w:pPr>
      <w:r w:rsidRPr="0004764B">
        <w:rPr>
          <w:rFonts w:ascii="Times New Roman" w:hAnsi="Times New Roman" w:cs="Times New Roman"/>
          <w:sz w:val="24"/>
          <w:szCs w:val="24"/>
        </w:rPr>
        <w:t xml:space="preserve">Earlier work from our lab utilizes the caveolin-1/cavin-1 system to investigate the role of caveolin-1 in prostate cancer </w:t>
      </w:r>
      <w:r w:rsidRPr="0004764B">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5" w:tooltip="Inder, 2014 #9" w:history="1">
        <w:r w:rsidRPr="0004764B">
          <w:rPr>
            <w:rFonts w:ascii="Times New Roman" w:hAnsi="Times New Roman" w:cs="Times New Roman"/>
            <w:noProof/>
            <w:sz w:val="24"/>
            <w:szCs w:val="24"/>
          </w:rPr>
          <w:t>Inder</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Interestingly, the cellular modification inflicted by comparing between PC3 and PC3 cavin-1+ cells modified extracellular vesicle (EV) content, a pathway unrelated to the function of caveolin or cavin-1. In addition to </w:t>
      </w:r>
      <w:r w:rsidRPr="0004764B">
        <w:rPr>
          <w:rFonts w:ascii="Times New Roman" w:hAnsi="Times New Roman" w:cs="Times New Roman"/>
          <w:sz w:val="24"/>
          <w:szCs w:val="24"/>
        </w:rPr>
        <w:lastRenderedPageBreak/>
        <w:t xml:space="preserve">limiting adhesion independent growth, hyper-proliferation and EV protein content of PC3 cells, the ectopic expression of putative tumour suppressor, cavin-1, modified miRNAs found within EVs; specifically miR-148a </w:t>
      </w:r>
      <w:r w:rsidRPr="0004764B">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5" w:tooltip="Inder, 2014 #9" w:history="1">
        <w:r w:rsidRPr="0004764B">
          <w:rPr>
            <w:rFonts w:ascii="Times New Roman" w:hAnsi="Times New Roman" w:cs="Times New Roman"/>
            <w:noProof/>
            <w:sz w:val="24"/>
            <w:szCs w:val="24"/>
          </w:rPr>
          <w:t>Inder et al.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Expression of miR-148a in bone marrow was reported to induce </w:t>
      </w:r>
      <w:proofErr w:type="spellStart"/>
      <w:r w:rsidRPr="0004764B">
        <w:rPr>
          <w:rFonts w:ascii="Times New Roman" w:hAnsi="Times New Roman" w:cs="Times New Roman"/>
          <w:sz w:val="24"/>
          <w:szCs w:val="24"/>
        </w:rPr>
        <w:t>osteoclastogenesis</w:t>
      </w:r>
      <w:proofErr w:type="spellEnd"/>
      <w:r w:rsidRPr="0004764B">
        <w:rPr>
          <w:rFonts w:ascii="Times New Roman" w:hAnsi="Times New Roman" w:cs="Times New Roman"/>
          <w:sz w:val="24"/>
          <w:szCs w:val="24"/>
        </w:rPr>
        <w:t xml:space="preserve"> by targeting an inhibitory transcription factor, MAFB, of the RANKL-induced </w:t>
      </w:r>
      <w:proofErr w:type="spellStart"/>
      <w:r w:rsidRPr="0004764B">
        <w:rPr>
          <w:rFonts w:ascii="Times New Roman" w:hAnsi="Times New Roman" w:cs="Times New Roman"/>
          <w:sz w:val="24"/>
          <w:szCs w:val="24"/>
        </w:rPr>
        <w:t>osteoclastogenesis</w:t>
      </w:r>
      <w:proofErr w:type="spellEnd"/>
      <w:r w:rsidRPr="0004764B">
        <w:rPr>
          <w:rFonts w:ascii="Times New Roman" w:hAnsi="Times New Roman" w:cs="Times New Roman"/>
          <w:sz w:val="24"/>
          <w:szCs w:val="24"/>
        </w:rPr>
        <w:t xml:space="preserve"> pathway, where the inverse was observed upon miR-148a inhibition </w:t>
      </w:r>
      <w:r w:rsidRPr="0004764B">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3" w:tooltip="Cheng, 2013 #170" w:history="1">
        <w:r w:rsidRPr="0004764B">
          <w:rPr>
            <w:rFonts w:ascii="Times New Roman" w:hAnsi="Times New Roman" w:cs="Times New Roman"/>
            <w:noProof/>
            <w:sz w:val="24"/>
            <w:szCs w:val="24"/>
          </w:rPr>
          <w:t>Cheng</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2013</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Bone fracture, pain and fragility are common co-morbidities associated with the bone metastasis-mediated prostate cancer due to increased bone resorption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&lt;EndNote&gt;&lt;Cite&gt;&lt;Author&gt;Luz&lt;/Author&gt;&lt;Year&gt;2010&lt;/Year&gt;&lt;RecNum&gt;185&lt;/RecNum&gt;&lt;DisplayText&gt;(Luz and Aprikian 2010)&lt;/DisplayText&gt;&lt;record&gt;&lt;rec-number&gt;185&lt;/rec-number&gt;&lt;foreign-keys&gt;&lt;key app="EN" db-id="fvaw9vd5rrfez2epavc5exebz02xt0vvvwrs" timestamp="1471404591"&gt;185&lt;/key&gt;&lt;/foreign-keys&gt;&lt;ref-type name="Journal Article"&gt;17&lt;/ref-type&gt;&lt;contributors&gt;&lt;authors&gt;&lt;author&gt;Luz, M. A.&lt;/author&gt;&lt;author&gt;Aprikian, A. G.&lt;/author&gt;&lt;/authors&gt;&lt;/contributors&gt;&lt;titles&gt;&lt;title&gt;Preventing bone complications in advanced prostate cancer&lt;/title&gt;&lt;secondary-title&gt;Current Oncology&lt;/secondary-title&gt;&lt;/titles&gt;&lt;periodical&gt;&lt;full-title&gt;Current Oncology&lt;/full-title&gt;&lt;/periodical&gt;&lt;pages&gt;S65-S71&lt;/pages&gt;&lt;volume&gt;17&lt;/volume&gt;&lt;number&gt;Suppl 2&lt;/number&gt;&lt;dates&gt;&lt;year&gt;2010&lt;/year&gt;&lt;/dates&gt;&lt;pub-location&gt;66 Martin St. Milton, ON, Canada L9T 2R2&lt;/pub-location&gt;&lt;publisher&gt;Multimed Inc.&lt;/publisher&gt;&lt;isbn&gt;1198-0052&amp;#xD;1718-7729&lt;/isbn&gt;&lt;accession-num&gt;PMC2935713&lt;/accession-num&gt;&lt;urls&gt;&lt;related-urls&gt;&lt;url&gt;http://www.ncbi.nlm.nih.gov/pmc/articles/PMC2935713/&lt;/url&gt;&lt;/related-urls&gt;&lt;/urls&gt;&lt;remote-database-name&gt;PMC&lt;/remote-database-name&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8" w:tooltip="Luz, 2010 #185" w:history="1">
        <w:r w:rsidRPr="0004764B">
          <w:rPr>
            <w:rFonts w:ascii="Times New Roman" w:hAnsi="Times New Roman" w:cs="Times New Roman"/>
            <w:noProof/>
            <w:sz w:val="24"/>
            <w:szCs w:val="24"/>
          </w:rPr>
          <w:t>Luz and Aprikian 2010</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Therefore the export of miR-148a from pro-metastatic prostate cancer cell line is consistent with clinical findings and may be one of the main regulators of metastatic progression. However upon closer investigation, the addition of cavin-1 does not modify the cellular expression levels of miR-148a, only the EV content. This suggests that there may be selectivity over the EV exported miRNAs, truncated by cavin-1 expression. Selective EV export of miRNAs had been observed in other studies, some of which links these miRNAs with disease states, particularly cancer metastasis </w:t>
      </w:r>
      <w:r w:rsidRPr="0004764B">
        <w:rPr>
          <w:rFonts w:ascii="Times New Roman" w:hAnsi="Times New Roman" w:cs="Times New Roman"/>
          <w:sz w:val="24"/>
          <w:szCs w:val="24"/>
        </w:rPr>
        <w:fldChar w:fldCharType="begin">
          <w:fldData xml:space="preserve">PEVuZE5vdGU+PENpdGU+PEF1dGhvcj5QYWxtYTwvQXV0aG9yPjxZZWFyPjIwMTI8L1llYXI+PFJl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PEVuZE5vdGU+PENpdGU+PEF1dGhvcj5QYWxtYTwvQXV0aG9yPjxZZWFyPjIwMTI8L1llYXI+PFJl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24" w:tooltip="Palma, 2012 #186" w:history="1">
        <w:r w:rsidRPr="0004764B">
          <w:rPr>
            <w:rFonts w:ascii="Times New Roman" w:hAnsi="Times New Roman" w:cs="Times New Roman"/>
            <w:noProof/>
            <w:sz w:val="24"/>
            <w:szCs w:val="24"/>
          </w:rPr>
          <w:t>Palma</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2012</w:t>
        </w:r>
      </w:hyperlink>
      <w:r w:rsidRPr="0004764B">
        <w:rPr>
          <w:rFonts w:ascii="Times New Roman" w:hAnsi="Times New Roman" w:cs="Times New Roman"/>
          <w:noProof/>
          <w:sz w:val="24"/>
          <w:szCs w:val="24"/>
        </w:rPr>
        <w:t xml:space="preserve">; </w:t>
      </w:r>
      <w:hyperlink w:anchor="_ENREF_33" w:tooltip="Zhou, 2014 #187" w:history="1">
        <w:r w:rsidRPr="0004764B">
          <w:rPr>
            <w:rFonts w:ascii="Times New Roman" w:hAnsi="Times New Roman" w:cs="Times New Roman"/>
            <w:noProof/>
            <w:sz w:val="24"/>
            <w:szCs w:val="24"/>
          </w:rPr>
          <w:t>Zhou</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Yet, the mechanism that governs this selectively is mostly unknown. </w:t>
      </w:r>
    </w:p>
    <w:p w14:paraId="0740FDE0" w14:textId="77777777" w:rsidR="00580FC3" w:rsidRPr="0004764B" w:rsidRDefault="00580FC3" w:rsidP="00580FC3">
      <w:pPr>
        <w:pStyle w:val="Default"/>
        <w:spacing w:line="480" w:lineRule="auto"/>
        <w:ind w:firstLine="142"/>
      </w:pPr>
      <w:r w:rsidRPr="0004764B">
        <w:t xml:space="preserve">  A recent clue was provided by </w:t>
      </w:r>
      <w:proofErr w:type="spellStart"/>
      <w:r w:rsidRPr="0004764B">
        <w:t>Villarroya-Beltri</w:t>
      </w:r>
      <w:proofErr w:type="spellEnd"/>
      <w:r w:rsidRPr="0004764B">
        <w:t xml:space="preserve"> </w:t>
      </w:r>
      <w:r w:rsidRPr="0004764B">
        <w:rPr>
          <w:i/>
        </w:rPr>
        <w:t>et at</w:t>
      </w:r>
      <w:r w:rsidRPr="0004764B">
        <w:t xml:space="preserve">, who reported that </w:t>
      </w:r>
      <w:proofErr w:type="spellStart"/>
      <w:r w:rsidRPr="0004764B">
        <w:t>sumoylated</w:t>
      </w:r>
      <w:proofErr w:type="spellEnd"/>
      <w:r w:rsidRPr="0004764B">
        <w:t xml:space="preserve"> ribonucleoprotein, hnRNPA2B1 mediate the transport and subcellular localization of particular miRNAs in T-lymphocytes </w:t>
      </w:r>
      <w:r w:rsidRPr="0004764B">
        <w:fldChar w:fldCharType="begin"/>
      </w:r>
      <w:r w:rsidRPr="0004764B">
        <w:instrText xml:space="preserve"> ADDIN EN.CITE &lt;EndNote&gt;&lt;Cite&gt;&lt;Author&gt;Villarroya-Beltri&lt;/Author&gt;&lt;Year&gt;2013&lt;/Year&gt;&lt;RecNum&gt;114&lt;/RecNum&gt;&lt;DisplayText&gt;(Villarroya-Beltri&lt;style face="italic"&gt; et al.&lt;/style&gt;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Pr="0004764B">
        <w:fldChar w:fldCharType="separate"/>
      </w:r>
      <w:r w:rsidRPr="0004764B">
        <w:rPr>
          <w:noProof/>
        </w:rPr>
        <w:t>(</w:t>
      </w:r>
      <w:hyperlink w:anchor="_ENREF_30" w:tooltip="Villarroya-Beltri, 2013 #114" w:history="1">
        <w:r w:rsidRPr="0004764B">
          <w:rPr>
            <w:noProof/>
          </w:rPr>
          <w:t>Villarroya-Beltri</w:t>
        </w:r>
        <w:r w:rsidRPr="0004764B">
          <w:rPr>
            <w:i/>
            <w:noProof/>
          </w:rPr>
          <w:t xml:space="preserve"> et al.</w:t>
        </w:r>
        <w:r w:rsidRPr="0004764B">
          <w:rPr>
            <w:noProof/>
          </w:rPr>
          <w:t xml:space="preserve"> 2013</w:t>
        </w:r>
      </w:hyperlink>
      <w:r w:rsidRPr="0004764B">
        <w:rPr>
          <w:noProof/>
        </w:rPr>
        <w:t>)</w:t>
      </w:r>
      <w:r w:rsidRPr="0004764B">
        <w:fldChar w:fldCharType="end"/>
      </w:r>
      <w:r w:rsidRPr="0004764B">
        <w:t xml:space="preserve">. Typically, the </w:t>
      </w:r>
      <w:proofErr w:type="spellStart"/>
      <w:r w:rsidRPr="0004764B">
        <w:t>hnRNP</w:t>
      </w:r>
      <w:proofErr w:type="spellEnd"/>
      <w:r w:rsidRPr="0004764B">
        <w:t xml:space="preserve"> family are involved in mRNA processing within the nucleus for translational control, mRNA stability and subcellular localisation, yet this is the first reported case of EV/multivesicular body localisation occurring from this mechanism and one of the first reports of its ability to bind to miRNAs </w:t>
      </w:r>
      <w:r w:rsidRPr="0004764B">
        <w:fldChar w:fldCharType="begin">
          <w:fldData xml:space="preserve">PEVuZE5vdGU+PENpdGU+PEF1dGhvcj5EcmV5ZnVzczwvQXV0aG9yPjxZZWFyPjIwMDI8L1llYXI+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=
</w:fldData>
        </w:fldChar>
      </w:r>
      <w:r w:rsidRPr="0004764B">
        <w:instrText xml:space="preserve"> ADDIN EN.CITE </w:instrText>
      </w:r>
      <w:r w:rsidRPr="0004764B">
        <w:fldChar w:fldCharType="begin">
          <w:fldData xml:space="preserve">PEVuZE5vdGU+PENpdGU+PEF1dGhvcj5EcmV5ZnVzczwvQXV0aG9yPjxZZWFyPjIwMDI8L1llYXI+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=
</w:fldData>
        </w:fldChar>
      </w:r>
      <w:r w:rsidRPr="0004764B">
        <w:instrText xml:space="preserve"> ADDIN EN.CITE.DATA </w:instrText>
      </w:r>
      <w:r w:rsidRPr="0004764B">
        <w:fldChar w:fldCharType="end"/>
      </w:r>
      <w:r w:rsidRPr="0004764B">
        <w:fldChar w:fldCharType="separate"/>
      </w:r>
      <w:r w:rsidRPr="0004764B">
        <w:rPr>
          <w:noProof/>
        </w:rPr>
        <w:t>(</w:t>
      </w:r>
      <w:hyperlink w:anchor="_ENREF_20" w:tooltip="Mili, 2001 #189" w:history="1">
        <w:r w:rsidRPr="0004764B">
          <w:rPr>
            <w:noProof/>
          </w:rPr>
          <w:t>Mili</w:t>
        </w:r>
        <w:r w:rsidRPr="0004764B">
          <w:rPr>
            <w:i/>
            <w:noProof/>
          </w:rPr>
          <w:t xml:space="preserve"> et al.</w:t>
        </w:r>
        <w:r w:rsidRPr="0004764B">
          <w:rPr>
            <w:noProof/>
          </w:rPr>
          <w:t xml:space="preserve"> 2001</w:t>
        </w:r>
      </w:hyperlink>
      <w:r w:rsidRPr="0004764B">
        <w:rPr>
          <w:noProof/>
        </w:rPr>
        <w:t xml:space="preserve">; </w:t>
      </w:r>
      <w:hyperlink w:anchor="_ENREF_7" w:tooltip="Dreyfuss, 2002 #188" w:history="1">
        <w:r w:rsidRPr="0004764B">
          <w:rPr>
            <w:noProof/>
          </w:rPr>
          <w:t>Dreyfuss</w:t>
        </w:r>
        <w:r w:rsidRPr="0004764B">
          <w:rPr>
            <w:i/>
            <w:noProof/>
          </w:rPr>
          <w:t xml:space="preserve"> et al.</w:t>
        </w:r>
        <w:r w:rsidRPr="0004764B">
          <w:rPr>
            <w:noProof/>
          </w:rPr>
          <w:t xml:space="preserve"> 2002</w:t>
        </w:r>
      </w:hyperlink>
      <w:r w:rsidRPr="0004764B">
        <w:rPr>
          <w:noProof/>
        </w:rPr>
        <w:t>)</w:t>
      </w:r>
      <w:r w:rsidRPr="0004764B">
        <w:fldChar w:fldCharType="end"/>
      </w:r>
      <w:r w:rsidRPr="0004764B">
        <w:t xml:space="preserve">. Further questions arise due to this finding, such as the use of other </w:t>
      </w:r>
      <w:proofErr w:type="spellStart"/>
      <w:r w:rsidRPr="0004764B">
        <w:t>hnRNP</w:t>
      </w:r>
      <w:proofErr w:type="spellEnd"/>
      <w:r w:rsidRPr="0004764B">
        <w:t xml:space="preserve"> proteins for miRNA subcellular localization, how </w:t>
      </w:r>
      <w:proofErr w:type="spellStart"/>
      <w:r w:rsidRPr="0004764B">
        <w:lastRenderedPageBreak/>
        <w:t>hnRNPs</w:t>
      </w:r>
      <w:proofErr w:type="spellEnd"/>
      <w:r w:rsidRPr="0004764B">
        <w:t xml:space="preserve"> are targeted to the EVs and whether this protein family could be responsible for miRNA EV export in other cell types and stimuli. </w:t>
      </w:r>
    </w:p>
    <w:p w14:paraId="786B9681" w14:textId="0D5F6180" w:rsidR="002862C5" w:rsidRPr="0004764B" w:rsidRDefault="00580FC3" w:rsidP="00E146DB">
      <w:pPr>
        <w:pStyle w:val="Default"/>
        <w:spacing w:line="480" w:lineRule="auto"/>
        <w:ind w:firstLine="142"/>
        <w:rPr>
          <w:b/>
          <w:color w:val="auto"/>
        </w:rPr>
      </w:pPr>
      <w:r w:rsidRPr="0004764B">
        <w:rPr>
          <w:rStyle w:val="Heading2Char"/>
          <w:rFonts w:ascii="Times New Roman" w:hAnsi="Times New Roman" w:cs="Times New Roman"/>
        </w:rPr>
        <w:t>Hypothesis and Aims:</w:t>
      </w:r>
      <w:r w:rsidRPr="0004764B">
        <w:rPr>
          <w:b/>
          <w:color w:val="auto"/>
        </w:rPr>
        <w:t xml:space="preserve"> </w:t>
      </w:r>
    </w:p>
    <w:p w14:paraId="4BA6F60D" w14:textId="22388305" w:rsidR="00580FC3" w:rsidRPr="0004764B" w:rsidRDefault="006B0438" w:rsidP="006B0438">
      <w:pPr>
        <w:spacing w:line="480" w:lineRule="auto"/>
        <w:rPr>
          <w:rFonts w:ascii="Times New Roman" w:hAnsi="Times New Roman" w:cs="Times New Roman"/>
          <w:sz w:val="24"/>
          <w:szCs w:val="24"/>
        </w:rPr>
      </w:pPr>
      <w:r w:rsidRPr="0004764B">
        <w:rPr>
          <w:rFonts w:ascii="Times New Roman" w:hAnsi="Times New Roman" w:cs="Times New Roman"/>
          <w:sz w:val="24"/>
          <w:szCs w:val="24"/>
        </w:rPr>
        <w:t>Based on the above, we hypothesised that c</w:t>
      </w:r>
      <w:r w:rsidR="002862C5" w:rsidRPr="0004764B">
        <w:rPr>
          <w:rFonts w:ascii="Times New Roman" w:hAnsi="Times New Roman" w:cs="Times New Roman"/>
          <w:sz w:val="24"/>
          <w:szCs w:val="24"/>
        </w:rPr>
        <w:t xml:space="preserve">avin-1 </w:t>
      </w:r>
      <w:r w:rsidR="00E146DB" w:rsidRPr="0004764B">
        <w:rPr>
          <w:rFonts w:ascii="Times New Roman" w:hAnsi="Times New Roman" w:cs="Times New Roman"/>
          <w:sz w:val="24"/>
          <w:szCs w:val="24"/>
        </w:rPr>
        <w:t xml:space="preserve">expressed in PC3 cells </w:t>
      </w:r>
      <w:r w:rsidR="002862C5" w:rsidRPr="0004764B">
        <w:rPr>
          <w:rFonts w:ascii="Times New Roman" w:hAnsi="Times New Roman" w:cs="Times New Roman"/>
          <w:sz w:val="24"/>
          <w:szCs w:val="24"/>
        </w:rPr>
        <w:t xml:space="preserve">attenuates the EV export of oncogenic miR-148a by modulating export of RNA-binding proteins, similar to </w:t>
      </w:r>
      <w:r w:rsidR="00B842A0" w:rsidRPr="0004764B">
        <w:rPr>
          <w:rFonts w:ascii="Times New Roman" w:hAnsi="Times New Roman" w:cs="Times New Roman"/>
          <w:sz w:val="24"/>
          <w:szCs w:val="24"/>
        </w:rPr>
        <w:t xml:space="preserve">the </w:t>
      </w:r>
      <w:r w:rsidR="002862C5" w:rsidRPr="0004764B">
        <w:rPr>
          <w:rFonts w:ascii="Times New Roman" w:hAnsi="Times New Roman" w:cs="Times New Roman"/>
          <w:sz w:val="24"/>
          <w:szCs w:val="24"/>
        </w:rPr>
        <w:t xml:space="preserve">mechanism identified by </w:t>
      </w:r>
      <w:proofErr w:type="spellStart"/>
      <w:r w:rsidR="002862C5" w:rsidRPr="0004764B">
        <w:rPr>
          <w:rFonts w:ascii="Times New Roman" w:hAnsi="Times New Roman" w:cs="Times New Roman"/>
          <w:sz w:val="24"/>
          <w:szCs w:val="24"/>
        </w:rPr>
        <w:t>Villarroya-Beltri</w:t>
      </w:r>
      <w:proofErr w:type="spellEnd"/>
      <w:r w:rsidR="002862C5" w:rsidRPr="0004764B">
        <w:rPr>
          <w:rFonts w:ascii="Times New Roman" w:hAnsi="Times New Roman" w:cs="Times New Roman"/>
          <w:sz w:val="24"/>
          <w:szCs w:val="24"/>
        </w:rPr>
        <w:t xml:space="preserve"> et al (2014). Given that RNA-binding proteins select for targets by binding conserved RNA sequences, known as motifs, miR-148a and other RNA targets will share a motif that allows specifically for their export over other microRNAs. </w:t>
      </w:r>
      <w:r w:rsidR="00FE7405" w:rsidRPr="0004764B">
        <w:rPr>
          <w:rFonts w:ascii="Times New Roman" w:hAnsi="Times New Roman" w:cs="Times New Roman"/>
          <w:sz w:val="24"/>
          <w:szCs w:val="24"/>
        </w:rPr>
        <w:t xml:space="preserve">Therefore, this differentially exported RNA-binding protein that binds this motif can regulate the export of motif-containing miRNAs. </w:t>
      </w:r>
      <w:r w:rsidR="00580FC3" w:rsidRPr="0004764B">
        <w:rPr>
          <w:rFonts w:ascii="Times New Roman" w:hAnsi="Times New Roman" w:cs="Times New Roman"/>
          <w:sz w:val="24"/>
          <w:szCs w:val="24"/>
        </w:rPr>
        <w:t>The following aims were devised to address this hypothesis:</w:t>
      </w:r>
      <w:r w:rsidR="00580FC3" w:rsidRPr="0004764B">
        <w:rPr>
          <w:rFonts w:ascii="Times New Roman" w:hAnsi="Times New Roman" w:cs="Times New Roman"/>
        </w:rPr>
        <w:t xml:space="preserve"> </w:t>
      </w:r>
    </w:p>
    <w:p w14:paraId="5F3A4024" w14:textId="430E6650" w:rsidR="00580FC3" w:rsidRPr="0004764B" w:rsidRDefault="00580FC3" w:rsidP="002862C5">
      <w:pPr>
        <w:pStyle w:val="Default"/>
        <w:numPr>
          <w:ilvl w:val="0"/>
          <w:numId w:val="2"/>
        </w:numPr>
        <w:spacing w:line="480" w:lineRule="auto"/>
      </w:pPr>
      <w:r w:rsidRPr="0004764B">
        <w:t xml:space="preserve">Assess the microRNA species that are modified </w:t>
      </w:r>
      <w:r w:rsidR="00FE7405" w:rsidRPr="0004764B">
        <w:t>by the PC3/cavin-1</w:t>
      </w:r>
      <w:r w:rsidRPr="0004764B">
        <w:t xml:space="preserve"> model</w:t>
      </w:r>
    </w:p>
    <w:p w14:paraId="58BB82BD" w14:textId="77777777" w:rsidR="00580FC3" w:rsidRPr="0004764B" w:rsidRDefault="00580FC3" w:rsidP="00580FC3">
      <w:pPr>
        <w:pStyle w:val="Default"/>
        <w:numPr>
          <w:ilvl w:val="0"/>
          <w:numId w:val="2"/>
        </w:numPr>
        <w:spacing w:line="480" w:lineRule="auto"/>
      </w:pPr>
      <w:r w:rsidRPr="0004764B">
        <w:t>Identify candidate export proteins that participate in microRNA EV export.</w:t>
      </w:r>
    </w:p>
    <w:p w14:paraId="2C936873" w14:textId="77777777" w:rsidR="00580FC3" w:rsidRPr="0004764B" w:rsidRDefault="00580FC3" w:rsidP="00580FC3">
      <w:pPr>
        <w:pStyle w:val="Default"/>
        <w:numPr>
          <w:ilvl w:val="0"/>
          <w:numId w:val="2"/>
        </w:numPr>
        <w:spacing w:line="480" w:lineRule="auto"/>
      </w:pPr>
      <w:r w:rsidRPr="0004764B">
        <w:t xml:space="preserve">Verify the interaction between candidate protein and microRNA by </w:t>
      </w:r>
      <w:r w:rsidRPr="0004764B">
        <w:rPr>
          <w:i/>
        </w:rPr>
        <w:t>in situ</w:t>
      </w:r>
      <w:r w:rsidRPr="0004764B">
        <w:t xml:space="preserve"> and </w:t>
      </w:r>
      <w:r w:rsidRPr="0004764B">
        <w:rPr>
          <w:i/>
        </w:rPr>
        <w:t>ex vivo</w:t>
      </w:r>
      <w:r w:rsidRPr="0004764B">
        <w:t xml:space="preserve"> experimental methods.  </w:t>
      </w:r>
    </w:p>
    <w:p w14:paraId="2AECB8FF" w14:textId="5681C81B" w:rsidR="002862C5" w:rsidRPr="0004764B" w:rsidRDefault="0004764B" w:rsidP="0004764B">
      <w:pPr>
        <w:rPr>
          <w:rStyle w:val="Heading1Char"/>
          <w:rFonts w:ascii="Times New Roman" w:hAnsi="Times New Roman" w:cs="Times New Roman"/>
          <w:sz w:val="28"/>
          <w:szCs w:val="24"/>
        </w:rPr>
      </w:pPr>
      <w:r>
        <w:rPr>
          <w:rStyle w:val="Heading1Char"/>
          <w:rFonts w:ascii="Times New Roman" w:hAnsi="Times New Roman" w:cs="Times New Roman"/>
          <w:sz w:val="28"/>
          <w:szCs w:val="24"/>
        </w:rPr>
        <w:br w:type="page"/>
      </w:r>
    </w:p>
    <w:p w14:paraId="62553CFF" w14:textId="602ADCAF" w:rsidR="00D269F5" w:rsidRPr="0004764B" w:rsidRDefault="00D269F5" w:rsidP="00D269F5">
      <w:pPr>
        <w:spacing w:line="480" w:lineRule="auto"/>
        <w:rPr>
          <w:rFonts w:ascii="Times New Roman" w:eastAsiaTheme="majorEastAsia" w:hAnsi="Times New Roman" w:cs="Times New Roman"/>
          <w:color w:val="2E74B5" w:themeColor="accent1" w:themeShade="BF"/>
          <w:sz w:val="24"/>
          <w:szCs w:val="24"/>
        </w:rPr>
      </w:pPr>
      <w:r w:rsidRPr="0004764B">
        <w:rPr>
          <w:rStyle w:val="Heading1Char"/>
          <w:rFonts w:ascii="Times New Roman" w:hAnsi="Times New Roman" w:cs="Times New Roman"/>
          <w:sz w:val="28"/>
          <w:szCs w:val="24"/>
        </w:rPr>
        <w:lastRenderedPageBreak/>
        <w:t>Methods and Materials</w:t>
      </w:r>
      <w:r w:rsidRPr="0004764B">
        <w:rPr>
          <w:rStyle w:val="Heading1Char"/>
          <w:rFonts w:ascii="Times New Roman" w:hAnsi="Times New Roman" w:cs="Times New Roman"/>
          <w:sz w:val="24"/>
          <w:szCs w:val="24"/>
        </w:rPr>
        <w:t>:</w:t>
      </w:r>
      <w:r w:rsidRPr="0004764B">
        <w:rPr>
          <w:rFonts w:ascii="Times New Roman" w:hAnsi="Times New Roman" w:cs="Times New Roman"/>
          <w:sz w:val="24"/>
          <w:szCs w:val="24"/>
          <w:lang w:val="en-US"/>
        </w:rPr>
        <w:t xml:space="preserve"> </w:t>
      </w:r>
    </w:p>
    <w:p w14:paraId="7B11F0C7"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Reagents: </w:t>
      </w:r>
    </w:p>
    <w:p w14:paraId="7A4F02F1" w14:textId="3156A74D"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Trypsin-EDTA (</w:t>
      </w:r>
      <w:proofErr w:type="spellStart"/>
      <w:r w:rsidRPr="0004764B">
        <w:rPr>
          <w:rFonts w:ascii="Times New Roman" w:hAnsi="Times New Roman" w:cs="Times New Roman"/>
          <w:sz w:val="24"/>
          <w:szCs w:val="24"/>
          <w:lang w:val="en-US"/>
        </w:rPr>
        <w:t>Gibco</w:t>
      </w:r>
      <w:proofErr w:type="spellEnd"/>
      <w:r w:rsidRPr="0004764B">
        <w:rPr>
          <w:rFonts w:ascii="Times New Roman" w:hAnsi="Times New Roman" w:cs="Times New Roman"/>
          <w:sz w:val="24"/>
          <w:szCs w:val="24"/>
          <w:lang w:val="en-US"/>
        </w:rPr>
        <w:t>), Roswell Park Memorial Institute (RPMI) 1640 media, Fetal Bovine Serum (FBS) (</w:t>
      </w:r>
      <w:proofErr w:type="spellStart"/>
      <w:r w:rsidRPr="0004764B">
        <w:rPr>
          <w:rFonts w:ascii="Times New Roman" w:hAnsi="Times New Roman" w:cs="Times New Roman"/>
          <w:sz w:val="24"/>
          <w:szCs w:val="24"/>
          <w:lang w:val="en-US"/>
        </w:rPr>
        <w:t>Bovogen</w:t>
      </w:r>
      <w:proofErr w:type="spellEnd"/>
      <w:r w:rsidRPr="0004764B">
        <w:rPr>
          <w:rFonts w:ascii="Times New Roman" w:hAnsi="Times New Roman" w:cs="Times New Roman"/>
          <w:sz w:val="24"/>
          <w:szCs w:val="24"/>
          <w:lang w:val="en-US"/>
        </w:rPr>
        <w:t>), Phosphate Buffered Saline (PBS) (</w:t>
      </w:r>
      <w:proofErr w:type="spellStart"/>
      <w:r w:rsidRPr="0004764B">
        <w:rPr>
          <w:rFonts w:ascii="Times New Roman" w:hAnsi="Times New Roman" w:cs="Times New Roman"/>
          <w:sz w:val="24"/>
          <w:szCs w:val="24"/>
          <w:lang w:val="en-US"/>
        </w:rPr>
        <w:t>Amresco</w:t>
      </w:r>
      <w:proofErr w:type="spellEnd"/>
      <w:r w:rsidRPr="0004764B">
        <w:rPr>
          <w:rFonts w:ascii="Times New Roman" w:hAnsi="Times New Roman" w:cs="Times New Roman"/>
          <w:sz w:val="24"/>
          <w:szCs w:val="24"/>
          <w:lang w:val="en-US"/>
        </w:rPr>
        <w:t xml:space="preserve"> </w:t>
      </w:r>
      <w:proofErr w:type="spellStart"/>
      <w:r w:rsidRPr="0004764B">
        <w:rPr>
          <w:rFonts w:ascii="Times New Roman" w:hAnsi="Times New Roman" w:cs="Times New Roman"/>
          <w:sz w:val="24"/>
          <w:szCs w:val="24"/>
          <w:lang w:val="en-US"/>
        </w:rPr>
        <w:t>Inc</w:t>
      </w:r>
      <w:proofErr w:type="spellEnd"/>
      <w:r w:rsidRPr="0004764B">
        <w:rPr>
          <w:rFonts w:ascii="Times New Roman" w:hAnsi="Times New Roman" w:cs="Times New Roman"/>
          <w:sz w:val="24"/>
          <w:szCs w:val="24"/>
          <w:lang w:val="en-US"/>
        </w:rPr>
        <w:t xml:space="preserve">), </w:t>
      </w:r>
      <w:proofErr w:type="spellStart"/>
      <w:r w:rsidRPr="0004764B">
        <w:rPr>
          <w:rFonts w:ascii="Times New Roman" w:hAnsi="Times New Roman" w:cs="Times New Roman"/>
          <w:sz w:val="24"/>
          <w:szCs w:val="24"/>
          <w:lang w:val="en-US"/>
        </w:rPr>
        <w:t>Geneticin</w:t>
      </w:r>
      <w:proofErr w:type="spellEnd"/>
      <w:r w:rsidRPr="0004764B">
        <w:rPr>
          <w:rFonts w:ascii="Times New Roman" w:hAnsi="Times New Roman" w:cs="Times New Roman"/>
          <w:sz w:val="24"/>
          <w:szCs w:val="24"/>
          <w:lang w:val="en-US"/>
        </w:rPr>
        <w:t xml:space="preserve"> G418 Antibiotic (Invitrogen). </w:t>
      </w:r>
      <w:r w:rsidR="00155EAD" w:rsidRPr="0004764B">
        <w:rPr>
          <w:rFonts w:ascii="Times New Roman" w:hAnsi="Times New Roman" w:cs="Times New Roman"/>
          <w:sz w:val="24"/>
          <w:szCs w:val="24"/>
          <w:lang w:val="en-US"/>
        </w:rPr>
        <w:t>R</w:t>
      </w:r>
      <w:r w:rsidRPr="0004764B">
        <w:rPr>
          <w:rFonts w:ascii="Times New Roman" w:hAnsi="Times New Roman" w:cs="Times New Roman"/>
          <w:sz w:val="24"/>
          <w:szCs w:val="24"/>
          <w:lang w:val="en-US"/>
        </w:rPr>
        <w:t>abbit anti-</w:t>
      </w:r>
      <w:proofErr w:type="spellStart"/>
      <w:r w:rsidRPr="0004764B">
        <w:rPr>
          <w:rFonts w:ascii="Times New Roman" w:hAnsi="Times New Roman" w:cs="Times New Roman"/>
          <w:sz w:val="24"/>
          <w:szCs w:val="24"/>
          <w:lang w:val="en-US"/>
        </w:rPr>
        <w:t>hnRNP</w:t>
      </w:r>
      <w:proofErr w:type="spellEnd"/>
      <w:r w:rsidRPr="0004764B">
        <w:rPr>
          <w:rFonts w:ascii="Times New Roman" w:hAnsi="Times New Roman" w:cs="Times New Roman"/>
          <w:sz w:val="24"/>
          <w:szCs w:val="24"/>
          <w:lang w:val="en-US"/>
        </w:rPr>
        <w:t xml:space="preserve"> K (</w:t>
      </w:r>
      <w:proofErr w:type="spellStart"/>
      <w:r w:rsidRPr="0004764B">
        <w:rPr>
          <w:rFonts w:ascii="Times New Roman" w:hAnsi="Times New Roman" w:cs="Times New Roman"/>
          <w:sz w:val="24"/>
          <w:szCs w:val="24"/>
          <w:lang w:val="en-US"/>
        </w:rPr>
        <w:t>Abcam</w:t>
      </w:r>
      <w:proofErr w:type="spellEnd"/>
      <w:r w:rsidRPr="0004764B">
        <w:rPr>
          <w:rFonts w:ascii="Times New Roman" w:hAnsi="Times New Roman" w:cs="Times New Roman"/>
          <w:sz w:val="24"/>
          <w:szCs w:val="24"/>
          <w:lang w:val="en-US"/>
        </w:rPr>
        <w:t>).</w:t>
      </w:r>
    </w:p>
    <w:p w14:paraId="4430D31C"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Cell culture: </w:t>
      </w:r>
    </w:p>
    <w:p w14:paraId="201FA0E1" w14:textId="77777777"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Previously generated PC3 cell lines, containing GFP or GFP tagged cavin-1, were assessed through western immunoblotting for GFP to determine stable GFP expressivity. These cell lines were cultured in 5% FBS/RPMI1640 media in a 5% CO</w:t>
      </w:r>
      <w:r w:rsidRPr="0004764B">
        <w:rPr>
          <w:rFonts w:ascii="Times New Roman" w:hAnsi="Times New Roman" w:cs="Times New Roman"/>
          <w:sz w:val="24"/>
          <w:szCs w:val="24"/>
          <w:vertAlign w:val="subscript"/>
          <w:lang w:val="en-US"/>
        </w:rPr>
        <w:t>2</w:t>
      </w:r>
      <w:r w:rsidRPr="0004764B">
        <w:rPr>
          <w:rFonts w:ascii="Times New Roman" w:hAnsi="Times New Roman" w:cs="Times New Roman"/>
          <w:sz w:val="24"/>
          <w:szCs w:val="24"/>
          <w:lang w:val="en-US"/>
        </w:rPr>
        <w:t xml:space="preserve"> incubator set to 37°C. G418 antibiotic drug was added to these cultured cells to select for GFP expressing cells, making a total concentration of 0.1mg/</w:t>
      </w:r>
      <w:proofErr w:type="spellStart"/>
      <w:r w:rsidRPr="0004764B">
        <w:rPr>
          <w:rFonts w:ascii="Times New Roman" w:hAnsi="Times New Roman" w:cs="Times New Roman"/>
          <w:sz w:val="24"/>
          <w:szCs w:val="24"/>
          <w:lang w:val="en-US"/>
        </w:rPr>
        <w:t>mL.</w:t>
      </w:r>
      <w:proofErr w:type="spellEnd"/>
      <w:r w:rsidRPr="0004764B">
        <w:rPr>
          <w:rFonts w:ascii="Times New Roman" w:hAnsi="Times New Roman" w:cs="Times New Roman"/>
          <w:sz w:val="24"/>
          <w:szCs w:val="24"/>
          <w:lang w:val="en-US"/>
        </w:rPr>
        <w:t xml:space="preserve"> Detachment of the cells during passaging was completed using 0.25% Trypsin-EDTA solution. </w:t>
      </w:r>
    </w:p>
    <w:p w14:paraId="786BAB0E"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Differential miRNA expression: </w:t>
      </w:r>
    </w:p>
    <w:p w14:paraId="558E37B0" w14:textId="05C1E8BD"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Previously collected RNA-</w:t>
      </w:r>
      <w:proofErr w:type="spellStart"/>
      <w:r w:rsidRPr="0004764B">
        <w:rPr>
          <w:rFonts w:ascii="Times New Roman" w:hAnsi="Times New Roman" w:cs="Times New Roman"/>
          <w:sz w:val="24"/>
          <w:szCs w:val="24"/>
          <w:lang w:val="en-US"/>
        </w:rPr>
        <w:t>seq</w:t>
      </w:r>
      <w:proofErr w:type="spellEnd"/>
      <w:r w:rsidRPr="0004764B">
        <w:rPr>
          <w:rFonts w:ascii="Times New Roman" w:hAnsi="Times New Roman" w:cs="Times New Roman"/>
          <w:sz w:val="24"/>
          <w:szCs w:val="24"/>
          <w:lang w:val="en-US"/>
        </w:rPr>
        <w:t xml:space="preserve"> data for small RNAs, generated by Illumina sequencing, had been aligned and assessed for raw counts for miRNAs in cell and EVs. An R package, DESeq2, had normalized these counts to fit a negative binomial distribution and excluded microRNA data that possessed low to no counts (≤10 counts) for miRNA species across the triplicates and conditions (GFP and cavin-1), allowing for only relevant microRNAs to be assessed. Applying the function makes comparisons of expression between GFP and cavin-1 cell conditions and returns this in the form of log2 fold change (FC), Wald test p-value and a false discovery rate corrected p-value. This analysis was completed separately for cell and EV miRNA content. By using the log2FC values for each </w:t>
      </w:r>
      <w:proofErr w:type="spellStart"/>
      <w:r w:rsidRPr="0004764B">
        <w:rPr>
          <w:rFonts w:ascii="Times New Roman" w:hAnsi="Times New Roman" w:cs="Times New Roman"/>
          <w:sz w:val="24"/>
          <w:szCs w:val="24"/>
          <w:lang w:val="en-US"/>
        </w:rPr>
        <w:t>miR</w:t>
      </w:r>
      <w:proofErr w:type="spellEnd"/>
      <w:r w:rsidRPr="0004764B">
        <w:rPr>
          <w:rFonts w:ascii="Times New Roman" w:hAnsi="Times New Roman" w:cs="Times New Roman"/>
          <w:sz w:val="24"/>
          <w:szCs w:val="24"/>
          <w:lang w:val="en-US"/>
        </w:rPr>
        <w:t>, comparisons were made between cell and exosome expression by taking the difference in the form of FC</w:t>
      </w:r>
      <w:r w:rsidRPr="0004764B">
        <w:rPr>
          <w:rFonts w:ascii="Times New Roman" w:hAnsi="Times New Roman" w:cs="Times New Roman"/>
          <w:sz w:val="24"/>
          <w:szCs w:val="24"/>
          <w:vertAlign w:val="subscript"/>
          <w:lang w:val="en-US"/>
        </w:rPr>
        <w:t>cell</w:t>
      </w:r>
      <w:r w:rsidRPr="0004764B">
        <w:rPr>
          <w:rFonts w:ascii="Times New Roman" w:hAnsi="Times New Roman" w:cs="Times New Roman"/>
          <w:sz w:val="24"/>
          <w:szCs w:val="24"/>
          <w:lang w:val="en-US"/>
        </w:rPr>
        <w:t>-FC</w:t>
      </w:r>
      <w:r w:rsidRPr="0004764B">
        <w:rPr>
          <w:rFonts w:ascii="Times New Roman" w:hAnsi="Times New Roman" w:cs="Times New Roman"/>
          <w:sz w:val="24"/>
          <w:szCs w:val="24"/>
          <w:vertAlign w:val="subscript"/>
          <w:lang w:val="en-US"/>
        </w:rPr>
        <w:t>exo</w:t>
      </w:r>
      <w:r w:rsidRPr="0004764B">
        <w:rPr>
          <w:rFonts w:ascii="Times New Roman" w:hAnsi="Times New Roman" w:cs="Times New Roman"/>
          <w:sz w:val="24"/>
          <w:szCs w:val="24"/>
          <w:lang w:val="en-US"/>
        </w:rPr>
        <w:t xml:space="preserve">. </w:t>
      </w:r>
      <w:r w:rsidR="00F50503" w:rsidRPr="0004764B">
        <w:rPr>
          <w:rFonts w:ascii="Times New Roman" w:hAnsi="Times New Roman" w:cs="Times New Roman"/>
          <w:color w:val="FF0000"/>
          <w:sz w:val="24"/>
          <w:szCs w:val="24"/>
          <w:lang w:val="en-US"/>
        </w:rPr>
        <w:lastRenderedPageBreak/>
        <w:t>Add bit about frequency plot and cut offs</w:t>
      </w:r>
      <w:r w:rsidR="00F50503" w:rsidRPr="0004764B">
        <w:rPr>
          <w:rFonts w:ascii="Times New Roman" w:hAnsi="Times New Roman" w:cs="Times New Roman"/>
          <w:sz w:val="24"/>
          <w:szCs w:val="24"/>
          <w:lang w:val="en-US"/>
        </w:rPr>
        <w:t xml:space="preserve">. </w:t>
      </w:r>
      <w:r w:rsidRPr="0004764B">
        <w:rPr>
          <w:rFonts w:ascii="Times New Roman" w:hAnsi="Times New Roman" w:cs="Times New Roman"/>
          <w:sz w:val="24"/>
          <w:szCs w:val="24"/>
          <w:lang w:val="en-US"/>
        </w:rPr>
        <w:t xml:space="preserve">Graphs were completed using the </w:t>
      </w:r>
      <w:proofErr w:type="spellStart"/>
      <w:r w:rsidRPr="0004764B">
        <w:rPr>
          <w:rFonts w:ascii="Times New Roman" w:hAnsi="Times New Roman" w:cs="Times New Roman"/>
          <w:sz w:val="24"/>
          <w:szCs w:val="24"/>
          <w:lang w:val="en-US"/>
        </w:rPr>
        <w:t>ggplot</w:t>
      </w:r>
      <w:proofErr w:type="spellEnd"/>
      <w:r w:rsidRPr="0004764B">
        <w:rPr>
          <w:rFonts w:ascii="Times New Roman" w:hAnsi="Times New Roman" w:cs="Times New Roman"/>
          <w:sz w:val="24"/>
          <w:szCs w:val="24"/>
          <w:lang w:val="en-US"/>
        </w:rPr>
        <w:t xml:space="preserve"> package from R, including a 95% confidence interval. </w:t>
      </w:r>
    </w:p>
    <w:p w14:paraId="4BFB41AA"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Extracellular Vesicle Extraction and RNA extraction: </w:t>
      </w:r>
    </w:p>
    <w:p w14:paraId="0112F1BA" w14:textId="77777777"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Cells were grown to 70% confluency prior to the addition of fresh serum free RPMI1640 media on 15cm Petri dishes. The conditioned media was collected after 24hrs of incubation and concentrated in a </w:t>
      </w:r>
      <w:r w:rsidRPr="0004764B">
        <w:rPr>
          <w:rFonts w:ascii="Times New Roman" w:hAnsi="Times New Roman" w:cs="Times New Roman"/>
          <w:color w:val="FF0000"/>
          <w:sz w:val="24"/>
          <w:szCs w:val="24"/>
          <w:lang w:val="en-US"/>
        </w:rPr>
        <w:t xml:space="preserve">10kDa </w:t>
      </w:r>
      <w:r w:rsidRPr="0004764B">
        <w:rPr>
          <w:rFonts w:ascii="Times New Roman" w:hAnsi="Times New Roman" w:cs="Times New Roman"/>
          <w:sz w:val="24"/>
          <w:szCs w:val="24"/>
          <w:lang w:val="en-US"/>
        </w:rPr>
        <w:t xml:space="preserve">ultracentrifugation filter tube (Sigma) until 1mL of concentrated media was achieved. This was processed through an </w:t>
      </w:r>
      <w:proofErr w:type="spellStart"/>
      <w:r w:rsidRPr="0004764B">
        <w:rPr>
          <w:rFonts w:ascii="Times New Roman" w:hAnsi="Times New Roman" w:cs="Times New Roman"/>
          <w:sz w:val="24"/>
          <w:szCs w:val="24"/>
          <w:lang w:val="en-US"/>
        </w:rPr>
        <w:t>exoRNeasy</w:t>
      </w:r>
      <w:proofErr w:type="spellEnd"/>
      <w:r w:rsidRPr="0004764B">
        <w:rPr>
          <w:rFonts w:ascii="Times New Roman" w:hAnsi="Times New Roman" w:cs="Times New Roman"/>
          <w:sz w:val="24"/>
          <w:szCs w:val="24"/>
          <w:lang w:val="en-US"/>
        </w:rPr>
        <w:t xml:space="preserve"> midi kit (</w:t>
      </w:r>
      <w:proofErr w:type="spellStart"/>
      <w:r w:rsidRPr="0004764B">
        <w:rPr>
          <w:rFonts w:ascii="Times New Roman" w:hAnsi="Times New Roman" w:cs="Times New Roman"/>
          <w:sz w:val="24"/>
          <w:szCs w:val="24"/>
          <w:lang w:val="en-US"/>
        </w:rPr>
        <w:t>Qiagen</w:t>
      </w:r>
      <w:proofErr w:type="spellEnd"/>
      <w:r w:rsidRPr="0004764B">
        <w:rPr>
          <w:rFonts w:ascii="Times New Roman" w:hAnsi="Times New Roman" w:cs="Times New Roman"/>
          <w:sz w:val="24"/>
          <w:szCs w:val="24"/>
          <w:lang w:val="en-US"/>
        </w:rPr>
        <w:t>) to extract the total EV RNA</w:t>
      </w:r>
      <w:r w:rsidR="00315510" w:rsidRPr="0004764B">
        <w:rPr>
          <w:rFonts w:ascii="Times New Roman" w:hAnsi="Times New Roman" w:cs="Times New Roman"/>
          <w:sz w:val="24"/>
          <w:szCs w:val="24"/>
          <w:lang w:val="en-US"/>
        </w:rPr>
        <w:t xml:space="preserve"> as per manufacturer’s instruction</w:t>
      </w:r>
      <w:r w:rsidRPr="0004764B">
        <w:rPr>
          <w:rFonts w:ascii="Times New Roman" w:hAnsi="Times New Roman" w:cs="Times New Roman"/>
          <w:sz w:val="24"/>
          <w:szCs w:val="24"/>
          <w:lang w:val="en-US"/>
        </w:rPr>
        <w:t xml:space="preserve">. A sample of these cells were also collected for comparison. The total cellular RNA was collected using the </w:t>
      </w:r>
      <w:proofErr w:type="spellStart"/>
      <w:r w:rsidRPr="0004764B">
        <w:rPr>
          <w:rFonts w:ascii="Times New Roman" w:hAnsi="Times New Roman" w:cs="Times New Roman"/>
          <w:sz w:val="24"/>
          <w:szCs w:val="24"/>
          <w:lang w:val="en-US"/>
        </w:rPr>
        <w:t>MiRvana</w:t>
      </w:r>
      <w:proofErr w:type="spellEnd"/>
      <w:r w:rsidRPr="0004764B">
        <w:rPr>
          <w:rFonts w:ascii="Times New Roman" w:hAnsi="Times New Roman" w:cs="Times New Roman"/>
          <w:sz w:val="24"/>
          <w:szCs w:val="24"/>
          <w:lang w:val="en-US"/>
        </w:rPr>
        <w:t xml:space="preserve"> kit as per manufactures’ instruction (Invitrogen). </w:t>
      </w:r>
      <w:proofErr w:type="spellStart"/>
      <w:r w:rsidRPr="0004764B">
        <w:rPr>
          <w:rFonts w:ascii="Times New Roman" w:hAnsi="Times New Roman" w:cs="Times New Roman"/>
          <w:sz w:val="24"/>
          <w:szCs w:val="24"/>
          <w:lang w:val="en-US"/>
        </w:rPr>
        <w:t>Nanodrop</w:t>
      </w:r>
      <w:proofErr w:type="spellEnd"/>
      <w:r w:rsidRPr="0004764B">
        <w:rPr>
          <w:rFonts w:ascii="Times New Roman" w:hAnsi="Times New Roman" w:cs="Times New Roman"/>
          <w:sz w:val="24"/>
          <w:szCs w:val="24"/>
          <w:lang w:val="en-US"/>
        </w:rPr>
        <w:t xml:space="preserve"> was used to assess to the purity and concentration of the RNA, where samples with an A</w:t>
      </w:r>
      <w:r w:rsidRPr="0004764B">
        <w:rPr>
          <w:rFonts w:ascii="Times New Roman" w:hAnsi="Times New Roman" w:cs="Times New Roman"/>
          <w:sz w:val="24"/>
          <w:szCs w:val="24"/>
          <w:vertAlign w:val="subscript"/>
          <w:lang w:val="en-US"/>
        </w:rPr>
        <w:t xml:space="preserve">260/280 </w:t>
      </w:r>
      <w:r w:rsidRPr="0004764B">
        <w:rPr>
          <w:rFonts w:ascii="Times New Roman" w:hAnsi="Times New Roman" w:cs="Times New Roman"/>
          <w:sz w:val="24"/>
          <w:szCs w:val="24"/>
          <w:lang w:val="en-US"/>
        </w:rPr>
        <w:t xml:space="preserve">approximating 1.8 were be used for further experimentation.    </w:t>
      </w:r>
    </w:p>
    <w:p w14:paraId="4ED00D50"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Reverse Transcription quantitative Polymerase Chain Reaction (RT-qPCR) and preparation: </w:t>
      </w:r>
    </w:p>
    <w:p w14:paraId="1E9B9E5E" w14:textId="77777777"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Poly-adenylation was completed using the E.coli polyadenylation enzyme and associated buffers (NEB) using a standard protocol </w:t>
      </w:r>
      <w:r w:rsidRPr="0004764B">
        <w:rPr>
          <w:rFonts w:ascii="Times New Roman" w:hAnsi="Times New Roman" w:cs="Times New Roman"/>
          <w:sz w:val="24"/>
          <w:szCs w:val="24"/>
          <w:lang w:val="en-US"/>
        </w:rPr>
        <w:fldChar w:fldCharType="begin"/>
      </w:r>
      <w:r w:rsidRPr="0004764B">
        <w:rPr>
          <w:rFonts w:ascii="Times New Roman" w:hAnsi="Times New Roman" w:cs="Times New Roman"/>
          <w:sz w:val="24"/>
          <w:szCs w:val="24"/>
          <w:lang w:val="en-US"/>
        </w:rPr>
        <w:instrText xml:space="preserve"> ADDIN EN.CITE &lt;EndNote&gt;&lt;Cite&gt;&lt;Author&gt;Balcells&lt;/Author&gt;&lt;Year&gt;2011&lt;/Year&gt;&lt;RecNum&gt;164&lt;/RecNum&gt;&lt;DisplayText&gt;(Balcells&lt;style face="italic"&gt; et al.&lt;/style&gt; 2011)&lt;/DisplayText&gt;&lt;record&gt;&lt;rec-number&gt;164&lt;/rec-number&gt;&lt;foreign-keys&gt;&lt;key app="EN" db-id="fvaw9vd5rrfez2epavc5exebz02xt0vvvwrs" timestamp="1466742170"&gt;164&lt;/key&gt;&lt;/foreign-keys&gt;&lt;ref-type name="Journal Article"&gt;17&lt;/ref-type&gt;&lt;contributors&gt;&lt;authors&gt;&lt;author&gt;Balcells, Ingrid&lt;/author&gt;&lt;author&gt;Cirera, Susanna&lt;/author&gt;&lt;author&gt;Busk, Peter K.&lt;/author&gt;&lt;/authors&gt;&lt;/contributors&gt;&lt;titles&gt;&lt;title&gt;Specific and sensitive quantitative RT-PCR of miRNAs with DNA primers&lt;/title&gt;&lt;secondary-title&gt;BMC Biotechnology&lt;/secondary-title&gt;&lt;/titles&gt;&lt;periodical&gt;&lt;full-title&gt;BMC Biotechnology&lt;/full-title&gt;&lt;/periodical&gt;&lt;pages&gt;1-11&lt;/pages&gt;&lt;volume&gt;11&lt;/volume&gt;&lt;number&gt;1&lt;/number&gt;&lt;dates&gt;&lt;year&gt;2011&lt;/year&gt;&lt;/dates&gt;&lt;isbn&gt;1472-6750&lt;/isbn&gt;&lt;label&gt;Balcells2011&lt;/label&gt;&lt;work-type&gt;journal article&lt;/work-type&gt;&lt;urls&gt;&lt;related-urls&gt;&lt;url&gt;http://dx.doi.org/10.1186/1472-6750-11-70&lt;/url&gt;&lt;/related-urls&gt;&lt;/urls&gt;&lt;electronic-resource-num&gt;10.1186/1472-6750-11-70&lt;/electronic-resource-num&gt;&lt;/record&gt;&lt;/Cite&gt;&lt;/EndNote&gt;</w:instrText>
      </w:r>
      <w:r w:rsidRPr="0004764B">
        <w:rPr>
          <w:rFonts w:ascii="Times New Roman" w:hAnsi="Times New Roman" w:cs="Times New Roman"/>
          <w:sz w:val="24"/>
          <w:szCs w:val="24"/>
          <w:lang w:val="en-US"/>
        </w:rPr>
        <w:fldChar w:fldCharType="separate"/>
      </w:r>
      <w:r w:rsidRPr="0004764B">
        <w:rPr>
          <w:rFonts w:ascii="Times New Roman" w:hAnsi="Times New Roman" w:cs="Times New Roman"/>
          <w:noProof/>
          <w:sz w:val="24"/>
          <w:szCs w:val="24"/>
          <w:lang w:val="en-US"/>
        </w:rPr>
        <w:t>(Balcells</w:t>
      </w:r>
      <w:r w:rsidRPr="0004764B">
        <w:rPr>
          <w:rFonts w:ascii="Times New Roman" w:hAnsi="Times New Roman" w:cs="Times New Roman"/>
          <w:i/>
          <w:noProof/>
          <w:sz w:val="24"/>
          <w:szCs w:val="24"/>
          <w:lang w:val="en-US"/>
        </w:rPr>
        <w:t xml:space="preserve"> et al.</w:t>
      </w:r>
      <w:r w:rsidRPr="0004764B">
        <w:rPr>
          <w:rFonts w:ascii="Times New Roman" w:hAnsi="Times New Roman" w:cs="Times New Roman"/>
          <w:noProof/>
          <w:sz w:val="24"/>
          <w:szCs w:val="24"/>
          <w:lang w:val="en-US"/>
        </w:rPr>
        <w:t xml:space="preserve"> 2011)</w:t>
      </w:r>
      <w:r w:rsidRPr="0004764B">
        <w:rPr>
          <w:rFonts w:ascii="Times New Roman" w:hAnsi="Times New Roman" w:cs="Times New Roman"/>
          <w:sz w:val="24"/>
          <w:szCs w:val="24"/>
          <w:lang w:val="en-US"/>
        </w:rPr>
        <w:fldChar w:fldCharType="end"/>
      </w:r>
      <w:r w:rsidRPr="0004764B">
        <w:rPr>
          <w:rFonts w:ascii="Times New Roman" w:hAnsi="Times New Roman" w:cs="Times New Roman"/>
          <w:sz w:val="24"/>
          <w:szCs w:val="24"/>
          <w:lang w:val="en-US"/>
        </w:rPr>
        <w:t>. This was immediately followed by cDNA conversion using the Superscript II Reverse Transcriptase and 0.1μg/</w:t>
      </w:r>
      <w:proofErr w:type="spellStart"/>
      <w:r w:rsidRPr="0004764B">
        <w:rPr>
          <w:rFonts w:ascii="Times New Roman" w:hAnsi="Times New Roman" w:cs="Times New Roman"/>
          <w:sz w:val="24"/>
          <w:szCs w:val="24"/>
          <w:lang w:val="en-US"/>
        </w:rPr>
        <w:t>μL</w:t>
      </w:r>
      <w:proofErr w:type="spellEnd"/>
      <w:r w:rsidRPr="0004764B">
        <w:rPr>
          <w:rFonts w:ascii="Times New Roman" w:hAnsi="Times New Roman" w:cs="Times New Roman"/>
          <w:sz w:val="24"/>
          <w:szCs w:val="24"/>
          <w:lang w:val="en-US"/>
        </w:rPr>
        <w:t xml:space="preserve"> oligo DT (Invitrogen) as per standard protocol (reference). RT-qPCR was performed on the samples with primers specific to miR-363-3p, 148a-3p, 200a-3p, 30a-3p and 574-5p (IDT). Mir-125a-3p was used as the reference gene due to producing the same level of expression in EV derived from both GFP and cavin-1 PC3 cells based on the RNA-</w:t>
      </w:r>
      <w:proofErr w:type="spellStart"/>
      <w:r w:rsidRPr="0004764B">
        <w:rPr>
          <w:rFonts w:ascii="Times New Roman" w:hAnsi="Times New Roman" w:cs="Times New Roman"/>
          <w:sz w:val="24"/>
          <w:szCs w:val="24"/>
          <w:lang w:val="en-US"/>
        </w:rPr>
        <w:t>seq</w:t>
      </w:r>
      <w:proofErr w:type="spellEnd"/>
      <w:r w:rsidRPr="0004764B">
        <w:rPr>
          <w:rFonts w:ascii="Times New Roman" w:hAnsi="Times New Roman" w:cs="Times New Roman"/>
          <w:sz w:val="24"/>
          <w:szCs w:val="24"/>
          <w:lang w:val="en-US"/>
        </w:rPr>
        <w:t xml:space="preserve"> data. Delta </w:t>
      </w:r>
      <w:proofErr w:type="spellStart"/>
      <w:r w:rsidRPr="0004764B">
        <w:rPr>
          <w:rFonts w:ascii="Times New Roman" w:hAnsi="Times New Roman" w:cs="Times New Roman"/>
          <w:sz w:val="24"/>
          <w:szCs w:val="24"/>
          <w:lang w:val="en-US"/>
        </w:rPr>
        <w:t>delta</w:t>
      </w:r>
      <w:proofErr w:type="spellEnd"/>
      <w:r w:rsidRPr="0004764B">
        <w:rPr>
          <w:rFonts w:ascii="Times New Roman" w:hAnsi="Times New Roman" w:cs="Times New Roman"/>
          <w:sz w:val="24"/>
          <w:szCs w:val="24"/>
          <w:lang w:val="en-US"/>
        </w:rPr>
        <w:t xml:space="preserve"> CT statistics were completed by comparing between GFP and cavin-1 cell lines for the target and reference genes. Bar graphs generated by </w:t>
      </w:r>
      <w:proofErr w:type="spellStart"/>
      <w:r w:rsidRPr="0004764B">
        <w:rPr>
          <w:rFonts w:ascii="Times New Roman" w:hAnsi="Times New Roman" w:cs="Times New Roman"/>
          <w:sz w:val="24"/>
          <w:szCs w:val="24"/>
          <w:lang w:val="en-US"/>
        </w:rPr>
        <w:t>GraphPad</w:t>
      </w:r>
      <w:proofErr w:type="spellEnd"/>
      <w:r w:rsidRPr="0004764B">
        <w:rPr>
          <w:rFonts w:ascii="Times New Roman" w:hAnsi="Times New Roman" w:cs="Times New Roman"/>
          <w:sz w:val="24"/>
          <w:szCs w:val="24"/>
          <w:lang w:val="en-US"/>
        </w:rPr>
        <w:t xml:space="preserve"> Prism 6 and statistics calculated using a non-parametric two-sided T-test (Mann-Whitney T-test). </w:t>
      </w:r>
    </w:p>
    <w:p w14:paraId="60193254" w14:textId="77777777" w:rsidR="00E10F8A" w:rsidRPr="0004764B" w:rsidRDefault="00E10F8A" w:rsidP="00E10F8A">
      <w:pPr>
        <w:spacing w:line="480" w:lineRule="auto"/>
        <w:rPr>
          <w:rFonts w:ascii="Times New Roman" w:hAnsi="Times New Roman" w:cs="Times New Roman"/>
          <w:sz w:val="24"/>
          <w:szCs w:val="24"/>
          <w:lang w:val="en-US"/>
        </w:rPr>
      </w:pPr>
      <w:r w:rsidRPr="0004764B">
        <w:rPr>
          <w:rStyle w:val="Heading2Char"/>
          <w:rFonts w:ascii="Times New Roman" w:hAnsi="Times New Roman" w:cs="Times New Roman"/>
          <w:sz w:val="24"/>
          <w:szCs w:val="24"/>
        </w:rPr>
        <w:t>Motif Discovery and Assessment</w:t>
      </w:r>
      <w:r w:rsidRPr="0004764B">
        <w:rPr>
          <w:rFonts w:ascii="Times New Roman" w:hAnsi="Times New Roman" w:cs="Times New Roman"/>
          <w:sz w:val="24"/>
          <w:szCs w:val="24"/>
          <w:lang w:val="en-US"/>
        </w:rPr>
        <w:t>:</w:t>
      </w:r>
    </w:p>
    <w:p w14:paraId="41ACACA3" w14:textId="276FFEE9" w:rsidR="00E10F8A" w:rsidRPr="0004764B" w:rsidRDefault="00E10F8A" w:rsidP="00E10F8A">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lastRenderedPageBreak/>
        <w:t xml:space="preserve">TAMO (Tools for Analysis of </w:t>
      </w:r>
      <w:proofErr w:type="spellStart"/>
      <w:r w:rsidRPr="0004764B">
        <w:rPr>
          <w:rFonts w:ascii="Times New Roman" w:hAnsi="Times New Roman" w:cs="Times New Roman"/>
          <w:sz w:val="24"/>
          <w:szCs w:val="24"/>
          <w:lang w:val="en-US"/>
        </w:rPr>
        <w:t>MOtifs</w:t>
      </w:r>
      <w:proofErr w:type="spellEnd"/>
      <w:r w:rsidRPr="0004764B">
        <w:rPr>
          <w:rFonts w:ascii="Times New Roman" w:hAnsi="Times New Roman" w:cs="Times New Roman"/>
          <w:sz w:val="24"/>
          <w:szCs w:val="24"/>
          <w:lang w:val="en-US"/>
        </w:rPr>
        <w:t xml:space="preserve">) package was used to determine shared RNA-motifs within the differentially exported miRNA data set. The MEME algorithm was used to find a motif 4 to 10 nucleotides in length mapped amongst the inputted miRNA sequences with at least 70% conservation. The resulting motif was compared to the sequences of all expressed miRNAs in the PC3 cells to determine specificity to the differentially exported miRNAs using the sitemap algorithm. Sequence logos were generated using </w:t>
      </w:r>
      <w:proofErr w:type="spellStart"/>
      <w:r w:rsidRPr="0004764B">
        <w:rPr>
          <w:rFonts w:ascii="Times New Roman" w:hAnsi="Times New Roman" w:cs="Times New Roman"/>
          <w:sz w:val="24"/>
          <w:szCs w:val="24"/>
          <w:lang w:val="en-US"/>
        </w:rPr>
        <w:t>WebLogo</w:t>
      </w:r>
      <w:proofErr w:type="spellEnd"/>
      <w:r w:rsidRPr="0004764B">
        <w:rPr>
          <w:rFonts w:ascii="Times New Roman" w:hAnsi="Times New Roman" w:cs="Times New Roman"/>
          <w:sz w:val="24"/>
          <w:szCs w:val="24"/>
          <w:lang w:val="en-US"/>
        </w:rPr>
        <w:t xml:space="preserve"> (http://weblogo.berkeley.edu/). </w:t>
      </w:r>
    </w:p>
    <w:p w14:paraId="1867C72D" w14:textId="77777777" w:rsidR="00E10F8A" w:rsidRPr="0004764B" w:rsidRDefault="00E10F8A" w:rsidP="00E10F8A">
      <w:pPr>
        <w:spacing w:line="480" w:lineRule="auto"/>
        <w:rPr>
          <w:rFonts w:ascii="Times New Roman" w:hAnsi="Times New Roman" w:cs="Times New Roman"/>
          <w:color w:val="FF0000"/>
          <w:sz w:val="24"/>
          <w:szCs w:val="24"/>
          <w:lang w:val="en-US"/>
        </w:rPr>
      </w:pPr>
      <w:r w:rsidRPr="0004764B">
        <w:rPr>
          <w:rFonts w:ascii="Times New Roman" w:hAnsi="Times New Roman" w:cs="Times New Roman"/>
          <w:color w:val="FF0000"/>
          <w:sz w:val="24"/>
          <w:szCs w:val="24"/>
          <w:lang w:val="en-US"/>
        </w:rPr>
        <w:t xml:space="preserve">(For tips on how to write the bioinformatics </w:t>
      </w:r>
      <w:proofErr w:type="gramStart"/>
      <w:r w:rsidRPr="0004764B">
        <w:rPr>
          <w:rFonts w:ascii="Times New Roman" w:hAnsi="Times New Roman" w:cs="Times New Roman"/>
          <w:color w:val="FF0000"/>
          <w:sz w:val="24"/>
          <w:szCs w:val="24"/>
          <w:lang w:val="en-US"/>
        </w:rPr>
        <w:t>parts :</w:t>
      </w:r>
      <w:proofErr w:type="gramEnd"/>
      <w:r w:rsidRPr="0004764B">
        <w:rPr>
          <w:rFonts w:ascii="Times New Roman" w:hAnsi="Times New Roman" w:cs="Times New Roman"/>
          <w:color w:val="FF0000"/>
          <w:sz w:val="24"/>
          <w:szCs w:val="24"/>
          <w:lang w:val="en-US"/>
        </w:rPr>
        <w:t xml:space="preserve"> www.nature.com/articles/srep26090?WT.feed_name=subjects_computational-biology-and-bioinformatics)</w:t>
      </w:r>
    </w:p>
    <w:p w14:paraId="53173518"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Proteomic Analysis: </w:t>
      </w:r>
    </w:p>
    <w:p w14:paraId="3C5CB55B" w14:textId="3FB324C0"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Previously published liquid chromatography tandem mass spectrometry results for GFP and cavin-1 cell lines analyzed the proteomic content of the EVs excreted from these cells (</w:t>
      </w:r>
      <w:proofErr w:type="spellStart"/>
      <w:r w:rsidRPr="0004764B">
        <w:rPr>
          <w:rFonts w:ascii="Times New Roman" w:hAnsi="Times New Roman" w:cs="Times New Roman"/>
          <w:color w:val="FF0000"/>
          <w:sz w:val="24"/>
          <w:szCs w:val="24"/>
          <w:lang w:val="en-US"/>
        </w:rPr>
        <w:t>Inder</w:t>
      </w:r>
      <w:proofErr w:type="spellEnd"/>
      <w:r w:rsidRPr="0004764B">
        <w:rPr>
          <w:rFonts w:ascii="Times New Roman" w:hAnsi="Times New Roman" w:cs="Times New Roman"/>
          <w:color w:val="FF0000"/>
          <w:sz w:val="24"/>
          <w:szCs w:val="24"/>
          <w:lang w:val="en-US"/>
        </w:rPr>
        <w:t xml:space="preserve"> paper reference</w:t>
      </w:r>
      <w:r w:rsidRPr="0004764B">
        <w:rPr>
          <w:rFonts w:ascii="Times New Roman" w:hAnsi="Times New Roman" w:cs="Times New Roman"/>
          <w:sz w:val="24"/>
          <w:szCs w:val="24"/>
          <w:lang w:val="en-US"/>
        </w:rPr>
        <w:t>). The fold change difference inflicted by cavin-1 was generated (mean GFP/Cavin-1)</w:t>
      </w:r>
      <w:r w:rsidR="002862C5" w:rsidRPr="0004764B">
        <w:rPr>
          <w:rFonts w:ascii="Times New Roman" w:hAnsi="Times New Roman" w:cs="Times New Roman"/>
          <w:sz w:val="24"/>
          <w:szCs w:val="24"/>
          <w:lang w:val="en-US"/>
        </w:rPr>
        <w:t xml:space="preserve"> by Kerry </w:t>
      </w:r>
      <w:proofErr w:type="spellStart"/>
      <w:r w:rsidR="002862C5" w:rsidRPr="0004764B">
        <w:rPr>
          <w:rFonts w:ascii="Times New Roman" w:hAnsi="Times New Roman" w:cs="Times New Roman"/>
          <w:sz w:val="24"/>
          <w:szCs w:val="24"/>
          <w:lang w:val="en-US"/>
        </w:rPr>
        <w:t>Inder</w:t>
      </w:r>
      <w:proofErr w:type="spellEnd"/>
      <w:r w:rsidRPr="0004764B">
        <w:rPr>
          <w:rFonts w:ascii="Times New Roman" w:hAnsi="Times New Roman" w:cs="Times New Roman"/>
          <w:sz w:val="24"/>
          <w:szCs w:val="24"/>
          <w:lang w:val="en-US"/>
        </w:rPr>
        <w:t xml:space="preserve"> for each protein detected and p-value determined by two-sided paired Student t-test. Each protein in this data set were analyzed using the </w:t>
      </w:r>
      <w:proofErr w:type="spellStart"/>
      <w:r w:rsidRPr="0004764B">
        <w:rPr>
          <w:rFonts w:ascii="Times New Roman" w:hAnsi="Times New Roman" w:cs="Times New Roman"/>
          <w:sz w:val="24"/>
          <w:szCs w:val="24"/>
          <w:lang w:val="en-US"/>
        </w:rPr>
        <w:t>biomaRt</w:t>
      </w:r>
      <w:proofErr w:type="spellEnd"/>
      <w:r w:rsidRPr="0004764B">
        <w:rPr>
          <w:rFonts w:ascii="Times New Roman" w:hAnsi="Times New Roman" w:cs="Times New Roman"/>
          <w:sz w:val="24"/>
          <w:szCs w:val="24"/>
          <w:lang w:val="en-US"/>
        </w:rPr>
        <w:t xml:space="preserve"> R package for Gene Ontology (GO) annotation to determine RNA-binding ability</w:t>
      </w:r>
      <w:r w:rsidR="00FE3113" w:rsidRPr="0004764B">
        <w:rPr>
          <w:rFonts w:ascii="Times New Roman" w:hAnsi="Times New Roman" w:cs="Times New Roman"/>
          <w:sz w:val="24"/>
          <w:szCs w:val="24"/>
          <w:lang w:val="en-US"/>
        </w:rPr>
        <w:t xml:space="preserve"> (GO</w:t>
      </w:r>
      <w:proofErr w:type="gramStart"/>
      <w:r w:rsidR="00FE3113" w:rsidRPr="0004764B">
        <w:rPr>
          <w:rFonts w:ascii="Times New Roman" w:hAnsi="Times New Roman" w:cs="Times New Roman"/>
          <w:sz w:val="24"/>
          <w:szCs w:val="24"/>
          <w:lang w:val="en-US"/>
        </w:rPr>
        <w:t>:0003723</w:t>
      </w:r>
      <w:proofErr w:type="gramEnd"/>
      <w:r w:rsidR="00FE3113" w:rsidRPr="0004764B">
        <w:rPr>
          <w:rFonts w:ascii="Times New Roman" w:hAnsi="Times New Roman" w:cs="Times New Roman"/>
          <w:sz w:val="24"/>
          <w:szCs w:val="24"/>
          <w:lang w:val="en-US"/>
        </w:rPr>
        <w:t>)</w:t>
      </w:r>
      <w:r w:rsidRPr="0004764B">
        <w:rPr>
          <w:rFonts w:ascii="Times New Roman" w:hAnsi="Times New Roman" w:cs="Times New Roman"/>
          <w:sz w:val="24"/>
          <w:szCs w:val="24"/>
          <w:lang w:val="en-US"/>
        </w:rPr>
        <w:t>.</w:t>
      </w:r>
      <w:r w:rsidRPr="0004764B">
        <w:rPr>
          <w:rFonts w:ascii="Times New Roman" w:hAnsi="Times New Roman" w:cs="Times New Roman"/>
          <w:color w:val="FF0000"/>
          <w:sz w:val="24"/>
          <w:szCs w:val="24"/>
          <w:lang w:val="en-US"/>
        </w:rPr>
        <w:t xml:space="preserve"> </w:t>
      </w:r>
    </w:p>
    <w:p w14:paraId="1C0A54E3" w14:textId="0BCDF871" w:rsidR="00A014EB" w:rsidRPr="0004764B" w:rsidRDefault="00A014EB" w:rsidP="00A014EB">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Co</w:t>
      </w:r>
      <w:r w:rsidR="00E60F95" w:rsidRPr="0004764B">
        <w:rPr>
          <w:rFonts w:ascii="Times New Roman" w:hAnsi="Times New Roman" w:cs="Times New Roman"/>
          <w:sz w:val="24"/>
          <w:szCs w:val="24"/>
          <w:lang w:val="en-US"/>
        </w:rPr>
        <w:t>-</w:t>
      </w:r>
      <w:r w:rsidRPr="0004764B">
        <w:rPr>
          <w:rFonts w:ascii="Times New Roman" w:hAnsi="Times New Roman" w:cs="Times New Roman"/>
          <w:sz w:val="24"/>
          <w:szCs w:val="24"/>
          <w:lang w:val="en-US"/>
        </w:rPr>
        <w:t>localization by Immunofluorescence Confocal Microscopy:</w:t>
      </w:r>
    </w:p>
    <w:p w14:paraId="30660AE0" w14:textId="2247BBF1" w:rsidR="00A014EB" w:rsidRPr="0004764B" w:rsidRDefault="00A014EB" w:rsidP="00A014EB">
      <w:pPr>
        <w:spacing w:line="480" w:lineRule="auto"/>
        <w:rPr>
          <w:rStyle w:val="Heading1Char"/>
          <w:rFonts w:ascii="Times New Roman" w:hAnsi="Times New Roman" w:cs="Times New Roman"/>
          <w:sz w:val="24"/>
          <w:szCs w:val="24"/>
        </w:rPr>
      </w:pPr>
      <w:r w:rsidRPr="0004764B">
        <w:rPr>
          <w:rFonts w:ascii="Times New Roman" w:hAnsi="Times New Roman" w:cs="Times New Roman"/>
          <w:sz w:val="24"/>
          <w:szCs w:val="24"/>
          <w:lang w:val="en-US"/>
        </w:rPr>
        <w:t xml:space="preserve">Cell were grown to 70% confluency on coverslips prior to fixation with 4% PFA for 30minutes and washing with PBS. 0.1% Triton-X in 3% BSA in PBS was added to the coverslips to block and </w:t>
      </w:r>
      <w:proofErr w:type="spellStart"/>
      <w:r w:rsidRPr="0004764B">
        <w:rPr>
          <w:rFonts w:ascii="Times New Roman" w:hAnsi="Times New Roman" w:cs="Times New Roman"/>
          <w:sz w:val="24"/>
          <w:szCs w:val="24"/>
          <w:lang w:val="en-US"/>
        </w:rPr>
        <w:t>permeabilize</w:t>
      </w:r>
      <w:proofErr w:type="spellEnd"/>
      <w:r w:rsidRPr="0004764B">
        <w:rPr>
          <w:rFonts w:ascii="Times New Roman" w:hAnsi="Times New Roman" w:cs="Times New Roman"/>
          <w:sz w:val="24"/>
          <w:szCs w:val="24"/>
          <w:lang w:val="en-US"/>
        </w:rPr>
        <w:t xml:space="preserve"> the cells. After 30 minutes of incubation, the coverslips were washed and primary antibodies in blocking solution (3% BSA/PBS) were then incubated with the coverslips for 1 hour at room temperature. Coverslips were then washed 3 </w:t>
      </w:r>
      <w:r w:rsidRPr="0004764B">
        <w:rPr>
          <w:rFonts w:ascii="Times New Roman" w:hAnsi="Times New Roman" w:cs="Times New Roman"/>
          <w:sz w:val="24"/>
          <w:szCs w:val="24"/>
          <w:lang w:val="en-US"/>
        </w:rPr>
        <w:lastRenderedPageBreak/>
        <w:t xml:space="preserve">times with PBS prior to incubation with secondary antibodies in blocking buffer for 1 hour in the dark at room temperature. After washing 3 times in PBS, 1:1000 dilution of DAPI in blocking solution was incubated with coverslips for 10minutes in the dark, followed by additional PBS and </w:t>
      </w:r>
      <w:proofErr w:type="spellStart"/>
      <w:r w:rsidRPr="0004764B">
        <w:rPr>
          <w:rFonts w:ascii="Times New Roman" w:hAnsi="Times New Roman" w:cs="Times New Roman"/>
          <w:sz w:val="24"/>
          <w:szCs w:val="24"/>
          <w:lang w:val="en-US"/>
        </w:rPr>
        <w:t>MilliQ</w:t>
      </w:r>
      <w:proofErr w:type="spellEnd"/>
      <w:r w:rsidRPr="0004764B">
        <w:rPr>
          <w:rFonts w:ascii="Times New Roman" w:hAnsi="Times New Roman" w:cs="Times New Roman"/>
          <w:sz w:val="24"/>
          <w:szCs w:val="24"/>
          <w:lang w:val="en-US"/>
        </w:rPr>
        <w:t xml:space="preserve"> water washing. Excess water was removed by </w:t>
      </w:r>
      <w:proofErr w:type="spellStart"/>
      <w:r w:rsidRPr="0004764B">
        <w:rPr>
          <w:rFonts w:ascii="Times New Roman" w:hAnsi="Times New Roman" w:cs="Times New Roman"/>
          <w:sz w:val="24"/>
          <w:szCs w:val="24"/>
          <w:lang w:val="en-US"/>
        </w:rPr>
        <w:t>Kimwipe</w:t>
      </w:r>
      <w:proofErr w:type="spellEnd"/>
      <w:r w:rsidRPr="0004764B">
        <w:rPr>
          <w:rFonts w:ascii="Times New Roman" w:hAnsi="Times New Roman" w:cs="Times New Roman"/>
          <w:sz w:val="24"/>
          <w:szCs w:val="24"/>
          <w:lang w:val="en-US"/>
        </w:rPr>
        <w:t xml:space="preserve"> prior to mounting on slides with 8μL Prolong Diamond (Invitrogen). Slides were dried for 24 hours at 37°C prior to imaging with th</w:t>
      </w:r>
      <w:r w:rsidR="00933319" w:rsidRPr="0004764B">
        <w:rPr>
          <w:rFonts w:ascii="Times New Roman" w:hAnsi="Times New Roman" w:cs="Times New Roman"/>
          <w:sz w:val="24"/>
          <w:szCs w:val="24"/>
          <w:lang w:val="en-US"/>
        </w:rPr>
        <w:t xml:space="preserve">e Olympus Confocal microscope. </w:t>
      </w:r>
    </w:p>
    <w:p w14:paraId="7642B71F" w14:textId="55BC1169" w:rsidR="00A014EB" w:rsidRPr="0004764B" w:rsidRDefault="00A014EB" w:rsidP="00A014EB">
      <w:pPr>
        <w:pStyle w:val="Heading2"/>
        <w:spacing w:line="480" w:lineRule="auto"/>
        <w:rPr>
          <w:rStyle w:val="Heading1Char"/>
          <w:rFonts w:ascii="Times New Roman" w:hAnsi="Times New Roman" w:cs="Times New Roman"/>
          <w:sz w:val="24"/>
          <w:szCs w:val="24"/>
        </w:rPr>
      </w:pPr>
      <w:r w:rsidRPr="0004764B">
        <w:rPr>
          <w:rStyle w:val="Heading1Char"/>
          <w:rFonts w:ascii="Times New Roman" w:hAnsi="Times New Roman" w:cs="Times New Roman"/>
          <w:sz w:val="24"/>
          <w:szCs w:val="24"/>
        </w:rPr>
        <w:t xml:space="preserve">MicroRNA In situ Hybridization: </w:t>
      </w:r>
    </w:p>
    <w:p w14:paraId="601C55F6" w14:textId="64A764E7" w:rsidR="00A014EB" w:rsidRPr="00A83C3A" w:rsidRDefault="00A014EB" w:rsidP="00A83C3A">
      <w:pPr>
        <w:spacing w:line="480" w:lineRule="auto"/>
        <w:rPr>
          <w:rStyle w:val="Heading2Char"/>
          <w:rFonts w:ascii="Times New Roman" w:eastAsiaTheme="minorHAnsi" w:hAnsi="Times New Roman" w:cs="Times New Roman"/>
          <w:color w:val="auto"/>
          <w:sz w:val="24"/>
          <w:szCs w:val="24"/>
        </w:rPr>
      </w:pPr>
      <w:r w:rsidRPr="0004764B">
        <w:rPr>
          <w:rFonts w:ascii="Times New Roman" w:hAnsi="Times New Roman" w:cs="Times New Roman"/>
          <w:sz w:val="24"/>
          <w:szCs w:val="24"/>
        </w:rPr>
        <w:t>Cells were grown to 70% confluency on coverslips prior to fixation with cold 100% methanol. Coverslips were then washed thrice with PBS and incubated in the dark overnight at room temperature in 50</w:t>
      </w:r>
      <w:r w:rsidR="00E60F95" w:rsidRPr="0004764B">
        <w:rPr>
          <w:rFonts w:ascii="Times New Roman" w:hAnsi="Times New Roman" w:cs="Times New Roman"/>
          <w:sz w:val="24"/>
          <w:szCs w:val="24"/>
        </w:rPr>
        <w:t xml:space="preserve">pmole Cy5 conjugated </w:t>
      </w:r>
      <w:proofErr w:type="spellStart"/>
      <w:r w:rsidR="00E60F95" w:rsidRPr="0004764B">
        <w:rPr>
          <w:rFonts w:ascii="Times New Roman" w:hAnsi="Times New Roman" w:cs="Times New Roman"/>
          <w:sz w:val="24"/>
          <w:szCs w:val="24"/>
        </w:rPr>
        <w:t>antagomiR</w:t>
      </w:r>
      <w:proofErr w:type="spellEnd"/>
      <w:r w:rsidRPr="0004764B">
        <w:rPr>
          <w:rFonts w:ascii="Times New Roman" w:hAnsi="Times New Roman" w:cs="Times New Roman"/>
          <w:sz w:val="24"/>
          <w:szCs w:val="24"/>
        </w:rPr>
        <w:t xml:space="preserve"> in oligo hybridization buffer; 50mM </w:t>
      </w:r>
      <w:proofErr w:type="spellStart"/>
      <w:r w:rsidRPr="0004764B">
        <w:rPr>
          <w:rFonts w:ascii="Times New Roman" w:hAnsi="Times New Roman" w:cs="Times New Roman"/>
          <w:sz w:val="24"/>
          <w:szCs w:val="24"/>
        </w:rPr>
        <w:t>NaCl</w:t>
      </w:r>
      <w:proofErr w:type="spellEnd"/>
      <w:r w:rsidRPr="0004764B">
        <w:rPr>
          <w:rFonts w:ascii="Times New Roman" w:hAnsi="Times New Roman" w:cs="Times New Roman"/>
          <w:sz w:val="24"/>
          <w:szCs w:val="24"/>
        </w:rPr>
        <w:t xml:space="preserve">, 1mM </w:t>
      </w:r>
      <w:proofErr w:type="spellStart"/>
      <w:r w:rsidRPr="0004764B">
        <w:rPr>
          <w:rFonts w:ascii="Times New Roman" w:hAnsi="Times New Roman" w:cs="Times New Roman"/>
          <w:sz w:val="24"/>
          <w:szCs w:val="24"/>
        </w:rPr>
        <w:t>Tris</w:t>
      </w:r>
      <w:proofErr w:type="spellEnd"/>
      <w:r w:rsidRPr="0004764B">
        <w:rPr>
          <w:rFonts w:ascii="Times New Roman" w:hAnsi="Times New Roman" w:cs="Times New Roman"/>
          <w:sz w:val="24"/>
          <w:szCs w:val="24"/>
        </w:rPr>
        <w:t xml:space="preserve">-Cl (pH 8.0), 0.1mM EDTA (pH 8). Cy5-scrambled oligo was used as a negative control. </w:t>
      </w:r>
      <w:r w:rsidR="00E60F95" w:rsidRPr="0004764B">
        <w:rPr>
          <w:rFonts w:ascii="Times New Roman" w:hAnsi="Times New Roman" w:cs="Times New Roman"/>
          <w:sz w:val="24"/>
          <w:szCs w:val="24"/>
        </w:rPr>
        <w:t xml:space="preserve">Excess </w:t>
      </w:r>
      <w:proofErr w:type="spellStart"/>
      <w:r w:rsidR="00E60F95" w:rsidRPr="0004764B">
        <w:rPr>
          <w:rFonts w:ascii="Times New Roman" w:hAnsi="Times New Roman" w:cs="Times New Roman"/>
          <w:sz w:val="24"/>
          <w:szCs w:val="24"/>
        </w:rPr>
        <w:t>antagomiR</w:t>
      </w:r>
      <w:proofErr w:type="spellEnd"/>
      <w:r w:rsidRPr="0004764B">
        <w:rPr>
          <w:rFonts w:ascii="Times New Roman" w:hAnsi="Times New Roman" w:cs="Times New Roman"/>
          <w:sz w:val="24"/>
          <w:szCs w:val="24"/>
        </w:rPr>
        <w:t xml:space="preserve"> was removed by washing thrice in PBS before 4% PFA fixation for 30minutes. Subsequent steps were performed as per immunofluorescence protocol for </w:t>
      </w:r>
      <w:proofErr w:type="spellStart"/>
      <w:r w:rsidRPr="0004764B">
        <w:rPr>
          <w:rFonts w:ascii="Times New Roman" w:hAnsi="Times New Roman" w:cs="Times New Roman"/>
          <w:sz w:val="24"/>
          <w:szCs w:val="24"/>
        </w:rPr>
        <w:t>hnRNPK</w:t>
      </w:r>
      <w:proofErr w:type="spellEnd"/>
      <w:r w:rsidRPr="0004764B">
        <w:rPr>
          <w:rFonts w:ascii="Times New Roman" w:hAnsi="Times New Roman" w:cs="Times New Roman"/>
          <w:sz w:val="24"/>
          <w:szCs w:val="24"/>
        </w:rPr>
        <w:t xml:space="preserve"> localisation with Alexa Fluor 568 secondary antibody.   </w:t>
      </w:r>
    </w:p>
    <w:p w14:paraId="76D37A38" w14:textId="790A1AA1" w:rsidR="00D269F5" w:rsidRPr="0004764B" w:rsidRDefault="00A014EB" w:rsidP="00A014EB">
      <w:pPr>
        <w:rPr>
          <w:rFonts w:ascii="Times New Roman" w:hAnsi="Times New Roman" w:cs="Times New Roman"/>
          <w:sz w:val="24"/>
          <w:szCs w:val="24"/>
          <w:lang w:val="en-US"/>
        </w:rPr>
      </w:pPr>
      <w:r w:rsidRPr="0004764B">
        <w:rPr>
          <w:rStyle w:val="Heading2Char"/>
          <w:rFonts w:ascii="Times New Roman" w:hAnsi="Times New Roman" w:cs="Times New Roman"/>
          <w:sz w:val="24"/>
          <w:szCs w:val="24"/>
        </w:rPr>
        <w:t>Immunoprecipitation</w:t>
      </w:r>
      <w:r w:rsidR="00D269F5" w:rsidRPr="0004764B">
        <w:rPr>
          <w:rStyle w:val="Heading2Char"/>
          <w:rFonts w:ascii="Times New Roman" w:hAnsi="Times New Roman" w:cs="Times New Roman"/>
          <w:sz w:val="24"/>
          <w:szCs w:val="24"/>
        </w:rPr>
        <w:t>:</w:t>
      </w:r>
      <w:r w:rsidR="00D269F5" w:rsidRPr="0004764B">
        <w:rPr>
          <w:rFonts w:ascii="Times New Roman" w:hAnsi="Times New Roman" w:cs="Times New Roman"/>
          <w:sz w:val="24"/>
          <w:szCs w:val="24"/>
          <w:lang w:val="en-US"/>
        </w:rPr>
        <w:t xml:space="preserve"> </w:t>
      </w:r>
    </w:p>
    <w:p w14:paraId="2A04A4DD" w14:textId="77777777"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List antibodies </w:t>
      </w:r>
      <w:proofErr w:type="spellStart"/>
      <w:r w:rsidRPr="0004764B">
        <w:rPr>
          <w:rFonts w:ascii="Times New Roman" w:hAnsi="Times New Roman" w:cs="Times New Roman"/>
          <w:sz w:val="24"/>
          <w:szCs w:val="24"/>
          <w:lang w:val="en-US"/>
        </w:rPr>
        <w:t>etc</w:t>
      </w:r>
      <w:proofErr w:type="spellEnd"/>
      <w:r w:rsidRPr="0004764B">
        <w:rPr>
          <w:rFonts w:ascii="Times New Roman" w:hAnsi="Times New Roman" w:cs="Times New Roman"/>
          <w:sz w:val="24"/>
          <w:szCs w:val="24"/>
          <w:lang w:val="en-US"/>
        </w:rPr>
        <w:t xml:space="preserve"> set up, controls. No biotinylated </w:t>
      </w:r>
      <w:proofErr w:type="spellStart"/>
      <w:r w:rsidRPr="0004764B">
        <w:rPr>
          <w:rFonts w:ascii="Times New Roman" w:hAnsi="Times New Roman" w:cs="Times New Roman"/>
          <w:sz w:val="24"/>
          <w:szCs w:val="24"/>
          <w:lang w:val="en-US"/>
        </w:rPr>
        <w:t>mir</w:t>
      </w:r>
      <w:proofErr w:type="spellEnd"/>
      <w:r w:rsidRPr="0004764B">
        <w:rPr>
          <w:rFonts w:ascii="Times New Roman" w:hAnsi="Times New Roman" w:cs="Times New Roman"/>
          <w:sz w:val="24"/>
          <w:szCs w:val="24"/>
          <w:lang w:val="en-US"/>
        </w:rPr>
        <w:t xml:space="preserve"> control. </w:t>
      </w:r>
    </w:p>
    <w:p w14:paraId="0F358921"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Western blotting: </w:t>
      </w:r>
    </w:p>
    <w:p w14:paraId="529BBA72" w14:textId="2D9529A7" w:rsidR="00D269F5" w:rsidRPr="0004764B" w:rsidRDefault="00D269F5" w:rsidP="00D269F5">
      <w:pPr>
        <w:spacing w:line="48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3005"/>
        <w:gridCol w:w="3005"/>
        <w:gridCol w:w="3006"/>
      </w:tblGrid>
      <w:tr w:rsidR="00315510" w:rsidRPr="0004764B" w14:paraId="101FA4A8" w14:textId="77777777" w:rsidTr="00315510">
        <w:tc>
          <w:tcPr>
            <w:tcW w:w="3005" w:type="dxa"/>
          </w:tcPr>
          <w:p w14:paraId="3B4C9110" w14:textId="77777777" w:rsidR="00315510" w:rsidRPr="0004764B" w:rsidRDefault="00315510"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Antibody/oligo</w:t>
            </w:r>
          </w:p>
        </w:tc>
        <w:tc>
          <w:tcPr>
            <w:tcW w:w="3005" w:type="dxa"/>
          </w:tcPr>
          <w:p w14:paraId="0365F100" w14:textId="77777777" w:rsidR="00315510" w:rsidRPr="0004764B" w:rsidRDefault="00315510"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Method</w:t>
            </w:r>
          </w:p>
        </w:tc>
        <w:tc>
          <w:tcPr>
            <w:tcW w:w="3006" w:type="dxa"/>
          </w:tcPr>
          <w:p w14:paraId="78DB4CD6" w14:textId="77777777" w:rsidR="00315510" w:rsidRPr="0004764B" w:rsidRDefault="00315510"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Dilution</w:t>
            </w:r>
          </w:p>
        </w:tc>
      </w:tr>
      <w:tr w:rsidR="00315510" w:rsidRPr="0004764B" w14:paraId="3DD1ADCA" w14:textId="77777777" w:rsidTr="00315510">
        <w:tc>
          <w:tcPr>
            <w:tcW w:w="3005" w:type="dxa"/>
          </w:tcPr>
          <w:p w14:paraId="28FC7EB3" w14:textId="732CD5F7" w:rsidR="00315510" w:rsidRPr="0004764B" w:rsidRDefault="00A014EB" w:rsidP="00D269F5">
            <w:pPr>
              <w:spacing w:line="480" w:lineRule="auto"/>
              <w:rPr>
                <w:rFonts w:ascii="Times New Roman" w:hAnsi="Times New Roman" w:cs="Times New Roman"/>
                <w:sz w:val="24"/>
                <w:szCs w:val="24"/>
                <w:lang w:val="en-US"/>
              </w:rPr>
            </w:pPr>
            <w:proofErr w:type="spellStart"/>
            <w:r w:rsidRPr="0004764B">
              <w:rPr>
                <w:rFonts w:ascii="Times New Roman" w:hAnsi="Times New Roman" w:cs="Times New Roman"/>
                <w:sz w:val="24"/>
                <w:szCs w:val="24"/>
                <w:lang w:val="en-US"/>
              </w:rPr>
              <w:t>hnRNP</w:t>
            </w:r>
            <w:proofErr w:type="spellEnd"/>
            <w:r w:rsidRPr="0004764B">
              <w:rPr>
                <w:rFonts w:ascii="Times New Roman" w:hAnsi="Times New Roman" w:cs="Times New Roman"/>
                <w:sz w:val="24"/>
                <w:szCs w:val="24"/>
                <w:lang w:val="en-US"/>
              </w:rPr>
              <w:t xml:space="preserve"> K (</w:t>
            </w:r>
            <w:r w:rsidR="00315510" w:rsidRPr="0004764B">
              <w:rPr>
                <w:rFonts w:ascii="Times New Roman" w:hAnsi="Times New Roman" w:cs="Times New Roman"/>
                <w:sz w:val="24"/>
                <w:szCs w:val="24"/>
                <w:lang w:val="en-US"/>
              </w:rPr>
              <w:t>mouse)</w:t>
            </w:r>
          </w:p>
        </w:tc>
        <w:tc>
          <w:tcPr>
            <w:tcW w:w="3005" w:type="dxa"/>
          </w:tcPr>
          <w:p w14:paraId="79955F4F" w14:textId="77777777" w:rsidR="00315510" w:rsidRPr="0004764B" w:rsidRDefault="00315510" w:rsidP="00D269F5">
            <w:pPr>
              <w:spacing w:line="480" w:lineRule="auto"/>
              <w:rPr>
                <w:rFonts w:ascii="Times New Roman" w:hAnsi="Times New Roman" w:cs="Times New Roman"/>
                <w:sz w:val="24"/>
                <w:szCs w:val="24"/>
                <w:lang w:val="en-US"/>
              </w:rPr>
            </w:pPr>
          </w:p>
        </w:tc>
        <w:tc>
          <w:tcPr>
            <w:tcW w:w="3006" w:type="dxa"/>
          </w:tcPr>
          <w:p w14:paraId="72764212" w14:textId="77777777" w:rsidR="00315510" w:rsidRPr="0004764B" w:rsidRDefault="00315510" w:rsidP="00D269F5">
            <w:pPr>
              <w:spacing w:line="480" w:lineRule="auto"/>
              <w:rPr>
                <w:rFonts w:ascii="Times New Roman" w:hAnsi="Times New Roman" w:cs="Times New Roman"/>
                <w:sz w:val="24"/>
                <w:szCs w:val="24"/>
                <w:lang w:val="en-US"/>
              </w:rPr>
            </w:pPr>
          </w:p>
        </w:tc>
      </w:tr>
      <w:tr w:rsidR="00315510" w:rsidRPr="0004764B" w14:paraId="1BDADF30" w14:textId="77777777" w:rsidTr="00315510">
        <w:tc>
          <w:tcPr>
            <w:tcW w:w="3005" w:type="dxa"/>
          </w:tcPr>
          <w:p w14:paraId="300504F6" w14:textId="4A9ACDA9" w:rsidR="00315510" w:rsidRPr="0004764B" w:rsidRDefault="00A014EB" w:rsidP="00D269F5">
            <w:pPr>
              <w:spacing w:line="480" w:lineRule="auto"/>
              <w:rPr>
                <w:rFonts w:ascii="Times New Roman" w:hAnsi="Times New Roman" w:cs="Times New Roman"/>
                <w:sz w:val="24"/>
                <w:szCs w:val="24"/>
                <w:lang w:val="en-US"/>
              </w:rPr>
            </w:pPr>
            <w:proofErr w:type="spellStart"/>
            <w:r w:rsidRPr="0004764B">
              <w:rPr>
                <w:rFonts w:ascii="Times New Roman" w:hAnsi="Times New Roman" w:cs="Times New Roman"/>
                <w:sz w:val="24"/>
                <w:szCs w:val="24"/>
                <w:lang w:val="en-US"/>
              </w:rPr>
              <w:t>hnRNP</w:t>
            </w:r>
            <w:proofErr w:type="spellEnd"/>
            <w:r w:rsidRPr="0004764B">
              <w:rPr>
                <w:rFonts w:ascii="Times New Roman" w:hAnsi="Times New Roman" w:cs="Times New Roman"/>
                <w:sz w:val="24"/>
                <w:szCs w:val="24"/>
                <w:lang w:val="en-US"/>
              </w:rPr>
              <w:t xml:space="preserve"> K (rabbit)</w:t>
            </w:r>
          </w:p>
        </w:tc>
        <w:tc>
          <w:tcPr>
            <w:tcW w:w="3005" w:type="dxa"/>
          </w:tcPr>
          <w:p w14:paraId="4B9C1E65" w14:textId="77777777" w:rsidR="00315510" w:rsidRPr="0004764B" w:rsidRDefault="00315510" w:rsidP="00D269F5">
            <w:pPr>
              <w:spacing w:line="480" w:lineRule="auto"/>
              <w:rPr>
                <w:rFonts w:ascii="Times New Roman" w:hAnsi="Times New Roman" w:cs="Times New Roman"/>
                <w:sz w:val="24"/>
                <w:szCs w:val="24"/>
                <w:lang w:val="en-US"/>
              </w:rPr>
            </w:pPr>
          </w:p>
        </w:tc>
        <w:tc>
          <w:tcPr>
            <w:tcW w:w="3006" w:type="dxa"/>
          </w:tcPr>
          <w:p w14:paraId="3F46D80A" w14:textId="77777777" w:rsidR="00315510" w:rsidRPr="0004764B" w:rsidRDefault="00315510" w:rsidP="00D269F5">
            <w:pPr>
              <w:spacing w:line="480" w:lineRule="auto"/>
              <w:rPr>
                <w:rFonts w:ascii="Times New Roman" w:hAnsi="Times New Roman" w:cs="Times New Roman"/>
                <w:sz w:val="24"/>
                <w:szCs w:val="24"/>
                <w:lang w:val="en-US"/>
              </w:rPr>
            </w:pPr>
          </w:p>
        </w:tc>
      </w:tr>
      <w:tr w:rsidR="00315510" w:rsidRPr="0004764B" w14:paraId="68DAF602" w14:textId="77777777" w:rsidTr="00315510">
        <w:tc>
          <w:tcPr>
            <w:tcW w:w="3005" w:type="dxa"/>
          </w:tcPr>
          <w:p w14:paraId="36B0E8F7" w14:textId="1A195BA5" w:rsidR="00315510" w:rsidRPr="0004764B" w:rsidRDefault="00A014EB"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Normal Rabbit IgG</w:t>
            </w:r>
          </w:p>
        </w:tc>
        <w:tc>
          <w:tcPr>
            <w:tcW w:w="3005" w:type="dxa"/>
          </w:tcPr>
          <w:p w14:paraId="3BE60BDF" w14:textId="77777777" w:rsidR="00315510" w:rsidRPr="0004764B" w:rsidRDefault="00315510" w:rsidP="00D269F5">
            <w:pPr>
              <w:spacing w:line="480" w:lineRule="auto"/>
              <w:rPr>
                <w:rFonts w:ascii="Times New Roman" w:hAnsi="Times New Roman" w:cs="Times New Roman"/>
                <w:sz w:val="24"/>
                <w:szCs w:val="24"/>
                <w:lang w:val="en-US"/>
              </w:rPr>
            </w:pPr>
          </w:p>
        </w:tc>
        <w:tc>
          <w:tcPr>
            <w:tcW w:w="3006" w:type="dxa"/>
          </w:tcPr>
          <w:p w14:paraId="03623013" w14:textId="77777777" w:rsidR="00315510" w:rsidRPr="0004764B" w:rsidRDefault="00315510" w:rsidP="00D269F5">
            <w:pPr>
              <w:spacing w:line="480" w:lineRule="auto"/>
              <w:rPr>
                <w:rFonts w:ascii="Times New Roman" w:hAnsi="Times New Roman" w:cs="Times New Roman"/>
                <w:sz w:val="24"/>
                <w:szCs w:val="24"/>
                <w:lang w:val="en-US"/>
              </w:rPr>
            </w:pPr>
          </w:p>
        </w:tc>
      </w:tr>
      <w:tr w:rsidR="00315510" w:rsidRPr="0004764B" w14:paraId="77DFDE86" w14:textId="77777777" w:rsidTr="00315510">
        <w:tc>
          <w:tcPr>
            <w:tcW w:w="3005" w:type="dxa"/>
          </w:tcPr>
          <w:p w14:paraId="331C91E7" w14:textId="77777777" w:rsidR="00315510" w:rsidRPr="0004764B" w:rsidRDefault="00315510" w:rsidP="00D269F5">
            <w:pPr>
              <w:spacing w:line="480" w:lineRule="auto"/>
              <w:rPr>
                <w:rFonts w:ascii="Times New Roman" w:hAnsi="Times New Roman" w:cs="Times New Roman"/>
                <w:sz w:val="24"/>
                <w:szCs w:val="24"/>
                <w:lang w:val="en-US"/>
              </w:rPr>
            </w:pPr>
          </w:p>
        </w:tc>
        <w:tc>
          <w:tcPr>
            <w:tcW w:w="3005" w:type="dxa"/>
          </w:tcPr>
          <w:p w14:paraId="6A162953" w14:textId="77777777" w:rsidR="00315510" w:rsidRPr="0004764B" w:rsidRDefault="00315510" w:rsidP="00D269F5">
            <w:pPr>
              <w:spacing w:line="480" w:lineRule="auto"/>
              <w:rPr>
                <w:rFonts w:ascii="Times New Roman" w:hAnsi="Times New Roman" w:cs="Times New Roman"/>
                <w:sz w:val="24"/>
                <w:szCs w:val="24"/>
                <w:lang w:val="en-US"/>
              </w:rPr>
            </w:pPr>
          </w:p>
        </w:tc>
        <w:tc>
          <w:tcPr>
            <w:tcW w:w="3006" w:type="dxa"/>
          </w:tcPr>
          <w:p w14:paraId="6F3C5042" w14:textId="77777777" w:rsidR="00315510" w:rsidRPr="0004764B" w:rsidRDefault="00315510" w:rsidP="00D269F5">
            <w:pPr>
              <w:spacing w:line="480" w:lineRule="auto"/>
              <w:rPr>
                <w:rFonts w:ascii="Times New Roman" w:hAnsi="Times New Roman" w:cs="Times New Roman"/>
                <w:sz w:val="24"/>
                <w:szCs w:val="24"/>
                <w:lang w:val="en-US"/>
              </w:rPr>
            </w:pPr>
          </w:p>
        </w:tc>
      </w:tr>
      <w:tr w:rsidR="00315510" w:rsidRPr="0004764B" w14:paraId="7F7512E8" w14:textId="77777777" w:rsidTr="00315510">
        <w:tc>
          <w:tcPr>
            <w:tcW w:w="3005" w:type="dxa"/>
          </w:tcPr>
          <w:p w14:paraId="62689FE8" w14:textId="77777777" w:rsidR="00315510" w:rsidRPr="0004764B" w:rsidRDefault="00315510" w:rsidP="00D269F5">
            <w:pPr>
              <w:spacing w:line="480" w:lineRule="auto"/>
              <w:rPr>
                <w:rFonts w:ascii="Times New Roman" w:hAnsi="Times New Roman" w:cs="Times New Roman"/>
                <w:sz w:val="24"/>
                <w:szCs w:val="24"/>
                <w:lang w:val="en-US"/>
              </w:rPr>
            </w:pPr>
          </w:p>
        </w:tc>
        <w:tc>
          <w:tcPr>
            <w:tcW w:w="3005" w:type="dxa"/>
          </w:tcPr>
          <w:p w14:paraId="62CB7067" w14:textId="77777777" w:rsidR="00315510" w:rsidRPr="0004764B" w:rsidRDefault="00315510" w:rsidP="00D269F5">
            <w:pPr>
              <w:spacing w:line="480" w:lineRule="auto"/>
              <w:rPr>
                <w:rFonts w:ascii="Times New Roman" w:hAnsi="Times New Roman" w:cs="Times New Roman"/>
                <w:sz w:val="24"/>
                <w:szCs w:val="24"/>
                <w:lang w:val="en-US"/>
              </w:rPr>
            </w:pPr>
          </w:p>
        </w:tc>
        <w:tc>
          <w:tcPr>
            <w:tcW w:w="3006" w:type="dxa"/>
          </w:tcPr>
          <w:p w14:paraId="31A4198D" w14:textId="77777777" w:rsidR="00315510" w:rsidRPr="0004764B" w:rsidRDefault="00315510" w:rsidP="00D269F5">
            <w:pPr>
              <w:spacing w:line="480" w:lineRule="auto"/>
              <w:rPr>
                <w:rFonts w:ascii="Times New Roman" w:hAnsi="Times New Roman" w:cs="Times New Roman"/>
                <w:sz w:val="24"/>
                <w:szCs w:val="24"/>
                <w:lang w:val="en-US"/>
              </w:rPr>
            </w:pPr>
          </w:p>
        </w:tc>
      </w:tr>
      <w:tr w:rsidR="00315510" w:rsidRPr="0004764B" w14:paraId="4E3CD3EE" w14:textId="77777777" w:rsidTr="00315510">
        <w:tc>
          <w:tcPr>
            <w:tcW w:w="3005" w:type="dxa"/>
          </w:tcPr>
          <w:p w14:paraId="49634292" w14:textId="77777777" w:rsidR="00315510" w:rsidRPr="0004764B" w:rsidRDefault="00315510" w:rsidP="00D269F5">
            <w:pPr>
              <w:spacing w:line="480" w:lineRule="auto"/>
              <w:rPr>
                <w:rFonts w:ascii="Times New Roman" w:hAnsi="Times New Roman" w:cs="Times New Roman"/>
                <w:sz w:val="24"/>
                <w:szCs w:val="24"/>
                <w:lang w:val="en-US"/>
              </w:rPr>
            </w:pPr>
          </w:p>
        </w:tc>
        <w:tc>
          <w:tcPr>
            <w:tcW w:w="3005" w:type="dxa"/>
          </w:tcPr>
          <w:p w14:paraId="7FFDB147" w14:textId="77777777" w:rsidR="00315510" w:rsidRPr="0004764B" w:rsidRDefault="00315510" w:rsidP="00D269F5">
            <w:pPr>
              <w:spacing w:line="480" w:lineRule="auto"/>
              <w:rPr>
                <w:rFonts w:ascii="Times New Roman" w:hAnsi="Times New Roman" w:cs="Times New Roman"/>
                <w:sz w:val="24"/>
                <w:szCs w:val="24"/>
                <w:lang w:val="en-US"/>
              </w:rPr>
            </w:pPr>
          </w:p>
        </w:tc>
        <w:tc>
          <w:tcPr>
            <w:tcW w:w="3006" w:type="dxa"/>
          </w:tcPr>
          <w:p w14:paraId="4286F39E" w14:textId="77777777" w:rsidR="00315510" w:rsidRPr="0004764B" w:rsidRDefault="00315510" w:rsidP="00D269F5">
            <w:pPr>
              <w:spacing w:line="480" w:lineRule="auto"/>
              <w:rPr>
                <w:rFonts w:ascii="Times New Roman" w:hAnsi="Times New Roman" w:cs="Times New Roman"/>
                <w:sz w:val="24"/>
                <w:szCs w:val="24"/>
                <w:lang w:val="en-US"/>
              </w:rPr>
            </w:pPr>
          </w:p>
        </w:tc>
      </w:tr>
    </w:tbl>
    <w:p w14:paraId="0E9B4202" w14:textId="736F1013" w:rsidR="00315510" w:rsidRPr="0004764B" w:rsidRDefault="007A639E" w:rsidP="007A639E">
      <w:pPr>
        <w:tabs>
          <w:tab w:val="left" w:pos="1635"/>
        </w:tabs>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ab/>
      </w:r>
    </w:p>
    <w:p w14:paraId="316BBA34" w14:textId="77777777" w:rsidR="00315510" w:rsidRPr="0004764B" w:rsidRDefault="00315510" w:rsidP="00315510">
      <w:pPr>
        <w:rPr>
          <w:rStyle w:val="Heading1Char"/>
          <w:rFonts w:ascii="Times New Roman" w:hAnsi="Times New Roman" w:cs="Times New Roman"/>
          <w:sz w:val="24"/>
          <w:szCs w:val="24"/>
        </w:rPr>
      </w:pPr>
    </w:p>
    <w:p w14:paraId="68A975E5" w14:textId="77777777" w:rsidR="0004764B" w:rsidRDefault="0004764B">
      <w:pPr>
        <w:rPr>
          <w:rStyle w:val="Heading1Char"/>
          <w:rFonts w:ascii="Times New Roman" w:hAnsi="Times New Roman" w:cs="Times New Roman"/>
          <w:sz w:val="24"/>
          <w:szCs w:val="24"/>
        </w:rPr>
      </w:pPr>
      <w:r>
        <w:rPr>
          <w:rStyle w:val="Heading1Char"/>
          <w:rFonts w:ascii="Times New Roman" w:hAnsi="Times New Roman" w:cs="Times New Roman"/>
          <w:sz w:val="24"/>
          <w:szCs w:val="24"/>
        </w:rPr>
        <w:br w:type="page"/>
      </w:r>
    </w:p>
    <w:p w14:paraId="0CD3298C" w14:textId="7760AE19" w:rsidR="00D269F5" w:rsidRPr="0004764B" w:rsidRDefault="00D269F5" w:rsidP="00D269F5">
      <w:pPr>
        <w:spacing w:line="480" w:lineRule="auto"/>
        <w:rPr>
          <w:rFonts w:ascii="Times New Roman" w:hAnsi="Times New Roman" w:cs="Times New Roman"/>
          <w:sz w:val="24"/>
          <w:szCs w:val="24"/>
          <w:lang w:val="en-US"/>
        </w:rPr>
      </w:pPr>
      <w:r w:rsidRPr="0004764B">
        <w:rPr>
          <w:rStyle w:val="Heading1Char"/>
          <w:rFonts w:ascii="Times New Roman" w:hAnsi="Times New Roman" w:cs="Times New Roman"/>
          <w:sz w:val="28"/>
          <w:szCs w:val="24"/>
        </w:rPr>
        <w:lastRenderedPageBreak/>
        <w:t>Results</w:t>
      </w:r>
      <w:r w:rsidRPr="0004764B">
        <w:rPr>
          <w:rFonts w:ascii="Times New Roman" w:hAnsi="Times New Roman" w:cs="Times New Roman"/>
          <w:sz w:val="24"/>
          <w:szCs w:val="24"/>
          <w:lang w:val="en-US"/>
        </w:rPr>
        <w:t xml:space="preserve">: </w:t>
      </w:r>
    </w:p>
    <w:p w14:paraId="1BED8C5F" w14:textId="50622694" w:rsidR="00D269F5" w:rsidRPr="0004764B" w:rsidRDefault="0004764B" w:rsidP="0004764B">
      <w:pPr>
        <w:pStyle w:val="Heading2"/>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M</w:t>
      </w:r>
      <w:r w:rsidR="00D269F5" w:rsidRPr="0004764B">
        <w:rPr>
          <w:rFonts w:ascii="Times New Roman" w:hAnsi="Times New Roman" w:cs="Times New Roman"/>
          <w:sz w:val="24"/>
          <w:szCs w:val="24"/>
          <w:lang w:val="en-US"/>
        </w:rPr>
        <w:t>i</w:t>
      </w:r>
      <w:r w:rsidR="001E35AB" w:rsidRPr="0004764B">
        <w:rPr>
          <w:rFonts w:ascii="Times New Roman" w:hAnsi="Times New Roman" w:cs="Times New Roman"/>
          <w:sz w:val="24"/>
          <w:szCs w:val="24"/>
          <w:lang w:val="en-US"/>
        </w:rPr>
        <w:t>cro</w:t>
      </w:r>
      <w:r w:rsidR="00D269F5" w:rsidRPr="0004764B">
        <w:rPr>
          <w:rFonts w:ascii="Times New Roman" w:hAnsi="Times New Roman" w:cs="Times New Roman"/>
          <w:sz w:val="24"/>
          <w:szCs w:val="24"/>
          <w:lang w:val="en-US"/>
        </w:rPr>
        <w:t>R</w:t>
      </w:r>
      <w:r w:rsidR="001E35AB" w:rsidRPr="0004764B">
        <w:rPr>
          <w:rFonts w:ascii="Times New Roman" w:hAnsi="Times New Roman" w:cs="Times New Roman"/>
          <w:sz w:val="24"/>
          <w:szCs w:val="24"/>
          <w:lang w:val="en-US"/>
        </w:rPr>
        <w:t>NA</w:t>
      </w:r>
      <w:r w:rsidR="00D269F5" w:rsidRPr="0004764B">
        <w:rPr>
          <w:rFonts w:ascii="Times New Roman" w:hAnsi="Times New Roman" w:cs="Times New Roman"/>
          <w:sz w:val="24"/>
          <w:szCs w:val="24"/>
          <w:lang w:val="en-US"/>
        </w:rPr>
        <w:t>s are selectively exported from prostate cancer cells.</w:t>
      </w:r>
    </w:p>
    <w:p w14:paraId="032EC7F2" w14:textId="3619EAE8" w:rsidR="00D269F5" w:rsidRPr="0004764B" w:rsidRDefault="00A83C3A" w:rsidP="00A83C3A">
      <w:pPr>
        <w:spacing w:line="480" w:lineRule="auto"/>
        <w:ind w:firstLine="142"/>
        <w:rPr>
          <w:rFonts w:ascii="Times New Roman" w:hAnsi="Times New Roman" w:cs="Times New Roman"/>
          <w:sz w:val="24"/>
          <w:szCs w:val="24"/>
          <w:lang w:val="en-US"/>
        </w:rPr>
      </w:pPr>
      <w:r>
        <w:rPr>
          <w:rFonts w:ascii="Times New Roman" w:hAnsi="Times New Roman" w:cs="Times New Roman"/>
          <w:color w:val="FF0000"/>
          <w:sz w:val="24"/>
          <w:szCs w:val="24"/>
          <w:lang w:val="en-US"/>
        </w:rPr>
        <w:t>M</w:t>
      </w:r>
      <w:r w:rsidR="00155EAD" w:rsidRPr="0004764B">
        <w:rPr>
          <w:rFonts w:ascii="Times New Roman" w:hAnsi="Times New Roman" w:cs="Times New Roman"/>
          <w:color w:val="FF0000"/>
          <w:sz w:val="24"/>
          <w:szCs w:val="24"/>
          <w:lang w:val="en-US"/>
        </w:rPr>
        <w:t>i</w:t>
      </w:r>
      <w:r>
        <w:rPr>
          <w:rFonts w:ascii="Times New Roman" w:hAnsi="Times New Roman" w:cs="Times New Roman"/>
          <w:color w:val="FF0000"/>
          <w:sz w:val="24"/>
          <w:szCs w:val="24"/>
          <w:lang w:val="en-US"/>
        </w:rPr>
        <w:t>cro</w:t>
      </w:r>
      <w:r w:rsidR="00155EAD" w:rsidRPr="0004764B">
        <w:rPr>
          <w:rFonts w:ascii="Times New Roman" w:hAnsi="Times New Roman" w:cs="Times New Roman"/>
          <w:color w:val="FF0000"/>
          <w:sz w:val="24"/>
          <w:szCs w:val="24"/>
          <w:lang w:val="en-US"/>
        </w:rPr>
        <w:t>R</w:t>
      </w:r>
      <w:r>
        <w:rPr>
          <w:rFonts w:ascii="Times New Roman" w:hAnsi="Times New Roman" w:cs="Times New Roman"/>
          <w:color w:val="FF0000"/>
          <w:sz w:val="24"/>
          <w:szCs w:val="24"/>
          <w:lang w:val="en-US"/>
        </w:rPr>
        <w:t>NA</w:t>
      </w:r>
      <w:r w:rsidR="00155EAD" w:rsidRPr="0004764B">
        <w:rPr>
          <w:rFonts w:ascii="Times New Roman" w:hAnsi="Times New Roman" w:cs="Times New Roman"/>
          <w:color w:val="FF0000"/>
          <w:sz w:val="24"/>
          <w:szCs w:val="24"/>
          <w:lang w:val="en-US"/>
        </w:rPr>
        <w:t xml:space="preserve">-148a was previously found to be </w:t>
      </w:r>
      <w:r w:rsidR="00E053D5" w:rsidRPr="0004764B">
        <w:rPr>
          <w:rFonts w:ascii="Times New Roman" w:hAnsi="Times New Roman" w:cs="Times New Roman"/>
          <w:color w:val="FF0000"/>
          <w:sz w:val="24"/>
          <w:szCs w:val="24"/>
          <w:lang w:val="en-US"/>
        </w:rPr>
        <w:t xml:space="preserve">selectively </w:t>
      </w:r>
      <w:r w:rsidR="00155EAD" w:rsidRPr="0004764B">
        <w:rPr>
          <w:rFonts w:ascii="Times New Roman" w:hAnsi="Times New Roman" w:cs="Times New Roman"/>
          <w:color w:val="FF0000"/>
          <w:sz w:val="24"/>
          <w:szCs w:val="24"/>
          <w:lang w:val="en-US"/>
        </w:rPr>
        <w:t>exported from the PC3 cell line where this export was truncated by ectopic expression of cavin-1. However,</w:t>
      </w:r>
      <w:r w:rsidR="00541678" w:rsidRPr="0004764B">
        <w:rPr>
          <w:rFonts w:ascii="Times New Roman" w:hAnsi="Times New Roman" w:cs="Times New Roman"/>
          <w:color w:val="FF0000"/>
          <w:sz w:val="24"/>
          <w:szCs w:val="24"/>
          <w:lang w:val="en-US"/>
        </w:rPr>
        <w:t xml:space="preserve"> this analysis had not considered</w:t>
      </w:r>
      <w:r w:rsidR="00155EAD" w:rsidRPr="0004764B">
        <w:rPr>
          <w:rFonts w:ascii="Times New Roman" w:hAnsi="Times New Roman" w:cs="Times New Roman"/>
          <w:color w:val="FF0000"/>
          <w:sz w:val="24"/>
          <w:szCs w:val="24"/>
          <w:lang w:val="en-US"/>
        </w:rPr>
        <w:t xml:space="preserve"> other </w:t>
      </w:r>
      <w:proofErr w:type="spellStart"/>
      <w:r w:rsidR="00155EAD" w:rsidRPr="0004764B">
        <w:rPr>
          <w:rFonts w:ascii="Times New Roman" w:hAnsi="Times New Roman" w:cs="Times New Roman"/>
          <w:color w:val="FF0000"/>
          <w:sz w:val="24"/>
          <w:szCs w:val="24"/>
          <w:lang w:val="en-US"/>
        </w:rPr>
        <w:t>miRs</w:t>
      </w:r>
      <w:proofErr w:type="spellEnd"/>
      <w:r w:rsidR="00155EAD" w:rsidRPr="0004764B">
        <w:rPr>
          <w:rFonts w:ascii="Times New Roman" w:hAnsi="Times New Roman" w:cs="Times New Roman"/>
          <w:color w:val="FF0000"/>
          <w:sz w:val="24"/>
          <w:szCs w:val="24"/>
          <w:lang w:val="en-US"/>
        </w:rPr>
        <w:t xml:space="preserve"> </w:t>
      </w:r>
      <w:r w:rsidR="00541678" w:rsidRPr="0004764B">
        <w:rPr>
          <w:rFonts w:ascii="Times New Roman" w:hAnsi="Times New Roman" w:cs="Times New Roman"/>
          <w:color w:val="FF0000"/>
          <w:sz w:val="24"/>
          <w:szCs w:val="24"/>
          <w:lang w:val="en-US"/>
        </w:rPr>
        <w:t xml:space="preserve">that </w:t>
      </w:r>
      <w:r w:rsidR="00155EAD" w:rsidRPr="0004764B">
        <w:rPr>
          <w:rFonts w:ascii="Times New Roman" w:hAnsi="Times New Roman" w:cs="Times New Roman"/>
          <w:color w:val="FF0000"/>
          <w:sz w:val="24"/>
          <w:szCs w:val="24"/>
          <w:lang w:val="en-US"/>
        </w:rPr>
        <w:t xml:space="preserve">may also be moderated by this system. </w:t>
      </w:r>
      <w:r w:rsidR="00FC24C6" w:rsidRPr="0004764B">
        <w:rPr>
          <w:rFonts w:ascii="Times New Roman" w:hAnsi="Times New Roman" w:cs="Times New Roman"/>
          <w:color w:val="FF0000"/>
          <w:sz w:val="24"/>
          <w:szCs w:val="24"/>
          <w:lang w:val="en-US"/>
        </w:rPr>
        <w:t xml:space="preserve">To determine all </w:t>
      </w:r>
      <w:r w:rsidR="00D60996" w:rsidRPr="0004764B">
        <w:rPr>
          <w:rFonts w:ascii="Times New Roman" w:hAnsi="Times New Roman" w:cs="Times New Roman"/>
          <w:color w:val="FF0000"/>
          <w:sz w:val="24"/>
          <w:szCs w:val="24"/>
          <w:lang w:val="en-US"/>
        </w:rPr>
        <w:t xml:space="preserve">miRNAs </w:t>
      </w:r>
      <w:r w:rsidR="00FC24C6" w:rsidRPr="0004764B">
        <w:rPr>
          <w:rFonts w:ascii="Times New Roman" w:hAnsi="Times New Roman" w:cs="Times New Roman"/>
          <w:color w:val="FF0000"/>
          <w:sz w:val="24"/>
          <w:szCs w:val="24"/>
          <w:lang w:val="en-US"/>
        </w:rPr>
        <w:t xml:space="preserve">that </w:t>
      </w:r>
      <w:r w:rsidR="00D60996" w:rsidRPr="0004764B">
        <w:rPr>
          <w:rFonts w:ascii="Times New Roman" w:hAnsi="Times New Roman" w:cs="Times New Roman"/>
          <w:color w:val="FF0000"/>
          <w:sz w:val="24"/>
          <w:szCs w:val="24"/>
          <w:lang w:val="en-US"/>
        </w:rPr>
        <w:t xml:space="preserve">are being </w:t>
      </w:r>
      <w:r w:rsidR="00DB5FE8" w:rsidRPr="0004764B">
        <w:rPr>
          <w:rFonts w:ascii="Times New Roman" w:hAnsi="Times New Roman" w:cs="Times New Roman"/>
          <w:color w:val="FF0000"/>
          <w:sz w:val="24"/>
          <w:szCs w:val="24"/>
          <w:lang w:val="en-US"/>
        </w:rPr>
        <w:t xml:space="preserve">modified in the </w:t>
      </w:r>
      <w:r w:rsidR="005E60B2" w:rsidRPr="0004764B">
        <w:rPr>
          <w:rFonts w:ascii="Times New Roman" w:hAnsi="Times New Roman" w:cs="Times New Roman"/>
          <w:color w:val="FF0000"/>
          <w:sz w:val="24"/>
          <w:szCs w:val="24"/>
          <w:lang w:val="en-US"/>
        </w:rPr>
        <w:t>PC3-</w:t>
      </w:r>
      <w:r w:rsidR="00DB5FE8" w:rsidRPr="0004764B">
        <w:rPr>
          <w:rFonts w:ascii="Times New Roman" w:hAnsi="Times New Roman" w:cs="Times New Roman"/>
          <w:color w:val="FF0000"/>
          <w:sz w:val="24"/>
          <w:szCs w:val="24"/>
          <w:lang w:val="en-US"/>
        </w:rPr>
        <w:t>EVs</w:t>
      </w:r>
      <w:r w:rsidR="009150C5" w:rsidRPr="0004764B">
        <w:rPr>
          <w:rFonts w:ascii="Times New Roman" w:hAnsi="Times New Roman" w:cs="Times New Roman"/>
          <w:color w:val="FF0000"/>
          <w:sz w:val="24"/>
          <w:szCs w:val="24"/>
          <w:lang w:val="en-US"/>
        </w:rPr>
        <w:t xml:space="preserve"> by cavin-1 expression, </w:t>
      </w:r>
      <w:r w:rsidR="009D1B8C" w:rsidRPr="0004764B">
        <w:rPr>
          <w:rFonts w:ascii="Times New Roman" w:hAnsi="Times New Roman" w:cs="Times New Roman"/>
          <w:color w:val="FF0000"/>
          <w:sz w:val="24"/>
          <w:szCs w:val="24"/>
          <w:lang w:val="en-US"/>
        </w:rPr>
        <w:t>o</w:t>
      </w:r>
      <w:r w:rsidR="000E4D9A" w:rsidRPr="0004764B">
        <w:rPr>
          <w:rFonts w:ascii="Times New Roman" w:hAnsi="Times New Roman" w:cs="Times New Roman"/>
          <w:color w:val="FF0000"/>
          <w:sz w:val="24"/>
          <w:szCs w:val="24"/>
          <w:lang w:val="en-US"/>
        </w:rPr>
        <w:t>ur lab conducted a comprehensive RNA-</w:t>
      </w:r>
      <w:proofErr w:type="spellStart"/>
      <w:r w:rsidR="000E4D9A" w:rsidRPr="0004764B">
        <w:rPr>
          <w:rFonts w:ascii="Times New Roman" w:hAnsi="Times New Roman" w:cs="Times New Roman"/>
          <w:color w:val="FF0000"/>
          <w:sz w:val="24"/>
          <w:szCs w:val="24"/>
          <w:lang w:val="en-US"/>
        </w:rPr>
        <w:t>seq</w:t>
      </w:r>
      <w:proofErr w:type="spellEnd"/>
      <w:r w:rsidR="000E4D9A" w:rsidRPr="0004764B">
        <w:rPr>
          <w:rFonts w:ascii="Times New Roman" w:hAnsi="Times New Roman" w:cs="Times New Roman"/>
          <w:color w:val="FF0000"/>
          <w:sz w:val="24"/>
          <w:szCs w:val="24"/>
          <w:lang w:val="en-US"/>
        </w:rPr>
        <w:t xml:space="preserve"> analysis to quantify the</w:t>
      </w:r>
      <w:r w:rsidR="009D1B8C" w:rsidRPr="0004764B">
        <w:rPr>
          <w:rFonts w:ascii="Times New Roman" w:hAnsi="Times New Roman" w:cs="Times New Roman"/>
          <w:color w:val="FF0000"/>
          <w:sz w:val="24"/>
          <w:szCs w:val="24"/>
          <w:lang w:val="en-US"/>
        </w:rPr>
        <w:t xml:space="preserve"> miRNAs in EV and cognate cells. 95 </w:t>
      </w:r>
      <w:proofErr w:type="spellStart"/>
      <w:r w:rsidR="009D1B8C" w:rsidRPr="0004764B">
        <w:rPr>
          <w:rFonts w:ascii="Times New Roman" w:hAnsi="Times New Roman" w:cs="Times New Roman"/>
          <w:color w:val="FF0000"/>
          <w:sz w:val="24"/>
          <w:szCs w:val="24"/>
          <w:lang w:val="en-US"/>
        </w:rPr>
        <w:t>miR</w:t>
      </w:r>
      <w:r w:rsidR="000E4D9A" w:rsidRPr="0004764B">
        <w:rPr>
          <w:rFonts w:ascii="Times New Roman" w:hAnsi="Times New Roman" w:cs="Times New Roman"/>
          <w:color w:val="FF0000"/>
          <w:sz w:val="24"/>
          <w:szCs w:val="24"/>
          <w:lang w:val="en-US"/>
        </w:rPr>
        <w:t>s</w:t>
      </w:r>
      <w:proofErr w:type="spellEnd"/>
      <w:r w:rsidR="000E4D9A" w:rsidRPr="0004764B">
        <w:rPr>
          <w:rFonts w:ascii="Times New Roman" w:hAnsi="Times New Roman" w:cs="Times New Roman"/>
          <w:color w:val="FF0000"/>
          <w:sz w:val="24"/>
          <w:szCs w:val="24"/>
          <w:lang w:val="en-US"/>
        </w:rPr>
        <w:t xml:space="preserve"> were detec</w:t>
      </w:r>
      <w:r w:rsidR="009D1B8C" w:rsidRPr="0004764B">
        <w:rPr>
          <w:rFonts w:ascii="Times New Roman" w:hAnsi="Times New Roman" w:cs="Times New Roman"/>
          <w:color w:val="FF0000"/>
          <w:sz w:val="24"/>
          <w:szCs w:val="24"/>
          <w:lang w:val="en-US"/>
        </w:rPr>
        <w:t>ted in EVs from PC3 cell lines</w:t>
      </w:r>
      <w:r w:rsidR="000E4D9A" w:rsidRPr="0004764B">
        <w:rPr>
          <w:rFonts w:ascii="Times New Roman" w:hAnsi="Times New Roman" w:cs="Times New Roman"/>
          <w:color w:val="FF0000"/>
          <w:sz w:val="24"/>
          <w:szCs w:val="24"/>
          <w:lang w:val="en-US"/>
        </w:rPr>
        <w:t xml:space="preserve">. </w:t>
      </w:r>
      <w:r w:rsidR="002504F5" w:rsidRPr="0004764B">
        <w:rPr>
          <w:rFonts w:ascii="Times New Roman" w:hAnsi="Times New Roman" w:cs="Times New Roman"/>
          <w:sz w:val="24"/>
          <w:szCs w:val="24"/>
          <w:lang w:val="en-US"/>
        </w:rPr>
        <w:t>Comparison between GFP and cavin-1 cell lines revealed a total of 12 significantly (p ≤</w:t>
      </w:r>
      <w:r w:rsidR="007C471C" w:rsidRPr="0004764B">
        <w:rPr>
          <w:rFonts w:ascii="Times New Roman" w:hAnsi="Times New Roman" w:cs="Times New Roman"/>
          <w:sz w:val="24"/>
          <w:szCs w:val="24"/>
          <w:lang w:val="en-US"/>
        </w:rPr>
        <w:t xml:space="preserve"> </w:t>
      </w:r>
      <w:r w:rsidR="002504F5" w:rsidRPr="0004764B">
        <w:rPr>
          <w:rFonts w:ascii="Times New Roman" w:hAnsi="Times New Roman" w:cs="Times New Roman"/>
          <w:sz w:val="24"/>
          <w:szCs w:val="24"/>
          <w:lang w:val="en-US"/>
        </w:rPr>
        <w:t xml:space="preserve">0.05) modified </w:t>
      </w:r>
      <w:proofErr w:type="spellStart"/>
      <w:r w:rsidR="002504F5" w:rsidRPr="0004764B">
        <w:rPr>
          <w:rFonts w:ascii="Times New Roman" w:hAnsi="Times New Roman" w:cs="Times New Roman"/>
          <w:sz w:val="24"/>
          <w:szCs w:val="24"/>
          <w:lang w:val="en-US"/>
        </w:rPr>
        <w:t>miRs</w:t>
      </w:r>
      <w:proofErr w:type="spellEnd"/>
      <w:r w:rsidR="002504F5" w:rsidRPr="0004764B">
        <w:rPr>
          <w:rFonts w:ascii="Times New Roman" w:hAnsi="Times New Roman" w:cs="Times New Roman"/>
          <w:sz w:val="24"/>
          <w:szCs w:val="24"/>
          <w:lang w:val="en-US"/>
        </w:rPr>
        <w:t xml:space="preserve"> in the EVs</w:t>
      </w:r>
      <w:r w:rsidR="00B62C7D" w:rsidRPr="0004764B">
        <w:rPr>
          <w:rFonts w:ascii="Times New Roman" w:hAnsi="Times New Roman" w:cs="Times New Roman"/>
          <w:sz w:val="24"/>
          <w:szCs w:val="24"/>
          <w:lang w:val="en-US"/>
        </w:rPr>
        <w:t xml:space="preserve"> (fig. 1)</w:t>
      </w:r>
      <w:r w:rsidR="000E4D9A" w:rsidRPr="0004764B">
        <w:rPr>
          <w:rFonts w:ascii="Times New Roman" w:hAnsi="Times New Roman" w:cs="Times New Roman"/>
          <w:sz w:val="24"/>
          <w:szCs w:val="24"/>
          <w:lang w:val="en-US"/>
        </w:rPr>
        <w:t xml:space="preserve">, </w:t>
      </w:r>
      <w:r w:rsidR="00E814D2" w:rsidRPr="0004764B">
        <w:rPr>
          <w:rFonts w:ascii="Times New Roman" w:hAnsi="Times New Roman" w:cs="Times New Roman"/>
          <w:sz w:val="24"/>
          <w:szCs w:val="24"/>
          <w:lang w:val="en-US"/>
        </w:rPr>
        <w:t>including miR-148a</w:t>
      </w:r>
      <w:r w:rsidR="009D1B8C" w:rsidRPr="0004764B">
        <w:rPr>
          <w:rFonts w:ascii="Times New Roman" w:hAnsi="Times New Roman" w:cs="Times New Roman"/>
          <w:sz w:val="24"/>
          <w:szCs w:val="24"/>
          <w:lang w:val="en-US"/>
        </w:rPr>
        <w:t xml:space="preserve"> (-3p)</w:t>
      </w:r>
      <w:r w:rsidR="00FC24C6" w:rsidRPr="0004764B">
        <w:rPr>
          <w:rFonts w:ascii="Times New Roman" w:hAnsi="Times New Roman" w:cs="Times New Roman"/>
          <w:sz w:val="24"/>
          <w:szCs w:val="24"/>
          <w:lang w:val="en-US"/>
        </w:rPr>
        <w:t>.</w:t>
      </w:r>
      <w:r w:rsidR="002504F5" w:rsidRPr="0004764B">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008E7085" w:rsidRPr="0004764B">
        <w:rPr>
          <w:rFonts w:ascii="Times New Roman" w:hAnsi="Times New Roman" w:cs="Times New Roman"/>
          <w:sz w:val="24"/>
          <w:szCs w:val="24"/>
          <w:lang w:val="en-US"/>
        </w:rPr>
        <w:t xml:space="preserve"> previous study revealed that reduction of EV-contained miR-148a was not reflected by a global cellular change.</w:t>
      </w:r>
      <w:r w:rsidR="009D1B8C" w:rsidRPr="0004764B">
        <w:rPr>
          <w:rFonts w:ascii="Times New Roman" w:hAnsi="Times New Roman" w:cs="Times New Roman"/>
          <w:sz w:val="24"/>
          <w:szCs w:val="24"/>
          <w:lang w:val="en-US"/>
        </w:rPr>
        <w:t xml:space="preserve"> </w:t>
      </w:r>
      <w:r w:rsidR="008E7085" w:rsidRPr="0004764B">
        <w:rPr>
          <w:rFonts w:ascii="Times New Roman" w:hAnsi="Times New Roman" w:cs="Times New Roman"/>
          <w:sz w:val="24"/>
          <w:szCs w:val="24"/>
          <w:lang w:val="en-US"/>
        </w:rPr>
        <w:t xml:space="preserve">Here, I wanted to determine if this trend persists with additional </w:t>
      </w:r>
      <w:proofErr w:type="spellStart"/>
      <w:r w:rsidR="008E7085" w:rsidRPr="0004764B">
        <w:rPr>
          <w:rFonts w:ascii="Times New Roman" w:hAnsi="Times New Roman" w:cs="Times New Roman"/>
          <w:sz w:val="24"/>
          <w:szCs w:val="24"/>
          <w:lang w:val="en-US"/>
        </w:rPr>
        <w:t>miRs</w:t>
      </w:r>
      <w:proofErr w:type="spellEnd"/>
      <w:r w:rsidR="008E7085" w:rsidRPr="0004764B">
        <w:rPr>
          <w:rFonts w:ascii="Times New Roman" w:hAnsi="Times New Roman" w:cs="Times New Roman"/>
          <w:sz w:val="24"/>
          <w:szCs w:val="24"/>
          <w:lang w:val="en-US"/>
        </w:rPr>
        <w:t xml:space="preserve">. </w:t>
      </w:r>
      <w:r w:rsidR="00494B06" w:rsidRPr="0004764B">
        <w:rPr>
          <w:rFonts w:ascii="Times New Roman" w:hAnsi="Times New Roman" w:cs="Times New Roman"/>
          <w:sz w:val="24"/>
          <w:szCs w:val="24"/>
          <w:lang w:val="en-US"/>
        </w:rPr>
        <w:t>Comparison between cellular and EV modification</w:t>
      </w:r>
      <w:r w:rsidR="009C332A" w:rsidRPr="0004764B">
        <w:rPr>
          <w:rFonts w:ascii="Times New Roman" w:hAnsi="Times New Roman" w:cs="Times New Roman"/>
          <w:sz w:val="24"/>
          <w:szCs w:val="24"/>
          <w:lang w:val="en-US"/>
        </w:rPr>
        <w:t>s</w:t>
      </w:r>
      <w:r w:rsidR="00494B06" w:rsidRPr="0004764B">
        <w:rPr>
          <w:rFonts w:ascii="Times New Roman" w:hAnsi="Times New Roman" w:cs="Times New Roman"/>
          <w:sz w:val="24"/>
          <w:szCs w:val="24"/>
          <w:lang w:val="en-US"/>
        </w:rPr>
        <w:t xml:space="preserve"> induced by cavin-1 reveals a subset of microRNAs </w:t>
      </w:r>
      <w:r w:rsidR="003417F1" w:rsidRPr="0004764B">
        <w:rPr>
          <w:rFonts w:ascii="Times New Roman" w:hAnsi="Times New Roman" w:cs="Times New Roman"/>
          <w:sz w:val="24"/>
          <w:szCs w:val="24"/>
          <w:lang w:val="en-US"/>
        </w:rPr>
        <w:t>that are dramatically reduced in the EVs with little modification of total cellular expression</w:t>
      </w:r>
      <w:r w:rsidR="00805D07" w:rsidRPr="0004764B">
        <w:rPr>
          <w:rFonts w:ascii="Times New Roman" w:hAnsi="Times New Roman" w:cs="Times New Roman"/>
          <w:sz w:val="24"/>
          <w:szCs w:val="24"/>
          <w:lang w:val="en-US"/>
        </w:rPr>
        <w:t xml:space="preserve">. </w:t>
      </w:r>
      <w:r w:rsidR="00D269F5" w:rsidRPr="0004764B">
        <w:rPr>
          <w:rFonts w:ascii="Times New Roman" w:hAnsi="Times New Roman" w:cs="Times New Roman"/>
          <w:sz w:val="24"/>
          <w:szCs w:val="24"/>
          <w:lang w:val="en-US"/>
        </w:rPr>
        <w:t xml:space="preserve">These are the </w:t>
      </w:r>
      <w:proofErr w:type="spellStart"/>
      <w:r w:rsidR="00D269F5" w:rsidRPr="0004764B">
        <w:rPr>
          <w:rFonts w:ascii="Times New Roman" w:hAnsi="Times New Roman" w:cs="Times New Roman"/>
          <w:sz w:val="24"/>
          <w:szCs w:val="24"/>
          <w:lang w:val="en-US"/>
        </w:rPr>
        <w:t>mi</w:t>
      </w:r>
      <w:r w:rsidR="00B62C7D" w:rsidRPr="0004764B">
        <w:rPr>
          <w:rFonts w:ascii="Times New Roman" w:hAnsi="Times New Roman" w:cs="Times New Roman"/>
          <w:sz w:val="24"/>
          <w:szCs w:val="24"/>
          <w:lang w:val="en-US"/>
        </w:rPr>
        <w:t>Rs</w:t>
      </w:r>
      <w:proofErr w:type="spellEnd"/>
      <w:r w:rsidR="00B62C7D" w:rsidRPr="0004764B">
        <w:rPr>
          <w:rFonts w:ascii="Times New Roman" w:hAnsi="Times New Roman" w:cs="Times New Roman"/>
          <w:sz w:val="24"/>
          <w:szCs w:val="24"/>
          <w:lang w:val="en-US"/>
        </w:rPr>
        <w:t xml:space="preserve"> likely to be acted upon by the proposed </w:t>
      </w:r>
      <w:r w:rsidR="009C332A" w:rsidRPr="0004764B">
        <w:rPr>
          <w:rFonts w:ascii="Times New Roman" w:hAnsi="Times New Roman" w:cs="Times New Roman"/>
          <w:sz w:val="24"/>
          <w:szCs w:val="24"/>
          <w:lang w:val="en-US"/>
        </w:rPr>
        <w:t>protein mediated export</w:t>
      </w:r>
      <w:r w:rsidR="002504F5" w:rsidRPr="0004764B">
        <w:rPr>
          <w:rFonts w:ascii="Times New Roman" w:hAnsi="Times New Roman" w:cs="Times New Roman"/>
          <w:sz w:val="24"/>
          <w:szCs w:val="24"/>
          <w:lang w:val="en-US"/>
        </w:rPr>
        <w:t>, attenuated</w:t>
      </w:r>
      <w:r w:rsidR="00D269F5" w:rsidRPr="0004764B">
        <w:rPr>
          <w:rFonts w:ascii="Times New Roman" w:hAnsi="Times New Roman" w:cs="Times New Roman"/>
          <w:sz w:val="24"/>
          <w:szCs w:val="24"/>
          <w:lang w:val="en-US"/>
        </w:rPr>
        <w:t xml:space="preserve"> by cavin-1 expression.</w:t>
      </w:r>
      <w:r w:rsidR="007C471C" w:rsidRPr="0004764B">
        <w:rPr>
          <w:rFonts w:ascii="Times New Roman" w:hAnsi="Times New Roman" w:cs="Times New Roman"/>
          <w:sz w:val="24"/>
          <w:szCs w:val="24"/>
          <w:lang w:val="en-US"/>
        </w:rPr>
        <w:t xml:space="preserve"> In contrast, 5 of these </w:t>
      </w:r>
      <w:proofErr w:type="spellStart"/>
      <w:r w:rsidR="007C471C" w:rsidRPr="0004764B">
        <w:rPr>
          <w:rFonts w:ascii="Times New Roman" w:hAnsi="Times New Roman" w:cs="Times New Roman"/>
          <w:sz w:val="24"/>
          <w:szCs w:val="24"/>
          <w:lang w:val="en-US"/>
        </w:rPr>
        <w:t>miRs</w:t>
      </w:r>
      <w:proofErr w:type="spellEnd"/>
      <w:r w:rsidR="007C471C" w:rsidRPr="0004764B">
        <w:rPr>
          <w:rFonts w:ascii="Times New Roman" w:hAnsi="Times New Roman" w:cs="Times New Roman"/>
          <w:sz w:val="24"/>
          <w:szCs w:val="24"/>
          <w:lang w:val="en-US"/>
        </w:rPr>
        <w:t xml:space="preserve"> </w:t>
      </w:r>
      <w:r w:rsidR="009C332A" w:rsidRPr="0004764B">
        <w:rPr>
          <w:rFonts w:ascii="Times New Roman" w:hAnsi="Times New Roman" w:cs="Times New Roman"/>
          <w:sz w:val="24"/>
          <w:szCs w:val="24"/>
          <w:lang w:val="en-US"/>
        </w:rPr>
        <w:t xml:space="preserve">present with proportionate cellular </w:t>
      </w:r>
      <w:r w:rsidR="007C471C" w:rsidRPr="0004764B">
        <w:rPr>
          <w:rFonts w:ascii="Times New Roman" w:hAnsi="Times New Roman" w:cs="Times New Roman"/>
          <w:sz w:val="24"/>
          <w:szCs w:val="24"/>
          <w:lang w:val="en-US"/>
        </w:rPr>
        <w:t xml:space="preserve">expression </w:t>
      </w:r>
      <w:r w:rsidR="009C332A" w:rsidRPr="0004764B">
        <w:rPr>
          <w:rFonts w:ascii="Times New Roman" w:hAnsi="Times New Roman" w:cs="Times New Roman"/>
          <w:sz w:val="24"/>
          <w:szCs w:val="24"/>
          <w:lang w:val="en-US"/>
        </w:rPr>
        <w:t>change that could explain the decrease</w:t>
      </w:r>
      <w:r w:rsidR="007C471C" w:rsidRPr="0004764B">
        <w:rPr>
          <w:rFonts w:ascii="Times New Roman" w:hAnsi="Times New Roman" w:cs="Times New Roman"/>
          <w:sz w:val="24"/>
          <w:szCs w:val="24"/>
          <w:lang w:val="en-US"/>
        </w:rPr>
        <w:t xml:space="preserve"> or increase in EV </w:t>
      </w:r>
      <w:proofErr w:type="spellStart"/>
      <w:r w:rsidR="007C471C" w:rsidRPr="0004764B">
        <w:rPr>
          <w:rFonts w:ascii="Times New Roman" w:hAnsi="Times New Roman" w:cs="Times New Roman"/>
          <w:sz w:val="24"/>
          <w:szCs w:val="24"/>
          <w:lang w:val="en-US"/>
        </w:rPr>
        <w:t>miR</w:t>
      </w:r>
      <w:proofErr w:type="spellEnd"/>
      <w:r w:rsidR="007C471C" w:rsidRPr="0004764B">
        <w:rPr>
          <w:rFonts w:ascii="Times New Roman" w:hAnsi="Times New Roman" w:cs="Times New Roman"/>
          <w:sz w:val="24"/>
          <w:szCs w:val="24"/>
          <w:lang w:val="en-US"/>
        </w:rPr>
        <w:t xml:space="preserve"> content. This process is known as sampling, where </w:t>
      </w:r>
      <w:proofErr w:type="spellStart"/>
      <w:r w:rsidR="007C471C" w:rsidRPr="0004764B">
        <w:rPr>
          <w:rFonts w:ascii="Times New Roman" w:hAnsi="Times New Roman" w:cs="Times New Roman"/>
          <w:sz w:val="24"/>
          <w:szCs w:val="24"/>
          <w:lang w:val="en-US"/>
        </w:rPr>
        <w:t>miRs</w:t>
      </w:r>
      <w:proofErr w:type="spellEnd"/>
      <w:r w:rsidR="007C471C" w:rsidRPr="0004764B">
        <w:rPr>
          <w:rFonts w:ascii="Times New Roman" w:hAnsi="Times New Roman" w:cs="Times New Roman"/>
          <w:sz w:val="24"/>
          <w:szCs w:val="24"/>
          <w:lang w:val="en-US"/>
        </w:rPr>
        <w:t xml:space="preserve"> in the cytoplasm are taken into the forming EVs due to proximity as opposed to protein mediated export that would confer some selectivity. This establishes that both sa</w:t>
      </w:r>
      <w:r w:rsidR="00E4052B" w:rsidRPr="0004764B">
        <w:rPr>
          <w:rFonts w:ascii="Times New Roman" w:hAnsi="Times New Roman" w:cs="Times New Roman"/>
          <w:sz w:val="24"/>
          <w:szCs w:val="24"/>
          <w:lang w:val="en-US"/>
        </w:rPr>
        <w:t>mpling and selective export of</w:t>
      </w:r>
      <w:r w:rsidR="007C471C" w:rsidRPr="0004764B">
        <w:rPr>
          <w:rFonts w:ascii="Times New Roman" w:hAnsi="Times New Roman" w:cs="Times New Roman"/>
          <w:sz w:val="24"/>
          <w:szCs w:val="24"/>
          <w:lang w:val="en-US"/>
        </w:rPr>
        <w:t xml:space="preserve"> </w:t>
      </w:r>
      <w:proofErr w:type="spellStart"/>
      <w:r w:rsidR="007C471C" w:rsidRPr="0004764B">
        <w:rPr>
          <w:rFonts w:ascii="Times New Roman" w:hAnsi="Times New Roman" w:cs="Times New Roman"/>
          <w:sz w:val="24"/>
          <w:szCs w:val="24"/>
          <w:lang w:val="en-US"/>
        </w:rPr>
        <w:t>miRs</w:t>
      </w:r>
      <w:proofErr w:type="spellEnd"/>
      <w:r w:rsidR="007C471C" w:rsidRPr="0004764B">
        <w:rPr>
          <w:rFonts w:ascii="Times New Roman" w:hAnsi="Times New Roman" w:cs="Times New Roman"/>
          <w:sz w:val="24"/>
          <w:szCs w:val="24"/>
          <w:lang w:val="en-US"/>
        </w:rPr>
        <w:t xml:space="preserve"> can occur</w:t>
      </w:r>
      <w:r w:rsidR="00E4052B" w:rsidRPr="0004764B">
        <w:rPr>
          <w:rFonts w:ascii="Times New Roman" w:hAnsi="Times New Roman" w:cs="Times New Roman"/>
          <w:sz w:val="24"/>
          <w:szCs w:val="24"/>
          <w:lang w:val="en-US"/>
        </w:rPr>
        <w:t xml:space="preserve"> in this system.    </w:t>
      </w:r>
      <w:r w:rsidR="007C471C" w:rsidRPr="0004764B">
        <w:rPr>
          <w:rFonts w:ascii="Times New Roman" w:hAnsi="Times New Roman" w:cs="Times New Roman"/>
          <w:sz w:val="24"/>
          <w:szCs w:val="24"/>
          <w:lang w:val="en-US"/>
        </w:rPr>
        <w:t xml:space="preserve">   </w:t>
      </w:r>
      <w:r w:rsidR="009C332A" w:rsidRPr="0004764B">
        <w:rPr>
          <w:rFonts w:ascii="Times New Roman" w:hAnsi="Times New Roman" w:cs="Times New Roman"/>
          <w:sz w:val="24"/>
          <w:szCs w:val="24"/>
          <w:lang w:val="en-US"/>
        </w:rPr>
        <w:t xml:space="preserve"> </w:t>
      </w:r>
      <w:r w:rsidR="00D269F5" w:rsidRPr="0004764B">
        <w:rPr>
          <w:rFonts w:ascii="Times New Roman" w:hAnsi="Times New Roman" w:cs="Times New Roman"/>
          <w:sz w:val="24"/>
          <w:szCs w:val="24"/>
          <w:lang w:val="en-US"/>
        </w:rPr>
        <w:t xml:space="preserve">   </w:t>
      </w:r>
    </w:p>
    <w:p w14:paraId="6958832D" w14:textId="3D51DAFB" w:rsidR="000A30D4" w:rsidRDefault="00D269F5" w:rsidP="007674B7">
      <w:pPr>
        <w:spacing w:line="480" w:lineRule="auto"/>
        <w:ind w:firstLine="142"/>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5 significantly modified </w:t>
      </w:r>
      <w:proofErr w:type="spellStart"/>
      <w:r w:rsidRPr="0004764B">
        <w:rPr>
          <w:rFonts w:ascii="Times New Roman" w:hAnsi="Times New Roman" w:cs="Times New Roman"/>
          <w:sz w:val="24"/>
          <w:szCs w:val="24"/>
          <w:lang w:val="en-US"/>
        </w:rPr>
        <w:t>miRs</w:t>
      </w:r>
      <w:proofErr w:type="spellEnd"/>
      <w:r w:rsidRPr="0004764B">
        <w:rPr>
          <w:rFonts w:ascii="Times New Roman" w:hAnsi="Times New Roman" w:cs="Times New Roman"/>
          <w:sz w:val="24"/>
          <w:szCs w:val="24"/>
          <w:lang w:val="en-US"/>
        </w:rPr>
        <w:t xml:space="preserve"> were sele</w:t>
      </w:r>
      <w:r w:rsidR="00A50A85" w:rsidRPr="0004764B">
        <w:rPr>
          <w:rFonts w:ascii="Times New Roman" w:hAnsi="Times New Roman" w:cs="Times New Roman"/>
          <w:sz w:val="24"/>
          <w:szCs w:val="24"/>
          <w:lang w:val="en-US"/>
        </w:rPr>
        <w:t>cted for validation across the sampling and selective export</w:t>
      </w:r>
      <w:r w:rsidRPr="0004764B">
        <w:rPr>
          <w:rFonts w:ascii="Times New Roman" w:hAnsi="Times New Roman" w:cs="Times New Roman"/>
          <w:sz w:val="24"/>
          <w:szCs w:val="24"/>
          <w:lang w:val="en-US"/>
        </w:rPr>
        <w:t xml:space="preserve"> groups</w:t>
      </w:r>
      <w:r w:rsidR="00B62C7D" w:rsidRPr="0004764B">
        <w:rPr>
          <w:rFonts w:ascii="Times New Roman" w:hAnsi="Times New Roman" w:cs="Times New Roman"/>
          <w:sz w:val="24"/>
          <w:szCs w:val="24"/>
          <w:lang w:val="en-US"/>
        </w:rPr>
        <w:t xml:space="preserve"> established above</w:t>
      </w:r>
      <w:r w:rsidRPr="0004764B">
        <w:rPr>
          <w:rFonts w:ascii="Times New Roman" w:hAnsi="Times New Roman" w:cs="Times New Roman"/>
          <w:sz w:val="24"/>
          <w:szCs w:val="24"/>
          <w:lang w:val="en-US"/>
        </w:rPr>
        <w:t>; miR-30a-5p, miR-148a-3p, miR-200a-3</w:t>
      </w:r>
      <w:r w:rsidR="00475D4D" w:rsidRPr="0004764B">
        <w:rPr>
          <w:rFonts w:ascii="Times New Roman" w:hAnsi="Times New Roman" w:cs="Times New Roman"/>
          <w:sz w:val="24"/>
          <w:szCs w:val="24"/>
          <w:lang w:val="en-US"/>
        </w:rPr>
        <w:t>p, miR-574-5p and miR-363-3p. RT</w:t>
      </w:r>
      <w:r w:rsidRPr="0004764B">
        <w:rPr>
          <w:rFonts w:ascii="Times New Roman" w:hAnsi="Times New Roman" w:cs="Times New Roman"/>
          <w:sz w:val="24"/>
          <w:szCs w:val="24"/>
          <w:lang w:val="en-US"/>
        </w:rPr>
        <w:t>-qPCR of these t</w:t>
      </w:r>
      <w:r w:rsidR="00475D4D" w:rsidRPr="0004764B">
        <w:rPr>
          <w:rFonts w:ascii="Times New Roman" w:hAnsi="Times New Roman" w:cs="Times New Roman"/>
          <w:sz w:val="24"/>
          <w:szCs w:val="24"/>
          <w:lang w:val="en-US"/>
        </w:rPr>
        <w:t>argets confirms whether the cavin-1 induced modification of these</w:t>
      </w:r>
      <w:r w:rsidRPr="0004764B">
        <w:rPr>
          <w:rFonts w:ascii="Times New Roman" w:hAnsi="Times New Roman" w:cs="Times New Roman"/>
          <w:sz w:val="24"/>
          <w:szCs w:val="24"/>
          <w:lang w:val="en-US"/>
        </w:rPr>
        <w:t xml:space="preserve"> </w:t>
      </w:r>
      <w:proofErr w:type="spellStart"/>
      <w:r w:rsidRPr="0004764B">
        <w:rPr>
          <w:rFonts w:ascii="Times New Roman" w:hAnsi="Times New Roman" w:cs="Times New Roman"/>
          <w:sz w:val="24"/>
          <w:szCs w:val="24"/>
          <w:lang w:val="en-US"/>
        </w:rPr>
        <w:t>miRs</w:t>
      </w:r>
      <w:proofErr w:type="spellEnd"/>
      <w:r w:rsidRPr="0004764B">
        <w:rPr>
          <w:rFonts w:ascii="Times New Roman" w:hAnsi="Times New Roman" w:cs="Times New Roman"/>
          <w:sz w:val="24"/>
          <w:szCs w:val="24"/>
          <w:lang w:val="en-US"/>
        </w:rPr>
        <w:t xml:space="preserve"> </w:t>
      </w:r>
      <w:r w:rsidR="00475D4D" w:rsidRPr="0004764B">
        <w:rPr>
          <w:rFonts w:ascii="Times New Roman" w:hAnsi="Times New Roman" w:cs="Times New Roman"/>
          <w:sz w:val="24"/>
          <w:szCs w:val="24"/>
          <w:lang w:val="en-US"/>
        </w:rPr>
        <w:t>were reproducible</w:t>
      </w:r>
      <w:r w:rsidRPr="0004764B">
        <w:rPr>
          <w:rFonts w:ascii="Times New Roman" w:hAnsi="Times New Roman" w:cs="Times New Roman"/>
          <w:sz w:val="24"/>
          <w:szCs w:val="24"/>
          <w:lang w:val="en-US"/>
        </w:rPr>
        <w:t>. Here, the trend first displayed by the RNA-</w:t>
      </w:r>
      <w:proofErr w:type="spellStart"/>
      <w:r w:rsidRPr="0004764B">
        <w:rPr>
          <w:rFonts w:ascii="Times New Roman" w:hAnsi="Times New Roman" w:cs="Times New Roman"/>
          <w:sz w:val="24"/>
          <w:szCs w:val="24"/>
          <w:lang w:val="en-US"/>
        </w:rPr>
        <w:t>seq</w:t>
      </w:r>
      <w:proofErr w:type="spellEnd"/>
      <w:r w:rsidRPr="0004764B">
        <w:rPr>
          <w:rFonts w:ascii="Times New Roman" w:hAnsi="Times New Roman" w:cs="Times New Roman"/>
          <w:sz w:val="24"/>
          <w:szCs w:val="24"/>
          <w:lang w:val="en-US"/>
        </w:rPr>
        <w:t xml:space="preserve"> data is maintained, shown by a decreased presence of miR-30a-5p, -148a-3p and -200a-3p in </w:t>
      </w:r>
      <w:r w:rsidR="004734F8" w:rsidRPr="0004764B">
        <w:rPr>
          <w:rFonts w:ascii="Times New Roman" w:hAnsi="Times New Roman" w:cs="Times New Roman"/>
          <w:sz w:val="24"/>
          <w:szCs w:val="24"/>
          <w:lang w:val="en-US"/>
        </w:rPr>
        <w:t>EVs</w:t>
      </w:r>
      <w:r w:rsidRPr="0004764B">
        <w:rPr>
          <w:rFonts w:ascii="Times New Roman" w:hAnsi="Times New Roman" w:cs="Times New Roman"/>
          <w:sz w:val="24"/>
          <w:szCs w:val="24"/>
          <w:lang w:val="en-US"/>
        </w:rPr>
        <w:t xml:space="preserve"> </w:t>
      </w:r>
    </w:p>
    <w:p w14:paraId="3474AA44" w14:textId="77777777" w:rsidR="007674B7" w:rsidRDefault="007674B7" w:rsidP="007674B7">
      <w:pPr>
        <w:jc w:val="center"/>
        <w:rPr>
          <w:rFonts w:ascii="Times New Roman" w:hAnsi="Times New Roman" w:cs="Times New Roman"/>
          <w:sz w:val="24"/>
          <w:szCs w:val="24"/>
          <w:lang w:val="en-US"/>
        </w:rPr>
      </w:pPr>
    </w:p>
    <w:p w14:paraId="32754E4C" w14:textId="77777777" w:rsidR="007674B7" w:rsidRDefault="007674B7" w:rsidP="007674B7">
      <w:pPr>
        <w:rPr>
          <w:rFonts w:ascii="Times New Roman" w:hAnsi="Times New Roman" w:cs="Times New Roman"/>
          <w:sz w:val="24"/>
          <w:szCs w:val="24"/>
          <w:lang w:val="en-US"/>
        </w:rPr>
      </w:pPr>
    </w:p>
    <w:p w14:paraId="5949862F" w14:textId="77777777" w:rsidR="007674B7" w:rsidRDefault="007674B7" w:rsidP="007674B7">
      <w:pPr>
        <w:jc w:val="center"/>
        <w:rPr>
          <w:rFonts w:ascii="Times New Roman" w:hAnsi="Times New Roman" w:cs="Times New Roman"/>
          <w:sz w:val="24"/>
          <w:szCs w:val="24"/>
          <w:lang w:val="en-US"/>
        </w:rPr>
      </w:pPr>
    </w:p>
    <w:p w14:paraId="74ADAB56" w14:textId="77777777" w:rsidR="007674B7" w:rsidRDefault="007674B7" w:rsidP="007674B7">
      <w:pPr>
        <w:jc w:val="center"/>
        <w:rPr>
          <w:rFonts w:ascii="Times New Roman" w:hAnsi="Times New Roman" w:cs="Times New Roman"/>
          <w:sz w:val="24"/>
          <w:szCs w:val="24"/>
          <w:lang w:val="en-US"/>
        </w:rPr>
      </w:pPr>
    </w:p>
    <w:p w14:paraId="3DED6B81" w14:textId="45930285" w:rsidR="000A30D4" w:rsidRDefault="007674B7" w:rsidP="007674B7">
      <w:pPr>
        <w:ind w:left="-284"/>
        <w:rPr>
          <w:rFonts w:ascii="Times New Roman" w:hAnsi="Times New Roman" w:cs="Times New Roman"/>
          <w:sz w:val="24"/>
          <w:szCs w:val="24"/>
          <w:lang w:val="en-US"/>
        </w:rPr>
      </w:pPr>
      <w:r>
        <w:rPr>
          <w:rFonts w:ascii="Times New Roman" w:hAnsi="Times New Roman" w:cs="Times New Roman"/>
          <w:noProof/>
          <w:sz w:val="24"/>
          <w:szCs w:val="24"/>
          <w:lang w:eastAsia="en-AU"/>
        </w:rPr>
        <w:drawing>
          <wp:inline distT="0" distB="0" distL="0" distR="0" wp14:anchorId="6A21DCE8" wp14:editId="447550F8">
            <wp:extent cx="5855509" cy="281185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SidebySide.PNG"/>
                    <pic:cNvPicPr/>
                  </pic:nvPicPr>
                  <pic:blipFill>
                    <a:blip r:embed="rId5">
                      <a:extLst>
                        <a:ext uri="{28A0092B-C50C-407E-A947-70E740481C1C}">
                          <a14:useLocalDpi xmlns:a14="http://schemas.microsoft.com/office/drawing/2010/main" val="0"/>
                        </a:ext>
                      </a:extLst>
                    </a:blip>
                    <a:stretch>
                      <a:fillRect/>
                    </a:stretch>
                  </pic:blipFill>
                  <pic:spPr>
                    <a:xfrm>
                      <a:off x="0" y="0"/>
                      <a:ext cx="5864028" cy="2815945"/>
                    </a:xfrm>
                    <a:prstGeom prst="rect">
                      <a:avLst/>
                    </a:prstGeom>
                  </pic:spPr>
                </pic:pic>
              </a:graphicData>
            </a:graphic>
          </wp:inline>
        </w:drawing>
      </w:r>
    </w:p>
    <w:p w14:paraId="33D480F5" w14:textId="77777777" w:rsidR="007674B7" w:rsidRDefault="007674B7" w:rsidP="000A30D4">
      <w:pPr>
        <w:rPr>
          <w:rFonts w:ascii="Times New Roman" w:hAnsi="Times New Roman" w:cs="Times New Roman"/>
          <w:b/>
          <w:sz w:val="24"/>
          <w:szCs w:val="24"/>
          <w:lang w:val="en-US"/>
        </w:rPr>
      </w:pPr>
    </w:p>
    <w:p w14:paraId="3229F4E5" w14:textId="78C0B083" w:rsidR="000A30D4" w:rsidRDefault="000A30D4" w:rsidP="007674B7">
      <w:pPr>
        <w:spacing w:line="360" w:lineRule="auto"/>
        <w:rPr>
          <w:rFonts w:ascii="Times New Roman" w:hAnsi="Times New Roman" w:cs="Times New Roman"/>
          <w:sz w:val="24"/>
          <w:szCs w:val="24"/>
          <w:lang w:val="en-US"/>
        </w:rPr>
      </w:pPr>
      <w:r w:rsidRPr="000A30D4">
        <w:rPr>
          <w:rFonts w:ascii="Times New Roman" w:hAnsi="Times New Roman" w:cs="Times New Roman"/>
          <w:b/>
          <w:sz w:val="24"/>
          <w:szCs w:val="24"/>
          <w:lang w:val="en-US"/>
        </w:rPr>
        <w:t>Figure 1</w:t>
      </w:r>
      <w:r w:rsidRPr="000A30D4">
        <w:rPr>
          <w:rFonts w:ascii="Times New Roman" w:hAnsi="Times New Roman" w:cs="Times New Roman"/>
          <w:sz w:val="24"/>
          <w:szCs w:val="24"/>
          <w:lang w:val="en-US"/>
        </w:rPr>
        <w:t xml:space="preserve">: </w:t>
      </w:r>
      <w:r w:rsidRPr="000A30D4">
        <w:rPr>
          <w:rFonts w:ascii="Times New Roman" w:hAnsi="Times New Roman" w:cs="Times New Roman"/>
          <w:i/>
          <w:sz w:val="24"/>
          <w:szCs w:val="24"/>
          <w:lang w:val="en-US"/>
        </w:rPr>
        <w:t>Addition of cavin-1 to PC3 cells modifies EV microRNAs.</w:t>
      </w:r>
      <w:r w:rsidRPr="000A30D4">
        <w:rPr>
          <w:rFonts w:ascii="Times New Roman" w:hAnsi="Times New Roman" w:cs="Times New Roman"/>
          <w:sz w:val="24"/>
          <w:szCs w:val="24"/>
          <w:lang w:val="en-US"/>
        </w:rPr>
        <w:t xml:space="preserve"> </w:t>
      </w:r>
      <w:r w:rsidRPr="000A30D4">
        <w:rPr>
          <w:rFonts w:ascii="Times New Roman" w:hAnsi="Times New Roman" w:cs="Times New Roman"/>
          <w:b/>
          <w:sz w:val="24"/>
          <w:szCs w:val="24"/>
          <w:lang w:val="en-US"/>
        </w:rPr>
        <w:t>A</w:t>
      </w:r>
      <w:r w:rsidRPr="000A30D4">
        <w:rPr>
          <w:rFonts w:ascii="Times New Roman" w:hAnsi="Times New Roman" w:cs="Times New Roman"/>
          <w:sz w:val="24"/>
          <w:szCs w:val="24"/>
          <w:lang w:val="en-US"/>
        </w:rPr>
        <w:t>) RNA-</w:t>
      </w:r>
      <w:proofErr w:type="spellStart"/>
      <w:r w:rsidRPr="000A30D4">
        <w:rPr>
          <w:rFonts w:ascii="Times New Roman" w:hAnsi="Times New Roman" w:cs="Times New Roman"/>
          <w:sz w:val="24"/>
          <w:szCs w:val="24"/>
          <w:lang w:val="en-US"/>
        </w:rPr>
        <w:t>s</w:t>
      </w:r>
      <w:r>
        <w:rPr>
          <w:rFonts w:ascii="Times New Roman" w:hAnsi="Times New Roman" w:cs="Times New Roman"/>
          <w:sz w:val="24"/>
          <w:szCs w:val="24"/>
          <w:lang w:val="en-US"/>
        </w:rPr>
        <w:t>eq</w:t>
      </w:r>
      <w:proofErr w:type="spellEnd"/>
      <w:r>
        <w:rPr>
          <w:rFonts w:ascii="Times New Roman" w:hAnsi="Times New Roman" w:cs="Times New Roman"/>
          <w:sz w:val="24"/>
          <w:szCs w:val="24"/>
          <w:lang w:val="en-US"/>
        </w:rPr>
        <w:t xml:space="preserve"> was performed previously on </w:t>
      </w:r>
      <w:r w:rsidRPr="000A30D4">
        <w:rPr>
          <w:rFonts w:ascii="Times New Roman" w:hAnsi="Times New Roman" w:cs="Times New Roman"/>
          <w:sz w:val="24"/>
          <w:szCs w:val="24"/>
          <w:lang w:val="en-US"/>
        </w:rPr>
        <w:t>microRNAs contained in the EV and cellular content of PC3-GFP and PC3-cavin-1 c</w:t>
      </w:r>
      <w:r>
        <w:rPr>
          <w:rFonts w:ascii="Times New Roman" w:hAnsi="Times New Roman" w:cs="Times New Roman"/>
          <w:sz w:val="24"/>
          <w:szCs w:val="24"/>
          <w:lang w:val="en-US"/>
        </w:rPr>
        <w:t xml:space="preserve">ells. DESeq2 analysis compared </w:t>
      </w:r>
      <w:r w:rsidRPr="000A30D4">
        <w:rPr>
          <w:rFonts w:ascii="Times New Roman" w:hAnsi="Times New Roman" w:cs="Times New Roman"/>
          <w:sz w:val="24"/>
          <w:szCs w:val="24"/>
          <w:lang w:val="en-US"/>
        </w:rPr>
        <w:t>PC3-GFP to PC3-cavin-1 EV content (black), expressed as log2FC, to determine t</w:t>
      </w:r>
      <w:r>
        <w:rPr>
          <w:rFonts w:ascii="Times New Roman" w:hAnsi="Times New Roman" w:cs="Times New Roman"/>
          <w:sz w:val="24"/>
          <w:szCs w:val="24"/>
          <w:lang w:val="en-US"/>
        </w:rPr>
        <w:t xml:space="preserve">he effect of cavin-1 on EV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w:t>
      </w:r>
      <w:r w:rsidRPr="000A30D4">
        <w:rPr>
          <w:rFonts w:ascii="Times New Roman" w:hAnsi="Times New Roman" w:cs="Times New Roman"/>
          <w:sz w:val="24"/>
          <w:szCs w:val="24"/>
          <w:lang w:val="en-US"/>
        </w:rPr>
        <w:t xml:space="preserve">content. </w:t>
      </w:r>
      <w:proofErr w:type="spellStart"/>
      <w:proofErr w:type="gramStart"/>
      <w:r w:rsidRPr="000A30D4">
        <w:rPr>
          <w:rFonts w:ascii="Times New Roman" w:hAnsi="Times New Roman" w:cs="Times New Roman"/>
          <w:sz w:val="24"/>
          <w:szCs w:val="24"/>
          <w:lang w:val="en-US"/>
        </w:rPr>
        <w:t>miRs</w:t>
      </w:r>
      <w:proofErr w:type="spellEnd"/>
      <w:proofErr w:type="gramEnd"/>
      <w:r w:rsidRPr="000A30D4">
        <w:rPr>
          <w:rFonts w:ascii="Times New Roman" w:hAnsi="Times New Roman" w:cs="Times New Roman"/>
          <w:sz w:val="24"/>
          <w:szCs w:val="24"/>
          <w:lang w:val="en-US"/>
        </w:rPr>
        <w:t xml:space="preserve"> that were significantly modified (* p ≤ 0.05) in the EVs were plotted. Ana</w:t>
      </w:r>
      <w:r>
        <w:rPr>
          <w:rFonts w:ascii="Times New Roman" w:hAnsi="Times New Roman" w:cs="Times New Roman"/>
          <w:sz w:val="24"/>
          <w:szCs w:val="24"/>
          <w:lang w:val="en-US"/>
        </w:rPr>
        <w:t xml:space="preserve">lysis was repeated on cellular </w:t>
      </w:r>
      <w:r w:rsidRPr="000A30D4">
        <w:rPr>
          <w:rFonts w:ascii="Times New Roman" w:hAnsi="Times New Roman" w:cs="Times New Roman"/>
          <w:sz w:val="24"/>
          <w:szCs w:val="24"/>
          <w:lang w:val="en-US"/>
        </w:rPr>
        <w:t xml:space="preserve">content (grey) for each of the </w:t>
      </w:r>
      <w:proofErr w:type="spellStart"/>
      <w:r w:rsidRPr="000A30D4">
        <w:rPr>
          <w:rFonts w:ascii="Times New Roman" w:hAnsi="Times New Roman" w:cs="Times New Roman"/>
          <w:sz w:val="24"/>
          <w:szCs w:val="24"/>
          <w:lang w:val="en-US"/>
        </w:rPr>
        <w:t>miRs</w:t>
      </w:r>
      <w:proofErr w:type="spellEnd"/>
      <w:r w:rsidRPr="000A30D4">
        <w:rPr>
          <w:rFonts w:ascii="Times New Roman" w:hAnsi="Times New Roman" w:cs="Times New Roman"/>
          <w:sz w:val="24"/>
          <w:szCs w:val="24"/>
          <w:lang w:val="en-US"/>
        </w:rPr>
        <w:t xml:space="preserve"> </w:t>
      </w:r>
      <w:r w:rsidRPr="000A30D4">
        <w:rPr>
          <w:rFonts w:ascii="Times New Roman" w:hAnsi="Times New Roman" w:cs="Times New Roman"/>
          <w:sz w:val="24"/>
          <w:szCs w:val="24"/>
          <w:lang w:val="en-US"/>
        </w:rPr>
        <w:t>significantly</w:t>
      </w:r>
      <w:r w:rsidRPr="000A30D4">
        <w:rPr>
          <w:rFonts w:ascii="Times New Roman" w:hAnsi="Times New Roman" w:cs="Times New Roman"/>
          <w:sz w:val="24"/>
          <w:szCs w:val="24"/>
          <w:lang w:val="en-US"/>
        </w:rPr>
        <w:t xml:space="preserve"> modified in the EV. This reveals tha</w:t>
      </w:r>
      <w:r>
        <w:rPr>
          <w:rFonts w:ascii="Times New Roman" w:hAnsi="Times New Roman" w:cs="Times New Roman"/>
          <w:sz w:val="24"/>
          <w:szCs w:val="24"/>
          <w:lang w:val="en-US"/>
        </w:rPr>
        <w:t xml:space="preserve">t cavin-1 has an effect of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w:t>
      </w:r>
      <w:r w:rsidRPr="000A30D4">
        <w:rPr>
          <w:rFonts w:ascii="Times New Roman" w:hAnsi="Times New Roman" w:cs="Times New Roman"/>
          <w:sz w:val="24"/>
          <w:szCs w:val="24"/>
          <w:lang w:val="en-US"/>
        </w:rPr>
        <w:t xml:space="preserve">EVs where some effected </w:t>
      </w:r>
      <w:proofErr w:type="spellStart"/>
      <w:r w:rsidRPr="000A30D4">
        <w:rPr>
          <w:rFonts w:ascii="Times New Roman" w:hAnsi="Times New Roman" w:cs="Times New Roman"/>
          <w:sz w:val="24"/>
          <w:szCs w:val="24"/>
          <w:lang w:val="en-US"/>
        </w:rPr>
        <w:t>miRs</w:t>
      </w:r>
      <w:proofErr w:type="spellEnd"/>
      <w:r w:rsidRPr="000A30D4">
        <w:rPr>
          <w:rFonts w:ascii="Times New Roman" w:hAnsi="Times New Roman" w:cs="Times New Roman"/>
          <w:sz w:val="24"/>
          <w:szCs w:val="24"/>
          <w:lang w:val="en-US"/>
        </w:rPr>
        <w:t xml:space="preserve"> are not modified in the cell. </w:t>
      </w:r>
      <w:r w:rsidRPr="000A30D4">
        <w:rPr>
          <w:rFonts w:ascii="Times New Roman" w:hAnsi="Times New Roman" w:cs="Times New Roman"/>
          <w:b/>
          <w:sz w:val="24"/>
          <w:szCs w:val="24"/>
          <w:lang w:val="en-US"/>
        </w:rPr>
        <w:t>B</w:t>
      </w:r>
      <w:r w:rsidRPr="000A30D4">
        <w:rPr>
          <w:rFonts w:ascii="Times New Roman" w:hAnsi="Times New Roman" w:cs="Times New Roman"/>
          <w:sz w:val="24"/>
          <w:szCs w:val="24"/>
          <w:lang w:val="en-US"/>
        </w:rPr>
        <w:t>) RT-qPCR was per</w:t>
      </w:r>
      <w:r>
        <w:rPr>
          <w:rFonts w:ascii="Times New Roman" w:hAnsi="Times New Roman" w:cs="Times New Roman"/>
          <w:sz w:val="24"/>
          <w:szCs w:val="24"/>
          <w:lang w:val="en-US"/>
        </w:rPr>
        <w:t>formed to validate the RNA-</w:t>
      </w:r>
      <w:proofErr w:type="spellStart"/>
      <w:r>
        <w:rPr>
          <w:rFonts w:ascii="Times New Roman" w:hAnsi="Times New Roman" w:cs="Times New Roman"/>
          <w:sz w:val="24"/>
          <w:szCs w:val="24"/>
          <w:lang w:val="en-US"/>
        </w:rPr>
        <w:t>seq</w:t>
      </w:r>
      <w:proofErr w:type="spellEnd"/>
      <w:r>
        <w:rPr>
          <w:rFonts w:ascii="Times New Roman" w:hAnsi="Times New Roman" w:cs="Times New Roman"/>
          <w:sz w:val="24"/>
          <w:szCs w:val="24"/>
          <w:lang w:val="en-US"/>
        </w:rPr>
        <w:t xml:space="preserve"> </w:t>
      </w:r>
      <w:r w:rsidRPr="000A30D4">
        <w:rPr>
          <w:rFonts w:ascii="Times New Roman" w:hAnsi="Times New Roman" w:cs="Times New Roman"/>
          <w:sz w:val="24"/>
          <w:szCs w:val="24"/>
          <w:lang w:val="en-US"/>
        </w:rPr>
        <w:t xml:space="preserve">data. This was performed on EV and cellular RNA content extracted from GFP and </w:t>
      </w:r>
      <w:r>
        <w:rPr>
          <w:rFonts w:ascii="Times New Roman" w:hAnsi="Times New Roman" w:cs="Times New Roman"/>
          <w:sz w:val="24"/>
          <w:szCs w:val="24"/>
          <w:lang w:val="en-US"/>
        </w:rPr>
        <w:t xml:space="preserve">cavin-1 PC3 cells to determine </w:t>
      </w:r>
      <w:r w:rsidRPr="000A30D4">
        <w:rPr>
          <w:rFonts w:ascii="Times New Roman" w:hAnsi="Times New Roman" w:cs="Times New Roman"/>
          <w:sz w:val="24"/>
          <w:szCs w:val="24"/>
          <w:lang w:val="en-US"/>
        </w:rPr>
        <w:t>relative amount of miR-200a-3p, 148a-3p, 30a-5p, 10b-5p, 5</w:t>
      </w:r>
      <w:bookmarkStart w:id="0" w:name="_GoBack"/>
      <w:bookmarkEnd w:id="0"/>
      <w:r w:rsidRPr="000A30D4">
        <w:rPr>
          <w:rFonts w:ascii="Times New Roman" w:hAnsi="Times New Roman" w:cs="Times New Roman"/>
          <w:sz w:val="24"/>
          <w:szCs w:val="24"/>
          <w:lang w:val="en-US"/>
        </w:rPr>
        <w:t>74-3p and 363-3p (n &gt;</w:t>
      </w:r>
      <w:r>
        <w:rPr>
          <w:rFonts w:ascii="Times New Roman" w:hAnsi="Times New Roman" w:cs="Times New Roman"/>
          <w:sz w:val="24"/>
          <w:szCs w:val="24"/>
          <w:lang w:val="en-US"/>
        </w:rPr>
        <w:t xml:space="preserve"> 3). Delta-delta CT (</w:t>
      </w:r>
      <w:proofErr w:type="spellStart"/>
      <w:r>
        <w:rPr>
          <w:rFonts w:ascii="Times New Roman" w:hAnsi="Times New Roman" w:cs="Times New Roman"/>
          <w:sz w:val="24"/>
          <w:szCs w:val="24"/>
          <w:lang w:val="en-US"/>
        </w:rPr>
        <w:t>ddCT</w:t>
      </w:r>
      <w:proofErr w:type="spellEnd"/>
      <w:r>
        <w:rPr>
          <w:rFonts w:ascii="Times New Roman" w:hAnsi="Times New Roman" w:cs="Times New Roman"/>
          <w:sz w:val="24"/>
          <w:szCs w:val="24"/>
          <w:lang w:val="en-US"/>
        </w:rPr>
        <w:t xml:space="preserve">) was </w:t>
      </w:r>
      <w:r w:rsidRPr="000A30D4">
        <w:rPr>
          <w:rFonts w:ascii="Times New Roman" w:hAnsi="Times New Roman" w:cs="Times New Roman"/>
          <w:sz w:val="24"/>
          <w:szCs w:val="24"/>
          <w:lang w:val="en-US"/>
        </w:rPr>
        <w:t>calculated and plotted (</w:t>
      </w:r>
      <w:proofErr w:type="spellStart"/>
      <w:r w:rsidRPr="000A30D4">
        <w:rPr>
          <w:rFonts w:ascii="Times New Roman" w:hAnsi="Times New Roman" w:cs="Times New Roman"/>
          <w:sz w:val="24"/>
          <w:szCs w:val="24"/>
          <w:lang w:val="en-US"/>
        </w:rPr>
        <w:t>ddCT</w:t>
      </w:r>
      <w:proofErr w:type="spellEnd"/>
      <w:r w:rsidRPr="000A30D4">
        <w:rPr>
          <w:rFonts w:ascii="Times New Roman" w:hAnsi="Times New Roman" w:cs="Times New Roman"/>
          <w:sz w:val="24"/>
          <w:szCs w:val="24"/>
          <w:lang w:val="en-US"/>
        </w:rPr>
        <w:t xml:space="preserve"> + SEM) by comparing expression of targets to miR-125a-3p. Th</w:t>
      </w:r>
      <w:r>
        <w:rPr>
          <w:rFonts w:ascii="Times New Roman" w:hAnsi="Times New Roman" w:cs="Times New Roman"/>
          <w:sz w:val="24"/>
          <w:szCs w:val="24"/>
          <w:lang w:val="en-US"/>
        </w:rPr>
        <w:t xml:space="preserve">is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was unchanged </w:t>
      </w:r>
      <w:r w:rsidRPr="000A30D4">
        <w:rPr>
          <w:rFonts w:ascii="Times New Roman" w:hAnsi="Times New Roman" w:cs="Times New Roman"/>
          <w:sz w:val="24"/>
          <w:szCs w:val="24"/>
          <w:lang w:val="en-US"/>
        </w:rPr>
        <w:t>in the EV and cell by cavin-1 expression. A Mann-Whitney U test compared EV cha</w:t>
      </w:r>
      <w:r>
        <w:rPr>
          <w:rFonts w:ascii="Times New Roman" w:hAnsi="Times New Roman" w:cs="Times New Roman"/>
          <w:sz w:val="24"/>
          <w:szCs w:val="24"/>
          <w:lang w:val="en-US"/>
        </w:rPr>
        <w:t xml:space="preserve">nge to the cellular change for </w:t>
      </w:r>
      <w:r w:rsidRPr="000A30D4">
        <w:rPr>
          <w:rFonts w:ascii="Times New Roman" w:hAnsi="Times New Roman" w:cs="Times New Roman"/>
          <w:sz w:val="24"/>
          <w:szCs w:val="24"/>
          <w:lang w:val="en-US"/>
        </w:rPr>
        <w:t xml:space="preserve">each of the </w:t>
      </w:r>
      <w:proofErr w:type="spellStart"/>
      <w:r w:rsidRPr="000A30D4">
        <w:rPr>
          <w:rFonts w:ascii="Times New Roman" w:hAnsi="Times New Roman" w:cs="Times New Roman"/>
          <w:sz w:val="24"/>
          <w:szCs w:val="24"/>
          <w:lang w:val="en-US"/>
        </w:rPr>
        <w:t>miRs</w:t>
      </w:r>
      <w:proofErr w:type="spellEnd"/>
      <w:r w:rsidRPr="000A30D4">
        <w:rPr>
          <w:rFonts w:ascii="Times New Roman" w:hAnsi="Times New Roman" w:cs="Times New Roman"/>
          <w:sz w:val="24"/>
          <w:szCs w:val="24"/>
          <w:lang w:val="en-US"/>
        </w:rPr>
        <w:t>. This analysis confirms the trends found from the RNA-</w:t>
      </w:r>
      <w:proofErr w:type="spellStart"/>
      <w:r w:rsidRPr="000A30D4">
        <w:rPr>
          <w:rFonts w:ascii="Times New Roman" w:hAnsi="Times New Roman" w:cs="Times New Roman"/>
          <w:sz w:val="24"/>
          <w:szCs w:val="24"/>
          <w:lang w:val="en-US"/>
        </w:rPr>
        <w:t>seq</w:t>
      </w:r>
      <w:proofErr w:type="spellEnd"/>
      <w:r w:rsidRPr="000A30D4">
        <w:rPr>
          <w:rFonts w:ascii="Times New Roman" w:hAnsi="Times New Roman" w:cs="Times New Roman"/>
          <w:sz w:val="24"/>
          <w:szCs w:val="24"/>
          <w:lang w:val="en-US"/>
        </w:rPr>
        <w:t xml:space="preserve"> data.</w:t>
      </w:r>
      <w:r>
        <w:rPr>
          <w:rFonts w:ascii="Times New Roman" w:hAnsi="Times New Roman" w:cs="Times New Roman"/>
          <w:sz w:val="24"/>
          <w:szCs w:val="24"/>
          <w:lang w:val="en-US"/>
        </w:rPr>
        <w:br w:type="page"/>
      </w:r>
    </w:p>
    <w:p w14:paraId="34B94191" w14:textId="79EA7225" w:rsidR="00D269F5" w:rsidRPr="0004764B" w:rsidRDefault="00D269F5" w:rsidP="007674B7">
      <w:pPr>
        <w:spacing w:line="480" w:lineRule="auto"/>
        <w:rPr>
          <w:rFonts w:ascii="Times New Roman" w:hAnsi="Times New Roman" w:cs="Times New Roman"/>
          <w:sz w:val="24"/>
          <w:szCs w:val="24"/>
          <w:lang w:val="en-US"/>
        </w:rPr>
      </w:pPr>
      <w:proofErr w:type="gramStart"/>
      <w:r w:rsidRPr="0004764B">
        <w:rPr>
          <w:rFonts w:ascii="Times New Roman" w:hAnsi="Times New Roman" w:cs="Times New Roman"/>
          <w:sz w:val="24"/>
          <w:szCs w:val="24"/>
          <w:lang w:val="en-US"/>
        </w:rPr>
        <w:lastRenderedPageBreak/>
        <w:t>between</w:t>
      </w:r>
      <w:proofErr w:type="gramEnd"/>
      <w:r w:rsidRPr="0004764B">
        <w:rPr>
          <w:rFonts w:ascii="Times New Roman" w:hAnsi="Times New Roman" w:cs="Times New Roman"/>
          <w:sz w:val="24"/>
          <w:szCs w:val="24"/>
          <w:lang w:val="en-US"/>
        </w:rPr>
        <w:t xml:space="preserve"> the cell lines compared to the cellular content. Inversely, miR-574</w:t>
      </w:r>
      <w:r w:rsidR="00A50A85" w:rsidRPr="0004764B">
        <w:rPr>
          <w:rFonts w:ascii="Times New Roman" w:hAnsi="Times New Roman" w:cs="Times New Roman"/>
          <w:sz w:val="24"/>
          <w:szCs w:val="24"/>
          <w:lang w:val="en-US"/>
        </w:rPr>
        <w:t>-3p</w:t>
      </w:r>
      <w:r w:rsidRPr="0004764B">
        <w:rPr>
          <w:rFonts w:ascii="Times New Roman" w:hAnsi="Times New Roman" w:cs="Times New Roman"/>
          <w:sz w:val="24"/>
          <w:szCs w:val="24"/>
          <w:lang w:val="en-US"/>
        </w:rPr>
        <w:t xml:space="preserve"> was increased due to the pr</w:t>
      </w:r>
      <w:r w:rsidR="00B62C7D" w:rsidRPr="0004764B">
        <w:rPr>
          <w:rFonts w:ascii="Times New Roman" w:hAnsi="Times New Roman" w:cs="Times New Roman"/>
          <w:sz w:val="24"/>
          <w:szCs w:val="24"/>
          <w:lang w:val="en-US"/>
        </w:rPr>
        <w:t>esence of cavin-1 in the EVs</w:t>
      </w:r>
      <w:r w:rsidRPr="0004764B">
        <w:rPr>
          <w:rFonts w:ascii="Times New Roman" w:hAnsi="Times New Roman" w:cs="Times New Roman"/>
          <w:sz w:val="24"/>
          <w:szCs w:val="24"/>
          <w:lang w:val="en-US"/>
        </w:rPr>
        <w:t>, and miR-363</w:t>
      </w:r>
      <w:r w:rsidR="00A50A85" w:rsidRPr="0004764B">
        <w:rPr>
          <w:rFonts w:ascii="Times New Roman" w:hAnsi="Times New Roman" w:cs="Times New Roman"/>
          <w:sz w:val="24"/>
          <w:szCs w:val="24"/>
          <w:lang w:val="en-US"/>
        </w:rPr>
        <w:t>-3p</w:t>
      </w:r>
      <w:r w:rsidRPr="0004764B">
        <w:rPr>
          <w:rFonts w:ascii="Times New Roman" w:hAnsi="Times New Roman" w:cs="Times New Roman"/>
          <w:sz w:val="24"/>
          <w:szCs w:val="24"/>
          <w:lang w:val="en-US"/>
        </w:rPr>
        <w:t xml:space="preserve"> is co</w:t>
      </w:r>
      <w:r w:rsidR="00A50A85" w:rsidRPr="0004764B">
        <w:rPr>
          <w:rFonts w:ascii="Times New Roman" w:hAnsi="Times New Roman" w:cs="Times New Roman"/>
          <w:sz w:val="24"/>
          <w:szCs w:val="24"/>
          <w:lang w:val="en-US"/>
        </w:rPr>
        <w:t>nfirmed to be not selectively</w:t>
      </w:r>
      <w:r w:rsidRPr="0004764B">
        <w:rPr>
          <w:rFonts w:ascii="Times New Roman" w:hAnsi="Times New Roman" w:cs="Times New Roman"/>
          <w:sz w:val="24"/>
          <w:szCs w:val="24"/>
          <w:lang w:val="en-US"/>
        </w:rPr>
        <w:t xml:space="preserve"> exported by cavin-1. This establishes </w:t>
      </w:r>
      <w:r w:rsidR="0022148F" w:rsidRPr="0004764B">
        <w:rPr>
          <w:rFonts w:ascii="Times New Roman" w:hAnsi="Times New Roman" w:cs="Times New Roman"/>
          <w:sz w:val="24"/>
          <w:szCs w:val="24"/>
          <w:lang w:val="en-US"/>
        </w:rPr>
        <w:t xml:space="preserve">that </w:t>
      </w:r>
      <w:r w:rsidR="00A50A85" w:rsidRPr="0004764B">
        <w:rPr>
          <w:rFonts w:ascii="Times New Roman" w:hAnsi="Times New Roman" w:cs="Times New Roman"/>
          <w:sz w:val="24"/>
          <w:szCs w:val="24"/>
          <w:lang w:val="en-US"/>
        </w:rPr>
        <w:t xml:space="preserve">some </w:t>
      </w:r>
      <w:proofErr w:type="spellStart"/>
      <w:r w:rsidRPr="0004764B">
        <w:rPr>
          <w:rFonts w:ascii="Times New Roman" w:hAnsi="Times New Roman" w:cs="Times New Roman"/>
          <w:sz w:val="24"/>
          <w:szCs w:val="24"/>
          <w:lang w:val="en-US"/>
        </w:rPr>
        <w:t>miRs</w:t>
      </w:r>
      <w:proofErr w:type="spellEnd"/>
      <w:r w:rsidRPr="0004764B">
        <w:rPr>
          <w:rFonts w:ascii="Times New Roman" w:hAnsi="Times New Roman" w:cs="Times New Roman"/>
          <w:sz w:val="24"/>
          <w:szCs w:val="24"/>
          <w:lang w:val="en-US"/>
        </w:rPr>
        <w:t xml:space="preserve"> </w:t>
      </w:r>
      <w:r w:rsidR="000645B4" w:rsidRPr="0004764B">
        <w:rPr>
          <w:rFonts w:ascii="Times New Roman" w:hAnsi="Times New Roman" w:cs="Times New Roman"/>
          <w:sz w:val="24"/>
          <w:szCs w:val="24"/>
          <w:lang w:val="en-US"/>
        </w:rPr>
        <w:t xml:space="preserve">are indeed selectively exported from PC3 cells, where cavin-1 </w:t>
      </w:r>
      <w:r w:rsidR="002504F5" w:rsidRPr="0004764B">
        <w:rPr>
          <w:rFonts w:ascii="Times New Roman" w:hAnsi="Times New Roman" w:cs="Times New Roman"/>
          <w:sz w:val="24"/>
          <w:szCs w:val="24"/>
          <w:lang w:val="en-US"/>
        </w:rPr>
        <w:t>modulated</w:t>
      </w:r>
      <w:r w:rsidR="000645B4" w:rsidRPr="0004764B">
        <w:rPr>
          <w:rFonts w:ascii="Times New Roman" w:hAnsi="Times New Roman" w:cs="Times New Roman"/>
          <w:sz w:val="24"/>
          <w:szCs w:val="24"/>
          <w:lang w:val="en-US"/>
        </w:rPr>
        <w:t xml:space="preserve"> this export.</w:t>
      </w:r>
      <w:r w:rsidR="00A50A85" w:rsidRPr="0004764B">
        <w:rPr>
          <w:rFonts w:ascii="Times New Roman" w:hAnsi="Times New Roman" w:cs="Times New Roman"/>
          <w:sz w:val="24"/>
          <w:szCs w:val="24"/>
          <w:lang w:val="en-US"/>
        </w:rPr>
        <w:t xml:space="preserve"> </w:t>
      </w:r>
      <w:r w:rsidR="000645B4" w:rsidRPr="0004764B">
        <w:rPr>
          <w:rFonts w:ascii="Times New Roman" w:hAnsi="Times New Roman" w:cs="Times New Roman"/>
          <w:sz w:val="24"/>
          <w:szCs w:val="24"/>
          <w:lang w:val="en-US"/>
        </w:rPr>
        <w:t xml:space="preserve"> </w:t>
      </w:r>
    </w:p>
    <w:p w14:paraId="4215296D" w14:textId="04C9C730" w:rsidR="00D269F5" w:rsidRPr="0004764B" w:rsidRDefault="00D269F5" w:rsidP="0004764B">
      <w:pPr>
        <w:pStyle w:val="Heading2"/>
        <w:spacing w:line="480" w:lineRule="auto"/>
        <w:rPr>
          <w:rFonts w:ascii="Times New Roman" w:hAnsi="Times New Roman" w:cs="Times New Roman"/>
          <w:lang w:val="en-US"/>
        </w:rPr>
      </w:pPr>
      <w:r w:rsidRPr="0004764B">
        <w:rPr>
          <w:rFonts w:ascii="Times New Roman" w:hAnsi="Times New Roman" w:cs="Times New Roman"/>
          <w:lang w:val="en-US"/>
        </w:rPr>
        <w:t xml:space="preserve">Distinct </w:t>
      </w:r>
      <w:r w:rsidR="00973BAF" w:rsidRPr="0004764B">
        <w:rPr>
          <w:rFonts w:ascii="Times New Roman" w:hAnsi="Times New Roman" w:cs="Times New Roman"/>
          <w:lang w:val="en-US"/>
        </w:rPr>
        <w:t xml:space="preserve">sequence </w:t>
      </w:r>
      <w:r w:rsidRPr="0004764B">
        <w:rPr>
          <w:rFonts w:ascii="Times New Roman" w:hAnsi="Times New Roman" w:cs="Times New Roman"/>
          <w:lang w:val="en-US"/>
        </w:rPr>
        <w:t xml:space="preserve">motifs are </w:t>
      </w:r>
      <w:r w:rsidR="00973BAF" w:rsidRPr="0004764B">
        <w:rPr>
          <w:rFonts w:ascii="Times New Roman" w:hAnsi="Times New Roman" w:cs="Times New Roman"/>
          <w:lang w:val="en-US"/>
        </w:rPr>
        <w:t>overrepresented</w:t>
      </w:r>
      <w:r w:rsidRPr="0004764B">
        <w:rPr>
          <w:rFonts w:ascii="Times New Roman" w:hAnsi="Times New Roman" w:cs="Times New Roman"/>
          <w:lang w:val="en-US"/>
        </w:rPr>
        <w:t xml:space="preserve"> in differentially exported mi</w:t>
      </w:r>
      <w:r w:rsidR="002744C9" w:rsidRPr="0004764B">
        <w:rPr>
          <w:rFonts w:ascii="Times New Roman" w:hAnsi="Times New Roman" w:cs="Times New Roman"/>
          <w:lang w:val="en-US"/>
        </w:rPr>
        <w:t>cro</w:t>
      </w:r>
      <w:r w:rsidRPr="0004764B">
        <w:rPr>
          <w:rFonts w:ascii="Times New Roman" w:hAnsi="Times New Roman" w:cs="Times New Roman"/>
          <w:lang w:val="en-US"/>
        </w:rPr>
        <w:t>R</w:t>
      </w:r>
      <w:r w:rsidR="002744C9" w:rsidRPr="0004764B">
        <w:rPr>
          <w:rFonts w:ascii="Times New Roman" w:hAnsi="Times New Roman" w:cs="Times New Roman"/>
          <w:lang w:val="en-US"/>
        </w:rPr>
        <w:t>NA</w:t>
      </w:r>
      <w:r w:rsidRPr="0004764B">
        <w:rPr>
          <w:rFonts w:ascii="Times New Roman" w:hAnsi="Times New Roman" w:cs="Times New Roman"/>
          <w:lang w:val="en-US"/>
        </w:rPr>
        <w:t xml:space="preserve">s. </w:t>
      </w:r>
    </w:p>
    <w:p w14:paraId="5289017E" w14:textId="0A978178" w:rsidR="007329CB" w:rsidRPr="0004764B" w:rsidRDefault="002744C9" w:rsidP="0004764B">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Protein to RNA interactions are dictated by specific nucleic acid sequences, or motifs, that are conserved across the targeted RNAs. </w:t>
      </w:r>
      <w:r w:rsidR="00407027" w:rsidRPr="0004764B">
        <w:rPr>
          <w:rFonts w:ascii="Times New Roman" w:hAnsi="Times New Roman" w:cs="Times New Roman"/>
          <w:sz w:val="24"/>
          <w:szCs w:val="24"/>
          <w:lang w:val="en-US"/>
        </w:rPr>
        <w:t xml:space="preserve">Here, we attempted to assess whether the selectively exported miRNAs share a sequence motif to explain their selective export. </w:t>
      </w:r>
      <w:r w:rsidR="007329CB" w:rsidRPr="0004764B">
        <w:rPr>
          <w:rFonts w:ascii="Times New Roman" w:hAnsi="Times New Roman" w:cs="Times New Roman"/>
          <w:sz w:val="24"/>
          <w:szCs w:val="24"/>
          <w:lang w:val="en-US"/>
        </w:rPr>
        <w:t xml:space="preserve">Unfortunately, motif discovery with only 5 </w:t>
      </w:r>
      <w:proofErr w:type="spellStart"/>
      <w:r w:rsidR="007329CB" w:rsidRPr="0004764B">
        <w:rPr>
          <w:rFonts w:ascii="Times New Roman" w:hAnsi="Times New Roman" w:cs="Times New Roman"/>
          <w:sz w:val="24"/>
          <w:szCs w:val="24"/>
          <w:lang w:val="en-US"/>
        </w:rPr>
        <w:t>miRs</w:t>
      </w:r>
      <w:proofErr w:type="spellEnd"/>
      <w:r w:rsidR="007329CB" w:rsidRPr="0004764B">
        <w:rPr>
          <w:rFonts w:ascii="Times New Roman" w:hAnsi="Times New Roman" w:cs="Times New Roman"/>
          <w:sz w:val="24"/>
          <w:szCs w:val="24"/>
          <w:lang w:val="en-US"/>
        </w:rPr>
        <w:t xml:space="preserve"> was not adequate to establish a significant motif, so additional </w:t>
      </w:r>
      <w:proofErr w:type="spellStart"/>
      <w:r w:rsidR="007329CB" w:rsidRPr="0004764B">
        <w:rPr>
          <w:rFonts w:ascii="Times New Roman" w:hAnsi="Times New Roman" w:cs="Times New Roman"/>
          <w:sz w:val="24"/>
          <w:szCs w:val="24"/>
          <w:lang w:val="en-US"/>
        </w:rPr>
        <w:t>miRs</w:t>
      </w:r>
      <w:proofErr w:type="spellEnd"/>
      <w:r w:rsidR="007329CB" w:rsidRPr="0004764B">
        <w:rPr>
          <w:rFonts w:ascii="Times New Roman" w:hAnsi="Times New Roman" w:cs="Times New Roman"/>
          <w:sz w:val="24"/>
          <w:szCs w:val="24"/>
          <w:lang w:val="en-US"/>
        </w:rPr>
        <w:t xml:space="preserve"> were considered for this analysis. </w:t>
      </w:r>
      <w:r w:rsidR="003F6584" w:rsidRPr="0004764B">
        <w:rPr>
          <w:rFonts w:ascii="Times New Roman" w:hAnsi="Times New Roman" w:cs="Times New Roman"/>
          <w:sz w:val="24"/>
          <w:szCs w:val="24"/>
          <w:lang w:val="en-US"/>
        </w:rPr>
        <w:t xml:space="preserve">All 95 </w:t>
      </w:r>
      <w:proofErr w:type="spellStart"/>
      <w:r w:rsidR="003F6584" w:rsidRPr="0004764B">
        <w:rPr>
          <w:rFonts w:ascii="Times New Roman" w:hAnsi="Times New Roman" w:cs="Times New Roman"/>
          <w:sz w:val="24"/>
          <w:szCs w:val="24"/>
          <w:lang w:val="en-US"/>
        </w:rPr>
        <w:t>miRs</w:t>
      </w:r>
      <w:proofErr w:type="spellEnd"/>
      <w:r w:rsidR="003F6584" w:rsidRPr="0004764B">
        <w:rPr>
          <w:rFonts w:ascii="Times New Roman" w:hAnsi="Times New Roman" w:cs="Times New Roman"/>
          <w:sz w:val="24"/>
          <w:szCs w:val="24"/>
          <w:lang w:val="en-US"/>
        </w:rPr>
        <w:t xml:space="preserve"> </w:t>
      </w:r>
      <w:r w:rsidR="00C723EA" w:rsidRPr="0004764B">
        <w:rPr>
          <w:rFonts w:ascii="Times New Roman" w:hAnsi="Times New Roman" w:cs="Times New Roman"/>
          <w:sz w:val="24"/>
          <w:szCs w:val="24"/>
          <w:lang w:val="en-US"/>
        </w:rPr>
        <w:t>recorded</w:t>
      </w:r>
      <w:r w:rsidR="003F6584" w:rsidRPr="0004764B">
        <w:rPr>
          <w:rFonts w:ascii="Times New Roman" w:hAnsi="Times New Roman" w:cs="Times New Roman"/>
          <w:sz w:val="24"/>
          <w:szCs w:val="24"/>
          <w:lang w:val="en-US"/>
        </w:rPr>
        <w:t xml:space="preserve"> in the EVs </w:t>
      </w:r>
      <w:r w:rsidR="00C723EA" w:rsidRPr="0004764B">
        <w:rPr>
          <w:rFonts w:ascii="Times New Roman" w:hAnsi="Times New Roman" w:cs="Times New Roman"/>
          <w:sz w:val="24"/>
          <w:szCs w:val="24"/>
          <w:lang w:val="en-US"/>
        </w:rPr>
        <w:t xml:space="preserve">from </w:t>
      </w:r>
      <w:proofErr w:type="spellStart"/>
      <w:proofErr w:type="gramStart"/>
      <w:r w:rsidR="00C723EA" w:rsidRPr="0004764B">
        <w:rPr>
          <w:rFonts w:ascii="Times New Roman" w:hAnsi="Times New Roman" w:cs="Times New Roman"/>
          <w:sz w:val="24"/>
          <w:szCs w:val="24"/>
          <w:lang w:val="en-US"/>
        </w:rPr>
        <w:t>th</w:t>
      </w:r>
      <w:proofErr w:type="spellEnd"/>
      <w:proofErr w:type="gramEnd"/>
      <w:r w:rsidR="00C723EA" w:rsidRPr="0004764B">
        <w:rPr>
          <w:rFonts w:ascii="Times New Roman" w:hAnsi="Times New Roman" w:cs="Times New Roman"/>
          <w:sz w:val="24"/>
          <w:szCs w:val="24"/>
          <w:lang w:val="en-US"/>
        </w:rPr>
        <w:t xml:space="preserve"> RNA-</w:t>
      </w:r>
      <w:proofErr w:type="spellStart"/>
      <w:r w:rsidR="00C723EA" w:rsidRPr="0004764B">
        <w:rPr>
          <w:rFonts w:ascii="Times New Roman" w:hAnsi="Times New Roman" w:cs="Times New Roman"/>
          <w:sz w:val="24"/>
          <w:szCs w:val="24"/>
          <w:lang w:val="en-US"/>
        </w:rPr>
        <w:t>seq</w:t>
      </w:r>
      <w:proofErr w:type="spellEnd"/>
      <w:r w:rsidR="00C723EA" w:rsidRPr="0004764B">
        <w:rPr>
          <w:rFonts w:ascii="Times New Roman" w:hAnsi="Times New Roman" w:cs="Times New Roman"/>
          <w:sz w:val="24"/>
          <w:szCs w:val="24"/>
          <w:lang w:val="en-US"/>
        </w:rPr>
        <w:t xml:space="preserve"> data </w:t>
      </w:r>
      <w:r w:rsidR="003F6584" w:rsidRPr="0004764B">
        <w:rPr>
          <w:rFonts w:ascii="Times New Roman" w:hAnsi="Times New Roman" w:cs="Times New Roman"/>
          <w:sz w:val="24"/>
          <w:szCs w:val="24"/>
          <w:lang w:val="en-US"/>
        </w:rPr>
        <w:t>were co</w:t>
      </w:r>
      <w:r w:rsidR="00C723EA" w:rsidRPr="0004764B">
        <w:rPr>
          <w:rFonts w:ascii="Times New Roman" w:hAnsi="Times New Roman" w:cs="Times New Roman"/>
          <w:sz w:val="24"/>
          <w:szCs w:val="24"/>
          <w:lang w:val="en-US"/>
        </w:rPr>
        <w:t>mpared to their cellular change</w:t>
      </w:r>
      <w:r w:rsidR="003F6584" w:rsidRPr="0004764B">
        <w:rPr>
          <w:rFonts w:ascii="Times New Roman" w:hAnsi="Times New Roman" w:cs="Times New Roman"/>
          <w:sz w:val="24"/>
          <w:szCs w:val="24"/>
          <w:lang w:val="en-US"/>
        </w:rPr>
        <w:t xml:space="preserve"> in the form of log</w:t>
      </w:r>
      <w:r w:rsidR="003F6584" w:rsidRPr="0004764B">
        <w:rPr>
          <w:rFonts w:ascii="Times New Roman" w:hAnsi="Times New Roman" w:cs="Times New Roman"/>
          <w:sz w:val="24"/>
          <w:szCs w:val="24"/>
          <w:vertAlign w:val="subscript"/>
          <w:lang w:val="en-US"/>
        </w:rPr>
        <w:t>2</w:t>
      </w:r>
      <w:r w:rsidR="003F6584" w:rsidRPr="0004764B">
        <w:rPr>
          <w:rFonts w:ascii="Times New Roman" w:hAnsi="Times New Roman" w:cs="Times New Roman"/>
          <w:sz w:val="24"/>
          <w:szCs w:val="24"/>
          <w:lang w:val="en-US"/>
        </w:rPr>
        <w:t>FC</w:t>
      </w:r>
      <w:r w:rsidR="003F6584" w:rsidRPr="0004764B">
        <w:rPr>
          <w:rFonts w:ascii="Times New Roman" w:hAnsi="Times New Roman" w:cs="Times New Roman"/>
          <w:sz w:val="24"/>
          <w:szCs w:val="24"/>
          <w:vertAlign w:val="subscript"/>
          <w:lang w:val="en-US"/>
        </w:rPr>
        <w:t>exo</w:t>
      </w:r>
      <w:r w:rsidR="003F6584" w:rsidRPr="0004764B">
        <w:rPr>
          <w:rFonts w:ascii="Times New Roman" w:hAnsi="Times New Roman" w:cs="Times New Roman"/>
          <w:sz w:val="24"/>
          <w:szCs w:val="24"/>
          <w:lang w:val="en-US"/>
        </w:rPr>
        <w:t>- log</w:t>
      </w:r>
      <w:r w:rsidR="003F6584" w:rsidRPr="0004764B">
        <w:rPr>
          <w:rFonts w:ascii="Times New Roman" w:hAnsi="Times New Roman" w:cs="Times New Roman"/>
          <w:sz w:val="24"/>
          <w:szCs w:val="24"/>
          <w:vertAlign w:val="subscript"/>
          <w:lang w:val="en-US"/>
        </w:rPr>
        <w:t>2</w:t>
      </w:r>
      <w:r w:rsidR="003F6584" w:rsidRPr="0004764B">
        <w:rPr>
          <w:rFonts w:ascii="Times New Roman" w:hAnsi="Times New Roman" w:cs="Times New Roman"/>
          <w:sz w:val="24"/>
          <w:szCs w:val="24"/>
          <w:lang w:val="en-US"/>
        </w:rPr>
        <w:t>FC</w:t>
      </w:r>
      <w:r w:rsidR="003F6584" w:rsidRPr="0004764B">
        <w:rPr>
          <w:rFonts w:ascii="Times New Roman" w:hAnsi="Times New Roman" w:cs="Times New Roman"/>
          <w:sz w:val="24"/>
          <w:szCs w:val="24"/>
          <w:vertAlign w:val="subscript"/>
          <w:lang w:val="en-US"/>
        </w:rPr>
        <w:t>cell</w:t>
      </w:r>
      <w:r w:rsidR="003F6584" w:rsidRPr="0004764B">
        <w:rPr>
          <w:rFonts w:ascii="Times New Roman" w:hAnsi="Times New Roman" w:cs="Times New Roman"/>
          <w:sz w:val="24"/>
          <w:szCs w:val="24"/>
          <w:lang w:val="en-US"/>
        </w:rPr>
        <w:t xml:space="preserve">. </w:t>
      </w:r>
      <w:r w:rsidR="00D14595" w:rsidRPr="0004764B">
        <w:rPr>
          <w:rFonts w:ascii="Times New Roman" w:hAnsi="Times New Roman" w:cs="Times New Roman"/>
          <w:sz w:val="24"/>
          <w:szCs w:val="24"/>
          <w:lang w:val="en-US"/>
        </w:rPr>
        <w:t xml:space="preserve">This provides a single value that reflects how different the EV modifications are from the cell, where selective export results in a large negative </w:t>
      </w:r>
      <w:r w:rsidR="00C723EA" w:rsidRPr="0004764B">
        <w:rPr>
          <w:rFonts w:ascii="Times New Roman" w:hAnsi="Times New Roman" w:cs="Times New Roman"/>
          <w:sz w:val="24"/>
          <w:szCs w:val="24"/>
          <w:lang w:val="en-US"/>
        </w:rPr>
        <w:t xml:space="preserve">(cavin-1 attenuates export) </w:t>
      </w:r>
      <w:r w:rsidR="00D14595" w:rsidRPr="0004764B">
        <w:rPr>
          <w:rFonts w:ascii="Times New Roman" w:hAnsi="Times New Roman" w:cs="Times New Roman"/>
          <w:sz w:val="24"/>
          <w:szCs w:val="24"/>
          <w:lang w:val="en-US"/>
        </w:rPr>
        <w:t xml:space="preserve">or positive </w:t>
      </w:r>
      <w:r w:rsidR="00C723EA" w:rsidRPr="0004764B">
        <w:rPr>
          <w:rFonts w:ascii="Times New Roman" w:hAnsi="Times New Roman" w:cs="Times New Roman"/>
          <w:sz w:val="24"/>
          <w:szCs w:val="24"/>
          <w:lang w:val="en-US"/>
        </w:rPr>
        <w:t xml:space="preserve">(cavin-1 enhances export) </w:t>
      </w:r>
      <w:r w:rsidR="00D14595" w:rsidRPr="0004764B">
        <w:rPr>
          <w:rFonts w:ascii="Times New Roman" w:hAnsi="Times New Roman" w:cs="Times New Roman"/>
          <w:sz w:val="24"/>
          <w:szCs w:val="24"/>
          <w:lang w:val="en-US"/>
        </w:rPr>
        <w:t xml:space="preserve">value and sampling </w:t>
      </w:r>
      <w:r w:rsidR="00F8100D" w:rsidRPr="0004764B">
        <w:rPr>
          <w:rFonts w:ascii="Times New Roman" w:hAnsi="Times New Roman" w:cs="Times New Roman"/>
          <w:sz w:val="24"/>
          <w:szCs w:val="24"/>
          <w:lang w:val="en-US"/>
        </w:rPr>
        <w:t xml:space="preserve">approximates 0. </w:t>
      </w:r>
      <w:r w:rsidR="00AB27A9" w:rsidRPr="0004764B">
        <w:rPr>
          <w:rFonts w:ascii="Times New Roman" w:hAnsi="Times New Roman" w:cs="Times New Roman"/>
          <w:sz w:val="24"/>
          <w:szCs w:val="24"/>
          <w:lang w:val="en-US"/>
        </w:rPr>
        <w:t>Plotting this value as a frequency distribution</w:t>
      </w:r>
      <w:r w:rsidR="00C723EA" w:rsidRPr="0004764B">
        <w:rPr>
          <w:rFonts w:ascii="Times New Roman" w:hAnsi="Times New Roman" w:cs="Times New Roman"/>
          <w:sz w:val="24"/>
          <w:szCs w:val="24"/>
          <w:lang w:val="en-US"/>
        </w:rPr>
        <w:t xml:space="preserve"> plot reveals how prevalent each form of export is.</w:t>
      </w:r>
      <w:r w:rsidR="00FE45E7" w:rsidRPr="0004764B">
        <w:rPr>
          <w:rFonts w:ascii="Times New Roman" w:hAnsi="Times New Roman" w:cs="Times New Roman"/>
          <w:sz w:val="24"/>
          <w:szCs w:val="24"/>
          <w:lang w:val="en-US"/>
        </w:rPr>
        <w:t xml:space="preserve"> </w:t>
      </w:r>
      <w:r w:rsidR="0076261E" w:rsidRPr="0004764B">
        <w:rPr>
          <w:rFonts w:ascii="Times New Roman" w:hAnsi="Times New Roman" w:cs="Times New Roman"/>
          <w:color w:val="FF0000"/>
          <w:sz w:val="24"/>
          <w:szCs w:val="24"/>
          <w:lang w:val="en-US"/>
        </w:rPr>
        <w:t>NEED TO FINISH</w:t>
      </w:r>
      <w:r w:rsidR="00394FA6" w:rsidRPr="0004764B">
        <w:rPr>
          <w:rFonts w:ascii="Times New Roman" w:hAnsi="Times New Roman" w:cs="Times New Roman"/>
          <w:color w:val="FF0000"/>
          <w:sz w:val="24"/>
          <w:szCs w:val="24"/>
          <w:lang w:val="en-US"/>
        </w:rPr>
        <w:t xml:space="preserve">  </w:t>
      </w:r>
    </w:p>
    <w:p w14:paraId="684260E3" w14:textId="02459FF3" w:rsidR="005D63E8" w:rsidRPr="0004764B" w:rsidRDefault="002744C9" w:rsidP="00394FA6">
      <w:pPr>
        <w:spacing w:line="480" w:lineRule="auto"/>
        <w:ind w:firstLine="142"/>
        <w:rPr>
          <w:rFonts w:ascii="Times New Roman" w:hAnsi="Times New Roman" w:cs="Times New Roman"/>
          <w:sz w:val="24"/>
          <w:szCs w:val="24"/>
          <w:lang w:val="en-US"/>
        </w:rPr>
      </w:pPr>
      <w:r w:rsidRPr="0004764B">
        <w:rPr>
          <w:rFonts w:ascii="Times New Roman" w:hAnsi="Times New Roman" w:cs="Times New Roman"/>
          <w:sz w:val="24"/>
          <w:szCs w:val="24"/>
          <w:lang w:val="en-US"/>
        </w:rPr>
        <w:t>Motif discovery was used to define stretches of RNA</w:t>
      </w:r>
      <w:r w:rsidR="00D269F5" w:rsidRPr="0004764B">
        <w:rPr>
          <w:rFonts w:ascii="Times New Roman" w:hAnsi="Times New Roman" w:cs="Times New Roman"/>
          <w:sz w:val="24"/>
          <w:szCs w:val="24"/>
          <w:lang w:val="en-US"/>
        </w:rPr>
        <w:t xml:space="preserve"> that are shared amongst the </w:t>
      </w:r>
      <w:r w:rsidRPr="0004764B">
        <w:rPr>
          <w:rFonts w:ascii="Times New Roman" w:hAnsi="Times New Roman" w:cs="Times New Roman"/>
          <w:sz w:val="24"/>
          <w:szCs w:val="24"/>
          <w:lang w:val="en-US"/>
        </w:rPr>
        <w:t xml:space="preserve">differentially exported miRNAs that would be targeted by the </w:t>
      </w:r>
      <w:proofErr w:type="spellStart"/>
      <w:r w:rsidRPr="0004764B">
        <w:rPr>
          <w:rFonts w:ascii="Times New Roman" w:hAnsi="Times New Roman" w:cs="Times New Roman"/>
          <w:sz w:val="24"/>
          <w:szCs w:val="24"/>
          <w:lang w:val="en-US"/>
        </w:rPr>
        <w:t>miR</w:t>
      </w:r>
      <w:proofErr w:type="spellEnd"/>
      <w:r w:rsidRPr="0004764B">
        <w:rPr>
          <w:rFonts w:ascii="Times New Roman" w:hAnsi="Times New Roman" w:cs="Times New Roman"/>
          <w:sz w:val="24"/>
          <w:szCs w:val="24"/>
          <w:lang w:val="en-US"/>
        </w:rPr>
        <w:t xml:space="preserve"> export protein</w:t>
      </w:r>
      <w:r w:rsidR="00407027" w:rsidRPr="0004764B">
        <w:rPr>
          <w:rFonts w:ascii="Times New Roman" w:hAnsi="Times New Roman" w:cs="Times New Roman"/>
          <w:sz w:val="24"/>
          <w:szCs w:val="24"/>
          <w:lang w:val="en-US"/>
        </w:rPr>
        <w:t xml:space="preserve"> that do not overlap with any of the non-exported </w:t>
      </w:r>
      <w:proofErr w:type="spellStart"/>
      <w:r w:rsidR="00407027" w:rsidRPr="0004764B">
        <w:rPr>
          <w:rFonts w:ascii="Times New Roman" w:hAnsi="Times New Roman" w:cs="Times New Roman"/>
          <w:sz w:val="24"/>
          <w:szCs w:val="24"/>
          <w:lang w:val="en-US"/>
        </w:rPr>
        <w:t>miRs</w:t>
      </w:r>
      <w:proofErr w:type="spellEnd"/>
      <w:r w:rsidRPr="0004764B">
        <w:rPr>
          <w:rFonts w:ascii="Times New Roman" w:hAnsi="Times New Roman" w:cs="Times New Roman"/>
          <w:sz w:val="24"/>
          <w:szCs w:val="24"/>
          <w:lang w:val="en-US"/>
        </w:rPr>
        <w:t>.</w:t>
      </w:r>
      <w:r w:rsidR="00D269F5" w:rsidRPr="0004764B">
        <w:rPr>
          <w:rFonts w:ascii="Times New Roman" w:hAnsi="Times New Roman" w:cs="Times New Roman"/>
          <w:sz w:val="24"/>
          <w:szCs w:val="24"/>
          <w:lang w:val="en-US"/>
        </w:rPr>
        <w:t xml:space="preserve"> This analysis returned two distinct motifs that are enriched in the </w:t>
      </w:r>
      <w:proofErr w:type="spellStart"/>
      <w:r w:rsidR="00D269F5" w:rsidRPr="0004764B">
        <w:rPr>
          <w:rFonts w:ascii="Times New Roman" w:hAnsi="Times New Roman" w:cs="Times New Roman"/>
          <w:sz w:val="24"/>
          <w:szCs w:val="24"/>
          <w:lang w:val="en-US"/>
        </w:rPr>
        <w:t>miR</w:t>
      </w:r>
      <w:proofErr w:type="spellEnd"/>
      <w:r w:rsidR="00D269F5" w:rsidRPr="0004764B">
        <w:rPr>
          <w:rFonts w:ascii="Times New Roman" w:hAnsi="Times New Roman" w:cs="Times New Roman"/>
          <w:sz w:val="24"/>
          <w:szCs w:val="24"/>
          <w:lang w:val="en-US"/>
        </w:rPr>
        <w:t xml:space="preserve"> group that possess </w:t>
      </w:r>
      <w:r w:rsidRPr="0004764B">
        <w:rPr>
          <w:rFonts w:ascii="Times New Roman" w:hAnsi="Times New Roman" w:cs="Times New Roman"/>
          <w:sz w:val="24"/>
          <w:szCs w:val="24"/>
          <w:lang w:val="en-US"/>
        </w:rPr>
        <w:t>reduced</w:t>
      </w:r>
      <w:r w:rsidR="00D269F5" w:rsidRPr="0004764B">
        <w:rPr>
          <w:rFonts w:ascii="Times New Roman" w:hAnsi="Times New Roman" w:cs="Times New Roman"/>
          <w:sz w:val="24"/>
          <w:szCs w:val="24"/>
          <w:lang w:val="en-US"/>
        </w:rPr>
        <w:t xml:space="preserve"> export upon cavin-1 expression</w:t>
      </w:r>
      <w:r w:rsidRPr="0004764B">
        <w:rPr>
          <w:rFonts w:ascii="Times New Roman" w:hAnsi="Times New Roman" w:cs="Times New Roman"/>
          <w:sz w:val="24"/>
          <w:szCs w:val="24"/>
          <w:lang w:val="en-US"/>
        </w:rPr>
        <w:t xml:space="preserve"> (</w:t>
      </w:r>
      <w:proofErr w:type="spellStart"/>
      <w:r w:rsidRPr="0004764B">
        <w:rPr>
          <w:rFonts w:ascii="Times New Roman" w:hAnsi="Times New Roman" w:cs="Times New Roman"/>
          <w:sz w:val="24"/>
          <w:szCs w:val="24"/>
          <w:lang w:val="en-US"/>
        </w:rPr>
        <w:t>figureX</w:t>
      </w:r>
      <w:proofErr w:type="spellEnd"/>
      <w:r w:rsidRPr="0004764B">
        <w:rPr>
          <w:rFonts w:ascii="Times New Roman" w:hAnsi="Times New Roman" w:cs="Times New Roman"/>
          <w:sz w:val="24"/>
          <w:szCs w:val="24"/>
          <w:lang w:val="en-US"/>
        </w:rPr>
        <w:t>)</w:t>
      </w:r>
      <w:r w:rsidR="00D269F5" w:rsidRPr="0004764B">
        <w:rPr>
          <w:rFonts w:ascii="Times New Roman" w:hAnsi="Times New Roman" w:cs="Times New Roman"/>
          <w:sz w:val="24"/>
          <w:szCs w:val="24"/>
          <w:lang w:val="en-US"/>
        </w:rPr>
        <w:t>. These motifs</w:t>
      </w:r>
      <w:r w:rsidR="004734F8" w:rsidRPr="0004764B">
        <w:rPr>
          <w:rFonts w:ascii="Times New Roman" w:hAnsi="Times New Roman" w:cs="Times New Roman"/>
          <w:sz w:val="24"/>
          <w:szCs w:val="24"/>
          <w:lang w:val="en-US"/>
        </w:rPr>
        <w:t xml:space="preserve"> are present within 14 of the 19</w:t>
      </w:r>
      <w:r w:rsidR="00D269F5" w:rsidRPr="0004764B">
        <w:rPr>
          <w:rFonts w:ascii="Times New Roman" w:hAnsi="Times New Roman" w:cs="Times New Roman"/>
          <w:sz w:val="24"/>
          <w:szCs w:val="24"/>
          <w:lang w:val="en-US"/>
        </w:rPr>
        <w:t xml:space="preserve"> </w:t>
      </w:r>
      <w:proofErr w:type="spellStart"/>
      <w:r w:rsidR="00D269F5" w:rsidRPr="0004764B">
        <w:rPr>
          <w:rFonts w:ascii="Times New Roman" w:hAnsi="Times New Roman" w:cs="Times New Roman"/>
          <w:sz w:val="24"/>
          <w:szCs w:val="24"/>
          <w:lang w:val="en-US"/>
        </w:rPr>
        <w:t>miRs</w:t>
      </w:r>
      <w:proofErr w:type="spellEnd"/>
      <w:r w:rsidR="00D269F5" w:rsidRPr="0004764B">
        <w:rPr>
          <w:rFonts w:ascii="Times New Roman" w:hAnsi="Times New Roman" w:cs="Times New Roman"/>
          <w:sz w:val="24"/>
          <w:szCs w:val="24"/>
          <w:lang w:val="en-US"/>
        </w:rPr>
        <w:t xml:space="preserve"> within this group with minimal (n=1) hits in the non-differentially exported </w:t>
      </w:r>
      <w:proofErr w:type="spellStart"/>
      <w:r w:rsidR="00D269F5" w:rsidRPr="0004764B">
        <w:rPr>
          <w:rFonts w:ascii="Times New Roman" w:hAnsi="Times New Roman" w:cs="Times New Roman"/>
          <w:sz w:val="24"/>
          <w:szCs w:val="24"/>
          <w:lang w:val="en-US"/>
        </w:rPr>
        <w:t>miR</w:t>
      </w:r>
      <w:proofErr w:type="spellEnd"/>
      <w:r w:rsidR="00D269F5" w:rsidRPr="0004764B">
        <w:rPr>
          <w:rFonts w:ascii="Times New Roman" w:hAnsi="Times New Roman" w:cs="Times New Roman"/>
          <w:sz w:val="24"/>
          <w:szCs w:val="24"/>
          <w:lang w:val="en-US"/>
        </w:rPr>
        <w:t xml:space="preserve"> group. </w:t>
      </w:r>
      <w:r w:rsidR="00D269F5" w:rsidRPr="0004764B">
        <w:rPr>
          <w:rFonts w:ascii="Times New Roman" w:hAnsi="Times New Roman" w:cs="Times New Roman"/>
          <w:color w:val="FF0000"/>
          <w:sz w:val="24"/>
          <w:szCs w:val="24"/>
          <w:lang w:val="en-US"/>
        </w:rPr>
        <w:t xml:space="preserve">This suggests potential binding sites </w:t>
      </w:r>
      <w:r w:rsidR="00B57D19" w:rsidRPr="0004764B">
        <w:rPr>
          <w:rFonts w:ascii="Times New Roman" w:hAnsi="Times New Roman" w:cs="Times New Roman"/>
          <w:color w:val="FF0000"/>
          <w:sz w:val="24"/>
          <w:szCs w:val="24"/>
          <w:lang w:val="en-US"/>
        </w:rPr>
        <w:t xml:space="preserve">the export protein may be able to bind to evoke specificity and selectivity of the targets. </w:t>
      </w:r>
      <w:r w:rsidR="00D269F5" w:rsidRPr="0004764B">
        <w:rPr>
          <w:rFonts w:ascii="Times New Roman" w:hAnsi="Times New Roman" w:cs="Times New Roman"/>
          <w:color w:val="FF0000"/>
          <w:sz w:val="24"/>
          <w:szCs w:val="24"/>
          <w:lang w:val="en-US"/>
        </w:rPr>
        <w:t xml:space="preserve"> </w:t>
      </w:r>
    </w:p>
    <w:p w14:paraId="6140AD9E" w14:textId="77777777" w:rsidR="00D269F5" w:rsidRPr="0004764B" w:rsidRDefault="00D269F5" w:rsidP="0004764B">
      <w:pPr>
        <w:pStyle w:val="Heading2"/>
        <w:spacing w:line="480" w:lineRule="auto"/>
        <w:rPr>
          <w:rFonts w:ascii="Times New Roman" w:hAnsi="Times New Roman" w:cs="Times New Roman"/>
          <w:lang w:val="en-US"/>
        </w:rPr>
      </w:pPr>
      <w:r w:rsidRPr="0004764B">
        <w:rPr>
          <w:rFonts w:ascii="Times New Roman" w:hAnsi="Times New Roman" w:cs="Times New Roman"/>
          <w:lang w:val="en-US"/>
        </w:rPr>
        <w:lastRenderedPageBreak/>
        <w:t xml:space="preserve">Candidate proteins are present in exosome with RNA binding ability. </w:t>
      </w:r>
    </w:p>
    <w:p w14:paraId="095179B7" w14:textId="3878E89B" w:rsidR="00D269F5" w:rsidRPr="0004764B" w:rsidRDefault="00FC3A7C" w:rsidP="0004764B">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To identify </w:t>
      </w:r>
      <w:r w:rsidR="00C547B4" w:rsidRPr="0004764B">
        <w:rPr>
          <w:rFonts w:ascii="Times New Roman" w:hAnsi="Times New Roman" w:cs="Times New Roman"/>
          <w:sz w:val="24"/>
          <w:szCs w:val="24"/>
          <w:lang w:val="en-US"/>
        </w:rPr>
        <w:t xml:space="preserve">candidate </w:t>
      </w:r>
      <w:r w:rsidRPr="0004764B">
        <w:rPr>
          <w:rFonts w:ascii="Times New Roman" w:hAnsi="Times New Roman" w:cs="Times New Roman"/>
          <w:sz w:val="24"/>
          <w:szCs w:val="24"/>
          <w:lang w:val="en-US"/>
        </w:rPr>
        <w:t xml:space="preserve">proteins that </w:t>
      </w:r>
      <w:r w:rsidR="00C547B4" w:rsidRPr="0004764B">
        <w:rPr>
          <w:rFonts w:ascii="Times New Roman" w:hAnsi="Times New Roman" w:cs="Times New Roman"/>
          <w:sz w:val="24"/>
          <w:szCs w:val="24"/>
          <w:lang w:val="en-US"/>
        </w:rPr>
        <w:t xml:space="preserve">could </w:t>
      </w:r>
      <w:r w:rsidRPr="0004764B">
        <w:rPr>
          <w:rFonts w:ascii="Times New Roman" w:hAnsi="Times New Roman" w:cs="Times New Roman"/>
          <w:sz w:val="24"/>
          <w:szCs w:val="24"/>
          <w:lang w:val="en-US"/>
        </w:rPr>
        <w:t>mediate</w:t>
      </w:r>
      <w:r w:rsidR="00C547B4" w:rsidRPr="0004764B">
        <w:rPr>
          <w:rFonts w:ascii="Times New Roman" w:hAnsi="Times New Roman" w:cs="Times New Roman"/>
          <w:sz w:val="24"/>
          <w:szCs w:val="24"/>
          <w:lang w:val="en-US"/>
        </w:rPr>
        <w:t xml:space="preserve"> this</w:t>
      </w:r>
      <w:r w:rsidRPr="0004764B">
        <w:rPr>
          <w:rFonts w:ascii="Times New Roman" w:hAnsi="Times New Roman" w:cs="Times New Roman"/>
          <w:sz w:val="24"/>
          <w:szCs w:val="24"/>
          <w:lang w:val="en-US"/>
        </w:rPr>
        <w:t xml:space="preserve"> </w:t>
      </w:r>
      <w:r w:rsidR="00C547B4" w:rsidRPr="0004764B">
        <w:rPr>
          <w:rFonts w:ascii="Times New Roman" w:hAnsi="Times New Roman" w:cs="Times New Roman"/>
          <w:sz w:val="24"/>
          <w:szCs w:val="24"/>
          <w:lang w:val="en-US"/>
        </w:rPr>
        <w:t xml:space="preserve">selective </w:t>
      </w:r>
      <w:proofErr w:type="spellStart"/>
      <w:r w:rsidRPr="0004764B">
        <w:rPr>
          <w:rFonts w:ascii="Times New Roman" w:hAnsi="Times New Roman" w:cs="Times New Roman"/>
          <w:sz w:val="24"/>
          <w:szCs w:val="24"/>
          <w:lang w:val="en-US"/>
        </w:rPr>
        <w:t>miR</w:t>
      </w:r>
      <w:proofErr w:type="spellEnd"/>
      <w:r w:rsidR="00C547B4" w:rsidRPr="0004764B">
        <w:rPr>
          <w:rFonts w:ascii="Times New Roman" w:hAnsi="Times New Roman" w:cs="Times New Roman"/>
          <w:sz w:val="24"/>
          <w:szCs w:val="24"/>
          <w:lang w:val="en-US"/>
        </w:rPr>
        <w:t xml:space="preserve"> export, EV</w:t>
      </w:r>
      <w:r w:rsidR="00D269F5" w:rsidRPr="0004764B">
        <w:rPr>
          <w:rFonts w:ascii="Times New Roman" w:hAnsi="Times New Roman" w:cs="Times New Roman"/>
          <w:sz w:val="24"/>
          <w:szCs w:val="24"/>
          <w:lang w:val="en-US"/>
        </w:rPr>
        <w:t xml:space="preserve"> p</w:t>
      </w:r>
      <w:r w:rsidRPr="0004764B">
        <w:rPr>
          <w:rFonts w:ascii="Times New Roman" w:hAnsi="Times New Roman" w:cs="Times New Roman"/>
          <w:sz w:val="24"/>
          <w:szCs w:val="24"/>
          <w:lang w:val="en-US"/>
        </w:rPr>
        <w:t>rotein</w:t>
      </w:r>
      <w:r w:rsidR="00D269F5" w:rsidRPr="0004764B">
        <w:rPr>
          <w:rFonts w:ascii="Times New Roman" w:hAnsi="Times New Roman" w:cs="Times New Roman"/>
          <w:sz w:val="24"/>
          <w:szCs w:val="24"/>
          <w:lang w:val="en-US"/>
        </w:rPr>
        <w:t xml:space="preserve"> content was assessed for </w:t>
      </w:r>
      <w:r w:rsidR="00C547B4" w:rsidRPr="0004764B">
        <w:rPr>
          <w:rFonts w:ascii="Times New Roman" w:hAnsi="Times New Roman" w:cs="Times New Roman"/>
          <w:sz w:val="24"/>
          <w:szCs w:val="24"/>
          <w:lang w:val="en-US"/>
        </w:rPr>
        <w:t>differential export upon cavin-1 expression and RNA-binding ability</w:t>
      </w:r>
      <w:r w:rsidR="00D269F5" w:rsidRPr="0004764B">
        <w:rPr>
          <w:rFonts w:ascii="Times New Roman" w:hAnsi="Times New Roman" w:cs="Times New Roman"/>
          <w:sz w:val="24"/>
          <w:szCs w:val="24"/>
          <w:lang w:val="en-US"/>
        </w:rPr>
        <w:t xml:space="preserve">. </w:t>
      </w:r>
      <w:r w:rsidR="00C547B4" w:rsidRPr="0004764B">
        <w:rPr>
          <w:rFonts w:ascii="Times New Roman" w:hAnsi="Times New Roman" w:cs="Times New Roman"/>
          <w:sz w:val="24"/>
          <w:szCs w:val="24"/>
          <w:lang w:val="en-US"/>
        </w:rPr>
        <w:t xml:space="preserve">Previously published proteomic data </w:t>
      </w:r>
      <w:r w:rsidR="00EE7C8F" w:rsidRPr="0004764B">
        <w:rPr>
          <w:rFonts w:ascii="Times New Roman" w:hAnsi="Times New Roman" w:cs="Times New Roman"/>
          <w:sz w:val="24"/>
          <w:szCs w:val="24"/>
          <w:lang w:val="en-US"/>
        </w:rPr>
        <w:t>determined</w:t>
      </w:r>
      <w:r w:rsidR="006D430D" w:rsidRPr="0004764B">
        <w:rPr>
          <w:rFonts w:ascii="Times New Roman" w:hAnsi="Times New Roman" w:cs="Times New Roman"/>
          <w:sz w:val="24"/>
          <w:szCs w:val="24"/>
          <w:lang w:val="en-US"/>
        </w:rPr>
        <w:t xml:space="preserve"> the identity of EV</w:t>
      </w:r>
      <w:r w:rsidR="00C547B4" w:rsidRPr="0004764B">
        <w:rPr>
          <w:rFonts w:ascii="Times New Roman" w:hAnsi="Times New Roman" w:cs="Times New Roman"/>
          <w:sz w:val="24"/>
          <w:szCs w:val="24"/>
          <w:lang w:val="en-US"/>
        </w:rPr>
        <w:t xml:space="preserve"> proteins</w:t>
      </w:r>
      <w:r w:rsidR="006D430D" w:rsidRPr="0004764B">
        <w:rPr>
          <w:rFonts w:ascii="Times New Roman" w:hAnsi="Times New Roman" w:cs="Times New Roman"/>
          <w:sz w:val="24"/>
          <w:szCs w:val="24"/>
          <w:lang w:val="en-US"/>
        </w:rPr>
        <w:t xml:space="preserve"> from</w:t>
      </w:r>
      <w:r w:rsidR="00C547B4" w:rsidRPr="0004764B">
        <w:rPr>
          <w:rFonts w:ascii="Times New Roman" w:hAnsi="Times New Roman" w:cs="Times New Roman"/>
          <w:sz w:val="24"/>
          <w:szCs w:val="24"/>
          <w:lang w:val="en-US"/>
        </w:rPr>
        <w:t xml:space="preserve"> PC3 </w:t>
      </w:r>
      <w:r w:rsidR="00704850" w:rsidRPr="0004764B">
        <w:rPr>
          <w:rFonts w:ascii="Times New Roman" w:hAnsi="Times New Roman" w:cs="Times New Roman"/>
          <w:sz w:val="24"/>
          <w:szCs w:val="24"/>
          <w:lang w:val="en-US"/>
        </w:rPr>
        <w:t xml:space="preserve">GFP </w:t>
      </w:r>
      <w:r w:rsidR="00C547B4" w:rsidRPr="0004764B">
        <w:rPr>
          <w:rFonts w:ascii="Times New Roman" w:hAnsi="Times New Roman" w:cs="Times New Roman"/>
          <w:sz w:val="24"/>
          <w:szCs w:val="24"/>
          <w:lang w:val="en-US"/>
        </w:rPr>
        <w:t>and PC3 cavin-1 cell lines</w:t>
      </w:r>
      <w:r w:rsidR="006D430D" w:rsidRPr="0004764B">
        <w:rPr>
          <w:rFonts w:ascii="Times New Roman" w:hAnsi="Times New Roman" w:cs="Times New Roman"/>
          <w:sz w:val="24"/>
          <w:szCs w:val="24"/>
          <w:lang w:val="en-US"/>
        </w:rPr>
        <w:t xml:space="preserve">. Comparing between the cell lines </w:t>
      </w:r>
      <w:r w:rsidR="000643A5" w:rsidRPr="0004764B">
        <w:rPr>
          <w:rFonts w:ascii="Times New Roman" w:hAnsi="Times New Roman" w:cs="Times New Roman"/>
          <w:sz w:val="24"/>
          <w:szCs w:val="24"/>
          <w:lang w:val="en-US"/>
        </w:rPr>
        <w:t>returned a total of 120 significantly differentially exported proteins</w:t>
      </w:r>
      <w:r w:rsidR="00704850" w:rsidRPr="0004764B">
        <w:rPr>
          <w:rFonts w:ascii="Times New Roman" w:hAnsi="Times New Roman" w:cs="Times New Roman"/>
          <w:sz w:val="24"/>
          <w:szCs w:val="24"/>
          <w:lang w:val="en-US"/>
        </w:rPr>
        <w:t>, where 109 of these proteins were decreased upon cavin-1 expression</w:t>
      </w:r>
      <w:r w:rsidR="00C547B4" w:rsidRPr="0004764B">
        <w:rPr>
          <w:rFonts w:ascii="Times New Roman" w:hAnsi="Times New Roman" w:cs="Times New Roman"/>
          <w:sz w:val="24"/>
          <w:szCs w:val="24"/>
          <w:lang w:val="en-US"/>
        </w:rPr>
        <w:t xml:space="preserve">. </w:t>
      </w:r>
      <w:r w:rsidR="006D430D" w:rsidRPr="0004764B">
        <w:rPr>
          <w:rFonts w:ascii="Times New Roman" w:hAnsi="Times New Roman" w:cs="Times New Roman"/>
          <w:sz w:val="24"/>
          <w:szCs w:val="24"/>
          <w:lang w:val="en-US"/>
        </w:rPr>
        <w:t xml:space="preserve">Additionally, these </w:t>
      </w:r>
      <w:r w:rsidR="00D269F5" w:rsidRPr="0004764B">
        <w:rPr>
          <w:rFonts w:ascii="Times New Roman" w:hAnsi="Times New Roman" w:cs="Times New Roman"/>
          <w:sz w:val="24"/>
          <w:szCs w:val="24"/>
          <w:lang w:val="en-US"/>
        </w:rPr>
        <w:t xml:space="preserve">proteins </w:t>
      </w:r>
      <w:r w:rsidR="006D430D" w:rsidRPr="0004764B">
        <w:rPr>
          <w:rFonts w:ascii="Times New Roman" w:hAnsi="Times New Roman" w:cs="Times New Roman"/>
          <w:sz w:val="24"/>
          <w:szCs w:val="24"/>
          <w:lang w:val="en-US"/>
        </w:rPr>
        <w:t xml:space="preserve">were further analyzed by GO </w:t>
      </w:r>
      <w:r w:rsidR="000E4402" w:rsidRPr="0004764B">
        <w:rPr>
          <w:rFonts w:ascii="Times New Roman" w:hAnsi="Times New Roman" w:cs="Times New Roman"/>
          <w:sz w:val="24"/>
          <w:szCs w:val="24"/>
          <w:lang w:val="en-US"/>
        </w:rPr>
        <w:t>analysis to determine whether these proteins had previously reported RN</w:t>
      </w:r>
      <w:r w:rsidR="00EE7C8F" w:rsidRPr="0004764B">
        <w:rPr>
          <w:rFonts w:ascii="Times New Roman" w:hAnsi="Times New Roman" w:cs="Times New Roman"/>
          <w:sz w:val="24"/>
          <w:szCs w:val="24"/>
          <w:lang w:val="en-US"/>
        </w:rPr>
        <w:t>A</w:t>
      </w:r>
      <w:r w:rsidR="000E4402" w:rsidRPr="0004764B">
        <w:rPr>
          <w:rFonts w:ascii="Times New Roman" w:hAnsi="Times New Roman" w:cs="Times New Roman"/>
          <w:sz w:val="24"/>
          <w:szCs w:val="24"/>
          <w:lang w:val="en-US"/>
        </w:rPr>
        <w:t>-binding capacities</w:t>
      </w:r>
      <w:r w:rsidR="006D430D" w:rsidRPr="0004764B">
        <w:rPr>
          <w:rFonts w:ascii="Times New Roman" w:hAnsi="Times New Roman" w:cs="Times New Roman"/>
          <w:sz w:val="24"/>
          <w:szCs w:val="24"/>
          <w:lang w:val="en-US"/>
        </w:rPr>
        <w:t>.</w:t>
      </w:r>
      <w:r w:rsidR="000E4402" w:rsidRPr="0004764B">
        <w:rPr>
          <w:rFonts w:ascii="Times New Roman" w:hAnsi="Times New Roman" w:cs="Times New Roman"/>
          <w:sz w:val="24"/>
          <w:szCs w:val="24"/>
          <w:lang w:val="en-US"/>
        </w:rPr>
        <w:t xml:space="preserve"> Together, this yields a total of 5 </w:t>
      </w:r>
      <w:r w:rsidR="00EE7C8F" w:rsidRPr="0004764B">
        <w:rPr>
          <w:rFonts w:ascii="Times New Roman" w:hAnsi="Times New Roman" w:cs="Times New Roman"/>
          <w:sz w:val="24"/>
          <w:szCs w:val="24"/>
          <w:lang w:val="en-US"/>
        </w:rPr>
        <w:t xml:space="preserve">differentially exported </w:t>
      </w:r>
      <w:r w:rsidR="000E4402" w:rsidRPr="0004764B">
        <w:rPr>
          <w:rFonts w:ascii="Times New Roman" w:hAnsi="Times New Roman" w:cs="Times New Roman"/>
          <w:sz w:val="24"/>
          <w:szCs w:val="24"/>
          <w:lang w:val="en-US"/>
        </w:rPr>
        <w:t>RNA-bind</w:t>
      </w:r>
      <w:r w:rsidR="00EE7C8F" w:rsidRPr="0004764B">
        <w:rPr>
          <w:rFonts w:ascii="Times New Roman" w:hAnsi="Times New Roman" w:cs="Times New Roman"/>
          <w:sz w:val="24"/>
          <w:szCs w:val="24"/>
          <w:lang w:val="en-US"/>
        </w:rPr>
        <w:t>ing proteins.</w:t>
      </w:r>
      <w:r w:rsidR="001B23BC" w:rsidRPr="0004764B">
        <w:rPr>
          <w:rFonts w:ascii="Times New Roman" w:hAnsi="Times New Roman" w:cs="Times New Roman"/>
          <w:sz w:val="24"/>
          <w:szCs w:val="24"/>
          <w:lang w:val="en-US"/>
        </w:rPr>
        <w:t xml:space="preserve"> Interestingly, further investigation into the RNA binding specificity of </w:t>
      </w:r>
      <w:proofErr w:type="spellStart"/>
      <w:r w:rsidR="001B23BC" w:rsidRPr="0004764B">
        <w:rPr>
          <w:rFonts w:ascii="Times New Roman" w:hAnsi="Times New Roman" w:cs="Times New Roman"/>
          <w:sz w:val="24"/>
          <w:szCs w:val="24"/>
          <w:lang w:val="en-US"/>
        </w:rPr>
        <w:t>hnRNPK</w:t>
      </w:r>
      <w:proofErr w:type="spellEnd"/>
      <w:r w:rsidR="001B23BC" w:rsidRPr="0004764B">
        <w:rPr>
          <w:rFonts w:ascii="Times New Roman" w:hAnsi="Times New Roman" w:cs="Times New Roman"/>
          <w:sz w:val="24"/>
          <w:szCs w:val="24"/>
          <w:lang w:val="en-US"/>
        </w:rPr>
        <w:t xml:space="preserve"> revealed</w:t>
      </w:r>
      <w:r w:rsidR="00F56074" w:rsidRPr="0004764B">
        <w:rPr>
          <w:rFonts w:ascii="Times New Roman" w:hAnsi="Times New Roman" w:cs="Times New Roman"/>
          <w:sz w:val="24"/>
          <w:szCs w:val="24"/>
          <w:lang w:val="en-US"/>
        </w:rPr>
        <w:t>,</w:t>
      </w:r>
      <w:r w:rsidR="001B23BC" w:rsidRPr="0004764B">
        <w:rPr>
          <w:rFonts w:ascii="Times New Roman" w:hAnsi="Times New Roman" w:cs="Times New Roman"/>
          <w:sz w:val="24"/>
          <w:szCs w:val="24"/>
          <w:lang w:val="en-US"/>
        </w:rPr>
        <w:t xml:space="preserve"> through mutagenesis assays, i</w:t>
      </w:r>
      <w:r w:rsidR="00B62C7D" w:rsidRPr="0004764B">
        <w:rPr>
          <w:rFonts w:ascii="Times New Roman" w:hAnsi="Times New Roman" w:cs="Times New Roman"/>
          <w:sz w:val="24"/>
          <w:szCs w:val="24"/>
          <w:lang w:val="en-US"/>
        </w:rPr>
        <w:t>ts affinity to bind to sequence</w:t>
      </w:r>
      <w:r w:rsidR="001B23BC" w:rsidRPr="0004764B">
        <w:rPr>
          <w:rFonts w:ascii="Times New Roman" w:hAnsi="Times New Roman" w:cs="Times New Roman"/>
          <w:sz w:val="24"/>
          <w:szCs w:val="24"/>
          <w:lang w:val="en-US"/>
        </w:rPr>
        <w:t xml:space="preserve"> </w:t>
      </w:r>
      <w:r w:rsidR="00B62C7D" w:rsidRPr="0004764B">
        <w:rPr>
          <w:rFonts w:ascii="Times New Roman" w:hAnsi="Times New Roman" w:cs="Times New Roman"/>
          <w:sz w:val="24"/>
          <w:szCs w:val="24"/>
          <w:lang w:val="en-US"/>
        </w:rPr>
        <w:t>AGUGU</w:t>
      </w:r>
      <w:r w:rsidR="00D10ABE" w:rsidRPr="0004764B">
        <w:rPr>
          <w:rFonts w:ascii="Times New Roman" w:hAnsi="Times New Roman" w:cs="Times New Roman"/>
          <w:sz w:val="24"/>
          <w:szCs w:val="24"/>
          <w:lang w:val="en-US"/>
        </w:rPr>
        <w:t>G</w:t>
      </w:r>
      <w:r w:rsidR="001B23BC" w:rsidRPr="0004764B">
        <w:rPr>
          <w:rFonts w:ascii="Times New Roman" w:hAnsi="Times New Roman" w:cs="Times New Roman"/>
          <w:sz w:val="24"/>
          <w:szCs w:val="24"/>
          <w:lang w:val="en-US"/>
        </w:rPr>
        <w:t>.</w:t>
      </w:r>
      <w:r w:rsidR="00D269F5" w:rsidRPr="0004764B">
        <w:rPr>
          <w:rFonts w:ascii="Times New Roman" w:hAnsi="Times New Roman" w:cs="Times New Roman"/>
          <w:sz w:val="24"/>
          <w:szCs w:val="24"/>
          <w:lang w:val="en-US"/>
        </w:rPr>
        <w:t xml:space="preserve"> </w:t>
      </w:r>
      <w:r w:rsidR="00035CC2" w:rsidRPr="0004764B">
        <w:rPr>
          <w:rFonts w:ascii="Times New Roman" w:hAnsi="Times New Roman" w:cs="Times New Roman"/>
          <w:sz w:val="24"/>
          <w:szCs w:val="24"/>
          <w:lang w:val="en-US"/>
        </w:rPr>
        <w:t>Upon comparison to th</w:t>
      </w:r>
      <w:r w:rsidR="00B62C7D" w:rsidRPr="0004764B">
        <w:rPr>
          <w:rFonts w:ascii="Times New Roman" w:hAnsi="Times New Roman" w:cs="Times New Roman"/>
          <w:sz w:val="24"/>
          <w:szCs w:val="24"/>
          <w:lang w:val="en-US"/>
        </w:rPr>
        <w:t>e known motif, using the FIMO</w:t>
      </w:r>
      <w:r w:rsidR="00035CC2" w:rsidRPr="0004764B">
        <w:rPr>
          <w:rFonts w:ascii="Times New Roman" w:hAnsi="Times New Roman" w:cs="Times New Roman"/>
          <w:sz w:val="24"/>
          <w:szCs w:val="24"/>
          <w:lang w:val="en-US"/>
        </w:rPr>
        <w:t xml:space="preserve"> algorithm, </w:t>
      </w:r>
      <w:proofErr w:type="spellStart"/>
      <w:r w:rsidR="00035CC2" w:rsidRPr="0004764B">
        <w:rPr>
          <w:rFonts w:ascii="Times New Roman" w:hAnsi="Times New Roman" w:cs="Times New Roman"/>
          <w:sz w:val="24"/>
          <w:szCs w:val="24"/>
          <w:lang w:val="en-US"/>
        </w:rPr>
        <w:t>hnRNPK</w:t>
      </w:r>
      <w:proofErr w:type="spellEnd"/>
      <w:r w:rsidR="00035CC2" w:rsidRPr="0004764B">
        <w:rPr>
          <w:rFonts w:ascii="Times New Roman" w:hAnsi="Times New Roman" w:cs="Times New Roman"/>
          <w:sz w:val="24"/>
          <w:szCs w:val="24"/>
          <w:lang w:val="en-US"/>
        </w:rPr>
        <w:t xml:space="preserve"> matches </w:t>
      </w:r>
      <w:r w:rsidR="00B62C7D" w:rsidRPr="0004764B">
        <w:rPr>
          <w:rFonts w:ascii="Times New Roman" w:hAnsi="Times New Roman" w:cs="Times New Roman"/>
          <w:sz w:val="24"/>
          <w:szCs w:val="24"/>
          <w:lang w:val="en-US"/>
        </w:rPr>
        <w:t xml:space="preserve">adequately </w:t>
      </w:r>
      <w:r w:rsidR="00D82430" w:rsidRPr="0004764B">
        <w:rPr>
          <w:rFonts w:ascii="Times New Roman" w:hAnsi="Times New Roman" w:cs="Times New Roman"/>
          <w:sz w:val="24"/>
          <w:szCs w:val="24"/>
          <w:lang w:val="en-US"/>
        </w:rPr>
        <w:t>to the predicted binding motif</w:t>
      </w:r>
      <w:r w:rsidR="00B62C7D" w:rsidRPr="0004764B">
        <w:rPr>
          <w:rFonts w:ascii="Times New Roman" w:hAnsi="Times New Roman" w:cs="Times New Roman"/>
          <w:sz w:val="24"/>
          <w:szCs w:val="24"/>
          <w:lang w:val="en-US"/>
        </w:rPr>
        <w:t xml:space="preserve"> (p=0.05982)</w:t>
      </w:r>
      <w:r w:rsidR="00D82430" w:rsidRPr="0004764B">
        <w:rPr>
          <w:rFonts w:ascii="Times New Roman" w:hAnsi="Times New Roman" w:cs="Times New Roman"/>
          <w:sz w:val="24"/>
          <w:szCs w:val="24"/>
          <w:lang w:val="en-US"/>
        </w:rPr>
        <w:t xml:space="preserve">. Hereby, </w:t>
      </w:r>
      <w:proofErr w:type="spellStart"/>
      <w:r w:rsidR="00D82430" w:rsidRPr="0004764B">
        <w:rPr>
          <w:rFonts w:ascii="Times New Roman" w:hAnsi="Times New Roman" w:cs="Times New Roman"/>
          <w:sz w:val="24"/>
          <w:szCs w:val="24"/>
          <w:lang w:val="en-US"/>
        </w:rPr>
        <w:t>hnRNPK</w:t>
      </w:r>
      <w:proofErr w:type="spellEnd"/>
      <w:r w:rsidR="00D82430" w:rsidRPr="0004764B">
        <w:rPr>
          <w:rFonts w:ascii="Times New Roman" w:hAnsi="Times New Roman" w:cs="Times New Roman"/>
          <w:sz w:val="24"/>
          <w:szCs w:val="24"/>
          <w:lang w:val="en-US"/>
        </w:rPr>
        <w:t xml:space="preserve"> was considered a viable candidate protein to mediate the selective export of </w:t>
      </w:r>
      <w:proofErr w:type="spellStart"/>
      <w:r w:rsidR="00D82430" w:rsidRPr="0004764B">
        <w:rPr>
          <w:rFonts w:ascii="Times New Roman" w:hAnsi="Times New Roman" w:cs="Times New Roman"/>
          <w:sz w:val="24"/>
          <w:szCs w:val="24"/>
          <w:lang w:val="en-US"/>
        </w:rPr>
        <w:t>miRs</w:t>
      </w:r>
      <w:proofErr w:type="spellEnd"/>
      <w:r w:rsidR="00D82430" w:rsidRPr="0004764B">
        <w:rPr>
          <w:rFonts w:ascii="Times New Roman" w:hAnsi="Times New Roman" w:cs="Times New Roman"/>
          <w:sz w:val="24"/>
          <w:szCs w:val="24"/>
          <w:lang w:val="en-US"/>
        </w:rPr>
        <w:t xml:space="preserve">. </w:t>
      </w:r>
      <w:r w:rsidR="005D63E8" w:rsidRPr="0004764B">
        <w:rPr>
          <w:rFonts w:ascii="Times New Roman" w:hAnsi="Times New Roman" w:cs="Times New Roman"/>
          <w:color w:val="FF0000"/>
          <w:sz w:val="24"/>
          <w:szCs w:val="24"/>
          <w:lang w:val="en-US"/>
        </w:rPr>
        <w:t xml:space="preserve"> </w:t>
      </w:r>
    </w:p>
    <w:p w14:paraId="15B729DD" w14:textId="77777777" w:rsidR="00D269F5" w:rsidRPr="0004764B" w:rsidRDefault="00D269F5" w:rsidP="0004764B">
      <w:pPr>
        <w:pStyle w:val="Heading2"/>
        <w:spacing w:line="480" w:lineRule="auto"/>
        <w:rPr>
          <w:rFonts w:ascii="Times New Roman" w:hAnsi="Times New Roman" w:cs="Times New Roman"/>
          <w:lang w:val="en-US"/>
        </w:rPr>
      </w:pPr>
      <w:proofErr w:type="spellStart"/>
      <w:proofErr w:type="gramStart"/>
      <w:r w:rsidRPr="0004764B">
        <w:rPr>
          <w:rFonts w:ascii="Times New Roman" w:hAnsi="Times New Roman" w:cs="Times New Roman"/>
          <w:lang w:val="en-US"/>
        </w:rPr>
        <w:t>hnRNPK</w:t>
      </w:r>
      <w:proofErr w:type="spellEnd"/>
      <w:proofErr w:type="gramEnd"/>
      <w:r w:rsidRPr="0004764B">
        <w:rPr>
          <w:rFonts w:ascii="Times New Roman" w:hAnsi="Times New Roman" w:cs="Times New Roman"/>
          <w:lang w:val="en-US"/>
        </w:rPr>
        <w:t xml:space="preserve"> sub-cellular localization modified in cavin-1 PC3 line. </w:t>
      </w:r>
    </w:p>
    <w:p w14:paraId="2ECDC898" w14:textId="28532831" w:rsidR="00D269F5" w:rsidRPr="0004764B" w:rsidRDefault="00D269F5" w:rsidP="0004764B">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Immunofluorescence was performed using </w:t>
      </w:r>
      <w:proofErr w:type="spellStart"/>
      <w:r w:rsidRPr="0004764B">
        <w:rPr>
          <w:rFonts w:ascii="Times New Roman" w:hAnsi="Times New Roman" w:cs="Times New Roman"/>
          <w:sz w:val="24"/>
          <w:szCs w:val="24"/>
          <w:lang w:val="en-US"/>
        </w:rPr>
        <w:t>hnRNP</w:t>
      </w:r>
      <w:proofErr w:type="spellEnd"/>
      <w:r w:rsidRPr="0004764B">
        <w:rPr>
          <w:rFonts w:ascii="Times New Roman" w:hAnsi="Times New Roman" w:cs="Times New Roman"/>
          <w:sz w:val="24"/>
          <w:szCs w:val="24"/>
          <w:lang w:val="en-US"/>
        </w:rPr>
        <w:t xml:space="preserve"> K specific antibodies to determine cellular locali</w:t>
      </w:r>
      <w:r w:rsidR="00B57D19" w:rsidRPr="0004764B">
        <w:rPr>
          <w:rFonts w:ascii="Times New Roman" w:hAnsi="Times New Roman" w:cs="Times New Roman"/>
          <w:sz w:val="24"/>
          <w:szCs w:val="24"/>
          <w:lang w:val="en-US"/>
        </w:rPr>
        <w:t>zation changed between GFP and c</w:t>
      </w:r>
      <w:r w:rsidRPr="0004764B">
        <w:rPr>
          <w:rFonts w:ascii="Times New Roman" w:hAnsi="Times New Roman" w:cs="Times New Roman"/>
          <w:sz w:val="24"/>
          <w:szCs w:val="24"/>
          <w:lang w:val="en-US"/>
        </w:rPr>
        <w:t>avin-1 cell lines</w:t>
      </w:r>
      <w:r w:rsidR="00B31E2D" w:rsidRPr="0004764B">
        <w:rPr>
          <w:rFonts w:ascii="Times New Roman" w:hAnsi="Times New Roman" w:cs="Times New Roman"/>
          <w:sz w:val="24"/>
          <w:szCs w:val="24"/>
          <w:lang w:val="en-US"/>
        </w:rPr>
        <w:t xml:space="preserve"> which may explain </w:t>
      </w:r>
      <w:r w:rsidR="00B57D19" w:rsidRPr="0004764B">
        <w:rPr>
          <w:rFonts w:ascii="Times New Roman" w:hAnsi="Times New Roman" w:cs="Times New Roman"/>
          <w:sz w:val="24"/>
          <w:szCs w:val="24"/>
          <w:lang w:val="en-US"/>
        </w:rPr>
        <w:t>differential export</w:t>
      </w:r>
      <w:r w:rsidR="00F041BB" w:rsidRPr="0004764B">
        <w:rPr>
          <w:rFonts w:ascii="Times New Roman" w:hAnsi="Times New Roman" w:cs="Times New Roman"/>
          <w:sz w:val="24"/>
          <w:szCs w:val="24"/>
          <w:lang w:val="en-US"/>
        </w:rPr>
        <w:t>.</w:t>
      </w:r>
      <w:r w:rsidR="00B57D19" w:rsidRPr="0004764B">
        <w:rPr>
          <w:rFonts w:ascii="Times New Roman" w:hAnsi="Times New Roman" w:cs="Times New Roman"/>
          <w:sz w:val="24"/>
          <w:szCs w:val="24"/>
          <w:lang w:val="en-US"/>
        </w:rPr>
        <w:t xml:space="preserve"> </w:t>
      </w:r>
      <w:r w:rsidR="003A4606" w:rsidRPr="0004764B">
        <w:rPr>
          <w:rFonts w:ascii="Times New Roman" w:hAnsi="Times New Roman" w:cs="Times New Roman"/>
          <w:sz w:val="24"/>
          <w:szCs w:val="24"/>
          <w:lang w:val="en-US"/>
        </w:rPr>
        <w:t xml:space="preserve">An initial observation of </w:t>
      </w:r>
      <w:proofErr w:type="spellStart"/>
      <w:r w:rsidR="003A4606" w:rsidRPr="0004764B">
        <w:rPr>
          <w:rFonts w:ascii="Times New Roman" w:hAnsi="Times New Roman" w:cs="Times New Roman"/>
          <w:sz w:val="24"/>
          <w:szCs w:val="24"/>
          <w:lang w:val="en-US"/>
        </w:rPr>
        <w:t>hnRNPK</w:t>
      </w:r>
      <w:proofErr w:type="spellEnd"/>
      <w:r w:rsidR="003A4606" w:rsidRPr="0004764B">
        <w:rPr>
          <w:rFonts w:ascii="Times New Roman" w:hAnsi="Times New Roman" w:cs="Times New Roman"/>
          <w:sz w:val="24"/>
          <w:szCs w:val="24"/>
          <w:lang w:val="en-US"/>
        </w:rPr>
        <w:t xml:space="preserve"> localization revealed a distinct change between </w:t>
      </w:r>
      <w:proofErr w:type="gramStart"/>
      <w:r w:rsidR="003A4606" w:rsidRPr="0004764B">
        <w:rPr>
          <w:rFonts w:ascii="Times New Roman" w:hAnsi="Times New Roman" w:cs="Times New Roman"/>
          <w:sz w:val="24"/>
          <w:szCs w:val="24"/>
          <w:lang w:val="en-US"/>
        </w:rPr>
        <w:t>cell</w:t>
      </w:r>
      <w:proofErr w:type="gramEnd"/>
      <w:r w:rsidR="003A4606" w:rsidRPr="0004764B">
        <w:rPr>
          <w:rFonts w:ascii="Times New Roman" w:hAnsi="Times New Roman" w:cs="Times New Roman"/>
          <w:sz w:val="24"/>
          <w:szCs w:val="24"/>
          <w:lang w:val="en-US"/>
        </w:rPr>
        <w:t xml:space="preserve"> lines, from punctate like structures in PC3 GFP to</w:t>
      </w:r>
      <w:r w:rsidR="00E776BE" w:rsidRPr="0004764B">
        <w:rPr>
          <w:rFonts w:ascii="Times New Roman" w:hAnsi="Times New Roman" w:cs="Times New Roman"/>
          <w:sz w:val="24"/>
          <w:szCs w:val="24"/>
          <w:lang w:val="en-US"/>
        </w:rPr>
        <w:t xml:space="preserve"> a</w:t>
      </w:r>
      <w:r w:rsidR="003A4606" w:rsidRPr="0004764B">
        <w:rPr>
          <w:rFonts w:ascii="Times New Roman" w:hAnsi="Times New Roman" w:cs="Times New Roman"/>
          <w:sz w:val="24"/>
          <w:szCs w:val="24"/>
          <w:lang w:val="en-US"/>
        </w:rPr>
        <w:t xml:space="preserve"> perinuclear focus in cavin-1+ cell lines. Further co</w:t>
      </w:r>
      <w:r w:rsidR="004F3EB9" w:rsidRPr="0004764B">
        <w:rPr>
          <w:rFonts w:ascii="Times New Roman" w:hAnsi="Times New Roman" w:cs="Times New Roman"/>
          <w:sz w:val="24"/>
          <w:szCs w:val="24"/>
          <w:lang w:val="en-US"/>
        </w:rPr>
        <w:t>-</w:t>
      </w:r>
      <w:r w:rsidR="003A4606" w:rsidRPr="0004764B">
        <w:rPr>
          <w:rFonts w:ascii="Times New Roman" w:hAnsi="Times New Roman" w:cs="Times New Roman"/>
          <w:sz w:val="24"/>
          <w:szCs w:val="24"/>
          <w:lang w:val="en-US"/>
        </w:rPr>
        <w:t>localization studies were performed to determ</w:t>
      </w:r>
      <w:r w:rsidR="00425FC6" w:rsidRPr="0004764B">
        <w:rPr>
          <w:rFonts w:ascii="Times New Roman" w:hAnsi="Times New Roman" w:cs="Times New Roman"/>
          <w:sz w:val="24"/>
          <w:szCs w:val="24"/>
          <w:lang w:val="en-US"/>
        </w:rPr>
        <w:t>ine what these structures were. CD9 is a commonly used marker for multivesicular bodies and exosome formation</w:t>
      </w:r>
      <w:r w:rsidR="004F3EB9" w:rsidRPr="0004764B">
        <w:rPr>
          <w:rFonts w:ascii="Times New Roman" w:hAnsi="Times New Roman" w:cs="Times New Roman"/>
          <w:sz w:val="24"/>
          <w:szCs w:val="24"/>
          <w:lang w:val="en-US"/>
        </w:rPr>
        <w:t xml:space="preserve">. </w:t>
      </w:r>
      <w:proofErr w:type="spellStart"/>
      <w:proofErr w:type="gramStart"/>
      <w:r w:rsidR="004F3EB9" w:rsidRPr="0004764B">
        <w:rPr>
          <w:rFonts w:ascii="Times New Roman" w:hAnsi="Times New Roman" w:cs="Times New Roman"/>
          <w:sz w:val="24"/>
          <w:szCs w:val="24"/>
          <w:lang w:val="en-US"/>
        </w:rPr>
        <w:t>hnRNPK</w:t>
      </w:r>
      <w:proofErr w:type="spellEnd"/>
      <w:proofErr w:type="gramEnd"/>
      <w:r w:rsidR="004F3EB9" w:rsidRPr="0004764B">
        <w:rPr>
          <w:rFonts w:ascii="Times New Roman" w:hAnsi="Times New Roman" w:cs="Times New Roman"/>
          <w:sz w:val="24"/>
          <w:szCs w:val="24"/>
          <w:lang w:val="en-US"/>
        </w:rPr>
        <w:t xml:space="preserve"> appears to co-localize with the CD9 protein in GFP PC3 cells, which indicates presence in the multivesicular bodies that is not occurring in the PC3 cavin-1 cell line. </w:t>
      </w:r>
      <w:r w:rsidR="00CE5661" w:rsidRPr="0004764B">
        <w:rPr>
          <w:rFonts w:ascii="Times New Roman" w:hAnsi="Times New Roman" w:cs="Times New Roman"/>
          <w:sz w:val="24"/>
          <w:szCs w:val="24"/>
          <w:lang w:val="en-US"/>
        </w:rPr>
        <w:t xml:space="preserve">However, the </w:t>
      </w:r>
      <w:proofErr w:type="spellStart"/>
      <w:r w:rsidR="00CE5661" w:rsidRPr="0004764B">
        <w:rPr>
          <w:rFonts w:ascii="Times New Roman" w:hAnsi="Times New Roman" w:cs="Times New Roman"/>
          <w:sz w:val="24"/>
          <w:szCs w:val="24"/>
          <w:lang w:val="en-US"/>
        </w:rPr>
        <w:t>hnRNPK</w:t>
      </w:r>
      <w:proofErr w:type="spellEnd"/>
      <w:r w:rsidR="00CE5661" w:rsidRPr="0004764B">
        <w:rPr>
          <w:rFonts w:ascii="Times New Roman" w:hAnsi="Times New Roman" w:cs="Times New Roman"/>
          <w:sz w:val="24"/>
          <w:szCs w:val="24"/>
          <w:lang w:val="en-US"/>
        </w:rPr>
        <w:t xml:space="preserve"> in PC cavin-1 was found present in endoplasmic reticulum, shown by strong </w:t>
      </w:r>
      <w:r w:rsidR="00CE5661" w:rsidRPr="0004764B">
        <w:rPr>
          <w:rFonts w:ascii="Times New Roman" w:hAnsi="Times New Roman" w:cs="Times New Roman"/>
          <w:sz w:val="24"/>
          <w:szCs w:val="24"/>
          <w:lang w:val="en-US"/>
        </w:rPr>
        <w:lastRenderedPageBreak/>
        <w:t xml:space="preserve">overlap with ER resident protein, ERp44. Therefore, change in subcellular localization modified by cavin-1 could explain the differential export of </w:t>
      </w:r>
      <w:proofErr w:type="spellStart"/>
      <w:r w:rsidR="00CE5661" w:rsidRPr="0004764B">
        <w:rPr>
          <w:rFonts w:ascii="Times New Roman" w:hAnsi="Times New Roman" w:cs="Times New Roman"/>
          <w:sz w:val="24"/>
          <w:szCs w:val="24"/>
          <w:lang w:val="en-US"/>
        </w:rPr>
        <w:t>hnRNPK</w:t>
      </w:r>
      <w:proofErr w:type="spellEnd"/>
      <w:r w:rsidR="00CE5661" w:rsidRPr="0004764B">
        <w:rPr>
          <w:rFonts w:ascii="Times New Roman" w:hAnsi="Times New Roman" w:cs="Times New Roman"/>
          <w:sz w:val="24"/>
          <w:szCs w:val="24"/>
          <w:lang w:val="en-US"/>
        </w:rPr>
        <w:t xml:space="preserve"> and miRNAs. </w:t>
      </w:r>
    </w:p>
    <w:p w14:paraId="4D3498E5" w14:textId="4AA5BB8A" w:rsidR="00DA6E08" w:rsidRPr="0004764B" w:rsidRDefault="00DA6E08" w:rsidP="0004764B">
      <w:pPr>
        <w:pStyle w:val="Heading2"/>
        <w:spacing w:line="480" w:lineRule="auto"/>
        <w:rPr>
          <w:rFonts w:ascii="Times New Roman" w:hAnsi="Times New Roman" w:cs="Times New Roman"/>
          <w:lang w:val="en-US"/>
        </w:rPr>
      </w:pPr>
      <w:proofErr w:type="spellStart"/>
      <w:proofErr w:type="gramStart"/>
      <w:r w:rsidRPr="0004764B">
        <w:rPr>
          <w:rFonts w:ascii="Times New Roman" w:hAnsi="Times New Roman" w:cs="Times New Roman"/>
          <w:lang w:val="en-US"/>
        </w:rPr>
        <w:t>hnRNPK</w:t>
      </w:r>
      <w:proofErr w:type="spellEnd"/>
      <w:proofErr w:type="gramEnd"/>
      <w:r w:rsidRPr="0004764B">
        <w:rPr>
          <w:rFonts w:ascii="Times New Roman" w:hAnsi="Times New Roman" w:cs="Times New Roman"/>
          <w:lang w:val="en-US"/>
        </w:rPr>
        <w:t xml:space="preserve"> co-localizes with selectively exported microRNAs</w:t>
      </w:r>
      <w:r w:rsidR="001E41AA" w:rsidRPr="0004764B">
        <w:rPr>
          <w:rFonts w:ascii="Times New Roman" w:hAnsi="Times New Roman" w:cs="Times New Roman"/>
          <w:lang w:val="en-US"/>
        </w:rPr>
        <w:t>.</w:t>
      </w:r>
    </w:p>
    <w:p w14:paraId="53187D31" w14:textId="1E59C6EF" w:rsidR="001E41AA" w:rsidRPr="0004764B" w:rsidRDefault="000E6E61" w:rsidP="0004764B">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The interaction between the selectively exported microRNAs and </w:t>
      </w:r>
      <w:proofErr w:type="spellStart"/>
      <w:r w:rsidRPr="0004764B">
        <w:rPr>
          <w:rFonts w:ascii="Times New Roman" w:hAnsi="Times New Roman" w:cs="Times New Roman"/>
          <w:sz w:val="24"/>
          <w:szCs w:val="24"/>
          <w:lang w:val="en-US"/>
        </w:rPr>
        <w:t>hnRNPK</w:t>
      </w:r>
      <w:proofErr w:type="spellEnd"/>
      <w:r w:rsidRPr="0004764B">
        <w:rPr>
          <w:rFonts w:ascii="Times New Roman" w:hAnsi="Times New Roman" w:cs="Times New Roman"/>
          <w:sz w:val="24"/>
          <w:szCs w:val="24"/>
          <w:lang w:val="en-US"/>
        </w:rPr>
        <w:t xml:space="preserve"> was assessed in two separate ways: by assessing co-localization by microRNA </w:t>
      </w:r>
      <w:r w:rsidRPr="0004764B">
        <w:rPr>
          <w:rFonts w:ascii="Times New Roman" w:hAnsi="Times New Roman" w:cs="Times New Roman"/>
          <w:i/>
          <w:sz w:val="24"/>
          <w:szCs w:val="24"/>
          <w:lang w:val="en-US"/>
        </w:rPr>
        <w:t xml:space="preserve">in situ </w:t>
      </w:r>
      <w:r w:rsidRPr="0004764B">
        <w:rPr>
          <w:rFonts w:ascii="Times New Roman" w:hAnsi="Times New Roman" w:cs="Times New Roman"/>
          <w:sz w:val="24"/>
          <w:szCs w:val="24"/>
          <w:lang w:val="en-US"/>
        </w:rPr>
        <w:t>hybridization immunofluorescence (</w:t>
      </w:r>
      <w:proofErr w:type="spellStart"/>
      <w:r w:rsidRPr="0004764B">
        <w:rPr>
          <w:rFonts w:ascii="Times New Roman" w:hAnsi="Times New Roman" w:cs="Times New Roman"/>
          <w:sz w:val="24"/>
          <w:szCs w:val="24"/>
          <w:lang w:val="en-US"/>
        </w:rPr>
        <w:t>miR</w:t>
      </w:r>
      <w:proofErr w:type="spellEnd"/>
      <w:r w:rsidRPr="0004764B">
        <w:rPr>
          <w:rFonts w:ascii="Times New Roman" w:hAnsi="Times New Roman" w:cs="Times New Roman"/>
          <w:sz w:val="24"/>
          <w:szCs w:val="24"/>
          <w:lang w:val="en-US"/>
        </w:rPr>
        <w:t xml:space="preserve">-ISH IF) and binding ability by RNA immunoprecipitation (RIP).  </w:t>
      </w:r>
      <w:proofErr w:type="spellStart"/>
      <w:proofErr w:type="gramStart"/>
      <w:r w:rsidR="00706A6E" w:rsidRPr="0004764B">
        <w:rPr>
          <w:rFonts w:ascii="Times New Roman" w:hAnsi="Times New Roman" w:cs="Times New Roman"/>
          <w:sz w:val="24"/>
          <w:szCs w:val="24"/>
          <w:lang w:val="en-US"/>
        </w:rPr>
        <w:t>miR</w:t>
      </w:r>
      <w:proofErr w:type="spellEnd"/>
      <w:r w:rsidR="00706A6E" w:rsidRPr="0004764B">
        <w:rPr>
          <w:rFonts w:ascii="Times New Roman" w:hAnsi="Times New Roman" w:cs="Times New Roman"/>
          <w:sz w:val="24"/>
          <w:szCs w:val="24"/>
          <w:lang w:val="en-US"/>
        </w:rPr>
        <w:t>-ISH</w:t>
      </w:r>
      <w:proofErr w:type="gramEnd"/>
      <w:r w:rsidR="00706A6E" w:rsidRPr="0004764B">
        <w:rPr>
          <w:rFonts w:ascii="Times New Roman" w:hAnsi="Times New Roman" w:cs="Times New Roman"/>
          <w:sz w:val="24"/>
          <w:szCs w:val="24"/>
          <w:lang w:val="en-US"/>
        </w:rPr>
        <w:t xml:space="preserve"> IF methodology was established by modifying the existing Fluorescence </w:t>
      </w:r>
      <w:r w:rsidR="00706A6E" w:rsidRPr="0004764B">
        <w:rPr>
          <w:rFonts w:ascii="Times New Roman" w:hAnsi="Times New Roman" w:cs="Times New Roman"/>
          <w:i/>
          <w:sz w:val="24"/>
          <w:szCs w:val="24"/>
          <w:lang w:val="en-US"/>
        </w:rPr>
        <w:t>In Situ</w:t>
      </w:r>
      <w:r w:rsidR="00706A6E" w:rsidRPr="0004764B">
        <w:rPr>
          <w:rFonts w:ascii="Times New Roman" w:hAnsi="Times New Roman" w:cs="Times New Roman"/>
          <w:sz w:val="24"/>
          <w:szCs w:val="24"/>
          <w:lang w:val="en-US"/>
        </w:rPr>
        <w:t xml:space="preserve"> Hybridization (FISH) methods and IF. </w:t>
      </w:r>
      <w:r w:rsidR="002B0591" w:rsidRPr="0004764B">
        <w:rPr>
          <w:rFonts w:ascii="Times New Roman" w:hAnsi="Times New Roman" w:cs="Times New Roman"/>
          <w:sz w:val="24"/>
          <w:szCs w:val="24"/>
          <w:lang w:val="en-US"/>
        </w:rPr>
        <w:t>The anti-</w:t>
      </w:r>
      <w:proofErr w:type="spellStart"/>
      <w:r w:rsidR="002B0591" w:rsidRPr="0004764B">
        <w:rPr>
          <w:rFonts w:ascii="Times New Roman" w:hAnsi="Times New Roman" w:cs="Times New Roman"/>
          <w:sz w:val="24"/>
          <w:szCs w:val="24"/>
          <w:lang w:val="en-US"/>
        </w:rPr>
        <w:t>miR</w:t>
      </w:r>
      <w:proofErr w:type="spellEnd"/>
      <w:r w:rsidR="002B0591" w:rsidRPr="0004764B">
        <w:rPr>
          <w:rFonts w:ascii="Times New Roman" w:hAnsi="Times New Roman" w:cs="Times New Roman"/>
          <w:sz w:val="24"/>
          <w:szCs w:val="24"/>
          <w:lang w:val="en-US"/>
        </w:rPr>
        <w:t xml:space="preserve"> probe highlights the target </w:t>
      </w:r>
      <w:proofErr w:type="spellStart"/>
      <w:r w:rsidR="002B0591" w:rsidRPr="0004764B">
        <w:rPr>
          <w:rFonts w:ascii="Times New Roman" w:hAnsi="Times New Roman" w:cs="Times New Roman"/>
          <w:sz w:val="24"/>
          <w:szCs w:val="24"/>
          <w:lang w:val="en-US"/>
        </w:rPr>
        <w:t>miRs</w:t>
      </w:r>
      <w:proofErr w:type="spellEnd"/>
      <w:r w:rsidR="002B0591" w:rsidRPr="0004764B">
        <w:rPr>
          <w:rFonts w:ascii="Times New Roman" w:hAnsi="Times New Roman" w:cs="Times New Roman"/>
          <w:sz w:val="24"/>
          <w:szCs w:val="24"/>
          <w:lang w:val="en-US"/>
        </w:rPr>
        <w:t xml:space="preserve"> based on RNA-RNA hybridization. </w:t>
      </w:r>
      <w:r w:rsidR="0028737D" w:rsidRPr="0004764B">
        <w:rPr>
          <w:rFonts w:ascii="Times New Roman" w:hAnsi="Times New Roman" w:cs="Times New Roman"/>
          <w:sz w:val="24"/>
          <w:szCs w:val="24"/>
          <w:lang w:val="en-US"/>
        </w:rPr>
        <w:t xml:space="preserve">Here, I assessed the subcellular co-localization of miR-148a-3p, -30a-5p, </w:t>
      </w:r>
      <w:r w:rsidR="00325343" w:rsidRPr="0004764B">
        <w:rPr>
          <w:rFonts w:ascii="Times New Roman" w:hAnsi="Times New Roman" w:cs="Times New Roman"/>
          <w:sz w:val="24"/>
          <w:szCs w:val="24"/>
          <w:lang w:val="en-US"/>
        </w:rPr>
        <w:t>589-5</w:t>
      </w:r>
      <w:r w:rsidR="0028737D" w:rsidRPr="0004764B">
        <w:rPr>
          <w:rFonts w:ascii="Times New Roman" w:hAnsi="Times New Roman" w:cs="Times New Roman"/>
          <w:sz w:val="24"/>
          <w:szCs w:val="24"/>
          <w:lang w:val="en-US"/>
        </w:rPr>
        <w:t xml:space="preserve">p, a scrambled </w:t>
      </w:r>
      <w:proofErr w:type="spellStart"/>
      <w:r w:rsidR="0028737D" w:rsidRPr="0004764B">
        <w:rPr>
          <w:rFonts w:ascii="Times New Roman" w:hAnsi="Times New Roman" w:cs="Times New Roman"/>
          <w:sz w:val="24"/>
          <w:szCs w:val="24"/>
          <w:lang w:val="en-US"/>
        </w:rPr>
        <w:t>miR</w:t>
      </w:r>
      <w:proofErr w:type="spellEnd"/>
      <w:r w:rsidR="0028737D" w:rsidRPr="0004764B">
        <w:rPr>
          <w:rFonts w:ascii="Times New Roman" w:hAnsi="Times New Roman" w:cs="Times New Roman"/>
          <w:sz w:val="24"/>
          <w:szCs w:val="24"/>
          <w:lang w:val="en-US"/>
        </w:rPr>
        <w:t xml:space="preserve"> and </w:t>
      </w:r>
      <w:proofErr w:type="spellStart"/>
      <w:r w:rsidR="0028737D" w:rsidRPr="0004764B">
        <w:rPr>
          <w:rFonts w:ascii="Times New Roman" w:hAnsi="Times New Roman" w:cs="Times New Roman"/>
          <w:sz w:val="24"/>
          <w:szCs w:val="24"/>
          <w:lang w:val="en-US"/>
        </w:rPr>
        <w:t>hnRNPK</w:t>
      </w:r>
      <w:proofErr w:type="spellEnd"/>
      <w:r w:rsidR="0028737D" w:rsidRPr="0004764B">
        <w:rPr>
          <w:rFonts w:ascii="Times New Roman" w:hAnsi="Times New Roman" w:cs="Times New Roman"/>
          <w:sz w:val="24"/>
          <w:szCs w:val="24"/>
          <w:lang w:val="en-US"/>
        </w:rPr>
        <w:t>.</w:t>
      </w:r>
      <w:r w:rsidR="00325343" w:rsidRPr="0004764B">
        <w:rPr>
          <w:rFonts w:ascii="Times New Roman" w:hAnsi="Times New Roman" w:cs="Times New Roman"/>
          <w:sz w:val="24"/>
          <w:szCs w:val="24"/>
          <w:lang w:val="en-US"/>
        </w:rPr>
        <w:t xml:space="preserve"> </w:t>
      </w:r>
      <w:proofErr w:type="gramStart"/>
      <w:r w:rsidR="00325343" w:rsidRPr="0004764B">
        <w:rPr>
          <w:rFonts w:ascii="Times New Roman" w:hAnsi="Times New Roman" w:cs="Times New Roman"/>
          <w:sz w:val="24"/>
          <w:szCs w:val="24"/>
          <w:lang w:val="en-US"/>
        </w:rPr>
        <w:t>miR-148</w:t>
      </w:r>
      <w:proofErr w:type="gramEnd"/>
      <w:r w:rsidR="00325343" w:rsidRPr="0004764B">
        <w:rPr>
          <w:rFonts w:ascii="Times New Roman" w:hAnsi="Times New Roman" w:cs="Times New Roman"/>
          <w:sz w:val="24"/>
          <w:szCs w:val="24"/>
          <w:lang w:val="en-US"/>
        </w:rPr>
        <w:t>, 30a and 589-5p all possess nucleoli localization, which confirms that the</w:t>
      </w:r>
      <w:r w:rsidR="00113D1F" w:rsidRPr="0004764B">
        <w:rPr>
          <w:rFonts w:ascii="Times New Roman" w:hAnsi="Times New Roman" w:cs="Times New Roman"/>
          <w:sz w:val="24"/>
          <w:szCs w:val="24"/>
          <w:lang w:val="en-US"/>
        </w:rPr>
        <w:t xml:space="preserve"> ISH was successful. </w:t>
      </w:r>
      <w:r w:rsidR="00325343" w:rsidRPr="0004764B">
        <w:rPr>
          <w:rFonts w:ascii="Times New Roman" w:hAnsi="Times New Roman" w:cs="Times New Roman"/>
          <w:sz w:val="24"/>
          <w:szCs w:val="24"/>
          <w:lang w:val="en-US"/>
        </w:rPr>
        <w:t xml:space="preserve">   </w:t>
      </w:r>
      <w:r w:rsidR="0028737D" w:rsidRPr="0004764B">
        <w:rPr>
          <w:rFonts w:ascii="Times New Roman" w:hAnsi="Times New Roman" w:cs="Times New Roman"/>
          <w:sz w:val="24"/>
          <w:szCs w:val="24"/>
          <w:lang w:val="en-US"/>
        </w:rPr>
        <w:t xml:space="preserve"> </w:t>
      </w:r>
    </w:p>
    <w:p w14:paraId="253A74F6" w14:textId="5B8EC337" w:rsidR="00DB5FE8" w:rsidRPr="0004764B" w:rsidRDefault="005A43BD" w:rsidP="0004764B">
      <w:pPr>
        <w:pStyle w:val="Heading2"/>
        <w:spacing w:line="480" w:lineRule="auto"/>
        <w:rPr>
          <w:rFonts w:ascii="Times New Roman" w:hAnsi="Times New Roman" w:cs="Times New Roman"/>
          <w:lang w:val="en-US"/>
        </w:rPr>
      </w:pPr>
      <w:proofErr w:type="spellStart"/>
      <w:proofErr w:type="gramStart"/>
      <w:r w:rsidRPr="0004764B">
        <w:rPr>
          <w:rFonts w:ascii="Times New Roman" w:hAnsi="Times New Roman" w:cs="Times New Roman"/>
          <w:lang w:val="en-US"/>
        </w:rPr>
        <w:t>hnRNPK</w:t>
      </w:r>
      <w:proofErr w:type="spellEnd"/>
      <w:proofErr w:type="gramEnd"/>
      <w:r w:rsidRPr="0004764B">
        <w:rPr>
          <w:rFonts w:ascii="Times New Roman" w:hAnsi="Times New Roman" w:cs="Times New Roman"/>
          <w:lang w:val="en-US"/>
        </w:rPr>
        <w:t xml:space="preserve"> binds RNAs in the PC3 cell line. </w:t>
      </w:r>
    </w:p>
    <w:p w14:paraId="6EFBEFC7" w14:textId="79FE3FE6" w:rsidR="00FF1B8E" w:rsidRPr="0004764B" w:rsidRDefault="00A277CC" w:rsidP="0004764B">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C</w:t>
      </w:r>
      <w:r w:rsidR="009C0CE2" w:rsidRPr="0004764B">
        <w:rPr>
          <w:rFonts w:ascii="Times New Roman" w:hAnsi="Times New Roman" w:cs="Times New Roman"/>
          <w:sz w:val="24"/>
          <w:szCs w:val="24"/>
          <w:lang w:val="en-US"/>
        </w:rPr>
        <w:t xml:space="preserve">o-localization between </w:t>
      </w:r>
      <w:proofErr w:type="spellStart"/>
      <w:r w:rsidR="009C0CE2" w:rsidRPr="0004764B">
        <w:rPr>
          <w:rFonts w:ascii="Times New Roman" w:hAnsi="Times New Roman" w:cs="Times New Roman"/>
          <w:sz w:val="24"/>
          <w:szCs w:val="24"/>
          <w:lang w:val="en-US"/>
        </w:rPr>
        <w:t>hnRNPK</w:t>
      </w:r>
      <w:proofErr w:type="spellEnd"/>
      <w:r w:rsidR="009C0CE2" w:rsidRPr="0004764B">
        <w:rPr>
          <w:rFonts w:ascii="Times New Roman" w:hAnsi="Times New Roman" w:cs="Times New Roman"/>
          <w:sz w:val="24"/>
          <w:szCs w:val="24"/>
          <w:lang w:val="en-US"/>
        </w:rPr>
        <w:t xml:space="preserve"> and selectively exported microRNAs </w:t>
      </w:r>
      <w:r w:rsidRPr="0004764B">
        <w:rPr>
          <w:rFonts w:ascii="Times New Roman" w:hAnsi="Times New Roman" w:cs="Times New Roman"/>
          <w:sz w:val="24"/>
          <w:szCs w:val="24"/>
          <w:lang w:val="en-US"/>
        </w:rPr>
        <w:t>only confirms their ability to be compartmentalized simultaneously. How</w:t>
      </w:r>
      <w:r w:rsidR="005A43BD" w:rsidRPr="0004764B">
        <w:rPr>
          <w:rFonts w:ascii="Times New Roman" w:hAnsi="Times New Roman" w:cs="Times New Roman"/>
          <w:sz w:val="24"/>
          <w:szCs w:val="24"/>
          <w:lang w:val="en-US"/>
        </w:rPr>
        <w:t>ever whether these interact</w:t>
      </w:r>
      <w:r w:rsidRPr="0004764B">
        <w:rPr>
          <w:rFonts w:ascii="Times New Roman" w:hAnsi="Times New Roman" w:cs="Times New Roman"/>
          <w:sz w:val="24"/>
          <w:szCs w:val="24"/>
          <w:lang w:val="en-US"/>
        </w:rPr>
        <w:t xml:space="preserve"> though direct </w:t>
      </w:r>
      <w:r w:rsidR="005A43BD" w:rsidRPr="0004764B">
        <w:rPr>
          <w:rFonts w:ascii="Times New Roman" w:hAnsi="Times New Roman" w:cs="Times New Roman"/>
          <w:sz w:val="24"/>
          <w:szCs w:val="24"/>
          <w:lang w:val="en-US"/>
        </w:rPr>
        <w:t>binding</w:t>
      </w:r>
      <w:r w:rsidRPr="0004764B">
        <w:rPr>
          <w:rFonts w:ascii="Times New Roman" w:hAnsi="Times New Roman" w:cs="Times New Roman"/>
          <w:sz w:val="24"/>
          <w:szCs w:val="24"/>
          <w:lang w:val="en-US"/>
        </w:rPr>
        <w:t xml:space="preserve"> </w:t>
      </w:r>
      <w:r w:rsidR="005A43BD" w:rsidRPr="0004764B">
        <w:rPr>
          <w:rFonts w:ascii="Times New Roman" w:hAnsi="Times New Roman" w:cs="Times New Roman"/>
          <w:sz w:val="24"/>
          <w:szCs w:val="24"/>
          <w:lang w:val="en-US"/>
        </w:rPr>
        <w:t xml:space="preserve">needed to be </w:t>
      </w:r>
      <w:r w:rsidRPr="0004764B">
        <w:rPr>
          <w:rFonts w:ascii="Times New Roman" w:hAnsi="Times New Roman" w:cs="Times New Roman"/>
          <w:sz w:val="24"/>
          <w:szCs w:val="24"/>
          <w:lang w:val="en-US"/>
        </w:rPr>
        <w:t xml:space="preserve">investigated. </w:t>
      </w:r>
      <w:r w:rsidR="005A43BD" w:rsidRPr="0004764B">
        <w:rPr>
          <w:rFonts w:ascii="Times New Roman" w:hAnsi="Times New Roman" w:cs="Times New Roman"/>
          <w:sz w:val="24"/>
          <w:szCs w:val="24"/>
          <w:lang w:val="en-US"/>
        </w:rPr>
        <w:t>After optimization of various immunoprecipitation methods, I completed an IP using anti-</w:t>
      </w:r>
      <w:proofErr w:type="spellStart"/>
      <w:r w:rsidR="005A43BD" w:rsidRPr="0004764B">
        <w:rPr>
          <w:rFonts w:ascii="Times New Roman" w:hAnsi="Times New Roman" w:cs="Times New Roman"/>
          <w:sz w:val="24"/>
          <w:szCs w:val="24"/>
          <w:lang w:val="en-US"/>
        </w:rPr>
        <w:t>hnRNPK</w:t>
      </w:r>
      <w:proofErr w:type="spellEnd"/>
      <w:r w:rsidR="005A43BD" w:rsidRPr="0004764B">
        <w:rPr>
          <w:rFonts w:ascii="Times New Roman" w:hAnsi="Times New Roman" w:cs="Times New Roman"/>
          <w:sz w:val="24"/>
          <w:szCs w:val="24"/>
          <w:lang w:val="en-US"/>
        </w:rPr>
        <w:t xml:space="preserve"> to pull down </w:t>
      </w:r>
      <w:proofErr w:type="spellStart"/>
      <w:r w:rsidR="005A43BD" w:rsidRPr="0004764B">
        <w:rPr>
          <w:rFonts w:ascii="Times New Roman" w:hAnsi="Times New Roman" w:cs="Times New Roman"/>
          <w:sz w:val="24"/>
          <w:szCs w:val="24"/>
          <w:lang w:val="en-US"/>
        </w:rPr>
        <w:t>hnRNPK</w:t>
      </w:r>
      <w:proofErr w:type="spellEnd"/>
      <w:r w:rsidR="005A43BD" w:rsidRPr="0004764B">
        <w:rPr>
          <w:rFonts w:ascii="Times New Roman" w:hAnsi="Times New Roman" w:cs="Times New Roman"/>
          <w:sz w:val="24"/>
          <w:szCs w:val="24"/>
          <w:lang w:val="en-US"/>
        </w:rPr>
        <w:t xml:space="preserve"> and all of it binding partners, including RNA. </w:t>
      </w:r>
      <w:r w:rsidR="003B1AAE" w:rsidRPr="0004764B">
        <w:rPr>
          <w:rFonts w:ascii="Times New Roman" w:hAnsi="Times New Roman" w:cs="Times New Roman"/>
          <w:sz w:val="24"/>
          <w:szCs w:val="24"/>
          <w:lang w:val="en-US"/>
        </w:rPr>
        <w:t xml:space="preserve">As the RNA-protein interaction can be fairly transient, cellular material was crosslinked by formaldehyde prior to the IP. </w:t>
      </w:r>
      <w:r w:rsidR="00D25CB9" w:rsidRPr="0004764B">
        <w:rPr>
          <w:rFonts w:ascii="Times New Roman" w:hAnsi="Times New Roman" w:cs="Times New Roman"/>
          <w:sz w:val="24"/>
          <w:szCs w:val="24"/>
          <w:lang w:val="en-US"/>
        </w:rPr>
        <w:t xml:space="preserve">After elution from the IP beads, a western blot was performed to determine if IP conditions were suitable to pull down the targets of </w:t>
      </w:r>
      <w:proofErr w:type="spellStart"/>
      <w:r w:rsidR="00D25CB9" w:rsidRPr="0004764B">
        <w:rPr>
          <w:rFonts w:ascii="Times New Roman" w:hAnsi="Times New Roman" w:cs="Times New Roman"/>
          <w:sz w:val="24"/>
          <w:szCs w:val="24"/>
          <w:lang w:val="en-US"/>
        </w:rPr>
        <w:t>hnRNPK</w:t>
      </w:r>
      <w:proofErr w:type="spellEnd"/>
      <w:r w:rsidR="00D25CB9" w:rsidRPr="0004764B">
        <w:rPr>
          <w:rFonts w:ascii="Times New Roman" w:hAnsi="Times New Roman" w:cs="Times New Roman"/>
          <w:sz w:val="24"/>
          <w:szCs w:val="24"/>
          <w:lang w:val="en-US"/>
        </w:rPr>
        <w:t>. This is observed as a band approximating 58-62kDa</w:t>
      </w:r>
      <w:r w:rsidR="004B7AEC" w:rsidRPr="0004764B">
        <w:rPr>
          <w:rFonts w:ascii="Times New Roman" w:hAnsi="Times New Roman" w:cs="Times New Roman"/>
          <w:sz w:val="24"/>
          <w:szCs w:val="24"/>
          <w:lang w:val="en-US"/>
        </w:rPr>
        <w:t xml:space="preserve"> that reflects the native weight of </w:t>
      </w:r>
      <w:proofErr w:type="spellStart"/>
      <w:r w:rsidR="004B7AEC" w:rsidRPr="0004764B">
        <w:rPr>
          <w:rFonts w:ascii="Times New Roman" w:hAnsi="Times New Roman" w:cs="Times New Roman"/>
          <w:sz w:val="24"/>
          <w:szCs w:val="24"/>
          <w:lang w:val="en-US"/>
        </w:rPr>
        <w:t>hnRNPK</w:t>
      </w:r>
      <w:proofErr w:type="spellEnd"/>
      <w:r w:rsidR="004B7AEC" w:rsidRPr="0004764B">
        <w:rPr>
          <w:rFonts w:ascii="Times New Roman" w:hAnsi="Times New Roman" w:cs="Times New Roman"/>
          <w:sz w:val="24"/>
          <w:szCs w:val="24"/>
          <w:lang w:val="en-US"/>
        </w:rPr>
        <w:t>. Additional bands at 70, 100, 125 and approximately 140kDa</w:t>
      </w:r>
      <w:r w:rsidR="00D25CB9" w:rsidRPr="0004764B">
        <w:rPr>
          <w:rFonts w:ascii="Times New Roman" w:hAnsi="Times New Roman" w:cs="Times New Roman"/>
          <w:sz w:val="24"/>
          <w:szCs w:val="24"/>
          <w:lang w:val="en-US"/>
        </w:rPr>
        <w:t xml:space="preserve"> </w:t>
      </w:r>
      <w:r w:rsidR="00F47390" w:rsidRPr="0004764B">
        <w:rPr>
          <w:rFonts w:ascii="Times New Roman" w:hAnsi="Times New Roman" w:cs="Times New Roman"/>
          <w:sz w:val="24"/>
          <w:szCs w:val="24"/>
          <w:lang w:val="en-US"/>
        </w:rPr>
        <w:t xml:space="preserve">show that </w:t>
      </w:r>
      <w:proofErr w:type="spellStart"/>
      <w:r w:rsidR="00F47390" w:rsidRPr="0004764B">
        <w:rPr>
          <w:rFonts w:ascii="Times New Roman" w:hAnsi="Times New Roman" w:cs="Times New Roman"/>
          <w:sz w:val="24"/>
          <w:szCs w:val="24"/>
          <w:lang w:val="en-US"/>
        </w:rPr>
        <w:t>hnRNPK</w:t>
      </w:r>
      <w:proofErr w:type="spellEnd"/>
      <w:r w:rsidR="00F47390" w:rsidRPr="0004764B">
        <w:rPr>
          <w:rFonts w:ascii="Times New Roman" w:hAnsi="Times New Roman" w:cs="Times New Roman"/>
          <w:sz w:val="24"/>
          <w:szCs w:val="24"/>
          <w:lang w:val="en-US"/>
        </w:rPr>
        <w:t xml:space="preserve"> is bound to various partners in this IP. However, this could include proteins, RNAs and microRNAs. </w:t>
      </w:r>
      <w:r w:rsidR="00447F02" w:rsidRPr="0004764B">
        <w:rPr>
          <w:rFonts w:ascii="Times New Roman" w:hAnsi="Times New Roman" w:cs="Times New Roman"/>
          <w:sz w:val="24"/>
          <w:szCs w:val="24"/>
          <w:lang w:val="en-US"/>
        </w:rPr>
        <w:t xml:space="preserve">Hereby, I attempted to purify the RNAs that </w:t>
      </w:r>
      <w:proofErr w:type="spellStart"/>
      <w:r w:rsidR="00447F02" w:rsidRPr="0004764B">
        <w:rPr>
          <w:rFonts w:ascii="Times New Roman" w:hAnsi="Times New Roman" w:cs="Times New Roman"/>
          <w:sz w:val="24"/>
          <w:szCs w:val="24"/>
          <w:lang w:val="en-US"/>
        </w:rPr>
        <w:t>hnRNPK</w:t>
      </w:r>
      <w:proofErr w:type="spellEnd"/>
      <w:r w:rsidR="00447F02" w:rsidRPr="0004764B">
        <w:rPr>
          <w:rFonts w:ascii="Times New Roman" w:hAnsi="Times New Roman" w:cs="Times New Roman"/>
          <w:sz w:val="24"/>
          <w:szCs w:val="24"/>
          <w:lang w:val="en-US"/>
        </w:rPr>
        <w:t xml:space="preserve"> binds. </w:t>
      </w:r>
      <w:r w:rsidR="00546E8D" w:rsidRPr="0004764B">
        <w:rPr>
          <w:rFonts w:ascii="Times New Roman" w:hAnsi="Times New Roman" w:cs="Times New Roman"/>
          <w:sz w:val="24"/>
          <w:szCs w:val="24"/>
          <w:lang w:val="en-US"/>
        </w:rPr>
        <w:t xml:space="preserve">After purification by </w:t>
      </w:r>
      <w:proofErr w:type="spellStart"/>
      <w:r w:rsidR="00546E8D" w:rsidRPr="0004764B">
        <w:rPr>
          <w:rFonts w:ascii="Times New Roman" w:hAnsi="Times New Roman" w:cs="Times New Roman"/>
          <w:sz w:val="24"/>
          <w:szCs w:val="24"/>
          <w:lang w:val="en-US"/>
        </w:rPr>
        <w:t>Trizol</w:t>
      </w:r>
      <w:proofErr w:type="spellEnd"/>
      <w:r w:rsidR="00546E8D" w:rsidRPr="0004764B">
        <w:rPr>
          <w:rFonts w:ascii="Times New Roman" w:hAnsi="Times New Roman" w:cs="Times New Roman"/>
          <w:sz w:val="24"/>
          <w:szCs w:val="24"/>
          <w:lang w:val="en-US"/>
        </w:rPr>
        <w:t xml:space="preserve"> extraction</w:t>
      </w:r>
      <w:r w:rsidR="004B11EC" w:rsidRPr="0004764B">
        <w:rPr>
          <w:rFonts w:ascii="Times New Roman" w:hAnsi="Times New Roman" w:cs="Times New Roman"/>
          <w:sz w:val="24"/>
          <w:szCs w:val="24"/>
          <w:lang w:val="en-US"/>
        </w:rPr>
        <w:t xml:space="preserve">, the RNA was quantified using </w:t>
      </w:r>
      <w:proofErr w:type="spellStart"/>
      <w:r w:rsidR="004B11EC" w:rsidRPr="0004764B">
        <w:rPr>
          <w:rFonts w:ascii="Times New Roman" w:hAnsi="Times New Roman" w:cs="Times New Roman"/>
          <w:sz w:val="24"/>
          <w:szCs w:val="24"/>
          <w:lang w:val="en-US"/>
        </w:rPr>
        <w:t>nanodrop</w:t>
      </w:r>
      <w:proofErr w:type="spellEnd"/>
      <w:r w:rsidR="004B11EC" w:rsidRPr="0004764B">
        <w:rPr>
          <w:rFonts w:ascii="Times New Roman" w:hAnsi="Times New Roman" w:cs="Times New Roman"/>
          <w:sz w:val="24"/>
          <w:szCs w:val="24"/>
          <w:lang w:val="en-US"/>
        </w:rPr>
        <w:t xml:space="preserve">. This yielded a consistent increase of RNA identified from the </w:t>
      </w:r>
      <w:proofErr w:type="spellStart"/>
      <w:r w:rsidR="004B11EC" w:rsidRPr="0004764B">
        <w:rPr>
          <w:rFonts w:ascii="Times New Roman" w:hAnsi="Times New Roman" w:cs="Times New Roman"/>
          <w:sz w:val="24"/>
          <w:szCs w:val="24"/>
          <w:lang w:val="en-US"/>
        </w:rPr>
        <w:t>hnRNPK</w:t>
      </w:r>
      <w:proofErr w:type="spellEnd"/>
      <w:r w:rsidR="004B11EC" w:rsidRPr="0004764B">
        <w:rPr>
          <w:rFonts w:ascii="Times New Roman" w:hAnsi="Times New Roman" w:cs="Times New Roman"/>
          <w:sz w:val="24"/>
          <w:szCs w:val="24"/>
          <w:lang w:val="en-US"/>
        </w:rPr>
        <w:t xml:space="preserve"> pull down compared to the IgG </w:t>
      </w:r>
      <w:r w:rsidR="004B11EC" w:rsidRPr="0004764B">
        <w:rPr>
          <w:rFonts w:ascii="Times New Roman" w:hAnsi="Times New Roman" w:cs="Times New Roman"/>
          <w:sz w:val="24"/>
          <w:szCs w:val="24"/>
          <w:lang w:val="en-US"/>
        </w:rPr>
        <w:lastRenderedPageBreak/>
        <w:t xml:space="preserve">control. </w:t>
      </w:r>
      <w:r w:rsidR="00E15E57" w:rsidRPr="0004764B">
        <w:rPr>
          <w:rFonts w:ascii="Times New Roman" w:hAnsi="Times New Roman" w:cs="Times New Roman"/>
          <w:sz w:val="24"/>
          <w:szCs w:val="24"/>
          <w:lang w:val="en-US"/>
        </w:rPr>
        <w:t xml:space="preserve">This is consistent with past research which shows </w:t>
      </w:r>
      <w:proofErr w:type="spellStart"/>
      <w:r w:rsidR="00E15E57" w:rsidRPr="0004764B">
        <w:rPr>
          <w:rFonts w:ascii="Times New Roman" w:hAnsi="Times New Roman" w:cs="Times New Roman"/>
          <w:sz w:val="24"/>
          <w:szCs w:val="24"/>
          <w:lang w:val="en-US"/>
        </w:rPr>
        <w:t>hnRNPK</w:t>
      </w:r>
      <w:proofErr w:type="spellEnd"/>
      <w:r w:rsidR="00E15E57" w:rsidRPr="0004764B">
        <w:rPr>
          <w:rFonts w:ascii="Times New Roman" w:hAnsi="Times New Roman" w:cs="Times New Roman"/>
          <w:sz w:val="24"/>
          <w:szCs w:val="24"/>
          <w:lang w:val="en-US"/>
        </w:rPr>
        <w:t xml:space="preserve"> binding to RNAs and reports of it binding microRNAs. </w:t>
      </w:r>
      <w:r w:rsidR="004B11EC" w:rsidRPr="0004764B">
        <w:rPr>
          <w:rFonts w:ascii="Times New Roman" w:hAnsi="Times New Roman" w:cs="Times New Roman"/>
          <w:sz w:val="24"/>
          <w:szCs w:val="24"/>
          <w:lang w:val="en-US"/>
        </w:rPr>
        <w:t xml:space="preserve">While this is instrumental in determining whether </w:t>
      </w:r>
      <w:proofErr w:type="spellStart"/>
      <w:r w:rsidR="004B11EC" w:rsidRPr="0004764B">
        <w:rPr>
          <w:rFonts w:ascii="Times New Roman" w:hAnsi="Times New Roman" w:cs="Times New Roman"/>
          <w:sz w:val="24"/>
          <w:szCs w:val="24"/>
          <w:lang w:val="en-US"/>
        </w:rPr>
        <w:t>hnRNPK</w:t>
      </w:r>
      <w:proofErr w:type="spellEnd"/>
      <w:r w:rsidR="004B11EC" w:rsidRPr="0004764B">
        <w:rPr>
          <w:rFonts w:ascii="Times New Roman" w:hAnsi="Times New Roman" w:cs="Times New Roman"/>
          <w:sz w:val="24"/>
          <w:szCs w:val="24"/>
          <w:lang w:val="en-US"/>
        </w:rPr>
        <w:t xml:space="preserve"> binds to microRNAs, the low yield </w:t>
      </w:r>
      <w:r w:rsidR="00E15E57" w:rsidRPr="0004764B">
        <w:rPr>
          <w:rFonts w:ascii="Times New Roman" w:hAnsi="Times New Roman" w:cs="Times New Roman"/>
          <w:sz w:val="24"/>
          <w:szCs w:val="24"/>
          <w:lang w:val="en-US"/>
        </w:rPr>
        <w:t xml:space="preserve">indicates the need to scale up the experiments. </w:t>
      </w:r>
      <w:r w:rsidR="004B61D4" w:rsidRPr="0004764B">
        <w:rPr>
          <w:rFonts w:ascii="Times New Roman" w:hAnsi="Times New Roman" w:cs="Times New Roman"/>
          <w:sz w:val="24"/>
          <w:szCs w:val="24"/>
          <w:lang w:val="en-US"/>
        </w:rPr>
        <w:t xml:space="preserve">Further assessment is needed to determine whether this population of RNA contains microRNAs and whether these </w:t>
      </w:r>
      <w:proofErr w:type="spellStart"/>
      <w:r w:rsidR="004B61D4" w:rsidRPr="0004764B">
        <w:rPr>
          <w:rFonts w:ascii="Times New Roman" w:hAnsi="Times New Roman" w:cs="Times New Roman"/>
          <w:sz w:val="24"/>
          <w:szCs w:val="24"/>
          <w:lang w:val="en-US"/>
        </w:rPr>
        <w:t>miRs</w:t>
      </w:r>
      <w:proofErr w:type="spellEnd"/>
      <w:r w:rsidR="004B61D4" w:rsidRPr="0004764B">
        <w:rPr>
          <w:rFonts w:ascii="Times New Roman" w:hAnsi="Times New Roman" w:cs="Times New Roman"/>
          <w:sz w:val="24"/>
          <w:szCs w:val="24"/>
          <w:lang w:val="en-US"/>
        </w:rPr>
        <w:t xml:space="preserve"> are the ones also predicted. </w:t>
      </w:r>
    </w:p>
    <w:p w14:paraId="522A8C3E" w14:textId="77777777" w:rsidR="00FF1B8E" w:rsidRPr="0004764B" w:rsidRDefault="00FF1B8E" w:rsidP="0004764B">
      <w:pPr>
        <w:pStyle w:val="Heading1"/>
        <w:spacing w:line="480" w:lineRule="auto"/>
        <w:rPr>
          <w:rFonts w:ascii="Times New Roman" w:hAnsi="Times New Roman" w:cs="Times New Roman"/>
          <w:lang w:val="en-US"/>
        </w:rPr>
      </w:pPr>
      <w:r w:rsidRPr="0004764B">
        <w:rPr>
          <w:rFonts w:ascii="Times New Roman" w:hAnsi="Times New Roman" w:cs="Times New Roman"/>
          <w:lang w:val="en-US"/>
        </w:rPr>
        <w:t xml:space="preserve">Discussion: </w:t>
      </w:r>
    </w:p>
    <w:p w14:paraId="263FB4AE" w14:textId="22BF6999" w:rsidR="009C0CE2" w:rsidRDefault="00F83A55" w:rsidP="0004764B">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This study determined that a subset of microRNAs are selectively exported from the PC3 cell line, where addition of cavin-1 attenuated this export. Furthermore, a protein predicted to mediate this export proved to be a viable candidate due to being selectively exported, predicted to bind </w:t>
      </w:r>
      <w:proofErr w:type="gramStart"/>
      <w:r w:rsidRPr="0004764B">
        <w:rPr>
          <w:rFonts w:ascii="Times New Roman" w:hAnsi="Times New Roman" w:cs="Times New Roman"/>
          <w:sz w:val="24"/>
          <w:szCs w:val="24"/>
          <w:lang w:val="en-US"/>
        </w:rPr>
        <w:t>to</w:t>
      </w:r>
      <w:proofErr w:type="gramEnd"/>
      <w:r w:rsidRPr="0004764B">
        <w:rPr>
          <w:rFonts w:ascii="Times New Roman" w:hAnsi="Times New Roman" w:cs="Times New Roman"/>
          <w:sz w:val="24"/>
          <w:szCs w:val="24"/>
          <w:lang w:val="en-US"/>
        </w:rPr>
        <w:t xml:space="preserve"> many of those exported </w:t>
      </w:r>
      <w:proofErr w:type="spellStart"/>
      <w:r w:rsidRPr="0004764B">
        <w:rPr>
          <w:rFonts w:ascii="Times New Roman" w:hAnsi="Times New Roman" w:cs="Times New Roman"/>
          <w:sz w:val="24"/>
          <w:szCs w:val="24"/>
          <w:lang w:val="en-US"/>
        </w:rPr>
        <w:t>miRs</w:t>
      </w:r>
      <w:proofErr w:type="spellEnd"/>
      <w:r w:rsidRPr="0004764B">
        <w:rPr>
          <w:rFonts w:ascii="Times New Roman" w:hAnsi="Times New Roman" w:cs="Times New Roman"/>
          <w:sz w:val="24"/>
          <w:szCs w:val="24"/>
          <w:lang w:val="en-US"/>
        </w:rPr>
        <w:t xml:space="preserve"> and </w:t>
      </w:r>
      <w:r w:rsidR="00D928BF" w:rsidRPr="0004764B">
        <w:rPr>
          <w:rFonts w:ascii="Times New Roman" w:hAnsi="Times New Roman" w:cs="Times New Roman"/>
          <w:sz w:val="24"/>
          <w:szCs w:val="24"/>
          <w:lang w:val="en-US"/>
        </w:rPr>
        <w:t xml:space="preserve">co-localizing to miR-148a. </w:t>
      </w:r>
      <w:r w:rsidR="00E15E57" w:rsidRPr="0004764B">
        <w:rPr>
          <w:rFonts w:ascii="Times New Roman" w:hAnsi="Times New Roman" w:cs="Times New Roman"/>
          <w:sz w:val="24"/>
          <w:szCs w:val="24"/>
          <w:lang w:val="en-US"/>
        </w:rPr>
        <w:t xml:space="preserve"> </w:t>
      </w:r>
      <w:r w:rsidR="004B11EC" w:rsidRPr="0004764B">
        <w:rPr>
          <w:rFonts w:ascii="Times New Roman" w:hAnsi="Times New Roman" w:cs="Times New Roman"/>
          <w:sz w:val="24"/>
          <w:szCs w:val="24"/>
          <w:lang w:val="en-US"/>
        </w:rPr>
        <w:t xml:space="preserve"> </w:t>
      </w:r>
      <w:r w:rsidR="00546E8D" w:rsidRPr="0004764B">
        <w:rPr>
          <w:rFonts w:ascii="Times New Roman" w:hAnsi="Times New Roman" w:cs="Times New Roman"/>
          <w:sz w:val="24"/>
          <w:szCs w:val="24"/>
          <w:lang w:val="en-US"/>
        </w:rPr>
        <w:t xml:space="preserve"> </w:t>
      </w:r>
      <w:r w:rsidR="003B1AAE" w:rsidRPr="0004764B">
        <w:rPr>
          <w:rFonts w:ascii="Times New Roman" w:hAnsi="Times New Roman" w:cs="Times New Roman"/>
          <w:sz w:val="24"/>
          <w:szCs w:val="24"/>
          <w:lang w:val="en-US"/>
        </w:rPr>
        <w:t xml:space="preserve">   </w:t>
      </w:r>
      <w:r w:rsidR="005A43BD" w:rsidRPr="0004764B">
        <w:rPr>
          <w:rFonts w:ascii="Times New Roman" w:hAnsi="Times New Roman" w:cs="Times New Roman"/>
          <w:sz w:val="24"/>
          <w:szCs w:val="24"/>
          <w:lang w:val="en-US"/>
        </w:rPr>
        <w:t xml:space="preserve">  </w:t>
      </w:r>
      <w:r w:rsidR="00A277CC" w:rsidRPr="0004764B">
        <w:rPr>
          <w:rFonts w:ascii="Times New Roman" w:hAnsi="Times New Roman" w:cs="Times New Roman"/>
          <w:sz w:val="24"/>
          <w:szCs w:val="24"/>
          <w:lang w:val="en-US"/>
        </w:rPr>
        <w:t xml:space="preserve"> </w:t>
      </w:r>
    </w:p>
    <w:p w14:paraId="56E85446" w14:textId="5B0BB3A8" w:rsidR="002225DD" w:rsidRDefault="002225DD" w:rsidP="0004764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Points to discuss: </w:t>
      </w:r>
    </w:p>
    <w:p w14:paraId="7D08D4F8" w14:textId="68CF31F5" w:rsidR="002225DD" w:rsidRDefault="00D858C7" w:rsidP="002225DD">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RNA-</w:t>
      </w:r>
      <w:proofErr w:type="spellStart"/>
      <w:r>
        <w:rPr>
          <w:rFonts w:ascii="Times New Roman" w:hAnsi="Times New Roman" w:cs="Times New Roman"/>
          <w:sz w:val="24"/>
          <w:szCs w:val="24"/>
          <w:lang w:val="en-US"/>
        </w:rPr>
        <w:t>seq</w:t>
      </w:r>
      <w:proofErr w:type="spellEnd"/>
      <w:r>
        <w:rPr>
          <w:rFonts w:ascii="Times New Roman" w:hAnsi="Times New Roman" w:cs="Times New Roman"/>
          <w:sz w:val="24"/>
          <w:szCs w:val="24"/>
          <w:lang w:val="en-US"/>
        </w:rPr>
        <w:t xml:space="preserve"> data: microRNA</w:t>
      </w:r>
      <w:r w:rsidR="002225DD">
        <w:rPr>
          <w:rFonts w:ascii="Times New Roman" w:hAnsi="Times New Roman" w:cs="Times New Roman"/>
          <w:sz w:val="24"/>
          <w:szCs w:val="24"/>
          <w:lang w:val="en-US"/>
        </w:rPr>
        <w:t xml:space="preserve">s aren’t so dramatically modified by the proteins. System is definitely a gradient rather than a switch. May suggest synergy of proteins working together, differences between EV types being modified by cavin-1 </w:t>
      </w:r>
      <w:proofErr w:type="spellStart"/>
      <w:r w:rsidR="002225DD">
        <w:rPr>
          <w:rFonts w:ascii="Times New Roman" w:hAnsi="Times New Roman" w:cs="Times New Roman"/>
          <w:sz w:val="24"/>
          <w:szCs w:val="24"/>
          <w:lang w:val="en-US"/>
        </w:rPr>
        <w:t>eg</w:t>
      </w:r>
      <w:proofErr w:type="spellEnd"/>
      <w:r w:rsidR="002225DD">
        <w:rPr>
          <w:rFonts w:ascii="Times New Roman" w:hAnsi="Times New Roman" w:cs="Times New Roman"/>
          <w:sz w:val="24"/>
          <w:szCs w:val="24"/>
          <w:lang w:val="en-US"/>
        </w:rPr>
        <w:t xml:space="preserve"> mechanism in exosomes but not </w:t>
      </w:r>
      <w:proofErr w:type="spellStart"/>
      <w:r w:rsidR="002225DD">
        <w:rPr>
          <w:rFonts w:ascii="Times New Roman" w:hAnsi="Times New Roman" w:cs="Times New Roman"/>
          <w:sz w:val="24"/>
          <w:szCs w:val="24"/>
          <w:lang w:val="en-US"/>
        </w:rPr>
        <w:t>microvesicles</w:t>
      </w:r>
      <w:proofErr w:type="spellEnd"/>
      <w:r w:rsidR="002225DD">
        <w:rPr>
          <w:rFonts w:ascii="Times New Roman" w:hAnsi="Times New Roman" w:cs="Times New Roman"/>
          <w:sz w:val="24"/>
          <w:szCs w:val="24"/>
          <w:lang w:val="en-US"/>
        </w:rPr>
        <w:t xml:space="preserve">. Additionally there is nothing to prevent sampling from occurring.   </w:t>
      </w:r>
    </w:p>
    <w:p w14:paraId="29F5F02D" w14:textId="48C9A4E8" w:rsidR="002225DD" w:rsidRDefault="002225DD" w:rsidP="002225DD">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Validation with </w:t>
      </w:r>
      <w:proofErr w:type="spellStart"/>
      <w:r>
        <w:rPr>
          <w:rFonts w:ascii="Times New Roman" w:hAnsi="Times New Roman" w:cs="Times New Roman"/>
          <w:sz w:val="24"/>
          <w:szCs w:val="24"/>
          <w:lang w:val="en-US"/>
        </w:rPr>
        <w:t>rt-qpcr</w:t>
      </w:r>
      <w:proofErr w:type="spellEnd"/>
      <w:r>
        <w:rPr>
          <w:rFonts w:ascii="Times New Roman" w:hAnsi="Times New Roman" w:cs="Times New Roman"/>
          <w:sz w:val="24"/>
          <w:szCs w:val="24"/>
          <w:lang w:val="en-US"/>
        </w:rPr>
        <w:t xml:space="preserve">, while confirms trend struggles to yield significant results; discuss why and use of </w:t>
      </w:r>
      <w:proofErr w:type="spellStart"/>
      <w:r>
        <w:rPr>
          <w:rFonts w:ascii="Times New Roman" w:hAnsi="Times New Roman" w:cs="Times New Roman"/>
          <w:sz w:val="24"/>
          <w:szCs w:val="24"/>
          <w:lang w:val="en-US"/>
        </w:rPr>
        <w:t>ddPCR</w:t>
      </w:r>
      <w:proofErr w:type="spellEnd"/>
      <w:r>
        <w:rPr>
          <w:rFonts w:ascii="Times New Roman" w:hAnsi="Times New Roman" w:cs="Times New Roman"/>
          <w:sz w:val="24"/>
          <w:szCs w:val="24"/>
          <w:lang w:val="en-US"/>
        </w:rPr>
        <w:t xml:space="preserve">.  </w:t>
      </w:r>
    </w:p>
    <w:p w14:paraId="7AC845D3" w14:textId="26759C01" w:rsidR="002225DD" w:rsidRDefault="002225DD" w:rsidP="002225DD">
      <w:pPr>
        <w:pStyle w:val="ListParagraph"/>
        <w:numPr>
          <w:ilvl w:val="1"/>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Relevance with the field: IE relation of these microRNAs to disease and what that means for this system. How does past data fit in with this?</w:t>
      </w:r>
    </w:p>
    <w:p w14:paraId="6FBC6675" w14:textId="53A2DB9F" w:rsidR="00D858C7" w:rsidRDefault="00D858C7" w:rsidP="002225DD">
      <w:pPr>
        <w:pStyle w:val="ListParagraph"/>
        <w:numPr>
          <w:ilvl w:val="1"/>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Do these differentially exported </w:t>
      </w:r>
      <w:proofErr w:type="spellStart"/>
      <w:r>
        <w:rPr>
          <w:rFonts w:ascii="Times New Roman" w:hAnsi="Times New Roman" w:cs="Times New Roman"/>
          <w:sz w:val="24"/>
          <w:szCs w:val="24"/>
          <w:lang w:val="en-US"/>
        </w:rPr>
        <w:t>miRs</w:t>
      </w:r>
      <w:proofErr w:type="spellEnd"/>
      <w:r>
        <w:rPr>
          <w:rFonts w:ascii="Times New Roman" w:hAnsi="Times New Roman" w:cs="Times New Roman"/>
          <w:sz w:val="24"/>
          <w:szCs w:val="24"/>
          <w:lang w:val="en-US"/>
        </w:rPr>
        <w:t xml:space="preserve"> relate to clinical findings?</w:t>
      </w:r>
    </w:p>
    <w:p w14:paraId="0C72AD78" w14:textId="172E8559" w:rsidR="002225DD" w:rsidRDefault="007D5FE8" w:rsidP="002225DD">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Motifs: discuss that some do not contain the motif but seem to be differentially exported. </w:t>
      </w:r>
    </w:p>
    <w:p w14:paraId="6EBE5928" w14:textId="4DBAD61D" w:rsidR="007D5FE8" w:rsidRDefault="007D5FE8" w:rsidP="00B057DA">
      <w:pPr>
        <w:pStyle w:val="ListParagraph"/>
        <w:numPr>
          <w:ilvl w:val="0"/>
          <w:numId w:val="3"/>
        </w:numPr>
        <w:spacing w:line="48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lastRenderedPageBreak/>
        <w:t>hnRNPK</w:t>
      </w:r>
      <w:proofErr w:type="spellEnd"/>
      <w:proofErr w:type="gramEnd"/>
      <w:r>
        <w:rPr>
          <w:rFonts w:ascii="Times New Roman" w:hAnsi="Times New Roman" w:cs="Times New Roman"/>
          <w:sz w:val="24"/>
          <w:szCs w:val="24"/>
          <w:lang w:val="en-US"/>
        </w:rPr>
        <w:t xml:space="preserve"> information: family members associated with the function, ability to bind to the motif/</w:t>
      </w:r>
      <w:proofErr w:type="spellStart"/>
      <w:r>
        <w:rPr>
          <w:rFonts w:ascii="Times New Roman" w:hAnsi="Times New Roman" w:cs="Times New Roman"/>
          <w:sz w:val="24"/>
          <w:szCs w:val="24"/>
          <w:lang w:val="en-US"/>
        </w:rPr>
        <w:t>miRs</w:t>
      </w:r>
      <w:proofErr w:type="spellEnd"/>
      <w:r>
        <w:rPr>
          <w:rFonts w:ascii="Times New Roman" w:hAnsi="Times New Roman" w:cs="Times New Roman"/>
          <w:sz w:val="24"/>
          <w:szCs w:val="24"/>
          <w:lang w:val="en-US"/>
        </w:rPr>
        <w:t>. Role in cancer on its own</w:t>
      </w:r>
      <w:r w:rsidR="002D33F7">
        <w:rPr>
          <w:rFonts w:ascii="Times New Roman" w:hAnsi="Times New Roman" w:cs="Times New Roman"/>
          <w:sz w:val="24"/>
          <w:szCs w:val="24"/>
          <w:lang w:val="en-US"/>
        </w:rPr>
        <w:t>, usually related to increase or decrease in cytoplasm/nucleus (</w:t>
      </w:r>
      <w:r w:rsidR="00B057DA" w:rsidRPr="00B057DA">
        <w:rPr>
          <w:rFonts w:ascii="Times New Roman" w:hAnsi="Times New Roman" w:cs="Times New Roman"/>
          <w:sz w:val="24"/>
          <w:szCs w:val="24"/>
          <w:lang w:val="en-US"/>
        </w:rPr>
        <w:t>Emerging roles of heterogeneous nuclear ribonucleoprotein K (</w:t>
      </w:r>
      <w:proofErr w:type="spellStart"/>
      <w:r w:rsidR="00B057DA" w:rsidRPr="00B057DA">
        <w:rPr>
          <w:rFonts w:ascii="Times New Roman" w:hAnsi="Times New Roman" w:cs="Times New Roman"/>
          <w:sz w:val="24"/>
          <w:szCs w:val="24"/>
          <w:lang w:val="en-US"/>
        </w:rPr>
        <w:t>hnRNP</w:t>
      </w:r>
      <w:proofErr w:type="spellEnd"/>
      <w:r w:rsidR="00B057DA" w:rsidRPr="00B057DA">
        <w:rPr>
          <w:rFonts w:ascii="Times New Roman" w:hAnsi="Times New Roman" w:cs="Times New Roman"/>
          <w:sz w:val="24"/>
          <w:szCs w:val="24"/>
          <w:lang w:val="en-US"/>
        </w:rPr>
        <w:t xml:space="preserve"> K) in cancer progression</w:t>
      </w:r>
      <w:r w:rsidR="002D33F7">
        <w:rPr>
          <w:rFonts w:ascii="Times New Roman" w:hAnsi="Times New Roman" w:cs="Times New Roman"/>
          <w:sz w:val="24"/>
          <w:szCs w:val="24"/>
          <w:lang w:val="en-US"/>
        </w:rPr>
        <w:t>)</w:t>
      </w:r>
    </w:p>
    <w:p w14:paraId="3254661F" w14:textId="6AF15C7F" w:rsidR="00B057DA" w:rsidRDefault="00B057DA" w:rsidP="00B057DA">
      <w:pPr>
        <w:pStyle w:val="ListParagraph"/>
        <w:numPr>
          <w:ilvl w:val="0"/>
          <w:numId w:val="3"/>
        </w:numPr>
        <w:spacing w:line="48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hnrnpk</w:t>
      </w:r>
      <w:proofErr w:type="spellEnd"/>
      <w:proofErr w:type="gramEnd"/>
      <w:r>
        <w:rPr>
          <w:rFonts w:ascii="Times New Roman" w:hAnsi="Times New Roman" w:cs="Times New Roman"/>
          <w:sz w:val="24"/>
          <w:szCs w:val="24"/>
          <w:lang w:val="en-US"/>
        </w:rPr>
        <w:t xml:space="preserve"> localization to cd9 positive MVB and whether that’s been detected before. What it could mean etc. </w:t>
      </w:r>
    </w:p>
    <w:p w14:paraId="7B6899C9" w14:textId="77777777" w:rsidR="00EB3FB0" w:rsidRDefault="00B057DA" w:rsidP="00B057DA">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Discus co-localization</w:t>
      </w:r>
      <w:r w:rsidR="00EB3FB0">
        <w:rPr>
          <w:rFonts w:ascii="Times New Roman" w:hAnsi="Times New Roman" w:cs="Times New Roman"/>
          <w:sz w:val="24"/>
          <w:szCs w:val="24"/>
          <w:lang w:val="en-US"/>
        </w:rPr>
        <w:t xml:space="preserve"> results and how that help the hypothesis. Discus concerns with </w:t>
      </w:r>
      <w:proofErr w:type="spellStart"/>
      <w:r w:rsidR="00EB3FB0">
        <w:rPr>
          <w:rFonts w:ascii="Times New Roman" w:hAnsi="Times New Roman" w:cs="Times New Roman"/>
          <w:sz w:val="24"/>
          <w:szCs w:val="24"/>
          <w:lang w:val="en-US"/>
        </w:rPr>
        <w:t>methodlogy</w:t>
      </w:r>
      <w:proofErr w:type="spellEnd"/>
      <w:r w:rsidR="00EB3FB0">
        <w:rPr>
          <w:rFonts w:ascii="Times New Roman" w:hAnsi="Times New Roman" w:cs="Times New Roman"/>
          <w:sz w:val="24"/>
          <w:szCs w:val="24"/>
          <w:lang w:val="en-US"/>
        </w:rPr>
        <w:t xml:space="preserve"> set up: </w:t>
      </w:r>
      <w:proofErr w:type="spellStart"/>
      <w:r w:rsidR="00EB3FB0">
        <w:rPr>
          <w:rFonts w:ascii="Times New Roman" w:hAnsi="Times New Roman" w:cs="Times New Roman"/>
          <w:sz w:val="24"/>
          <w:szCs w:val="24"/>
          <w:lang w:val="en-US"/>
        </w:rPr>
        <w:t>eg</w:t>
      </w:r>
      <w:proofErr w:type="spellEnd"/>
      <w:r w:rsidR="00EB3FB0">
        <w:rPr>
          <w:rFonts w:ascii="Times New Roman" w:hAnsi="Times New Roman" w:cs="Times New Roman"/>
          <w:sz w:val="24"/>
          <w:szCs w:val="24"/>
          <w:lang w:val="en-US"/>
        </w:rPr>
        <w:t xml:space="preserve"> unlikely for the probe to be binding the target </w:t>
      </w:r>
      <w:proofErr w:type="spellStart"/>
      <w:r w:rsidR="00EB3FB0">
        <w:rPr>
          <w:rFonts w:ascii="Times New Roman" w:hAnsi="Times New Roman" w:cs="Times New Roman"/>
          <w:sz w:val="24"/>
          <w:szCs w:val="24"/>
          <w:lang w:val="en-US"/>
        </w:rPr>
        <w:t>miR</w:t>
      </w:r>
      <w:proofErr w:type="spellEnd"/>
      <w:r w:rsidR="00EB3FB0">
        <w:rPr>
          <w:rFonts w:ascii="Times New Roman" w:hAnsi="Times New Roman" w:cs="Times New Roman"/>
          <w:sz w:val="24"/>
          <w:szCs w:val="24"/>
          <w:lang w:val="en-US"/>
        </w:rPr>
        <w:t xml:space="preserve"> if in active site. </w:t>
      </w:r>
    </w:p>
    <w:p w14:paraId="4C25E5FC" w14:textId="5E12137F" w:rsidR="00EB3FB0" w:rsidRDefault="00EB3FB0" w:rsidP="00B057DA">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Discuss binding of </w:t>
      </w:r>
      <w:proofErr w:type="spellStart"/>
      <w:r>
        <w:rPr>
          <w:rFonts w:ascii="Times New Roman" w:hAnsi="Times New Roman" w:cs="Times New Roman"/>
          <w:sz w:val="24"/>
          <w:szCs w:val="24"/>
          <w:lang w:val="en-US"/>
        </w:rPr>
        <w:t>hnRNPK</w:t>
      </w:r>
      <w:proofErr w:type="spellEnd"/>
      <w:r>
        <w:rPr>
          <w:rFonts w:ascii="Times New Roman" w:hAnsi="Times New Roman" w:cs="Times New Roman"/>
          <w:sz w:val="24"/>
          <w:szCs w:val="24"/>
          <w:lang w:val="en-US"/>
        </w:rPr>
        <w:t xml:space="preserve"> to RNA. This is consistent with previous results however doesn’t establish anything new. Need to scale up, rethink approach, and try specific techniques. </w:t>
      </w:r>
    </w:p>
    <w:p w14:paraId="522B8746" w14:textId="64F4E310" w:rsidR="00B057DA" w:rsidRPr="00B057DA" w:rsidRDefault="00EB3FB0" w:rsidP="00B057DA">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057DA">
        <w:rPr>
          <w:rFonts w:ascii="Times New Roman" w:hAnsi="Times New Roman" w:cs="Times New Roman"/>
          <w:sz w:val="24"/>
          <w:szCs w:val="24"/>
          <w:lang w:val="en-US"/>
        </w:rPr>
        <w:t xml:space="preserve"> </w:t>
      </w:r>
    </w:p>
    <w:sectPr w:rsidR="00B057DA" w:rsidRPr="00B05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F3859"/>
    <w:multiLevelType w:val="hybridMultilevel"/>
    <w:tmpl w:val="533ECC3A"/>
    <w:lvl w:ilvl="0" w:tplc="D90E7E06">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5F4ACF"/>
    <w:multiLevelType w:val="hybridMultilevel"/>
    <w:tmpl w:val="4FA83CB6"/>
    <w:lvl w:ilvl="0" w:tplc="C7C2FF64">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3EA0590"/>
    <w:multiLevelType w:val="hybridMultilevel"/>
    <w:tmpl w:val="E0244B14"/>
    <w:lvl w:ilvl="0" w:tplc="DB34F6FC">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9F5"/>
    <w:rsid w:val="00035CC2"/>
    <w:rsid w:val="00043A96"/>
    <w:rsid w:val="0004764B"/>
    <w:rsid w:val="000641CF"/>
    <w:rsid w:val="000643A5"/>
    <w:rsid w:val="000645B4"/>
    <w:rsid w:val="000804BE"/>
    <w:rsid w:val="000A30D4"/>
    <w:rsid w:val="000E4402"/>
    <w:rsid w:val="000E4D9A"/>
    <w:rsid w:val="000E6E61"/>
    <w:rsid w:val="00113D1F"/>
    <w:rsid w:val="00136531"/>
    <w:rsid w:val="001442CB"/>
    <w:rsid w:val="001454D5"/>
    <w:rsid w:val="00155EAD"/>
    <w:rsid w:val="0016216F"/>
    <w:rsid w:val="001B23BC"/>
    <w:rsid w:val="001B4682"/>
    <w:rsid w:val="001B5720"/>
    <w:rsid w:val="001E35AB"/>
    <w:rsid w:val="001E41AA"/>
    <w:rsid w:val="0022148F"/>
    <w:rsid w:val="002225DD"/>
    <w:rsid w:val="002504F5"/>
    <w:rsid w:val="002744C9"/>
    <w:rsid w:val="002862C5"/>
    <w:rsid w:val="0028737D"/>
    <w:rsid w:val="002A553D"/>
    <w:rsid w:val="002B0591"/>
    <w:rsid w:val="002D33F7"/>
    <w:rsid w:val="002D3A9B"/>
    <w:rsid w:val="002D6BD5"/>
    <w:rsid w:val="00315510"/>
    <w:rsid w:val="00325343"/>
    <w:rsid w:val="003417F1"/>
    <w:rsid w:val="00360908"/>
    <w:rsid w:val="00383897"/>
    <w:rsid w:val="00394FA6"/>
    <w:rsid w:val="003A122B"/>
    <w:rsid w:val="003A4606"/>
    <w:rsid w:val="003B1AAE"/>
    <w:rsid w:val="003F57D1"/>
    <w:rsid w:val="003F6584"/>
    <w:rsid w:val="00407027"/>
    <w:rsid w:val="00425FC6"/>
    <w:rsid w:val="00447F02"/>
    <w:rsid w:val="004734F8"/>
    <w:rsid w:val="00475D4D"/>
    <w:rsid w:val="004817CB"/>
    <w:rsid w:val="00494B06"/>
    <w:rsid w:val="004A7530"/>
    <w:rsid w:val="004B11EC"/>
    <w:rsid w:val="004B61D4"/>
    <w:rsid w:val="004B7AEC"/>
    <w:rsid w:val="004F3EB9"/>
    <w:rsid w:val="00505F1A"/>
    <w:rsid w:val="00541678"/>
    <w:rsid w:val="00546E8D"/>
    <w:rsid w:val="00580FC3"/>
    <w:rsid w:val="005A1261"/>
    <w:rsid w:val="005A43BD"/>
    <w:rsid w:val="005D63E8"/>
    <w:rsid w:val="005E60B2"/>
    <w:rsid w:val="006915C7"/>
    <w:rsid w:val="006A29A2"/>
    <w:rsid w:val="006B0438"/>
    <w:rsid w:val="006D430D"/>
    <w:rsid w:val="006F3121"/>
    <w:rsid w:val="00704850"/>
    <w:rsid w:val="00706A6E"/>
    <w:rsid w:val="007329CB"/>
    <w:rsid w:val="0076261E"/>
    <w:rsid w:val="007674B7"/>
    <w:rsid w:val="0077364C"/>
    <w:rsid w:val="007A2F48"/>
    <w:rsid w:val="007A639E"/>
    <w:rsid w:val="007B134F"/>
    <w:rsid w:val="007C471C"/>
    <w:rsid w:val="007D5FE8"/>
    <w:rsid w:val="008059B0"/>
    <w:rsid w:val="00805D07"/>
    <w:rsid w:val="00816B3C"/>
    <w:rsid w:val="00845533"/>
    <w:rsid w:val="008C3CF3"/>
    <w:rsid w:val="008E6930"/>
    <w:rsid w:val="008E7085"/>
    <w:rsid w:val="009150C5"/>
    <w:rsid w:val="00933319"/>
    <w:rsid w:val="00934DDB"/>
    <w:rsid w:val="0094249A"/>
    <w:rsid w:val="00973BAF"/>
    <w:rsid w:val="009C0CE2"/>
    <w:rsid w:val="009C332A"/>
    <w:rsid w:val="009D1B8C"/>
    <w:rsid w:val="009F3165"/>
    <w:rsid w:val="009F58F0"/>
    <w:rsid w:val="00A014EB"/>
    <w:rsid w:val="00A277CC"/>
    <w:rsid w:val="00A50A85"/>
    <w:rsid w:val="00A637FE"/>
    <w:rsid w:val="00A7150A"/>
    <w:rsid w:val="00A83C3A"/>
    <w:rsid w:val="00AB27A9"/>
    <w:rsid w:val="00B057DA"/>
    <w:rsid w:val="00B12BF0"/>
    <w:rsid w:val="00B31E2D"/>
    <w:rsid w:val="00B57D19"/>
    <w:rsid w:val="00B62C7D"/>
    <w:rsid w:val="00B842A0"/>
    <w:rsid w:val="00C547B4"/>
    <w:rsid w:val="00C723EA"/>
    <w:rsid w:val="00CD0C67"/>
    <w:rsid w:val="00CE0CB5"/>
    <w:rsid w:val="00CE5661"/>
    <w:rsid w:val="00D10ABE"/>
    <w:rsid w:val="00D14595"/>
    <w:rsid w:val="00D25CB9"/>
    <w:rsid w:val="00D269F5"/>
    <w:rsid w:val="00D60996"/>
    <w:rsid w:val="00D82430"/>
    <w:rsid w:val="00D858C7"/>
    <w:rsid w:val="00D928BF"/>
    <w:rsid w:val="00DA6E08"/>
    <w:rsid w:val="00DB5FE8"/>
    <w:rsid w:val="00DD4EDD"/>
    <w:rsid w:val="00E053D5"/>
    <w:rsid w:val="00E10F8A"/>
    <w:rsid w:val="00E146DB"/>
    <w:rsid w:val="00E15E57"/>
    <w:rsid w:val="00E26679"/>
    <w:rsid w:val="00E4052B"/>
    <w:rsid w:val="00E60F95"/>
    <w:rsid w:val="00E64B26"/>
    <w:rsid w:val="00E74C40"/>
    <w:rsid w:val="00E776BE"/>
    <w:rsid w:val="00E814D2"/>
    <w:rsid w:val="00E8211C"/>
    <w:rsid w:val="00EB3FB0"/>
    <w:rsid w:val="00EE41F8"/>
    <w:rsid w:val="00EE7C8F"/>
    <w:rsid w:val="00F041BB"/>
    <w:rsid w:val="00F442BA"/>
    <w:rsid w:val="00F47390"/>
    <w:rsid w:val="00F50503"/>
    <w:rsid w:val="00F56074"/>
    <w:rsid w:val="00F724F0"/>
    <w:rsid w:val="00F8100D"/>
    <w:rsid w:val="00F83A55"/>
    <w:rsid w:val="00FC24C6"/>
    <w:rsid w:val="00FC3A7C"/>
    <w:rsid w:val="00FE3113"/>
    <w:rsid w:val="00FE45E7"/>
    <w:rsid w:val="00FE7405"/>
    <w:rsid w:val="00FF1B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5908"/>
  <w15:chartTrackingRefBased/>
  <w15:docId w15:val="{1C77E872-CAA5-438A-A4DF-4E35AD90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9F5"/>
  </w:style>
  <w:style w:type="paragraph" w:styleId="Heading1">
    <w:name w:val="heading 1"/>
    <w:basedOn w:val="Normal"/>
    <w:next w:val="Normal"/>
    <w:link w:val="Heading1Char"/>
    <w:uiPriority w:val="9"/>
    <w:qFormat/>
    <w:rsid w:val="00D269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9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63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9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69F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269F5"/>
    <w:rPr>
      <w:sz w:val="16"/>
      <w:szCs w:val="16"/>
    </w:rPr>
  </w:style>
  <w:style w:type="paragraph" w:styleId="CommentText">
    <w:name w:val="annotation text"/>
    <w:basedOn w:val="Normal"/>
    <w:link w:val="CommentTextChar"/>
    <w:uiPriority w:val="99"/>
    <w:semiHidden/>
    <w:unhideWhenUsed/>
    <w:rsid w:val="00D269F5"/>
    <w:pPr>
      <w:spacing w:line="240" w:lineRule="auto"/>
    </w:pPr>
    <w:rPr>
      <w:sz w:val="20"/>
      <w:szCs w:val="20"/>
    </w:rPr>
  </w:style>
  <w:style w:type="character" w:customStyle="1" w:styleId="CommentTextChar">
    <w:name w:val="Comment Text Char"/>
    <w:basedOn w:val="DefaultParagraphFont"/>
    <w:link w:val="CommentText"/>
    <w:uiPriority w:val="99"/>
    <w:semiHidden/>
    <w:rsid w:val="00D269F5"/>
    <w:rPr>
      <w:sz w:val="20"/>
      <w:szCs w:val="20"/>
    </w:rPr>
  </w:style>
  <w:style w:type="paragraph" w:styleId="BalloonText">
    <w:name w:val="Balloon Text"/>
    <w:basedOn w:val="Normal"/>
    <w:link w:val="BalloonTextChar"/>
    <w:uiPriority w:val="99"/>
    <w:semiHidden/>
    <w:unhideWhenUsed/>
    <w:rsid w:val="00D269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9F5"/>
    <w:rPr>
      <w:rFonts w:ascii="Segoe UI" w:hAnsi="Segoe UI" w:cs="Segoe UI"/>
      <w:sz w:val="18"/>
      <w:szCs w:val="18"/>
    </w:rPr>
  </w:style>
  <w:style w:type="table" w:styleId="TableGrid">
    <w:name w:val="Table Grid"/>
    <w:basedOn w:val="TableNormal"/>
    <w:uiPriority w:val="39"/>
    <w:rsid w:val="00315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A639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42CB"/>
    <w:pPr>
      <w:ind w:left="720"/>
      <w:contextualSpacing/>
    </w:pPr>
  </w:style>
  <w:style w:type="paragraph" w:customStyle="1" w:styleId="Default">
    <w:name w:val="Default"/>
    <w:rsid w:val="00580FC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607030">
      <w:bodyDiv w:val="1"/>
      <w:marLeft w:val="0"/>
      <w:marRight w:val="0"/>
      <w:marTop w:val="0"/>
      <w:marBottom w:val="0"/>
      <w:divBdr>
        <w:top w:val="none" w:sz="0" w:space="0" w:color="auto"/>
        <w:left w:val="none" w:sz="0" w:space="0" w:color="auto"/>
        <w:bottom w:val="none" w:sz="0" w:space="0" w:color="auto"/>
        <w:right w:val="none" w:sz="0" w:space="0" w:color="auto"/>
      </w:divBdr>
    </w:div>
    <w:div w:id="116543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4279</TotalTime>
  <Pages>17</Pages>
  <Words>6068</Words>
  <Characters>34594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40581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46</cp:revision>
  <dcterms:created xsi:type="dcterms:W3CDTF">2016-08-17T23:45:00Z</dcterms:created>
  <dcterms:modified xsi:type="dcterms:W3CDTF">2016-09-15T04:50:00Z</dcterms:modified>
</cp:coreProperties>
</file>