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97156" w:rsidRPr="006006F1" w:rsidRDefault="00797156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 xml:space="preserve">r small RNAs had been aligned and assessed for raw counts for </w:t>
      </w:r>
      <w:proofErr w:type="spellStart"/>
      <w:r w:rsidR="00B50CD4">
        <w:rPr>
          <w:rFonts w:ascii="Times New Roman" w:hAnsi="Times New Roman" w:cs="Times New Roman"/>
          <w:lang w:val="en-US"/>
        </w:rPr>
        <w:t>miRNAs</w:t>
      </w:r>
      <w:proofErr w:type="spellEnd"/>
      <w:r w:rsidR="00B50CD4">
        <w:rPr>
          <w:rFonts w:ascii="Times New Roman" w:hAnsi="Times New Roman" w:cs="Times New Roman"/>
          <w:lang w:val="en-US"/>
        </w:rPr>
        <w:t>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 xml:space="preserve">s for </w:t>
      </w:r>
      <w:proofErr w:type="spellStart"/>
      <w:r w:rsidR="00B50CD4">
        <w:rPr>
          <w:rFonts w:ascii="Times New Roman" w:hAnsi="Times New Roman" w:cs="Times New Roman"/>
          <w:lang w:val="en-US"/>
        </w:rPr>
        <w:t>miRNA</w:t>
      </w:r>
      <w:proofErr w:type="spellEnd"/>
      <w:r w:rsidR="00B50CD4">
        <w:rPr>
          <w:rFonts w:ascii="Times New Roman" w:hAnsi="Times New Roman" w:cs="Times New Roman"/>
          <w:lang w:val="en-US"/>
        </w:rPr>
        <w:t xml:space="preserve">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</w:t>
      </w:r>
      <w:proofErr w:type="spellStart"/>
      <w:r w:rsidR="00B50CD4">
        <w:rPr>
          <w:rFonts w:ascii="Times New Roman" w:hAnsi="Times New Roman" w:cs="Times New Roman"/>
          <w:lang w:val="en-US"/>
        </w:rPr>
        <w:t>exosome</w:t>
      </w:r>
      <w:proofErr w:type="spellEnd"/>
      <w:r w:rsidR="00B50CD4">
        <w:rPr>
          <w:rFonts w:ascii="Times New Roman" w:hAnsi="Times New Roman" w:cs="Times New Roman"/>
          <w:lang w:val="en-US"/>
        </w:rPr>
        <w:t xml:space="preserve">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 xml:space="preserve">, comparisons were made between cell and </w:t>
      </w:r>
      <w:proofErr w:type="spellStart"/>
      <w:r w:rsidR="00D71B7D">
        <w:rPr>
          <w:rFonts w:ascii="Times New Roman" w:hAnsi="Times New Roman" w:cs="Times New Roman"/>
          <w:lang w:val="en-US"/>
        </w:rPr>
        <w:t>e</w:t>
      </w:r>
      <w:r w:rsidR="00E5308E">
        <w:rPr>
          <w:rFonts w:ascii="Times New Roman" w:hAnsi="Times New Roman" w:cs="Times New Roman"/>
          <w:lang w:val="en-US"/>
        </w:rPr>
        <w:t>xosome</w:t>
      </w:r>
      <w:proofErr w:type="spellEnd"/>
      <w:r w:rsidR="00E5308E">
        <w:rPr>
          <w:rFonts w:ascii="Times New Roman" w:hAnsi="Times New Roman" w:cs="Times New Roman"/>
          <w:lang w:val="en-US"/>
        </w:rPr>
        <w:t xml:space="preserve"> by taking the difference in the form of </w:t>
      </w:r>
      <w:proofErr w:type="gramStart"/>
      <w:r w:rsidR="00E5308E">
        <w:rPr>
          <w:rFonts w:ascii="Times New Roman" w:hAnsi="Times New Roman" w:cs="Times New Roman"/>
          <w:lang w:val="en-US"/>
        </w:rPr>
        <w:t>FC(</w:t>
      </w:r>
      <w:proofErr w:type="gramEnd"/>
      <w:r w:rsidR="00E5308E">
        <w:rPr>
          <w:rFonts w:ascii="Times New Roman" w:hAnsi="Times New Roman" w:cs="Times New Roman"/>
          <w:lang w:val="en-US"/>
        </w:rPr>
        <w:t>cell)-FC(</w:t>
      </w:r>
      <w:proofErr w:type="spellStart"/>
      <w:r w:rsidR="00E5308E">
        <w:rPr>
          <w:rFonts w:ascii="Times New Roman" w:hAnsi="Times New Roman" w:cs="Times New Roman"/>
          <w:lang w:val="en-US"/>
        </w:rPr>
        <w:t>exo</w:t>
      </w:r>
      <w:proofErr w:type="spellEnd"/>
      <w:r w:rsidR="00E5308E">
        <w:rPr>
          <w:rFonts w:ascii="Times New Roman" w:hAnsi="Times New Roman" w:cs="Times New Roman"/>
          <w:lang w:val="en-US"/>
        </w:rPr>
        <w:t xml:space="preserve">).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Cells were grown to 70% </w:t>
      </w:r>
      <w:proofErr w:type="spellStart"/>
      <w:r>
        <w:rPr>
          <w:rFonts w:ascii="Times New Roman" w:hAnsi="Times New Roman" w:cs="Times New Roman"/>
          <w:lang w:val="en-US"/>
        </w:rPr>
        <w:t>confluency</w:t>
      </w:r>
      <w:proofErr w:type="spellEnd"/>
      <w:r>
        <w:rPr>
          <w:rFonts w:ascii="Times New Roman" w:hAnsi="Times New Roman" w:cs="Times New Roman"/>
          <w:lang w:val="en-US"/>
        </w:rPr>
        <w:t xml:space="preserve"> prior to the addition of 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X AMOUNT </w:t>
      </w:r>
      <w:r>
        <w:rPr>
          <w:rFonts w:ascii="Times New Roman" w:hAnsi="Times New Roman" w:cs="Times New Roman"/>
          <w:lang w:val="en-US"/>
        </w:rPr>
        <w:t xml:space="preserve">ultracentrifugation tube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>. This was then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collected using the </w:t>
      </w:r>
      <w:proofErr w:type="spellStart"/>
      <w:r w:rsidR="00DC52EB">
        <w:rPr>
          <w:rFonts w:ascii="Times New Roman" w:hAnsi="Times New Roman" w:cs="Times New Roman"/>
          <w:lang w:val="en-US"/>
        </w:rPr>
        <w:t>MiRvana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kits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>, where samples with an A260/280 approximating 1.8 will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Reverse Transcription quantitative Polymerase Chain Reaction (RT-</w:t>
      </w:r>
      <w:proofErr w:type="spellStart"/>
      <w:r w:rsidRPr="006006F1">
        <w:rPr>
          <w:rFonts w:ascii="Times New Roman" w:hAnsi="Times New Roman" w:cs="Times New Roman"/>
          <w:lang w:val="en-US"/>
        </w:rPr>
        <w:t>qPCR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Poly-</w:t>
      </w:r>
      <w:proofErr w:type="spellStart"/>
      <w:r>
        <w:rPr>
          <w:rFonts w:ascii="Times New Roman" w:hAnsi="Times New Roman" w:cs="Times New Roman"/>
          <w:lang w:val="en-US"/>
        </w:rPr>
        <w:t>adenylation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22AF6">
        <w:rPr>
          <w:rFonts w:ascii="Times New Roman" w:hAnsi="Times New Roman" w:cs="Times New Roman"/>
          <w:lang w:val="en-US"/>
        </w:rPr>
        <w:t xml:space="preserve">was completed using the </w:t>
      </w:r>
      <w:proofErr w:type="spellStart"/>
      <w:r w:rsidR="00122AF6">
        <w:rPr>
          <w:rFonts w:ascii="Times New Roman" w:hAnsi="Times New Roman" w:cs="Times New Roman"/>
          <w:lang w:val="en-US"/>
        </w:rPr>
        <w:t>E.coli</w:t>
      </w:r>
      <w:proofErr w:type="spellEnd"/>
      <w:r w:rsidR="00122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2AF6">
        <w:rPr>
          <w:rFonts w:ascii="Times New Roman" w:hAnsi="Times New Roman" w:cs="Times New Roman"/>
          <w:lang w:val="en-US"/>
        </w:rPr>
        <w:t>polyadenylation</w:t>
      </w:r>
      <w:proofErr w:type="spellEnd"/>
      <w:r w:rsidR="00122AF6">
        <w:rPr>
          <w:rFonts w:ascii="Times New Roman" w:hAnsi="Times New Roman" w:cs="Times New Roman"/>
          <w:lang w:val="en-US"/>
        </w:rPr>
        <w:t xml:space="preserve"> enzyme and </w:t>
      </w:r>
      <w:r w:rsidR="00AB4938">
        <w:rPr>
          <w:rFonts w:ascii="Times New Roman" w:hAnsi="Times New Roman" w:cs="Times New Roman"/>
          <w:lang w:val="en-US"/>
        </w:rPr>
        <w:t>associated buffers (Invitrogen???) using a standard protocol (</w:t>
      </w:r>
      <w:proofErr w:type="spellStart"/>
      <w:r w:rsidR="00AB4938">
        <w:rPr>
          <w:rFonts w:ascii="Times New Roman" w:hAnsi="Times New Roman" w:cs="Times New Roman"/>
          <w:lang w:val="en-US"/>
        </w:rPr>
        <w:t>reeerence</w:t>
      </w:r>
      <w:proofErr w:type="spellEnd"/>
      <w:r w:rsidR="00AB4938">
        <w:rPr>
          <w:rFonts w:ascii="Times New Roman" w:hAnsi="Times New Roman" w:cs="Times New Roman"/>
          <w:lang w:val="en-US"/>
        </w:rPr>
        <w:t xml:space="preserve">). </w:t>
      </w:r>
      <w:r w:rsidR="00E424F3">
        <w:rPr>
          <w:rFonts w:ascii="Times New Roman" w:hAnsi="Times New Roman" w:cs="Times New Roman"/>
          <w:lang w:val="en-US"/>
        </w:rPr>
        <w:t xml:space="preserve">This was immediately followed by </w:t>
      </w:r>
      <w:proofErr w:type="spellStart"/>
      <w:r w:rsidR="00E424F3">
        <w:rPr>
          <w:rFonts w:ascii="Times New Roman" w:hAnsi="Times New Roman" w:cs="Times New Roman"/>
          <w:lang w:val="en-US"/>
        </w:rPr>
        <w:t>cDNA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="00F23B83">
        <w:rPr>
          <w:rFonts w:ascii="Times New Roman" w:hAnsi="Times New Roman" w:cs="Times New Roman"/>
          <w:lang w:val="en-US"/>
        </w:rPr>
        <w:t>qPCR</w:t>
      </w:r>
      <w:proofErr w:type="spellEnd"/>
      <w:proofErr w:type="gramEnd"/>
      <w:r w:rsidR="00F23B83">
        <w:rPr>
          <w:rFonts w:ascii="Times New Roman" w:hAnsi="Times New Roman" w:cs="Times New Roman"/>
          <w:lang w:val="en-US"/>
        </w:rPr>
        <w:t xml:space="preserve"> was performed on the samples with primers specific to miR-363-3p, 148a-3p, 146a-5p, 30a-3p </w:t>
      </w:r>
      <w:r w:rsidR="00F23B83">
        <w:rPr>
          <w:rFonts w:ascii="Times New Roman" w:hAnsi="Times New Roman" w:cs="Times New Roman"/>
          <w:lang w:val="en-US"/>
        </w:rPr>
        <w:lastRenderedPageBreak/>
        <w:t xml:space="preserve">etc. Mir-125a-3p was used as the reference gene due to producing the same level of expression in </w:t>
      </w:r>
      <w:proofErr w:type="spellStart"/>
      <w:r w:rsidR="00F23B83">
        <w:rPr>
          <w:rFonts w:ascii="Times New Roman" w:hAnsi="Times New Roman" w:cs="Times New Roman"/>
          <w:lang w:val="en-US"/>
        </w:rPr>
        <w:t>exosomes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proofErr w:type="spellStart"/>
      <w:r w:rsidR="00F23B83">
        <w:rPr>
          <w:rFonts w:ascii="Times New Roman" w:hAnsi="Times New Roman" w:cs="Times New Roman"/>
          <w:lang w:val="en-US"/>
        </w:rPr>
        <w:t>gfp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D27E56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both cell lines, </w:t>
      </w:r>
      <w:proofErr w:type="spellStart"/>
      <w:r>
        <w:rPr>
          <w:rFonts w:ascii="Times New Roman" w:hAnsi="Times New Roman" w:cs="Times New Roman"/>
          <w:lang w:val="en-US"/>
        </w:rPr>
        <w:t>exosome</w:t>
      </w:r>
      <w:proofErr w:type="spellEnd"/>
      <w:r>
        <w:rPr>
          <w:rFonts w:ascii="Times New Roman" w:hAnsi="Times New Roman" w:cs="Times New Roman"/>
          <w:lang w:val="en-US"/>
        </w:rPr>
        <w:t xml:space="preserve"> and cellular </w:t>
      </w:r>
      <w:proofErr w:type="spellStart"/>
      <w:r>
        <w:rPr>
          <w:rFonts w:ascii="Times New Roman" w:hAnsi="Times New Roman" w:cs="Times New Roman"/>
          <w:lang w:val="en-US"/>
        </w:rPr>
        <w:t>transcriptome</w:t>
      </w:r>
      <w:proofErr w:type="spellEnd"/>
      <w:r>
        <w:rPr>
          <w:rFonts w:ascii="Times New Roman" w:hAnsi="Times New Roman" w:cs="Times New Roman"/>
          <w:lang w:val="en-US"/>
        </w:rPr>
        <w:t>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543576">
        <w:rPr>
          <w:rFonts w:ascii="Times New Roman" w:hAnsi="Times New Roman" w:cs="Times New Roman"/>
          <w:lang w:val="en-US"/>
        </w:rPr>
        <w:t xml:space="preserve">X significantly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="00543576">
        <w:rPr>
          <w:rFonts w:ascii="Times New Roman" w:hAnsi="Times New Roman" w:cs="Times New Roman"/>
          <w:lang w:val="en-US"/>
        </w:rPr>
        <w:t>exosome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and X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="00426C55">
        <w:rPr>
          <w:rFonts w:ascii="Times New Roman" w:hAnsi="Times New Roman" w:cs="Times New Roman"/>
          <w:lang w:val="en-US"/>
        </w:rPr>
        <w:t>exosome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</w:t>
      </w:r>
      <w:proofErr w:type="spellStart"/>
      <w:r w:rsidR="00426C55">
        <w:rPr>
          <w:rFonts w:ascii="Times New Roman" w:hAnsi="Times New Roman" w:cs="Times New Roman"/>
          <w:lang w:val="en-US"/>
        </w:rPr>
        <w:t>exosome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cavin-1 cells. </w:t>
      </w:r>
      <w:bookmarkStart w:id="0" w:name="_GoBack"/>
      <w:bookmarkEnd w:id="0"/>
      <w:r w:rsidR="00426C55">
        <w:rPr>
          <w:rFonts w:ascii="Times New Roman" w:hAnsi="Times New Roman" w:cs="Times New Roman"/>
          <w:lang w:val="en-US"/>
        </w:rPr>
        <w:t xml:space="preserve"> </w:t>
      </w:r>
    </w:p>
    <w:p w:rsidR="00EA4689" w:rsidRDefault="00EA4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DESeq</w:t>
      </w:r>
      <w:proofErr w:type="spellEnd"/>
      <w:r>
        <w:rPr>
          <w:rFonts w:ascii="Times New Roman" w:hAnsi="Times New Roman" w:cs="Times New Roman"/>
          <w:lang w:val="en-US"/>
        </w:rPr>
        <w:t xml:space="preserve"> analysis data and </w:t>
      </w:r>
      <w:proofErr w:type="spellStart"/>
      <w:r>
        <w:rPr>
          <w:rFonts w:ascii="Times New Roman" w:hAnsi="Times New Roman" w:cs="Times New Roman"/>
          <w:lang w:val="en-US"/>
        </w:rPr>
        <w:t>segration</w:t>
      </w:r>
      <w:proofErr w:type="spellEnd"/>
      <w:r>
        <w:rPr>
          <w:rFonts w:ascii="Times New Roman" w:hAnsi="Times New Roman" w:cs="Times New Roman"/>
          <w:lang w:val="en-US"/>
        </w:rPr>
        <w:t xml:space="preserve"> data. Confirmation </w:t>
      </w:r>
      <w:proofErr w:type="gramStart"/>
      <w:r>
        <w:rPr>
          <w:rFonts w:ascii="Times New Roman" w:hAnsi="Times New Roman" w:cs="Times New Roman"/>
          <w:lang w:val="en-US"/>
        </w:rPr>
        <w:t>Via</w:t>
      </w:r>
      <w:proofErr w:type="gramEnd"/>
      <w:r>
        <w:rPr>
          <w:rFonts w:ascii="Times New Roman" w:hAnsi="Times New Roman" w:cs="Times New Roman"/>
          <w:lang w:val="en-US"/>
        </w:rPr>
        <w:t xml:space="preserve"> RT-</w:t>
      </w:r>
      <w:proofErr w:type="spellStart"/>
      <w:r>
        <w:rPr>
          <w:rFonts w:ascii="Times New Roman" w:hAnsi="Times New Roman" w:cs="Times New Roman"/>
          <w:lang w:val="en-US"/>
        </w:rPr>
        <w:t>qPCR</w:t>
      </w:r>
      <w:proofErr w:type="spellEnd"/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A4689" w:rsidRDefault="00EA4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data and the proteins that correlate to these motifs.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="008D6450">
        <w:rPr>
          <w:rFonts w:ascii="Times New Roman" w:hAnsi="Times New Roman" w:cs="Times New Roman"/>
          <w:b/>
          <w:lang w:val="en-US"/>
        </w:rPr>
        <w:t>exosome</w:t>
      </w:r>
      <w:proofErr w:type="spellEnd"/>
      <w:r w:rsidR="008D6450">
        <w:rPr>
          <w:rFonts w:ascii="Times New Roman" w:hAnsi="Times New Roman" w:cs="Times New Roman"/>
          <w:b/>
          <w:lang w:val="en-US"/>
        </w:rPr>
        <w:t xml:space="preserve"> with RNA binding ability. </w:t>
      </w:r>
    </w:p>
    <w:p w:rsidR="008D6450" w:rsidRDefault="008D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Prior proteomic data analysis. </w:t>
      </w:r>
    </w:p>
    <w:p w:rsidR="008D6450" w:rsidRPr="008D6450" w:rsidRDefault="008D6450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111B5F"/>
    <w:rsid w:val="00122AF6"/>
    <w:rsid w:val="00284449"/>
    <w:rsid w:val="002B6664"/>
    <w:rsid w:val="003445F1"/>
    <w:rsid w:val="00360908"/>
    <w:rsid w:val="003A122B"/>
    <w:rsid w:val="003D368D"/>
    <w:rsid w:val="00421134"/>
    <w:rsid w:val="00426C55"/>
    <w:rsid w:val="00436CA3"/>
    <w:rsid w:val="00543576"/>
    <w:rsid w:val="006006F1"/>
    <w:rsid w:val="00666CCC"/>
    <w:rsid w:val="00692C83"/>
    <w:rsid w:val="00797156"/>
    <w:rsid w:val="0082674B"/>
    <w:rsid w:val="00852D03"/>
    <w:rsid w:val="008B3F4E"/>
    <w:rsid w:val="008D6450"/>
    <w:rsid w:val="00950684"/>
    <w:rsid w:val="009C495B"/>
    <w:rsid w:val="009F5CA8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D27E56"/>
    <w:rsid w:val="00D71B7D"/>
    <w:rsid w:val="00DC52EB"/>
    <w:rsid w:val="00E424F3"/>
    <w:rsid w:val="00E5308E"/>
    <w:rsid w:val="00E87904"/>
    <w:rsid w:val="00EA4689"/>
    <w:rsid w:val="00ED6BA4"/>
    <w:rsid w:val="00F23B83"/>
    <w:rsid w:val="00F34C01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11</cp:revision>
  <dcterms:created xsi:type="dcterms:W3CDTF">2016-04-04T00:14:00Z</dcterms:created>
  <dcterms:modified xsi:type="dcterms:W3CDTF">2016-06-06T11:10:00Z</dcterms:modified>
</cp:coreProperties>
</file>