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D4" w:rsidRDefault="007277D4" w:rsidP="00542CD8">
      <w:bookmarkStart w:id="0" w:name="_GoBack"/>
      <w:bookmarkEnd w:id="0"/>
    </w:p>
    <w:p w:rsidR="00C57F52" w:rsidRPr="00517C56" w:rsidRDefault="00C57F52" w:rsidP="00C57F52">
      <w:pPr>
        <w:rPr>
          <w:rFonts w:ascii="Times New Roman" w:hAnsi="Times New Roman" w:cs="Times New Roman"/>
          <w:color w:val="000000" w:themeColor="text1"/>
          <w:sz w:val="24"/>
          <w:szCs w:val="24"/>
          <w:lang w:val="en-AU"/>
        </w:rPr>
      </w:pPr>
      <w:r w:rsidRPr="00517C56">
        <w:rPr>
          <w:rFonts w:ascii="Times New Roman" w:hAnsi="Times New Roman" w:cs="Times New Roman"/>
          <w:color w:val="000000" w:themeColor="text1"/>
          <w:sz w:val="24"/>
          <w:szCs w:val="24"/>
          <w:lang w:val="en-AU"/>
        </w:rPr>
        <w:t>Embracing Disgrace: Writing from the Dark Side</w:t>
      </w:r>
    </w:p>
    <w:p w:rsidR="00D472CB" w:rsidRDefault="00D472CB" w:rsidP="003C3567">
      <w:pPr>
        <w:spacing w:line="480" w:lineRule="auto"/>
        <w:rPr>
          <w:rFonts w:ascii="Times New Roman" w:hAnsi="Times New Roman" w:cs="Times New Roman"/>
          <w:sz w:val="24"/>
          <w:szCs w:val="24"/>
        </w:rPr>
      </w:pPr>
    </w:p>
    <w:p w:rsidR="00A6722B" w:rsidRPr="00EC68D7" w:rsidRDefault="00A6722B" w:rsidP="00A6722B">
      <w:pPr>
        <w:kinsoku w:val="0"/>
        <w:overflowPunct w:val="0"/>
        <w:textAlignment w:val="baseline"/>
        <w:rPr>
          <w:rFonts w:ascii="Times New Roman" w:hAnsi="Times New Roman" w:cs="Times New Roman"/>
          <w:b/>
          <w:color w:val="000000" w:themeColor="text1"/>
          <w:sz w:val="24"/>
          <w:szCs w:val="24"/>
        </w:rPr>
      </w:pPr>
      <w:r w:rsidRPr="00EC68D7">
        <w:rPr>
          <w:rFonts w:ascii="Times New Roman" w:eastAsiaTheme="minorEastAsia" w:hAnsi="Times New Roman" w:cs="Times New Roman"/>
          <w:b/>
          <w:i/>
          <w:color w:val="000000" w:themeColor="text1"/>
          <w:kern w:val="24"/>
          <w:sz w:val="24"/>
          <w:szCs w:val="24"/>
        </w:rPr>
        <w:t>D</w:t>
      </w:r>
      <w:r w:rsidR="00EC68D7" w:rsidRPr="00EC68D7">
        <w:rPr>
          <w:rFonts w:ascii="Times New Roman" w:eastAsiaTheme="minorEastAsia" w:hAnsi="Times New Roman" w:cs="Times New Roman"/>
          <w:b/>
          <w:i/>
          <w:color w:val="000000" w:themeColor="text1"/>
          <w:kern w:val="24"/>
          <w:sz w:val="24"/>
          <w:szCs w:val="24"/>
        </w:rPr>
        <w:t xml:space="preserve">ISGRACE </w:t>
      </w:r>
      <w:r w:rsidR="00EC68D7" w:rsidRPr="00EC68D7">
        <w:rPr>
          <w:rFonts w:ascii="Times New Roman" w:eastAsiaTheme="minorEastAsia" w:hAnsi="Times New Roman" w:cs="Times New Roman"/>
          <w:b/>
          <w:color w:val="000000" w:themeColor="text1"/>
          <w:kern w:val="24"/>
          <w:sz w:val="24"/>
          <w:szCs w:val="24"/>
        </w:rPr>
        <w:t>AS AN</w:t>
      </w:r>
      <w:r w:rsidR="00EC68D7" w:rsidRPr="00EC68D7">
        <w:rPr>
          <w:rFonts w:ascii="Times New Roman" w:eastAsiaTheme="minorEastAsia" w:hAnsi="Times New Roman" w:cs="Times New Roman"/>
          <w:b/>
          <w:i/>
          <w:color w:val="000000" w:themeColor="text1"/>
          <w:kern w:val="24"/>
          <w:sz w:val="24"/>
          <w:szCs w:val="24"/>
        </w:rPr>
        <w:t xml:space="preserve"> </w:t>
      </w:r>
      <w:r w:rsidRPr="00EC68D7">
        <w:rPr>
          <w:rFonts w:ascii="Times New Roman" w:eastAsiaTheme="minorEastAsia" w:hAnsi="Times New Roman" w:cs="Times New Roman"/>
          <w:b/>
          <w:color w:val="000000" w:themeColor="text1"/>
          <w:kern w:val="24"/>
          <w:sz w:val="24"/>
          <w:szCs w:val="24"/>
        </w:rPr>
        <w:t>INTERTEXTUAL PALIMPSEST</w:t>
      </w:r>
    </w:p>
    <w:p w:rsidR="00A527C5" w:rsidRPr="00314829" w:rsidRDefault="00A527C5" w:rsidP="00A527C5">
      <w:pPr>
        <w:spacing w:line="480" w:lineRule="auto"/>
        <w:rPr>
          <w:rFonts w:ascii="Times New Roman" w:eastAsia="MS PGothic" w:hAnsi="Times New Roman" w:cs="Times New Roman"/>
          <w:b/>
          <w:color w:val="000000" w:themeColor="text1"/>
          <w:kern w:val="24"/>
          <w:sz w:val="24"/>
          <w:szCs w:val="24"/>
          <w:lang w:val="en-AU"/>
        </w:rPr>
      </w:pPr>
    </w:p>
    <w:p w:rsidR="00A527C5" w:rsidRPr="00314829" w:rsidRDefault="00314829" w:rsidP="00A527C5">
      <w:pPr>
        <w:kinsoku w:val="0"/>
        <w:overflowPunct w:val="0"/>
        <w:spacing w:after="0" w:line="480" w:lineRule="auto"/>
        <w:textAlignment w:val="baseline"/>
        <w:rPr>
          <w:rFonts w:ascii="Times New Roman" w:eastAsia="MS PGothic" w:hAnsi="Times New Roman" w:cs="Times New Roman"/>
          <w:kern w:val="24"/>
          <w:sz w:val="24"/>
          <w:szCs w:val="24"/>
        </w:rPr>
      </w:pPr>
      <w:r w:rsidRPr="00314829">
        <w:rPr>
          <w:rFonts w:ascii="Times New Roman" w:eastAsia="MS PGothic" w:hAnsi="Times New Roman" w:cs="Times New Roman"/>
          <w:color w:val="000000" w:themeColor="text1"/>
          <w:kern w:val="24"/>
          <w:sz w:val="24"/>
          <w:szCs w:val="24"/>
          <w:lang w:val="en-AU"/>
        </w:rPr>
        <w:t xml:space="preserve">JM Coetzee’s </w:t>
      </w:r>
      <w:r w:rsidRPr="00314829">
        <w:rPr>
          <w:rFonts w:ascii="Times New Roman" w:eastAsia="MS PGothic" w:hAnsi="Times New Roman" w:cs="Times New Roman"/>
          <w:i/>
          <w:color w:val="000000" w:themeColor="text1"/>
          <w:kern w:val="24"/>
          <w:sz w:val="24"/>
          <w:szCs w:val="24"/>
          <w:lang w:val="en-AU"/>
        </w:rPr>
        <w:t xml:space="preserve">Disgrace </w:t>
      </w:r>
      <w:r w:rsidRPr="00314829">
        <w:rPr>
          <w:rFonts w:ascii="Times New Roman" w:eastAsia="MS PGothic" w:hAnsi="Times New Roman" w:cs="Times New Roman"/>
          <w:color w:val="000000" w:themeColor="text1"/>
          <w:kern w:val="24"/>
          <w:sz w:val="24"/>
          <w:szCs w:val="24"/>
          <w:lang w:val="en-AU"/>
        </w:rPr>
        <w:t>has been hailed as ‘the greatest novel of the last 25 years written in English’ (</w:t>
      </w:r>
      <w:proofErr w:type="spellStart"/>
      <w:r w:rsidR="00DB2E76">
        <w:rPr>
          <w:rFonts w:ascii="Times New Roman" w:eastAsia="MS PGothic" w:hAnsi="Times New Roman" w:cs="Times New Roman"/>
          <w:color w:val="000000" w:themeColor="text1"/>
          <w:kern w:val="24"/>
          <w:sz w:val="24"/>
          <w:szCs w:val="24"/>
          <w:lang w:val="en-AU"/>
        </w:rPr>
        <w:t>McCrum</w:t>
      </w:r>
      <w:proofErr w:type="spellEnd"/>
      <w:r w:rsidR="00DB2E76">
        <w:rPr>
          <w:rFonts w:ascii="Times New Roman" w:eastAsia="MS PGothic" w:hAnsi="Times New Roman" w:cs="Times New Roman"/>
          <w:color w:val="000000" w:themeColor="text1"/>
          <w:kern w:val="24"/>
          <w:sz w:val="24"/>
          <w:szCs w:val="24"/>
          <w:lang w:val="en-AU"/>
        </w:rPr>
        <w:t xml:space="preserve"> 2006</w:t>
      </w:r>
      <w:r w:rsidRPr="00314829">
        <w:rPr>
          <w:rFonts w:ascii="Times New Roman" w:eastAsia="MS PGothic" w:hAnsi="Times New Roman" w:cs="Times New Roman"/>
          <w:color w:val="000000" w:themeColor="text1"/>
          <w:kern w:val="24"/>
          <w:sz w:val="24"/>
          <w:szCs w:val="24"/>
          <w:lang w:val="en-AU"/>
        </w:rPr>
        <w:t>), and ‘a novel with which it is almost impossible to find fault’ (Wood</w:t>
      </w:r>
      <w:r w:rsidR="00DB2E76">
        <w:rPr>
          <w:rFonts w:ascii="Times New Roman" w:eastAsia="MS PGothic" w:hAnsi="Times New Roman" w:cs="Times New Roman"/>
          <w:color w:val="000000" w:themeColor="text1"/>
          <w:kern w:val="24"/>
          <w:sz w:val="24"/>
          <w:szCs w:val="24"/>
          <w:lang w:val="en-AU"/>
        </w:rPr>
        <w:t xml:space="preserve"> 2005</w:t>
      </w:r>
      <w:r w:rsidRPr="00314829">
        <w:rPr>
          <w:rFonts w:ascii="Times New Roman" w:eastAsia="MS PGothic" w:hAnsi="Times New Roman" w:cs="Times New Roman"/>
          <w:color w:val="000000" w:themeColor="text1"/>
          <w:kern w:val="24"/>
          <w:sz w:val="24"/>
          <w:szCs w:val="24"/>
          <w:lang w:val="en-AU"/>
        </w:rPr>
        <w:t>).</w:t>
      </w:r>
      <w:r w:rsidRPr="00314829">
        <w:rPr>
          <w:rFonts w:ascii="Times New Roman" w:eastAsiaTheme="minorEastAsia" w:hAnsi="Times New Roman" w:cs="Times New Roman"/>
          <w:b/>
          <w:bCs/>
          <w:color w:val="FFFFFF" w:themeColor="background1"/>
          <w:kern w:val="24"/>
          <w:sz w:val="24"/>
          <w:szCs w:val="24"/>
          <w:lang w:val="en-AU"/>
        </w:rPr>
        <w:t xml:space="preserve"> </w:t>
      </w:r>
      <w:r w:rsidR="00A527C5">
        <w:rPr>
          <w:rFonts w:ascii="Times New Roman" w:eastAsia="MS PGothic" w:hAnsi="Times New Roman" w:cs="Times New Roman"/>
          <w:color w:val="000000" w:themeColor="text1"/>
          <w:kern w:val="24"/>
          <w:sz w:val="24"/>
          <w:szCs w:val="24"/>
          <w:lang w:val="en-AU"/>
        </w:rPr>
        <w:t xml:space="preserve">At the University of the Sunshine Coast, </w:t>
      </w:r>
      <w:r w:rsidR="00A527C5" w:rsidRPr="0019628C">
        <w:rPr>
          <w:rFonts w:ascii="Times New Roman" w:eastAsia="MS PGothic" w:hAnsi="Times New Roman" w:cs="Times New Roman"/>
          <w:i/>
          <w:color w:val="000000" w:themeColor="text1"/>
          <w:kern w:val="24"/>
          <w:sz w:val="24"/>
          <w:szCs w:val="24"/>
          <w:lang w:val="en-AU"/>
        </w:rPr>
        <w:t>Disgrace</w:t>
      </w:r>
      <w:r w:rsidR="00A527C5">
        <w:rPr>
          <w:rFonts w:ascii="Times New Roman" w:eastAsia="MS PGothic" w:hAnsi="Times New Roman" w:cs="Times New Roman"/>
          <w:color w:val="000000" w:themeColor="text1"/>
          <w:kern w:val="24"/>
          <w:sz w:val="24"/>
          <w:szCs w:val="24"/>
          <w:lang w:val="en-AU"/>
        </w:rPr>
        <w:t xml:space="preserve"> sits in a third year Creative Writing course </w:t>
      </w:r>
      <w:r w:rsidR="00A527C5" w:rsidRPr="00314829">
        <w:rPr>
          <w:rFonts w:ascii="Times New Roman" w:eastAsia="MS PGothic" w:hAnsi="Times New Roman" w:cs="Times New Roman"/>
          <w:color w:val="000000" w:themeColor="text1"/>
          <w:kern w:val="24"/>
          <w:sz w:val="24"/>
          <w:szCs w:val="24"/>
          <w:lang w:val="en-AU"/>
        </w:rPr>
        <w:t xml:space="preserve">called </w:t>
      </w:r>
      <w:r w:rsidR="00A527C5" w:rsidRPr="00314829">
        <w:rPr>
          <w:rFonts w:ascii="Times New Roman" w:eastAsia="MS PGothic" w:hAnsi="Times New Roman" w:cs="Times New Roman"/>
          <w:i/>
          <w:color w:val="000000" w:themeColor="text1"/>
          <w:kern w:val="24"/>
          <w:sz w:val="24"/>
          <w:szCs w:val="24"/>
          <w:lang w:val="en-AU"/>
        </w:rPr>
        <w:t>No</w:t>
      </w:r>
      <w:r w:rsidR="00A527C5">
        <w:rPr>
          <w:rFonts w:ascii="Times New Roman" w:eastAsia="MS PGothic" w:hAnsi="Times New Roman" w:cs="Times New Roman"/>
          <w:i/>
          <w:color w:val="000000" w:themeColor="text1"/>
          <w:kern w:val="24"/>
          <w:sz w:val="24"/>
          <w:szCs w:val="24"/>
          <w:lang w:val="en-AU"/>
        </w:rPr>
        <w:t>v</w:t>
      </w:r>
      <w:r w:rsidR="00A527C5" w:rsidRPr="00314829">
        <w:rPr>
          <w:rFonts w:ascii="Times New Roman" w:eastAsia="MS PGothic" w:hAnsi="Times New Roman" w:cs="Times New Roman"/>
          <w:i/>
          <w:color w:val="000000" w:themeColor="text1"/>
          <w:kern w:val="24"/>
          <w:sz w:val="24"/>
          <w:szCs w:val="24"/>
          <w:lang w:val="en-AU"/>
        </w:rPr>
        <w:t>el Ideas</w:t>
      </w:r>
      <w:r w:rsidR="00A527C5" w:rsidRPr="00314829">
        <w:rPr>
          <w:rFonts w:ascii="Times New Roman" w:eastAsia="MS PGothic" w:hAnsi="Times New Roman" w:cs="Times New Roman"/>
          <w:color w:val="000000" w:themeColor="text1"/>
          <w:kern w:val="24"/>
          <w:sz w:val="24"/>
          <w:szCs w:val="24"/>
          <w:lang w:val="en-AU"/>
        </w:rPr>
        <w:t xml:space="preserve">, where </w:t>
      </w:r>
      <w:r w:rsidR="00D953F4">
        <w:rPr>
          <w:rFonts w:ascii="Times New Roman" w:eastAsia="MS PGothic" w:hAnsi="Times New Roman" w:cs="Times New Roman"/>
          <w:color w:val="000000" w:themeColor="text1"/>
          <w:kern w:val="24"/>
          <w:sz w:val="24"/>
          <w:szCs w:val="24"/>
          <w:lang w:val="en-AU"/>
        </w:rPr>
        <w:t>students</w:t>
      </w:r>
      <w:r w:rsidR="00A527C5">
        <w:rPr>
          <w:rFonts w:ascii="Times New Roman" w:eastAsia="MS PGothic" w:hAnsi="Times New Roman" w:cs="Times New Roman"/>
          <w:color w:val="000000" w:themeColor="text1"/>
          <w:kern w:val="24"/>
          <w:sz w:val="24"/>
          <w:szCs w:val="24"/>
          <w:lang w:val="en-AU"/>
        </w:rPr>
        <w:t xml:space="preserve"> analyse and write innovative texts. What better novel to </w:t>
      </w:r>
      <w:r w:rsidR="000E7C88">
        <w:rPr>
          <w:rFonts w:ascii="Times New Roman" w:eastAsia="MS PGothic" w:hAnsi="Times New Roman" w:cs="Times New Roman"/>
          <w:color w:val="000000" w:themeColor="text1"/>
          <w:kern w:val="24"/>
          <w:sz w:val="24"/>
          <w:szCs w:val="24"/>
          <w:lang w:val="en-AU"/>
        </w:rPr>
        <w:t xml:space="preserve">use as an exemplar in a Creative Writing </w:t>
      </w:r>
      <w:r w:rsidR="00D953F4">
        <w:rPr>
          <w:rFonts w:ascii="Times New Roman" w:eastAsia="MS PGothic" w:hAnsi="Times New Roman" w:cs="Times New Roman"/>
          <w:color w:val="000000" w:themeColor="text1"/>
          <w:kern w:val="24"/>
          <w:sz w:val="24"/>
          <w:szCs w:val="24"/>
          <w:lang w:val="en-AU"/>
        </w:rPr>
        <w:t>p</w:t>
      </w:r>
      <w:r w:rsidR="000E7C88">
        <w:rPr>
          <w:rFonts w:ascii="Times New Roman" w:eastAsia="MS PGothic" w:hAnsi="Times New Roman" w:cs="Times New Roman"/>
          <w:color w:val="000000" w:themeColor="text1"/>
          <w:kern w:val="24"/>
          <w:sz w:val="24"/>
          <w:szCs w:val="24"/>
          <w:lang w:val="en-AU"/>
        </w:rPr>
        <w:t>rogram</w:t>
      </w:r>
      <w:r w:rsidR="008A5733">
        <w:rPr>
          <w:rFonts w:ascii="Times New Roman" w:eastAsia="MS PGothic" w:hAnsi="Times New Roman" w:cs="Times New Roman"/>
          <w:color w:val="000000" w:themeColor="text1"/>
          <w:kern w:val="24"/>
          <w:sz w:val="24"/>
          <w:szCs w:val="24"/>
          <w:lang w:val="en-AU"/>
        </w:rPr>
        <w:t>me</w:t>
      </w:r>
      <w:r w:rsidR="000E7C88">
        <w:rPr>
          <w:rFonts w:ascii="Times New Roman" w:eastAsia="MS PGothic" w:hAnsi="Times New Roman" w:cs="Times New Roman"/>
          <w:color w:val="000000" w:themeColor="text1"/>
          <w:kern w:val="24"/>
          <w:sz w:val="24"/>
          <w:szCs w:val="24"/>
          <w:lang w:val="en-AU"/>
        </w:rPr>
        <w:t xml:space="preserve">, </w:t>
      </w:r>
      <w:r w:rsidR="00A527C5">
        <w:rPr>
          <w:rFonts w:ascii="Times New Roman" w:eastAsia="MS PGothic" w:hAnsi="Times New Roman" w:cs="Times New Roman"/>
          <w:color w:val="000000" w:themeColor="text1"/>
          <w:kern w:val="24"/>
          <w:sz w:val="24"/>
          <w:szCs w:val="24"/>
          <w:lang w:val="en-AU"/>
        </w:rPr>
        <w:t>if we wish to become better writers?</w:t>
      </w:r>
      <w:r w:rsidR="00A527C5">
        <w:rPr>
          <w:rStyle w:val="FootnoteReference"/>
          <w:rFonts w:ascii="Times New Roman" w:eastAsia="MS PGothic" w:hAnsi="Times New Roman" w:cs="Times New Roman"/>
          <w:color w:val="000000" w:themeColor="text1"/>
          <w:kern w:val="24"/>
          <w:sz w:val="24"/>
          <w:szCs w:val="24"/>
          <w:lang w:val="en-AU"/>
        </w:rPr>
        <w:footnoteReference w:id="1"/>
      </w:r>
    </w:p>
    <w:p w:rsidR="003C3567" w:rsidRPr="00E26AB4" w:rsidRDefault="00E37068" w:rsidP="00A6722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piece of advice I tell students when teaching this novel is the obvious one that g</w:t>
      </w:r>
      <w:r w:rsidR="003C3567">
        <w:rPr>
          <w:rFonts w:ascii="Times New Roman" w:hAnsi="Times New Roman" w:cs="Times New Roman"/>
          <w:sz w:val="24"/>
          <w:szCs w:val="24"/>
        </w:rPr>
        <w:t>ood writing em</w:t>
      </w:r>
      <w:r w:rsidR="008A11DE">
        <w:rPr>
          <w:rFonts w:ascii="Times New Roman" w:hAnsi="Times New Roman" w:cs="Times New Roman"/>
          <w:sz w:val="24"/>
          <w:szCs w:val="24"/>
        </w:rPr>
        <w:t xml:space="preserve">erges from good reading, not </w:t>
      </w:r>
      <w:r w:rsidR="003C3567">
        <w:rPr>
          <w:rFonts w:ascii="Times New Roman" w:hAnsi="Times New Roman" w:cs="Times New Roman"/>
          <w:sz w:val="24"/>
          <w:szCs w:val="24"/>
        </w:rPr>
        <w:t xml:space="preserve">only in the sense that it is imitative, and that </w:t>
      </w:r>
      <w:r w:rsidR="00484A8C">
        <w:rPr>
          <w:rFonts w:ascii="Times New Roman" w:hAnsi="Times New Roman" w:cs="Times New Roman"/>
          <w:sz w:val="24"/>
          <w:szCs w:val="24"/>
        </w:rPr>
        <w:t>students</w:t>
      </w:r>
      <w:r w:rsidR="003C3567">
        <w:rPr>
          <w:rFonts w:ascii="Times New Roman" w:hAnsi="Times New Roman" w:cs="Times New Roman"/>
          <w:sz w:val="24"/>
          <w:szCs w:val="24"/>
        </w:rPr>
        <w:t xml:space="preserve"> should apprentice themselves to </w:t>
      </w:r>
      <w:r w:rsidR="00484A8C">
        <w:rPr>
          <w:rFonts w:ascii="Times New Roman" w:hAnsi="Times New Roman" w:cs="Times New Roman"/>
          <w:sz w:val="24"/>
          <w:szCs w:val="24"/>
        </w:rPr>
        <w:t xml:space="preserve">established </w:t>
      </w:r>
      <w:r w:rsidR="003C3567">
        <w:rPr>
          <w:rFonts w:ascii="Times New Roman" w:hAnsi="Times New Roman" w:cs="Times New Roman"/>
          <w:sz w:val="24"/>
          <w:szCs w:val="24"/>
        </w:rPr>
        <w:t xml:space="preserve">writers, </w:t>
      </w:r>
      <w:r w:rsidR="003C3567" w:rsidRPr="0063154B">
        <w:rPr>
          <w:rFonts w:ascii="Times New Roman" w:hAnsi="Times New Roman" w:cs="Times New Roman"/>
          <w:sz w:val="24"/>
          <w:szCs w:val="24"/>
        </w:rPr>
        <w:t xml:space="preserve">but </w:t>
      </w:r>
      <w:r w:rsidR="00714812" w:rsidRPr="0063154B">
        <w:rPr>
          <w:rFonts w:ascii="Times New Roman" w:hAnsi="Times New Roman" w:cs="Times New Roman"/>
          <w:sz w:val="24"/>
          <w:szCs w:val="24"/>
        </w:rPr>
        <w:t xml:space="preserve">that it is </w:t>
      </w:r>
      <w:r w:rsidR="003C3567" w:rsidRPr="0063154B">
        <w:rPr>
          <w:rFonts w:ascii="Times New Roman" w:hAnsi="Times New Roman" w:cs="Times New Roman"/>
          <w:sz w:val="24"/>
          <w:szCs w:val="24"/>
        </w:rPr>
        <w:t>intertext</w:t>
      </w:r>
      <w:r w:rsidR="00714812" w:rsidRPr="0063154B">
        <w:rPr>
          <w:rFonts w:ascii="Times New Roman" w:hAnsi="Times New Roman" w:cs="Times New Roman"/>
          <w:sz w:val="24"/>
          <w:szCs w:val="24"/>
        </w:rPr>
        <w:t xml:space="preserve">ual. </w:t>
      </w:r>
      <w:proofErr w:type="spellStart"/>
      <w:r w:rsidR="003C3567">
        <w:rPr>
          <w:rFonts w:ascii="Times New Roman" w:hAnsi="Times New Roman" w:cs="Times New Roman"/>
          <w:sz w:val="24"/>
          <w:szCs w:val="24"/>
        </w:rPr>
        <w:t>Kristeva</w:t>
      </w:r>
      <w:proofErr w:type="spellEnd"/>
      <w:r w:rsidR="00714812">
        <w:rPr>
          <w:rFonts w:ascii="Times New Roman" w:hAnsi="Times New Roman" w:cs="Times New Roman"/>
          <w:sz w:val="24"/>
          <w:szCs w:val="24"/>
        </w:rPr>
        <w:t xml:space="preserve"> acknowledges </w:t>
      </w:r>
      <w:r w:rsidR="003C3567">
        <w:rPr>
          <w:rFonts w:ascii="Times New Roman" w:hAnsi="Times New Roman" w:cs="Times New Roman"/>
          <w:sz w:val="24"/>
          <w:szCs w:val="24"/>
        </w:rPr>
        <w:t>that ‘a</w:t>
      </w:r>
      <w:r w:rsidR="003C3567" w:rsidRPr="00E26AB4">
        <w:rPr>
          <w:rFonts w:ascii="Times New Roman" w:hAnsi="Times New Roman" w:cs="Times New Roman"/>
          <w:sz w:val="24"/>
          <w:szCs w:val="24"/>
        </w:rPr>
        <w:t xml:space="preserve"> literary work is not simply the product of a single author, but of its relationship to other texts and to the structures of language itself</w:t>
      </w:r>
      <w:r w:rsidR="003C3567">
        <w:rPr>
          <w:rFonts w:ascii="Times New Roman" w:hAnsi="Times New Roman" w:cs="Times New Roman"/>
          <w:sz w:val="24"/>
          <w:szCs w:val="24"/>
        </w:rPr>
        <w:t>’</w:t>
      </w:r>
      <w:r w:rsidR="00714812">
        <w:rPr>
          <w:rFonts w:ascii="Times New Roman" w:hAnsi="Times New Roman" w:cs="Times New Roman"/>
          <w:sz w:val="24"/>
          <w:szCs w:val="24"/>
        </w:rPr>
        <w:t>, that ‘a</w:t>
      </w:r>
      <w:r w:rsidR="003C3567" w:rsidRPr="00E26AB4">
        <w:rPr>
          <w:rFonts w:ascii="Times New Roman" w:hAnsi="Times New Roman" w:cs="Times New Roman"/>
          <w:sz w:val="24"/>
          <w:szCs w:val="24"/>
        </w:rPr>
        <w:t>ny text is constructed of a mosaic of quotations; any text is the absorption and transformation of another</w:t>
      </w:r>
      <w:r w:rsidR="003C3567">
        <w:rPr>
          <w:rFonts w:ascii="Times New Roman" w:hAnsi="Times New Roman" w:cs="Times New Roman"/>
          <w:sz w:val="24"/>
          <w:szCs w:val="24"/>
        </w:rPr>
        <w:t>’</w:t>
      </w:r>
      <w:r w:rsidR="003C3567" w:rsidRPr="00E26AB4">
        <w:rPr>
          <w:rFonts w:ascii="Times New Roman" w:hAnsi="Times New Roman" w:cs="Times New Roman"/>
          <w:sz w:val="24"/>
          <w:szCs w:val="24"/>
        </w:rPr>
        <w:t xml:space="preserve"> (</w:t>
      </w:r>
      <w:proofErr w:type="spellStart"/>
      <w:r w:rsidR="003C3567">
        <w:rPr>
          <w:rFonts w:ascii="Times New Roman" w:hAnsi="Times New Roman" w:cs="Times New Roman"/>
          <w:sz w:val="24"/>
          <w:szCs w:val="24"/>
        </w:rPr>
        <w:t>Kristeva</w:t>
      </w:r>
      <w:proofErr w:type="spellEnd"/>
      <w:r w:rsidR="00D953F4">
        <w:rPr>
          <w:rFonts w:ascii="Times New Roman" w:hAnsi="Times New Roman" w:cs="Times New Roman"/>
          <w:sz w:val="24"/>
          <w:szCs w:val="24"/>
        </w:rPr>
        <w:t xml:space="preserve"> 1980:</w:t>
      </w:r>
      <w:r w:rsidR="003C3567">
        <w:rPr>
          <w:rFonts w:ascii="Times New Roman" w:hAnsi="Times New Roman" w:cs="Times New Roman"/>
          <w:sz w:val="24"/>
          <w:szCs w:val="24"/>
        </w:rPr>
        <w:t xml:space="preserve"> </w:t>
      </w:r>
      <w:r w:rsidR="003C3567" w:rsidRPr="00E26AB4">
        <w:rPr>
          <w:rFonts w:ascii="Times New Roman" w:hAnsi="Times New Roman" w:cs="Times New Roman"/>
          <w:sz w:val="24"/>
          <w:szCs w:val="24"/>
        </w:rPr>
        <w:t>66)</w:t>
      </w:r>
      <w:r w:rsidR="00714812">
        <w:rPr>
          <w:rFonts w:ascii="Times New Roman" w:hAnsi="Times New Roman" w:cs="Times New Roman"/>
          <w:sz w:val="24"/>
          <w:szCs w:val="24"/>
        </w:rPr>
        <w:t xml:space="preserve">, or in Roland Barthes’s words, </w:t>
      </w:r>
      <w:r w:rsidR="003C3567">
        <w:rPr>
          <w:rFonts w:ascii="Times New Roman" w:hAnsi="Times New Roman" w:cs="Times New Roman"/>
          <w:sz w:val="24"/>
          <w:szCs w:val="24"/>
        </w:rPr>
        <w:t>‘a</w:t>
      </w:r>
      <w:r w:rsidR="003C3567" w:rsidRPr="00E26AB4">
        <w:rPr>
          <w:rFonts w:ascii="Times New Roman" w:hAnsi="Times New Roman" w:cs="Times New Roman"/>
          <w:sz w:val="24"/>
          <w:szCs w:val="24"/>
        </w:rPr>
        <w:t>ny text is a new tissue of past citations</w:t>
      </w:r>
      <w:r w:rsidR="003C3567">
        <w:rPr>
          <w:rFonts w:ascii="Times New Roman" w:hAnsi="Times New Roman" w:cs="Times New Roman"/>
          <w:sz w:val="24"/>
          <w:szCs w:val="24"/>
        </w:rPr>
        <w:t>’ (‘</w:t>
      </w:r>
      <w:r w:rsidR="003C3567" w:rsidRPr="00E26AB4">
        <w:rPr>
          <w:rFonts w:ascii="Times New Roman" w:hAnsi="Times New Roman" w:cs="Times New Roman"/>
          <w:sz w:val="24"/>
          <w:szCs w:val="24"/>
        </w:rPr>
        <w:t>Theory of the Text</w:t>
      </w:r>
      <w:r w:rsidR="003C3567">
        <w:rPr>
          <w:rFonts w:ascii="Times New Roman" w:hAnsi="Times New Roman" w:cs="Times New Roman"/>
          <w:sz w:val="24"/>
          <w:szCs w:val="24"/>
        </w:rPr>
        <w:t>’</w:t>
      </w:r>
      <w:r w:rsidR="003C3567" w:rsidRPr="00E26AB4">
        <w:rPr>
          <w:rFonts w:ascii="Times New Roman" w:hAnsi="Times New Roman" w:cs="Times New Roman"/>
          <w:sz w:val="24"/>
          <w:szCs w:val="24"/>
        </w:rPr>
        <w:t xml:space="preserve"> 39).</w:t>
      </w:r>
      <w:r w:rsidR="00714812">
        <w:rPr>
          <w:rFonts w:ascii="Times New Roman" w:hAnsi="Times New Roman" w:cs="Times New Roman"/>
          <w:sz w:val="24"/>
          <w:szCs w:val="24"/>
        </w:rPr>
        <w:t xml:space="preserve"> </w:t>
      </w:r>
      <w:r w:rsidR="003C3567" w:rsidRPr="00E26AB4">
        <w:rPr>
          <w:rFonts w:ascii="Times New Roman" w:hAnsi="Times New Roman" w:cs="Times New Roman"/>
          <w:sz w:val="24"/>
          <w:szCs w:val="24"/>
        </w:rPr>
        <w:t>'Books</w:t>
      </w:r>
      <w:r w:rsidR="00714812">
        <w:rPr>
          <w:rFonts w:ascii="Times New Roman" w:hAnsi="Times New Roman" w:cs="Times New Roman"/>
          <w:sz w:val="24"/>
          <w:szCs w:val="24"/>
        </w:rPr>
        <w:t>,’ says Martin Amis, ‘</w:t>
      </w:r>
      <w:r w:rsidR="003C3567" w:rsidRPr="00E26AB4">
        <w:rPr>
          <w:rFonts w:ascii="Times New Roman" w:hAnsi="Times New Roman" w:cs="Times New Roman"/>
          <w:sz w:val="24"/>
          <w:szCs w:val="24"/>
        </w:rPr>
        <w:t>are partly about life, and partly about other books’</w:t>
      </w:r>
      <w:r w:rsidR="00D953F4">
        <w:rPr>
          <w:rFonts w:ascii="Times New Roman" w:hAnsi="Times New Roman" w:cs="Times New Roman"/>
          <w:sz w:val="24"/>
          <w:szCs w:val="24"/>
        </w:rPr>
        <w:t xml:space="preserve"> </w:t>
      </w:r>
      <w:r w:rsidR="00DB2E76">
        <w:rPr>
          <w:rFonts w:ascii="Times New Roman" w:hAnsi="Times New Roman" w:cs="Times New Roman"/>
          <w:sz w:val="24"/>
          <w:szCs w:val="24"/>
        </w:rPr>
        <w:t>(</w:t>
      </w:r>
      <w:proofErr w:type="spellStart"/>
      <w:r w:rsidR="00DB2E76">
        <w:rPr>
          <w:rFonts w:ascii="Times New Roman" w:hAnsi="Times New Roman" w:cs="Times New Roman"/>
          <w:sz w:val="24"/>
          <w:szCs w:val="24"/>
        </w:rPr>
        <w:t>Bilmes</w:t>
      </w:r>
      <w:proofErr w:type="spellEnd"/>
      <w:r w:rsidR="00DB2E76">
        <w:rPr>
          <w:rFonts w:ascii="Times New Roman" w:hAnsi="Times New Roman" w:cs="Times New Roman"/>
          <w:sz w:val="24"/>
          <w:szCs w:val="24"/>
        </w:rPr>
        <w:t xml:space="preserve"> 2011)</w:t>
      </w:r>
      <w:r w:rsidR="003C3567">
        <w:rPr>
          <w:rFonts w:ascii="Times New Roman" w:hAnsi="Times New Roman" w:cs="Times New Roman"/>
          <w:sz w:val="24"/>
          <w:szCs w:val="24"/>
        </w:rPr>
        <w:t xml:space="preserve">. </w:t>
      </w:r>
    </w:p>
    <w:p w:rsidR="003C3567" w:rsidRDefault="003C3567" w:rsidP="003C3567">
      <w:pPr>
        <w:spacing w:line="480" w:lineRule="auto"/>
        <w:rPr>
          <w:rFonts w:ascii="Times New Roman" w:hAnsi="Times New Roman" w:cs="Times New Roman"/>
          <w:sz w:val="24"/>
          <w:szCs w:val="24"/>
        </w:rPr>
      </w:pPr>
      <w:r>
        <w:rPr>
          <w:rFonts w:ascii="Times New Roman" w:hAnsi="Times New Roman" w:cs="Times New Roman"/>
          <w:sz w:val="24"/>
          <w:szCs w:val="24"/>
        </w:rPr>
        <w:tab/>
        <w:t>Approaching writing from the understanding that writers need to be aware of the ‘</w:t>
      </w:r>
      <w:r w:rsidRPr="00E26AB4">
        <w:rPr>
          <w:rFonts w:ascii="Times New Roman" w:hAnsi="Times New Roman" w:cs="Times New Roman"/>
          <w:sz w:val="24"/>
          <w:szCs w:val="24"/>
        </w:rPr>
        <w:t>encyclop</w:t>
      </w:r>
      <w:r w:rsidR="00484A8C">
        <w:rPr>
          <w:rFonts w:ascii="Times New Roman" w:hAnsi="Times New Roman" w:cs="Times New Roman"/>
          <w:sz w:val="24"/>
          <w:szCs w:val="24"/>
        </w:rPr>
        <w:t>a</w:t>
      </w:r>
      <w:r w:rsidRPr="00E26AB4">
        <w:rPr>
          <w:rFonts w:ascii="Times New Roman" w:hAnsi="Times New Roman" w:cs="Times New Roman"/>
          <w:sz w:val="24"/>
          <w:szCs w:val="24"/>
        </w:rPr>
        <w:t>edia of literature</w:t>
      </w:r>
      <w:r>
        <w:rPr>
          <w:rFonts w:ascii="Times New Roman" w:hAnsi="Times New Roman" w:cs="Times New Roman"/>
          <w:sz w:val="24"/>
          <w:szCs w:val="24"/>
        </w:rPr>
        <w:t>’ and ‘</w:t>
      </w:r>
      <w:r w:rsidRPr="00E26AB4">
        <w:rPr>
          <w:rFonts w:ascii="Times New Roman" w:hAnsi="Times New Roman" w:cs="Times New Roman"/>
          <w:sz w:val="24"/>
          <w:szCs w:val="24"/>
        </w:rPr>
        <w:t xml:space="preserve">a network of previously read texts on the basis of which </w:t>
      </w:r>
      <w:r w:rsidRPr="00E26AB4">
        <w:rPr>
          <w:rFonts w:ascii="Times New Roman" w:hAnsi="Times New Roman" w:cs="Times New Roman"/>
          <w:sz w:val="24"/>
          <w:szCs w:val="24"/>
        </w:rPr>
        <w:lastRenderedPageBreak/>
        <w:t>readers ascribe meaning to what they read</w:t>
      </w:r>
      <w:r>
        <w:rPr>
          <w:rFonts w:ascii="Times New Roman" w:hAnsi="Times New Roman" w:cs="Times New Roman"/>
          <w:sz w:val="24"/>
          <w:szCs w:val="24"/>
        </w:rPr>
        <w:t>,’</w:t>
      </w:r>
      <w:r w:rsidRPr="00E26AB4">
        <w:rPr>
          <w:rFonts w:ascii="Times New Roman" w:hAnsi="Times New Roman" w:cs="Times New Roman"/>
          <w:sz w:val="24"/>
          <w:szCs w:val="24"/>
        </w:rPr>
        <w:t xml:space="preserve"> </w:t>
      </w:r>
      <w:r w:rsidR="00714812">
        <w:rPr>
          <w:rFonts w:ascii="Times New Roman" w:hAnsi="Times New Roman" w:cs="Times New Roman"/>
          <w:sz w:val="24"/>
          <w:szCs w:val="24"/>
        </w:rPr>
        <w:t xml:space="preserve">reinforces the notion that writers </w:t>
      </w:r>
      <w:r>
        <w:rPr>
          <w:rFonts w:ascii="Times New Roman" w:hAnsi="Times New Roman" w:cs="Times New Roman"/>
          <w:sz w:val="24"/>
          <w:szCs w:val="24"/>
        </w:rPr>
        <w:t>write on top of other texts (</w:t>
      </w:r>
      <w:proofErr w:type="spellStart"/>
      <w:r w:rsidR="00DB2E76">
        <w:rPr>
          <w:rFonts w:ascii="Times New Roman" w:hAnsi="Times New Roman" w:cs="Times New Roman"/>
          <w:sz w:val="24"/>
          <w:szCs w:val="24"/>
        </w:rPr>
        <w:t>Mertens</w:t>
      </w:r>
      <w:proofErr w:type="spellEnd"/>
      <w:r w:rsidR="00DB2E76">
        <w:rPr>
          <w:rFonts w:ascii="Times New Roman" w:hAnsi="Times New Roman" w:cs="Times New Roman"/>
          <w:sz w:val="24"/>
          <w:szCs w:val="24"/>
        </w:rPr>
        <w:t xml:space="preserve"> 1990</w:t>
      </w:r>
      <w:r w:rsidRPr="00E26AB4">
        <w:rPr>
          <w:rFonts w:ascii="Times New Roman" w:hAnsi="Times New Roman" w:cs="Times New Roman"/>
          <w:sz w:val="24"/>
          <w:szCs w:val="24"/>
        </w:rPr>
        <w:t>)</w:t>
      </w:r>
      <w:r w:rsidR="00F240D8">
        <w:rPr>
          <w:rFonts w:ascii="Times New Roman" w:hAnsi="Times New Roman" w:cs="Times New Roman"/>
          <w:sz w:val="24"/>
          <w:szCs w:val="24"/>
        </w:rPr>
        <w:t>.</w:t>
      </w:r>
      <w:r>
        <w:rPr>
          <w:rFonts w:ascii="Times New Roman" w:hAnsi="Times New Roman" w:cs="Times New Roman"/>
          <w:sz w:val="24"/>
          <w:szCs w:val="24"/>
        </w:rPr>
        <w:t xml:space="preserve"> </w:t>
      </w:r>
      <w:r w:rsidR="00714812">
        <w:rPr>
          <w:rFonts w:ascii="Times New Roman" w:hAnsi="Times New Roman" w:cs="Times New Roman"/>
          <w:sz w:val="24"/>
          <w:szCs w:val="24"/>
        </w:rPr>
        <w:t>And i</w:t>
      </w:r>
      <w:r>
        <w:rPr>
          <w:rFonts w:ascii="Times New Roman" w:hAnsi="Times New Roman" w:cs="Times New Roman"/>
          <w:sz w:val="24"/>
          <w:szCs w:val="24"/>
        </w:rPr>
        <w:t xml:space="preserve">f </w:t>
      </w:r>
      <w:r w:rsidRPr="00E26AB4">
        <w:rPr>
          <w:rFonts w:ascii="Times New Roman" w:hAnsi="Times New Roman" w:cs="Times New Roman"/>
          <w:sz w:val="24"/>
          <w:szCs w:val="24"/>
        </w:rPr>
        <w:t>all writing takes place in the presence of other writings</w:t>
      </w:r>
      <w:r>
        <w:rPr>
          <w:rFonts w:ascii="Times New Roman" w:hAnsi="Times New Roman" w:cs="Times New Roman"/>
          <w:sz w:val="24"/>
          <w:szCs w:val="24"/>
        </w:rPr>
        <w:t xml:space="preserve">, then </w:t>
      </w:r>
      <w:r w:rsidR="00F240D8">
        <w:rPr>
          <w:rFonts w:ascii="Times New Roman" w:hAnsi="Times New Roman" w:cs="Times New Roman"/>
          <w:sz w:val="24"/>
          <w:szCs w:val="24"/>
        </w:rPr>
        <w:t xml:space="preserve">we need to acknowledge that we do not </w:t>
      </w:r>
      <w:r>
        <w:rPr>
          <w:rFonts w:ascii="Times New Roman" w:hAnsi="Times New Roman" w:cs="Times New Roman"/>
          <w:sz w:val="24"/>
          <w:szCs w:val="24"/>
        </w:rPr>
        <w:t xml:space="preserve">write original works but palimpsests. </w:t>
      </w:r>
    </w:p>
    <w:p w:rsidR="003C3567" w:rsidRDefault="00326922" w:rsidP="003C35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Put another way, </w:t>
      </w:r>
      <w:r w:rsidR="003C3567">
        <w:rPr>
          <w:rFonts w:ascii="Times New Roman" w:hAnsi="Times New Roman" w:cs="Times New Roman"/>
          <w:sz w:val="24"/>
          <w:szCs w:val="24"/>
        </w:rPr>
        <w:t xml:space="preserve">all writing is derivative, </w:t>
      </w:r>
      <w:r w:rsidR="0098177B">
        <w:rPr>
          <w:rFonts w:ascii="Times New Roman" w:hAnsi="Times New Roman" w:cs="Times New Roman"/>
          <w:sz w:val="24"/>
          <w:szCs w:val="24"/>
        </w:rPr>
        <w:t xml:space="preserve">and innovation is the result of an awareness of our </w:t>
      </w:r>
      <w:r w:rsidR="00F240D8">
        <w:rPr>
          <w:rFonts w:ascii="Times New Roman" w:hAnsi="Times New Roman" w:cs="Times New Roman"/>
          <w:sz w:val="24"/>
          <w:szCs w:val="24"/>
        </w:rPr>
        <w:t>sources</w:t>
      </w:r>
      <w:r>
        <w:rPr>
          <w:rFonts w:ascii="Times New Roman" w:hAnsi="Times New Roman" w:cs="Times New Roman"/>
          <w:sz w:val="24"/>
          <w:szCs w:val="24"/>
        </w:rPr>
        <w:t>.</w:t>
      </w:r>
      <w:r w:rsidR="00B4028D">
        <w:rPr>
          <w:rFonts w:ascii="Times New Roman" w:hAnsi="Times New Roman" w:cs="Times New Roman"/>
          <w:sz w:val="24"/>
          <w:szCs w:val="24"/>
        </w:rPr>
        <w:t xml:space="preserve"> </w:t>
      </w:r>
    </w:p>
    <w:p w:rsidR="00326922" w:rsidRDefault="00B4028D" w:rsidP="003C3567">
      <w:pPr>
        <w:spacing w:line="480" w:lineRule="auto"/>
        <w:ind w:firstLine="720"/>
        <w:rPr>
          <w:rFonts w:ascii="Times New Roman" w:hAnsi="Times New Roman" w:cs="Times New Roman"/>
          <w:sz w:val="24"/>
          <w:szCs w:val="24"/>
        </w:rPr>
      </w:pPr>
      <w:r>
        <w:rPr>
          <w:rFonts w:ascii="Times New Roman" w:hAnsi="Times New Roman" w:cs="Times New Roman"/>
          <w:sz w:val="24"/>
          <w:szCs w:val="24"/>
        </w:rPr>
        <w:t>Students often ask me why</w:t>
      </w:r>
      <w:r w:rsidR="002136CA">
        <w:rPr>
          <w:rFonts w:ascii="Times New Roman" w:hAnsi="Times New Roman" w:cs="Times New Roman"/>
          <w:sz w:val="24"/>
          <w:szCs w:val="24"/>
        </w:rPr>
        <w:t>,</w:t>
      </w:r>
      <w:r w:rsidR="008A5733">
        <w:rPr>
          <w:rFonts w:ascii="Times New Roman" w:hAnsi="Times New Roman" w:cs="Times New Roman"/>
          <w:sz w:val="24"/>
          <w:szCs w:val="24"/>
        </w:rPr>
        <w:t xml:space="preserve"> instead of courses in narrative craft, </w:t>
      </w:r>
      <w:r w:rsidR="00326922">
        <w:rPr>
          <w:rFonts w:ascii="Times New Roman" w:hAnsi="Times New Roman" w:cs="Times New Roman"/>
          <w:sz w:val="24"/>
          <w:szCs w:val="24"/>
        </w:rPr>
        <w:t>the program at our university is literature-based (w</w:t>
      </w:r>
      <w:r>
        <w:rPr>
          <w:rFonts w:ascii="Times New Roman" w:hAnsi="Times New Roman" w:cs="Times New Roman"/>
          <w:sz w:val="24"/>
          <w:szCs w:val="24"/>
        </w:rPr>
        <w:t xml:space="preserve">e </w:t>
      </w:r>
      <w:r w:rsidR="002136CA">
        <w:rPr>
          <w:rFonts w:ascii="Times New Roman" w:hAnsi="Times New Roman" w:cs="Times New Roman"/>
          <w:sz w:val="24"/>
          <w:szCs w:val="24"/>
        </w:rPr>
        <w:t xml:space="preserve">offer courses in </w:t>
      </w:r>
      <w:r>
        <w:rPr>
          <w:rFonts w:ascii="Times New Roman" w:hAnsi="Times New Roman" w:cs="Times New Roman"/>
          <w:sz w:val="24"/>
          <w:szCs w:val="24"/>
        </w:rPr>
        <w:t>Chaucer, Shake</w:t>
      </w:r>
      <w:r w:rsidR="008A5733">
        <w:rPr>
          <w:rFonts w:ascii="Times New Roman" w:hAnsi="Times New Roman" w:cs="Times New Roman"/>
          <w:sz w:val="24"/>
          <w:szCs w:val="24"/>
        </w:rPr>
        <w:t>s</w:t>
      </w:r>
      <w:r>
        <w:rPr>
          <w:rFonts w:ascii="Times New Roman" w:hAnsi="Times New Roman" w:cs="Times New Roman"/>
          <w:sz w:val="24"/>
          <w:szCs w:val="24"/>
        </w:rPr>
        <w:t xml:space="preserve">peare, Dickens, </w:t>
      </w:r>
      <w:r w:rsidR="008A5733">
        <w:rPr>
          <w:rFonts w:ascii="Times New Roman" w:hAnsi="Times New Roman" w:cs="Times New Roman"/>
          <w:sz w:val="24"/>
          <w:szCs w:val="24"/>
        </w:rPr>
        <w:t>Eliot and Coetzee</w:t>
      </w:r>
      <w:r w:rsidR="00326922">
        <w:rPr>
          <w:rFonts w:ascii="Times New Roman" w:hAnsi="Times New Roman" w:cs="Times New Roman"/>
          <w:sz w:val="24"/>
          <w:szCs w:val="24"/>
        </w:rPr>
        <w:t>)</w:t>
      </w:r>
      <w:r w:rsidR="008A5733">
        <w:rPr>
          <w:rFonts w:ascii="Times New Roman" w:hAnsi="Times New Roman" w:cs="Times New Roman"/>
          <w:sz w:val="24"/>
          <w:szCs w:val="24"/>
        </w:rPr>
        <w:t xml:space="preserve">. </w:t>
      </w:r>
      <w:r>
        <w:rPr>
          <w:rFonts w:ascii="Times New Roman" w:hAnsi="Times New Roman" w:cs="Times New Roman"/>
          <w:sz w:val="24"/>
          <w:szCs w:val="24"/>
        </w:rPr>
        <w:t xml:space="preserve">Are we </w:t>
      </w:r>
      <w:r w:rsidR="002136CA">
        <w:rPr>
          <w:rFonts w:ascii="Times New Roman" w:hAnsi="Times New Roman" w:cs="Times New Roman"/>
          <w:sz w:val="24"/>
          <w:szCs w:val="24"/>
        </w:rPr>
        <w:t xml:space="preserve">reading these texts to glean narrative </w:t>
      </w:r>
      <w:r>
        <w:rPr>
          <w:rFonts w:ascii="Times New Roman" w:hAnsi="Times New Roman" w:cs="Times New Roman"/>
          <w:sz w:val="24"/>
          <w:szCs w:val="24"/>
        </w:rPr>
        <w:t>techni</w:t>
      </w:r>
      <w:r w:rsidR="008A5733">
        <w:rPr>
          <w:rFonts w:ascii="Times New Roman" w:hAnsi="Times New Roman" w:cs="Times New Roman"/>
          <w:sz w:val="24"/>
          <w:szCs w:val="24"/>
        </w:rPr>
        <w:t>q</w:t>
      </w:r>
      <w:r>
        <w:rPr>
          <w:rFonts w:ascii="Times New Roman" w:hAnsi="Times New Roman" w:cs="Times New Roman"/>
          <w:sz w:val="24"/>
          <w:szCs w:val="24"/>
        </w:rPr>
        <w:t xml:space="preserve">ues </w:t>
      </w:r>
      <w:r w:rsidR="008A5733">
        <w:rPr>
          <w:rFonts w:ascii="Times New Roman" w:hAnsi="Times New Roman" w:cs="Times New Roman"/>
          <w:sz w:val="24"/>
          <w:szCs w:val="24"/>
        </w:rPr>
        <w:t>from t</w:t>
      </w:r>
      <w:r>
        <w:rPr>
          <w:rFonts w:ascii="Times New Roman" w:hAnsi="Times New Roman" w:cs="Times New Roman"/>
          <w:sz w:val="24"/>
          <w:szCs w:val="24"/>
        </w:rPr>
        <w:t>hese novel</w:t>
      </w:r>
      <w:r w:rsidR="008A5733">
        <w:rPr>
          <w:rFonts w:ascii="Times New Roman" w:hAnsi="Times New Roman" w:cs="Times New Roman"/>
          <w:sz w:val="24"/>
          <w:szCs w:val="24"/>
        </w:rPr>
        <w:t>i</w:t>
      </w:r>
      <w:r>
        <w:rPr>
          <w:rFonts w:ascii="Times New Roman" w:hAnsi="Times New Roman" w:cs="Times New Roman"/>
          <w:sz w:val="24"/>
          <w:szCs w:val="24"/>
        </w:rPr>
        <w:t>st</w:t>
      </w:r>
      <w:r w:rsidR="008A5733">
        <w:rPr>
          <w:rFonts w:ascii="Times New Roman" w:hAnsi="Times New Roman" w:cs="Times New Roman"/>
          <w:sz w:val="24"/>
          <w:szCs w:val="24"/>
        </w:rPr>
        <w:t>s?</w:t>
      </w:r>
      <w:r>
        <w:rPr>
          <w:rFonts w:ascii="Times New Roman" w:hAnsi="Times New Roman" w:cs="Times New Roman"/>
          <w:sz w:val="24"/>
          <w:szCs w:val="24"/>
        </w:rPr>
        <w:t xml:space="preserve"> If so</w:t>
      </w:r>
      <w:r w:rsidR="00326922">
        <w:rPr>
          <w:rFonts w:ascii="Times New Roman" w:hAnsi="Times New Roman" w:cs="Times New Roman"/>
          <w:sz w:val="24"/>
          <w:szCs w:val="24"/>
        </w:rPr>
        <w:t>,</w:t>
      </w:r>
      <w:r>
        <w:rPr>
          <w:rFonts w:ascii="Times New Roman" w:hAnsi="Times New Roman" w:cs="Times New Roman"/>
          <w:sz w:val="24"/>
          <w:szCs w:val="24"/>
        </w:rPr>
        <w:t xml:space="preserve"> then why not teach the techniqu</w:t>
      </w:r>
      <w:r w:rsidR="008A5733">
        <w:rPr>
          <w:rFonts w:ascii="Times New Roman" w:hAnsi="Times New Roman" w:cs="Times New Roman"/>
          <w:sz w:val="24"/>
          <w:szCs w:val="24"/>
        </w:rPr>
        <w:t>e</w:t>
      </w:r>
      <w:r>
        <w:rPr>
          <w:rFonts w:ascii="Times New Roman" w:hAnsi="Times New Roman" w:cs="Times New Roman"/>
          <w:sz w:val="24"/>
          <w:szCs w:val="24"/>
        </w:rPr>
        <w:t>s direc</w:t>
      </w:r>
      <w:r w:rsidR="008A5733">
        <w:rPr>
          <w:rFonts w:ascii="Times New Roman" w:hAnsi="Times New Roman" w:cs="Times New Roman"/>
          <w:sz w:val="24"/>
          <w:szCs w:val="24"/>
        </w:rPr>
        <w:t>t</w:t>
      </w:r>
      <w:r>
        <w:rPr>
          <w:rFonts w:ascii="Times New Roman" w:hAnsi="Times New Roman" w:cs="Times New Roman"/>
          <w:sz w:val="24"/>
          <w:szCs w:val="24"/>
        </w:rPr>
        <w:t xml:space="preserve">ly? </w:t>
      </w:r>
      <w:r w:rsidR="008A5733">
        <w:rPr>
          <w:rFonts w:ascii="Times New Roman" w:hAnsi="Times New Roman" w:cs="Times New Roman"/>
          <w:sz w:val="24"/>
          <w:szCs w:val="24"/>
        </w:rPr>
        <w:t xml:space="preserve">Or are these thinly disguised literature courses we have sneaked back into the programme for the sake of </w:t>
      </w:r>
      <w:r w:rsidR="00326922">
        <w:rPr>
          <w:rFonts w:ascii="Times New Roman" w:hAnsi="Times New Roman" w:cs="Times New Roman"/>
          <w:sz w:val="24"/>
          <w:szCs w:val="24"/>
        </w:rPr>
        <w:t xml:space="preserve">some </w:t>
      </w:r>
      <w:r w:rsidR="002136CA">
        <w:rPr>
          <w:rFonts w:ascii="Times New Roman" w:hAnsi="Times New Roman" w:cs="Times New Roman"/>
          <w:sz w:val="24"/>
          <w:szCs w:val="24"/>
        </w:rPr>
        <w:t>lecturer’s</w:t>
      </w:r>
      <w:r w:rsidR="008A5733">
        <w:rPr>
          <w:rFonts w:ascii="Times New Roman" w:hAnsi="Times New Roman" w:cs="Times New Roman"/>
          <w:sz w:val="24"/>
          <w:szCs w:val="24"/>
        </w:rPr>
        <w:t xml:space="preserve"> </w:t>
      </w:r>
      <w:r w:rsidR="00326922">
        <w:rPr>
          <w:rFonts w:ascii="Times New Roman" w:hAnsi="Times New Roman" w:cs="Times New Roman"/>
          <w:sz w:val="24"/>
          <w:szCs w:val="24"/>
        </w:rPr>
        <w:t xml:space="preserve">nostalgic </w:t>
      </w:r>
      <w:r w:rsidR="008A5733">
        <w:rPr>
          <w:rFonts w:ascii="Times New Roman" w:hAnsi="Times New Roman" w:cs="Times New Roman"/>
          <w:sz w:val="24"/>
          <w:szCs w:val="24"/>
        </w:rPr>
        <w:t>lost love?</w:t>
      </w:r>
      <w:r w:rsidR="00326922">
        <w:rPr>
          <w:rFonts w:ascii="Times New Roman" w:hAnsi="Times New Roman" w:cs="Times New Roman"/>
          <w:sz w:val="24"/>
          <w:szCs w:val="24"/>
        </w:rPr>
        <w:t xml:space="preserve"> </w:t>
      </w:r>
      <w:r w:rsidR="0097612F">
        <w:rPr>
          <w:rFonts w:ascii="Times New Roman" w:hAnsi="Times New Roman" w:cs="Times New Roman"/>
          <w:sz w:val="24"/>
          <w:szCs w:val="24"/>
        </w:rPr>
        <w:t>Literature performs</w:t>
      </w:r>
      <w:r w:rsidR="002136CA">
        <w:rPr>
          <w:rFonts w:ascii="Times New Roman" w:hAnsi="Times New Roman" w:cs="Times New Roman"/>
          <w:sz w:val="24"/>
          <w:szCs w:val="24"/>
        </w:rPr>
        <w:t>, or should perform</w:t>
      </w:r>
      <w:r w:rsidR="0097612F">
        <w:rPr>
          <w:rFonts w:ascii="Times New Roman" w:hAnsi="Times New Roman" w:cs="Times New Roman"/>
          <w:sz w:val="24"/>
          <w:szCs w:val="24"/>
        </w:rPr>
        <w:t xml:space="preserve"> a different function in creative writing courses to that of simpl</w:t>
      </w:r>
      <w:r w:rsidR="002136CA">
        <w:rPr>
          <w:rFonts w:ascii="Times New Roman" w:hAnsi="Times New Roman" w:cs="Times New Roman"/>
          <w:sz w:val="24"/>
          <w:szCs w:val="24"/>
        </w:rPr>
        <w:t>e</w:t>
      </w:r>
      <w:r w:rsidR="0097612F">
        <w:rPr>
          <w:rFonts w:ascii="Times New Roman" w:hAnsi="Times New Roman" w:cs="Times New Roman"/>
          <w:sz w:val="24"/>
          <w:szCs w:val="24"/>
        </w:rPr>
        <w:t xml:space="preserve"> imitation</w:t>
      </w:r>
      <w:r w:rsidR="0097612F" w:rsidRPr="008A11DE">
        <w:rPr>
          <w:rFonts w:ascii="Times New Roman" w:hAnsi="Times New Roman" w:cs="Times New Roman"/>
          <w:color w:val="FF0000"/>
          <w:sz w:val="24"/>
          <w:szCs w:val="24"/>
        </w:rPr>
        <w:t xml:space="preserve"> </w:t>
      </w:r>
      <w:r w:rsidR="0097612F">
        <w:rPr>
          <w:rFonts w:ascii="Times New Roman" w:hAnsi="Times New Roman" w:cs="Times New Roman"/>
          <w:sz w:val="24"/>
          <w:szCs w:val="24"/>
        </w:rPr>
        <w:t xml:space="preserve">of what we ‘should’ be writing. </w:t>
      </w:r>
    </w:p>
    <w:p w:rsidR="0097612F" w:rsidRDefault="0097612F" w:rsidP="003C3567">
      <w:pPr>
        <w:spacing w:line="480" w:lineRule="auto"/>
        <w:ind w:firstLine="720"/>
        <w:rPr>
          <w:rFonts w:ascii="Times New Roman" w:hAnsi="Times New Roman" w:cs="Times New Roman"/>
          <w:sz w:val="24"/>
          <w:szCs w:val="24"/>
        </w:rPr>
      </w:pPr>
      <w:r w:rsidRPr="0097612F">
        <w:rPr>
          <w:rFonts w:ascii="Times New Roman" w:hAnsi="Times New Roman" w:cs="Times New Roman"/>
          <w:i/>
          <w:sz w:val="24"/>
          <w:szCs w:val="24"/>
        </w:rPr>
        <w:t>Disgrace</w:t>
      </w:r>
      <w:r>
        <w:rPr>
          <w:rFonts w:ascii="Times New Roman" w:hAnsi="Times New Roman" w:cs="Times New Roman"/>
          <w:sz w:val="24"/>
          <w:szCs w:val="24"/>
        </w:rPr>
        <w:t xml:space="preserve"> offers a clue as to how literary works can be positioned in a creative writing curriculum</w:t>
      </w:r>
      <w:r w:rsidR="00326922">
        <w:rPr>
          <w:rFonts w:ascii="Times New Roman" w:hAnsi="Times New Roman" w:cs="Times New Roman"/>
          <w:sz w:val="24"/>
          <w:szCs w:val="24"/>
        </w:rPr>
        <w:t>:</w:t>
      </w:r>
    </w:p>
    <w:p w:rsidR="00D953F4" w:rsidRDefault="003C3567" w:rsidP="00D953F4">
      <w:pPr>
        <w:spacing w:line="480" w:lineRule="auto"/>
        <w:ind w:left="720"/>
        <w:rPr>
          <w:rFonts w:ascii="Times New Roman" w:hAnsi="Times New Roman" w:cs="Times New Roman"/>
          <w:sz w:val="24"/>
          <w:szCs w:val="24"/>
        </w:rPr>
      </w:pPr>
      <w:r w:rsidRPr="00E26AB4">
        <w:rPr>
          <w:rFonts w:ascii="Times New Roman" w:hAnsi="Times New Roman" w:cs="Times New Roman"/>
          <w:sz w:val="24"/>
          <w:szCs w:val="24"/>
        </w:rPr>
        <w:t xml:space="preserve">One of the teasing characteristics of novels soused in literariness, like J.M. Coetzee’s, </w:t>
      </w:r>
      <w:r w:rsidR="00A6722B">
        <w:rPr>
          <w:rFonts w:ascii="Times New Roman" w:hAnsi="Times New Roman" w:cs="Times New Roman"/>
          <w:sz w:val="24"/>
          <w:szCs w:val="24"/>
        </w:rPr>
        <w:t>i</w:t>
      </w:r>
      <w:r w:rsidRPr="00E26AB4">
        <w:rPr>
          <w:rFonts w:ascii="Times New Roman" w:hAnsi="Times New Roman" w:cs="Times New Roman"/>
          <w:sz w:val="24"/>
          <w:szCs w:val="24"/>
        </w:rPr>
        <w:t>s their tendency to leak, to bleed, into vast inchoate terrains of</w:t>
      </w:r>
      <w:r>
        <w:rPr>
          <w:rFonts w:ascii="Times New Roman" w:hAnsi="Times New Roman" w:cs="Times New Roman"/>
          <w:sz w:val="24"/>
          <w:szCs w:val="24"/>
        </w:rPr>
        <w:t xml:space="preserve"> </w:t>
      </w:r>
      <w:r w:rsidRPr="00E26AB4">
        <w:rPr>
          <w:rFonts w:ascii="Times New Roman" w:hAnsi="Times New Roman" w:cs="Times New Roman"/>
          <w:sz w:val="24"/>
          <w:szCs w:val="24"/>
        </w:rPr>
        <w:t xml:space="preserve">intertextuality. Trails of significance proliferate seemingly without end. The reader is constantly challenged to measure and assess their implications within or against the frail containing form of </w:t>
      </w:r>
      <w:proofErr w:type="gramStart"/>
      <w:r w:rsidRPr="00E26AB4">
        <w:rPr>
          <w:rFonts w:ascii="Times New Roman" w:hAnsi="Times New Roman" w:cs="Times New Roman"/>
          <w:sz w:val="24"/>
          <w:szCs w:val="24"/>
        </w:rPr>
        <w:t>the</w:t>
      </w:r>
      <w:proofErr w:type="gramEnd"/>
      <w:r w:rsidRPr="00E26AB4">
        <w:rPr>
          <w:rFonts w:ascii="Times New Roman" w:hAnsi="Times New Roman" w:cs="Times New Roman"/>
          <w:sz w:val="24"/>
          <w:szCs w:val="24"/>
        </w:rPr>
        <w:t xml:space="preserve"> stor</w:t>
      </w:r>
      <w:r w:rsidR="00D953F4">
        <w:rPr>
          <w:rFonts w:ascii="Times New Roman" w:hAnsi="Times New Roman" w:cs="Times New Roman"/>
          <w:sz w:val="24"/>
          <w:szCs w:val="24"/>
        </w:rPr>
        <w:t>y. (Wright 2005)</w:t>
      </w:r>
      <w:r w:rsidR="00DB2E76">
        <w:rPr>
          <w:rStyle w:val="FootnoteReference"/>
          <w:rFonts w:ascii="Times New Roman" w:hAnsi="Times New Roman" w:cs="Times New Roman"/>
          <w:sz w:val="24"/>
          <w:szCs w:val="24"/>
        </w:rPr>
        <w:t xml:space="preserve"> </w:t>
      </w:r>
    </w:p>
    <w:p w:rsidR="003C3567" w:rsidRDefault="003C3567" w:rsidP="00D953F4">
      <w:pPr>
        <w:spacing w:line="480" w:lineRule="auto"/>
        <w:rPr>
          <w:rFonts w:ascii="Times New Roman" w:hAnsi="Times New Roman" w:cs="Times New Roman"/>
          <w:sz w:val="24"/>
          <w:szCs w:val="24"/>
        </w:rPr>
      </w:pPr>
      <w:r>
        <w:rPr>
          <w:rFonts w:ascii="Times New Roman" w:hAnsi="Times New Roman" w:cs="Times New Roman"/>
          <w:sz w:val="24"/>
          <w:szCs w:val="24"/>
        </w:rPr>
        <w:t>A quick arch</w:t>
      </w:r>
      <w:r w:rsidR="0097612F">
        <w:rPr>
          <w:rFonts w:ascii="Times New Roman" w:hAnsi="Times New Roman" w:cs="Times New Roman"/>
          <w:sz w:val="24"/>
          <w:szCs w:val="24"/>
        </w:rPr>
        <w:t>a</w:t>
      </w:r>
      <w:r>
        <w:rPr>
          <w:rFonts w:ascii="Times New Roman" w:hAnsi="Times New Roman" w:cs="Times New Roman"/>
          <w:sz w:val="24"/>
          <w:szCs w:val="24"/>
        </w:rPr>
        <w:t xml:space="preserve">eological dig will show us how </w:t>
      </w:r>
      <w:r w:rsidRPr="008822F3">
        <w:rPr>
          <w:rFonts w:ascii="Times New Roman" w:hAnsi="Times New Roman" w:cs="Times New Roman"/>
          <w:i/>
          <w:sz w:val="24"/>
          <w:szCs w:val="24"/>
        </w:rPr>
        <w:t>Disgrace</w:t>
      </w:r>
      <w:r>
        <w:rPr>
          <w:rFonts w:ascii="Times New Roman" w:hAnsi="Times New Roman" w:cs="Times New Roman"/>
          <w:sz w:val="24"/>
          <w:szCs w:val="24"/>
        </w:rPr>
        <w:t xml:space="preserve"> is written on top of Hawthorne’s </w:t>
      </w:r>
      <w:r w:rsidRPr="003C3567">
        <w:rPr>
          <w:rFonts w:ascii="Times New Roman" w:hAnsi="Times New Roman" w:cs="Times New Roman"/>
          <w:i/>
          <w:sz w:val="24"/>
          <w:szCs w:val="24"/>
        </w:rPr>
        <w:t>The Scarlet Letter</w:t>
      </w:r>
      <w:r>
        <w:rPr>
          <w:rFonts w:ascii="Times New Roman" w:hAnsi="Times New Roman" w:cs="Times New Roman"/>
          <w:sz w:val="24"/>
          <w:szCs w:val="24"/>
        </w:rPr>
        <w:t xml:space="preserve"> with its characters nursing red badges of shame because of sexual misconduct, (Lurie) going on trial for that crime of sexual passion, and Lucy bearing a child out of that shame. There is </w:t>
      </w:r>
      <w:r w:rsidRPr="00E26AB4">
        <w:rPr>
          <w:rFonts w:ascii="Times New Roman" w:hAnsi="Times New Roman" w:cs="Times New Roman"/>
          <w:sz w:val="24"/>
          <w:szCs w:val="24"/>
        </w:rPr>
        <w:t>Dostoevsky</w:t>
      </w:r>
      <w:r>
        <w:rPr>
          <w:rFonts w:ascii="Times New Roman" w:hAnsi="Times New Roman" w:cs="Times New Roman"/>
          <w:sz w:val="24"/>
          <w:szCs w:val="24"/>
        </w:rPr>
        <w:t xml:space="preserve">, </w:t>
      </w:r>
      <w:r w:rsidRPr="00E26AB4">
        <w:rPr>
          <w:rFonts w:ascii="Times New Roman" w:hAnsi="Times New Roman" w:cs="Times New Roman"/>
          <w:sz w:val="24"/>
          <w:szCs w:val="24"/>
        </w:rPr>
        <w:t>Flaubert (</w:t>
      </w:r>
      <w:r w:rsidRPr="00F240D8">
        <w:rPr>
          <w:rFonts w:ascii="Times New Roman" w:hAnsi="Times New Roman" w:cs="Times New Roman"/>
          <w:i/>
          <w:sz w:val="24"/>
          <w:szCs w:val="24"/>
        </w:rPr>
        <w:t>Madame Bovary</w:t>
      </w:r>
      <w:r w:rsidRPr="00E26AB4">
        <w:rPr>
          <w:rFonts w:ascii="Times New Roman" w:hAnsi="Times New Roman" w:cs="Times New Roman"/>
          <w:sz w:val="24"/>
          <w:szCs w:val="24"/>
        </w:rPr>
        <w:t>)</w:t>
      </w:r>
      <w:r>
        <w:rPr>
          <w:rFonts w:ascii="Times New Roman" w:hAnsi="Times New Roman" w:cs="Times New Roman"/>
          <w:sz w:val="24"/>
          <w:szCs w:val="24"/>
        </w:rPr>
        <w:t xml:space="preserve">, </w:t>
      </w:r>
      <w:r w:rsidRPr="00E26AB4">
        <w:rPr>
          <w:rFonts w:ascii="Times New Roman" w:hAnsi="Times New Roman" w:cs="Times New Roman"/>
          <w:sz w:val="24"/>
          <w:szCs w:val="24"/>
        </w:rPr>
        <w:t>Nabokov (</w:t>
      </w:r>
      <w:r>
        <w:rPr>
          <w:rFonts w:ascii="Times New Roman" w:hAnsi="Times New Roman" w:cs="Times New Roman"/>
          <w:sz w:val="24"/>
          <w:szCs w:val="24"/>
        </w:rPr>
        <w:t xml:space="preserve">who can read a story </w:t>
      </w:r>
      <w:r>
        <w:rPr>
          <w:rFonts w:ascii="Times New Roman" w:hAnsi="Times New Roman" w:cs="Times New Roman"/>
          <w:sz w:val="24"/>
          <w:szCs w:val="24"/>
        </w:rPr>
        <w:lastRenderedPageBreak/>
        <w:t xml:space="preserve">about an older man and younger ‘girl’ without thinking of </w:t>
      </w:r>
      <w:r w:rsidRPr="003C3567">
        <w:rPr>
          <w:rFonts w:ascii="Times New Roman" w:hAnsi="Times New Roman" w:cs="Times New Roman"/>
          <w:i/>
          <w:sz w:val="24"/>
          <w:szCs w:val="24"/>
        </w:rPr>
        <w:t>Lolita</w:t>
      </w:r>
      <w:r>
        <w:rPr>
          <w:rFonts w:ascii="Times New Roman" w:hAnsi="Times New Roman" w:cs="Times New Roman"/>
          <w:sz w:val="24"/>
          <w:szCs w:val="24"/>
        </w:rPr>
        <w:t>?)</w:t>
      </w:r>
      <w:r w:rsidR="00F240D8">
        <w:rPr>
          <w:rFonts w:ascii="Times New Roman" w:hAnsi="Times New Roman" w:cs="Times New Roman"/>
          <w:sz w:val="24"/>
          <w:szCs w:val="24"/>
        </w:rPr>
        <w:t>.</w:t>
      </w:r>
      <w:r>
        <w:rPr>
          <w:rFonts w:ascii="Times New Roman" w:hAnsi="Times New Roman" w:cs="Times New Roman"/>
          <w:sz w:val="24"/>
          <w:szCs w:val="24"/>
        </w:rPr>
        <w:t xml:space="preserve"> </w:t>
      </w:r>
      <w:r w:rsidRPr="00E26AB4">
        <w:rPr>
          <w:rFonts w:ascii="Times New Roman" w:hAnsi="Times New Roman" w:cs="Times New Roman"/>
          <w:sz w:val="24"/>
          <w:szCs w:val="24"/>
        </w:rPr>
        <w:t>Kafka</w:t>
      </w:r>
      <w:r>
        <w:rPr>
          <w:rFonts w:ascii="Times New Roman" w:hAnsi="Times New Roman" w:cs="Times New Roman"/>
          <w:sz w:val="24"/>
          <w:szCs w:val="24"/>
        </w:rPr>
        <w:t xml:space="preserve">’s </w:t>
      </w:r>
      <w:r w:rsidRPr="003C3567">
        <w:rPr>
          <w:rFonts w:ascii="Times New Roman" w:hAnsi="Times New Roman" w:cs="Times New Roman"/>
          <w:i/>
          <w:sz w:val="24"/>
          <w:szCs w:val="24"/>
        </w:rPr>
        <w:t>The</w:t>
      </w:r>
      <w:r>
        <w:rPr>
          <w:rFonts w:ascii="Times New Roman" w:hAnsi="Times New Roman" w:cs="Times New Roman"/>
          <w:i/>
          <w:sz w:val="24"/>
          <w:szCs w:val="24"/>
        </w:rPr>
        <w:t xml:space="preserve"> </w:t>
      </w:r>
      <w:r w:rsidRPr="003C3567">
        <w:rPr>
          <w:rFonts w:ascii="Times New Roman" w:hAnsi="Times New Roman" w:cs="Times New Roman"/>
          <w:i/>
          <w:sz w:val="24"/>
          <w:szCs w:val="24"/>
        </w:rPr>
        <w:t xml:space="preserve">Trial </w:t>
      </w:r>
      <w:r>
        <w:rPr>
          <w:rFonts w:ascii="Times New Roman" w:hAnsi="Times New Roman" w:cs="Times New Roman"/>
          <w:sz w:val="24"/>
          <w:szCs w:val="24"/>
        </w:rPr>
        <w:t xml:space="preserve">is evoked, and Lurie </w:t>
      </w:r>
      <w:r w:rsidR="00F240D8">
        <w:rPr>
          <w:rFonts w:ascii="Times New Roman" w:hAnsi="Times New Roman" w:cs="Times New Roman"/>
          <w:sz w:val="24"/>
          <w:szCs w:val="24"/>
        </w:rPr>
        <w:t xml:space="preserve">directly </w:t>
      </w:r>
      <w:r>
        <w:rPr>
          <w:rFonts w:ascii="Times New Roman" w:hAnsi="Times New Roman" w:cs="Times New Roman"/>
          <w:sz w:val="24"/>
          <w:szCs w:val="24"/>
        </w:rPr>
        <w:t>c</w:t>
      </w:r>
      <w:r w:rsidR="00F240D8">
        <w:rPr>
          <w:rFonts w:ascii="Times New Roman" w:hAnsi="Times New Roman" w:cs="Times New Roman"/>
          <w:sz w:val="24"/>
          <w:szCs w:val="24"/>
        </w:rPr>
        <w:t xml:space="preserve">ompares himself to the </w:t>
      </w:r>
      <w:r w:rsidRPr="00E26AB4">
        <w:rPr>
          <w:rFonts w:ascii="Times New Roman" w:hAnsi="Times New Roman" w:cs="Times New Roman"/>
          <w:sz w:val="24"/>
          <w:szCs w:val="24"/>
        </w:rPr>
        <w:t>Byron</w:t>
      </w:r>
      <w:r>
        <w:rPr>
          <w:rFonts w:ascii="Times New Roman" w:hAnsi="Times New Roman" w:cs="Times New Roman"/>
          <w:sz w:val="24"/>
          <w:szCs w:val="24"/>
        </w:rPr>
        <w:t xml:space="preserve">, </w:t>
      </w:r>
      <w:r w:rsidRPr="00E26AB4">
        <w:rPr>
          <w:rFonts w:ascii="Times New Roman" w:hAnsi="Times New Roman" w:cs="Times New Roman"/>
          <w:sz w:val="24"/>
          <w:szCs w:val="24"/>
        </w:rPr>
        <w:t>Wordsworth</w:t>
      </w:r>
      <w:r>
        <w:rPr>
          <w:rFonts w:ascii="Times New Roman" w:hAnsi="Times New Roman" w:cs="Times New Roman"/>
          <w:sz w:val="24"/>
          <w:szCs w:val="24"/>
        </w:rPr>
        <w:t xml:space="preserve">, </w:t>
      </w:r>
      <w:r w:rsidRPr="00E26AB4">
        <w:rPr>
          <w:rFonts w:ascii="Times New Roman" w:hAnsi="Times New Roman" w:cs="Times New Roman"/>
          <w:sz w:val="24"/>
          <w:szCs w:val="24"/>
        </w:rPr>
        <w:t>Blake</w:t>
      </w:r>
      <w:r>
        <w:rPr>
          <w:rFonts w:ascii="Times New Roman" w:hAnsi="Times New Roman" w:cs="Times New Roman"/>
          <w:sz w:val="24"/>
          <w:szCs w:val="24"/>
        </w:rPr>
        <w:t xml:space="preserve">, and </w:t>
      </w:r>
      <w:r w:rsidR="00D33C0F">
        <w:rPr>
          <w:rFonts w:ascii="Times New Roman" w:hAnsi="Times New Roman" w:cs="Times New Roman"/>
          <w:sz w:val="24"/>
          <w:szCs w:val="24"/>
        </w:rPr>
        <w:t xml:space="preserve">Marlowe’s </w:t>
      </w:r>
      <w:r w:rsidRPr="00D33C0F">
        <w:rPr>
          <w:rFonts w:ascii="Times New Roman" w:hAnsi="Times New Roman" w:cs="Times New Roman"/>
          <w:i/>
          <w:sz w:val="24"/>
          <w:szCs w:val="24"/>
        </w:rPr>
        <w:t>Faust</w:t>
      </w:r>
      <w:r w:rsidR="00D33C0F">
        <w:rPr>
          <w:rFonts w:ascii="Times New Roman" w:hAnsi="Times New Roman" w:cs="Times New Roman"/>
          <w:sz w:val="24"/>
          <w:szCs w:val="24"/>
        </w:rPr>
        <w:t>.</w:t>
      </w:r>
      <w:r>
        <w:rPr>
          <w:rFonts w:ascii="Times New Roman" w:hAnsi="Times New Roman" w:cs="Times New Roman"/>
          <w:sz w:val="24"/>
          <w:szCs w:val="24"/>
        </w:rPr>
        <w:t xml:space="preserve"> </w:t>
      </w:r>
      <w:r w:rsidR="00B4028D">
        <w:rPr>
          <w:rFonts w:ascii="Times New Roman" w:hAnsi="Times New Roman" w:cs="Times New Roman"/>
          <w:sz w:val="24"/>
          <w:szCs w:val="24"/>
        </w:rPr>
        <w:t>T</w:t>
      </w:r>
      <w:r w:rsidR="0097612F">
        <w:rPr>
          <w:rFonts w:ascii="Times New Roman" w:hAnsi="Times New Roman" w:cs="Times New Roman"/>
          <w:sz w:val="24"/>
          <w:szCs w:val="24"/>
        </w:rPr>
        <w:t xml:space="preserve">here </w:t>
      </w:r>
      <w:r w:rsidR="002136CA">
        <w:rPr>
          <w:rFonts w:ascii="Times New Roman" w:hAnsi="Times New Roman" w:cs="Times New Roman"/>
          <w:sz w:val="24"/>
          <w:szCs w:val="24"/>
        </w:rPr>
        <w:t>are</w:t>
      </w:r>
      <w:r w:rsidR="0097612F">
        <w:rPr>
          <w:rFonts w:ascii="Times New Roman" w:hAnsi="Times New Roman" w:cs="Times New Roman"/>
          <w:sz w:val="24"/>
          <w:szCs w:val="24"/>
        </w:rPr>
        <w:t xml:space="preserve"> even </w:t>
      </w:r>
      <w:r w:rsidR="00B4028D">
        <w:rPr>
          <w:rFonts w:ascii="Times New Roman" w:hAnsi="Times New Roman" w:cs="Times New Roman"/>
          <w:sz w:val="24"/>
          <w:szCs w:val="24"/>
        </w:rPr>
        <w:t>direct quote</w:t>
      </w:r>
      <w:r w:rsidR="002136CA">
        <w:rPr>
          <w:rFonts w:ascii="Times New Roman" w:hAnsi="Times New Roman" w:cs="Times New Roman"/>
          <w:sz w:val="24"/>
          <w:szCs w:val="24"/>
        </w:rPr>
        <w:t>s</w:t>
      </w:r>
      <w:r w:rsidR="00B4028D">
        <w:rPr>
          <w:rFonts w:ascii="Times New Roman" w:hAnsi="Times New Roman" w:cs="Times New Roman"/>
          <w:sz w:val="24"/>
          <w:szCs w:val="24"/>
        </w:rPr>
        <w:t xml:space="preserve"> </w:t>
      </w:r>
      <w:r w:rsidR="0097612F">
        <w:rPr>
          <w:rFonts w:ascii="Times New Roman" w:hAnsi="Times New Roman" w:cs="Times New Roman"/>
          <w:sz w:val="24"/>
          <w:szCs w:val="24"/>
        </w:rPr>
        <w:t xml:space="preserve">(‘the </w:t>
      </w:r>
      <w:proofErr w:type="spellStart"/>
      <w:r w:rsidR="0097612F">
        <w:rPr>
          <w:rFonts w:ascii="Times New Roman" w:hAnsi="Times New Roman" w:cs="Times New Roman"/>
          <w:sz w:val="24"/>
          <w:szCs w:val="24"/>
        </w:rPr>
        <w:t>menny</w:t>
      </w:r>
      <w:proofErr w:type="spellEnd"/>
      <w:r w:rsidR="0097612F">
        <w:rPr>
          <w:rFonts w:ascii="Times New Roman" w:hAnsi="Times New Roman" w:cs="Times New Roman"/>
          <w:sz w:val="24"/>
          <w:szCs w:val="24"/>
        </w:rPr>
        <w:t>’ from Hardy’s</w:t>
      </w:r>
      <w:r w:rsidR="0017007A">
        <w:rPr>
          <w:rFonts w:ascii="Times New Roman" w:hAnsi="Times New Roman" w:cs="Times New Roman"/>
          <w:sz w:val="24"/>
          <w:szCs w:val="24"/>
        </w:rPr>
        <w:t xml:space="preserve"> </w:t>
      </w:r>
      <w:r w:rsidR="0017007A" w:rsidRPr="0017007A">
        <w:rPr>
          <w:rFonts w:ascii="Times New Roman" w:hAnsi="Times New Roman" w:cs="Times New Roman"/>
          <w:i/>
          <w:sz w:val="24"/>
          <w:szCs w:val="24"/>
        </w:rPr>
        <w:t>Jude the Obscure</w:t>
      </w:r>
      <w:r w:rsidR="002136CA">
        <w:rPr>
          <w:rFonts w:ascii="Times New Roman" w:hAnsi="Times New Roman" w:cs="Times New Roman"/>
          <w:i/>
          <w:sz w:val="24"/>
          <w:szCs w:val="24"/>
        </w:rPr>
        <w:t>; ‘</w:t>
      </w:r>
      <w:r w:rsidR="002136CA" w:rsidRPr="002136CA">
        <w:rPr>
          <w:rFonts w:ascii="Times New Roman" w:hAnsi="Times New Roman" w:cs="Times New Roman"/>
          <w:sz w:val="24"/>
          <w:szCs w:val="24"/>
        </w:rPr>
        <w:t>like a dog’ from Kafka’s</w:t>
      </w:r>
      <w:r w:rsidR="002136CA">
        <w:rPr>
          <w:rFonts w:ascii="Times New Roman" w:hAnsi="Times New Roman" w:cs="Times New Roman"/>
          <w:i/>
          <w:sz w:val="24"/>
          <w:szCs w:val="24"/>
        </w:rPr>
        <w:t xml:space="preserve"> The Trial)</w:t>
      </w:r>
      <w:r w:rsidR="0017007A">
        <w:rPr>
          <w:rFonts w:ascii="Times New Roman" w:hAnsi="Times New Roman" w:cs="Times New Roman"/>
          <w:i/>
          <w:sz w:val="24"/>
          <w:szCs w:val="24"/>
        </w:rPr>
        <w:t xml:space="preserve"> </w:t>
      </w:r>
      <w:r w:rsidR="00B4028D">
        <w:rPr>
          <w:rFonts w:ascii="Times New Roman" w:hAnsi="Times New Roman" w:cs="Times New Roman"/>
          <w:sz w:val="24"/>
          <w:szCs w:val="24"/>
        </w:rPr>
        <w:t>which alert</w:t>
      </w:r>
      <w:r w:rsidR="0017007A">
        <w:rPr>
          <w:rFonts w:ascii="Times New Roman" w:hAnsi="Times New Roman" w:cs="Times New Roman"/>
          <w:sz w:val="24"/>
          <w:szCs w:val="24"/>
        </w:rPr>
        <w:t>s</w:t>
      </w:r>
      <w:r w:rsidR="00B4028D">
        <w:rPr>
          <w:rFonts w:ascii="Times New Roman" w:hAnsi="Times New Roman" w:cs="Times New Roman"/>
          <w:sz w:val="24"/>
          <w:szCs w:val="24"/>
        </w:rPr>
        <w:t xml:space="preserve"> us to</w:t>
      </w:r>
      <w:r w:rsidR="0097612F">
        <w:rPr>
          <w:rFonts w:ascii="Times New Roman" w:hAnsi="Times New Roman" w:cs="Times New Roman"/>
          <w:sz w:val="24"/>
          <w:szCs w:val="24"/>
        </w:rPr>
        <w:t xml:space="preserve"> the</w:t>
      </w:r>
      <w:r w:rsidR="00B4028D">
        <w:rPr>
          <w:rFonts w:ascii="Times New Roman" w:hAnsi="Times New Roman" w:cs="Times New Roman"/>
          <w:sz w:val="24"/>
          <w:szCs w:val="24"/>
        </w:rPr>
        <w:t xml:space="preserve"> fact that this novel is </w:t>
      </w:r>
      <w:r w:rsidR="0097612F">
        <w:rPr>
          <w:rFonts w:ascii="Times New Roman" w:hAnsi="Times New Roman" w:cs="Times New Roman"/>
          <w:sz w:val="24"/>
          <w:szCs w:val="24"/>
        </w:rPr>
        <w:t xml:space="preserve">quilted from patches of </w:t>
      </w:r>
      <w:r w:rsidR="009F46A3">
        <w:rPr>
          <w:rFonts w:ascii="Times New Roman" w:hAnsi="Times New Roman" w:cs="Times New Roman"/>
          <w:sz w:val="24"/>
          <w:szCs w:val="24"/>
        </w:rPr>
        <w:t xml:space="preserve">canonical </w:t>
      </w:r>
      <w:r w:rsidR="00B4028D">
        <w:rPr>
          <w:rFonts w:ascii="Times New Roman" w:hAnsi="Times New Roman" w:cs="Times New Roman"/>
          <w:sz w:val="24"/>
          <w:szCs w:val="24"/>
        </w:rPr>
        <w:t>wor</w:t>
      </w:r>
      <w:r w:rsidR="0097612F">
        <w:rPr>
          <w:rFonts w:ascii="Times New Roman" w:hAnsi="Times New Roman" w:cs="Times New Roman"/>
          <w:sz w:val="24"/>
          <w:szCs w:val="24"/>
        </w:rPr>
        <w:t>k</w:t>
      </w:r>
      <w:r w:rsidR="00B4028D">
        <w:rPr>
          <w:rFonts w:ascii="Times New Roman" w:hAnsi="Times New Roman" w:cs="Times New Roman"/>
          <w:sz w:val="24"/>
          <w:szCs w:val="24"/>
        </w:rPr>
        <w:t>s</w:t>
      </w:r>
      <w:r w:rsidR="0097612F">
        <w:rPr>
          <w:rFonts w:ascii="Times New Roman" w:hAnsi="Times New Roman" w:cs="Times New Roman"/>
          <w:sz w:val="24"/>
          <w:szCs w:val="24"/>
        </w:rPr>
        <w:t xml:space="preserve"> of literature</w:t>
      </w:r>
      <w:r w:rsidR="00B4028D">
        <w:rPr>
          <w:rFonts w:ascii="Times New Roman" w:hAnsi="Times New Roman" w:cs="Times New Roman"/>
          <w:sz w:val="24"/>
          <w:szCs w:val="24"/>
        </w:rPr>
        <w:t>.</w:t>
      </w:r>
    </w:p>
    <w:p w:rsidR="002136CA" w:rsidRDefault="002136CA" w:rsidP="001700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Writers need to be literary experts, to know their field, and to </w:t>
      </w:r>
      <w:r w:rsidR="00ED017A">
        <w:rPr>
          <w:rFonts w:ascii="Times New Roman" w:hAnsi="Times New Roman" w:cs="Times New Roman"/>
          <w:sz w:val="24"/>
          <w:szCs w:val="24"/>
        </w:rPr>
        <w:t xml:space="preserve">let </w:t>
      </w:r>
      <w:r>
        <w:rPr>
          <w:rFonts w:ascii="Times New Roman" w:hAnsi="Times New Roman" w:cs="Times New Roman"/>
          <w:sz w:val="24"/>
          <w:szCs w:val="24"/>
        </w:rPr>
        <w:t xml:space="preserve">this knowledge percolate in their own writing. </w:t>
      </w:r>
      <w:r w:rsidR="001831F2">
        <w:rPr>
          <w:rFonts w:ascii="Times New Roman" w:hAnsi="Times New Roman" w:cs="Times New Roman"/>
          <w:sz w:val="24"/>
          <w:szCs w:val="24"/>
        </w:rPr>
        <w:t xml:space="preserve">We cannot write a novel unless we know what a novel is, and we cannot be innovative unless we build on the work of others. </w:t>
      </w:r>
    </w:p>
    <w:p w:rsidR="0017007A" w:rsidRDefault="002136CA" w:rsidP="0017007A">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7007A">
        <w:rPr>
          <w:rFonts w:ascii="Times New Roman" w:hAnsi="Times New Roman" w:cs="Times New Roman"/>
          <w:sz w:val="24"/>
          <w:szCs w:val="24"/>
        </w:rPr>
        <w:t xml:space="preserve">he effect of such ‘sampling’ of other texts </w:t>
      </w:r>
      <w:r w:rsidR="001831F2">
        <w:rPr>
          <w:rFonts w:ascii="Times New Roman" w:hAnsi="Times New Roman" w:cs="Times New Roman"/>
          <w:sz w:val="24"/>
          <w:szCs w:val="24"/>
        </w:rPr>
        <w:t xml:space="preserve">then </w:t>
      </w:r>
      <w:r w:rsidR="0017007A">
        <w:rPr>
          <w:rFonts w:ascii="Times New Roman" w:hAnsi="Times New Roman" w:cs="Times New Roman"/>
          <w:sz w:val="24"/>
          <w:szCs w:val="24"/>
        </w:rPr>
        <w:t xml:space="preserve">provides a way in which creative writing students can approach works of literature, not simply to </w:t>
      </w:r>
      <w:r w:rsidR="00326922">
        <w:rPr>
          <w:rFonts w:ascii="Times New Roman" w:hAnsi="Times New Roman" w:cs="Times New Roman"/>
          <w:sz w:val="24"/>
          <w:szCs w:val="24"/>
        </w:rPr>
        <w:t xml:space="preserve">lift </w:t>
      </w:r>
      <w:r w:rsidR="0017007A">
        <w:rPr>
          <w:rFonts w:ascii="Times New Roman" w:hAnsi="Times New Roman" w:cs="Times New Roman"/>
          <w:sz w:val="24"/>
          <w:szCs w:val="24"/>
        </w:rPr>
        <w:t>narrative strategies and craft techniques, or to cannibalise ideas, or even to understand their (and our) historical and literary contexts</w:t>
      </w:r>
      <w:r w:rsidR="00326922">
        <w:rPr>
          <w:rFonts w:ascii="Times New Roman" w:hAnsi="Times New Roman" w:cs="Times New Roman"/>
          <w:sz w:val="24"/>
          <w:szCs w:val="24"/>
        </w:rPr>
        <w:t>,</w:t>
      </w:r>
      <w:r w:rsidR="00792CB7">
        <w:rPr>
          <w:rFonts w:ascii="Times New Roman" w:hAnsi="Times New Roman" w:cs="Times New Roman"/>
          <w:sz w:val="24"/>
          <w:szCs w:val="24"/>
        </w:rPr>
        <w:t xml:space="preserve"> but </w:t>
      </w:r>
      <w:r w:rsidR="00326922">
        <w:rPr>
          <w:rFonts w:ascii="Times New Roman" w:hAnsi="Times New Roman" w:cs="Times New Roman"/>
          <w:sz w:val="24"/>
          <w:szCs w:val="24"/>
        </w:rPr>
        <w:t>to participate in an ongoing narrative stream of ideas</w:t>
      </w:r>
      <w:r w:rsidR="0017007A">
        <w:rPr>
          <w:rFonts w:ascii="Times New Roman" w:hAnsi="Times New Roman" w:cs="Times New Roman"/>
          <w:sz w:val="24"/>
          <w:szCs w:val="24"/>
        </w:rPr>
        <w:t>. To achieve a literary depth of field, our writing needs to marinate in the writing of others</w:t>
      </w:r>
      <w:r w:rsidR="00792CB7">
        <w:rPr>
          <w:rFonts w:ascii="Times New Roman" w:hAnsi="Times New Roman" w:cs="Times New Roman"/>
          <w:sz w:val="24"/>
          <w:szCs w:val="24"/>
        </w:rPr>
        <w:t xml:space="preserve"> in order to know itself</w:t>
      </w:r>
      <w:r w:rsidR="0017007A">
        <w:rPr>
          <w:rFonts w:ascii="Times New Roman" w:hAnsi="Times New Roman" w:cs="Times New Roman"/>
          <w:sz w:val="24"/>
          <w:szCs w:val="24"/>
        </w:rPr>
        <w:t xml:space="preserve">. </w:t>
      </w:r>
    </w:p>
    <w:p w:rsidR="0017007A" w:rsidRDefault="0093298F" w:rsidP="0017007A">
      <w:pPr>
        <w:spacing w:line="480" w:lineRule="auto"/>
        <w:ind w:firstLine="720"/>
        <w:rPr>
          <w:rFonts w:ascii="Times New Roman" w:hAnsi="Times New Roman" w:cs="Times New Roman"/>
          <w:sz w:val="24"/>
          <w:szCs w:val="24"/>
        </w:rPr>
      </w:pPr>
      <w:r>
        <w:rPr>
          <w:rFonts w:ascii="Times New Roman" w:hAnsi="Times New Roman" w:cs="Times New Roman"/>
          <w:sz w:val="24"/>
          <w:szCs w:val="24"/>
        </w:rPr>
        <w:t>But this does not mean</w:t>
      </w:r>
      <w:r w:rsidR="00326922">
        <w:rPr>
          <w:rFonts w:ascii="Times New Roman" w:hAnsi="Times New Roman" w:cs="Times New Roman"/>
          <w:sz w:val="24"/>
          <w:szCs w:val="24"/>
        </w:rPr>
        <w:t>, as some of my students suggest,</w:t>
      </w:r>
      <w:r>
        <w:rPr>
          <w:rFonts w:ascii="Times New Roman" w:hAnsi="Times New Roman" w:cs="Times New Roman"/>
          <w:sz w:val="24"/>
          <w:szCs w:val="24"/>
        </w:rPr>
        <w:t xml:space="preserve"> that we simply implant intertextual references in our writing. </w:t>
      </w:r>
      <w:r w:rsidR="00F90181">
        <w:rPr>
          <w:rFonts w:ascii="Times New Roman" w:hAnsi="Times New Roman" w:cs="Times New Roman"/>
          <w:sz w:val="24"/>
          <w:szCs w:val="24"/>
        </w:rPr>
        <w:t>Intertextuality is a</w:t>
      </w:r>
      <w:r w:rsidR="00EF6E87">
        <w:rPr>
          <w:rFonts w:ascii="Times New Roman" w:hAnsi="Times New Roman" w:cs="Times New Roman"/>
          <w:sz w:val="24"/>
          <w:szCs w:val="24"/>
        </w:rPr>
        <w:t xml:space="preserve">n unwitting, unconscious narrative practice, one of the dark arts. </w:t>
      </w:r>
      <w:r w:rsidR="00F90181" w:rsidRPr="00F90181">
        <w:rPr>
          <w:rFonts w:ascii="Times New Roman" w:hAnsi="Times New Roman" w:cs="Times New Roman"/>
          <w:i/>
          <w:sz w:val="24"/>
          <w:szCs w:val="24"/>
        </w:rPr>
        <w:t>Disgrace</w:t>
      </w:r>
      <w:r w:rsidR="00EF6E87" w:rsidRPr="00EF6E87">
        <w:rPr>
          <w:rFonts w:ascii="Times New Roman" w:hAnsi="Times New Roman" w:cs="Times New Roman"/>
          <w:sz w:val="24"/>
          <w:szCs w:val="24"/>
        </w:rPr>
        <w:t>’s</w:t>
      </w:r>
      <w:r w:rsidR="00F90181">
        <w:rPr>
          <w:rFonts w:ascii="Times New Roman" w:hAnsi="Times New Roman" w:cs="Times New Roman"/>
          <w:sz w:val="24"/>
          <w:szCs w:val="24"/>
        </w:rPr>
        <w:t xml:space="preserve"> dark </w:t>
      </w:r>
      <w:r w:rsidR="00EF6E87">
        <w:rPr>
          <w:rFonts w:ascii="Times New Roman" w:hAnsi="Times New Roman" w:cs="Times New Roman"/>
          <w:sz w:val="24"/>
          <w:szCs w:val="24"/>
        </w:rPr>
        <w:t>i</w:t>
      </w:r>
      <w:r w:rsidR="00326922">
        <w:rPr>
          <w:rFonts w:ascii="Times New Roman" w:hAnsi="Times New Roman" w:cs="Times New Roman"/>
          <w:sz w:val="24"/>
          <w:szCs w:val="24"/>
        </w:rPr>
        <w:t xml:space="preserve">ntertextual </w:t>
      </w:r>
      <w:r w:rsidR="00F90181">
        <w:rPr>
          <w:rFonts w:ascii="Times New Roman" w:hAnsi="Times New Roman" w:cs="Times New Roman"/>
          <w:sz w:val="24"/>
          <w:szCs w:val="24"/>
        </w:rPr>
        <w:t xml:space="preserve">meaning is hidden, and </w:t>
      </w:r>
      <w:r w:rsidR="00326922">
        <w:rPr>
          <w:rFonts w:ascii="Times New Roman" w:hAnsi="Times New Roman" w:cs="Times New Roman"/>
          <w:sz w:val="24"/>
          <w:szCs w:val="24"/>
        </w:rPr>
        <w:t xml:space="preserve">has been </w:t>
      </w:r>
      <w:r w:rsidR="00F90181">
        <w:rPr>
          <w:rFonts w:ascii="Times New Roman" w:hAnsi="Times New Roman" w:cs="Times New Roman"/>
          <w:sz w:val="24"/>
          <w:szCs w:val="24"/>
        </w:rPr>
        <w:t>encoded in its allusions.</w:t>
      </w:r>
      <w:r w:rsidR="00EF6E87">
        <w:rPr>
          <w:rFonts w:ascii="Times New Roman" w:hAnsi="Times New Roman" w:cs="Times New Roman"/>
          <w:sz w:val="24"/>
          <w:szCs w:val="24"/>
        </w:rPr>
        <w:t xml:space="preserve"> </w:t>
      </w:r>
      <w:r w:rsidR="00F90181">
        <w:rPr>
          <w:rFonts w:ascii="Times New Roman" w:hAnsi="Times New Roman" w:cs="Times New Roman"/>
          <w:sz w:val="24"/>
          <w:szCs w:val="24"/>
        </w:rPr>
        <w:t xml:space="preserve">We have to scratch the surface of this palimpsest to get to the </w:t>
      </w:r>
      <w:r w:rsidR="00EF6E87">
        <w:rPr>
          <w:rFonts w:ascii="Times New Roman" w:hAnsi="Times New Roman" w:cs="Times New Roman"/>
          <w:sz w:val="24"/>
          <w:szCs w:val="24"/>
        </w:rPr>
        <w:t xml:space="preserve">underlying </w:t>
      </w:r>
      <w:r w:rsidR="00F90181">
        <w:rPr>
          <w:rFonts w:ascii="Times New Roman" w:hAnsi="Times New Roman" w:cs="Times New Roman"/>
          <w:sz w:val="24"/>
          <w:szCs w:val="24"/>
        </w:rPr>
        <w:t xml:space="preserve">novel underneath. </w:t>
      </w:r>
      <w:r w:rsidR="00EF6E87">
        <w:rPr>
          <w:rFonts w:ascii="Times New Roman" w:hAnsi="Times New Roman" w:cs="Times New Roman"/>
          <w:sz w:val="24"/>
          <w:szCs w:val="24"/>
        </w:rPr>
        <w:t>Coetzee’s intertextual references may look to some students contrived, planted to lure readers into a literary game, but this may be because of the way it is taught in university lecture halls. I</w:t>
      </w:r>
      <w:r w:rsidR="00886127">
        <w:rPr>
          <w:rFonts w:ascii="Times New Roman" w:hAnsi="Times New Roman" w:cs="Times New Roman"/>
          <w:sz w:val="24"/>
          <w:szCs w:val="24"/>
        </w:rPr>
        <w:t xml:space="preserve">ntertextuality is the indicator that writers cannot write about the world of their own and others’ experience except through the experience of other books. </w:t>
      </w:r>
      <w:r w:rsidR="00F90181">
        <w:rPr>
          <w:rFonts w:ascii="Times New Roman" w:hAnsi="Times New Roman" w:cs="Times New Roman"/>
          <w:sz w:val="24"/>
          <w:szCs w:val="24"/>
        </w:rPr>
        <w:t xml:space="preserve"> </w:t>
      </w:r>
      <w:r w:rsidR="00E37068">
        <w:rPr>
          <w:rFonts w:ascii="Times New Roman" w:hAnsi="Times New Roman" w:cs="Times New Roman"/>
          <w:sz w:val="24"/>
          <w:szCs w:val="24"/>
        </w:rPr>
        <w:t>Intertextuality then is a skill acquired through deep reading, a measure of our depth as writers.</w:t>
      </w:r>
    </w:p>
    <w:p w:rsidR="00F90181" w:rsidRDefault="00F90181" w:rsidP="0017007A">
      <w:pPr>
        <w:spacing w:line="480" w:lineRule="auto"/>
        <w:ind w:firstLine="720"/>
        <w:rPr>
          <w:rFonts w:ascii="Times New Roman" w:eastAsia="MS PGothic" w:hAnsi="Times New Roman" w:cs="Times New Roman"/>
          <w:b/>
          <w:color w:val="000000" w:themeColor="text1"/>
          <w:kern w:val="24"/>
          <w:sz w:val="24"/>
          <w:szCs w:val="24"/>
          <w:lang w:val="en-AU"/>
        </w:rPr>
      </w:pPr>
    </w:p>
    <w:p w:rsidR="00314829" w:rsidRPr="00314829" w:rsidRDefault="00314829" w:rsidP="00F240D8">
      <w:pPr>
        <w:spacing w:line="480" w:lineRule="auto"/>
        <w:rPr>
          <w:rFonts w:ascii="Times New Roman" w:eastAsia="MS PGothic" w:hAnsi="Times New Roman" w:cs="Times New Roman"/>
          <w:b/>
          <w:color w:val="000000" w:themeColor="text1"/>
          <w:kern w:val="24"/>
          <w:sz w:val="24"/>
          <w:szCs w:val="24"/>
          <w:lang w:val="en-AU"/>
        </w:rPr>
      </w:pPr>
      <w:r w:rsidRPr="00314829">
        <w:rPr>
          <w:rFonts w:ascii="Times New Roman" w:eastAsia="MS PGothic" w:hAnsi="Times New Roman" w:cs="Times New Roman"/>
          <w:b/>
          <w:color w:val="000000" w:themeColor="text1"/>
          <w:kern w:val="24"/>
          <w:sz w:val="24"/>
          <w:szCs w:val="24"/>
          <w:lang w:val="en-AU"/>
        </w:rPr>
        <w:t>W</w:t>
      </w:r>
      <w:r w:rsidR="00D953F4">
        <w:rPr>
          <w:rFonts w:ascii="Times New Roman" w:eastAsia="MS PGothic" w:hAnsi="Times New Roman" w:cs="Times New Roman"/>
          <w:b/>
          <w:color w:val="000000" w:themeColor="text1"/>
          <w:kern w:val="24"/>
          <w:sz w:val="24"/>
          <w:szCs w:val="24"/>
          <w:lang w:val="en-AU"/>
        </w:rPr>
        <w:t>RITING FROM THE DARK SIDE</w:t>
      </w:r>
    </w:p>
    <w:p w:rsidR="00314829" w:rsidRPr="00314829" w:rsidRDefault="00314829" w:rsidP="00314829">
      <w:pPr>
        <w:spacing w:line="480" w:lineRule="auto"/>
        <w:rPr>
          <w:rFonts w:ascii="Times New Roman" w:hAnsi="Times New Roman" w:cs="Times New Roman"/>
          <w:sz w:val="24"/>
          <w:szCs w:val="24"/>
          <w:lang w:val="en-AU"/>
        </w:rPr>
      </w:pPr>
      <w:r w:rsidRPr="00314829">
        <w:rPr>
          <w:rFonts w:ascii="Times New Roman" w:hAnsi="Times New Roman" w:cs="Times New Roman"/>
          <w:sz w:val="24"/>
          <w:szCs w:val="24"/>
          <w:lang w:val="en-AU"/>
        </w:rPr>
        <w:t xml:space="preserve">In </w:t>
      </w:r>
      <w:r w:rsidRPr="00314829">
        <w:rPr>
          <w:rFonts w:ascii="Times New Roman" w:hAnsi="Times New Roman" w:cs="Times New Roman"/>
          <w:i/>
          <w:sz w:val="24"/>
          <w:szCs w:val="24"/>
          <w:lang w:val="en-AU"/>
        </w:rPr>
        <w:t>Boyhood</w:t>
      </w:r>
      <w:r w:rsidRPr="00314829">
        <w:rPr>
          <w:rFonts w:ascii="Times New Roman" w:hAnsi="Times New Roman" w:cs="Times New Roman"/>
          <w:sz w:val="24"/>
          <w:szCs w:val="24"/>
          <w:lang w:val="en-AU"/>
        </w:rPr>
        <w:t xml:space="preserve">, JM Coetzee’s fictional autobiography, the young writer confesses his literary ambitions, and by implication, the author behind </w:t>
      </w:r>
      <w:r w:rsidR="005F7D5A">
        <w:rPr>
          <w:rFonts w:ascii="Times New Roman" w:hAnsi="Times New Roman" w:cs="Times New Roman"/>
          <w:sz w:val="24"/>
          <w:szCs w:val="24"/>
          <w:lang w:val="en-AU"/>
        </w:rPr>
        <w:t xml:space="preserve">the protagonist </w:t>
      </w:r>
      <w:r w:rsidRPr="00314829">
        <w:rPr>
          <w:rFonts w:ascii="Times New Roman" w:hAnsi="Times New Roman" w:cs="Times New Roman"/>
          <w:sz w:val="24"/>
          <w:szCs w:val="24"/>
          <w:lang w:val="en-AU"/>
        </w:rPr>
        <w:t xml:space="preserve">outlines his artistic manifesto for his writing career: </w:t>
      </w:r>
    </w:p>
    <w:p w:rsidR="00314829" w:rsidRPr="00314829" w:rsidRDefault="00314829" w:rsidP="00D953F4">
      <w:pPr>
        <w:spacing w:line="480" w:lineRule="auto"/>
        <w:ind w:left="720"/>
        <w:rPr>
          <w:rFonts w:ascii="Times New Roman" w:hAnsi="Times New Roman" w:cs="Times New Roman"/>
          <w:sz w:val="24"/>
          <w:szCs w:val="24"/>
          <w:lang w:val="en-AU"/>
        </w:rPr>
      </w:pPr>
      <w:r w:rsidRPr="00314829">
        <w:rPr>
          <w:rFonts w:ascii="Times New Roman" w:hAnsi="Times New Roman" w:cs="Times New Roman"/>
          <w:sz w:val="24"/>
          <w:szCs w:val="24"/>
          <w:lang w:val="en-AU"/>
        </w:rPr>
        <w:t>W</w:t>
      </w:r>
      <w:r w:rsidR="008A11DE">
        <w:rPr>
          <w:rFonts w:ascii="Times New Roman" w:hAnsi="Times New Roman" w:cs="Times New Roman"/>
          <w:sz w:val="24"/>
          <w:szCs w:val="24"/>
          <w:lang w:val="en-AU"/>
        </w:rPr>
        <w:t xml:space="preserve">hat he would write if he </w:t>
      </w:r>
      <w:proofErr w:type="gramStart"/>
      <w:r w:rsidR="008A11DE">
        <w:rPr>
          <w:rFonts w:ascii="Times New Roman" w:hAnsi="Times New Roman" w:cs="Times New Roman"/>
          <w:sz w:val="24"/>
          <w:szCs w:val="24"/>
          <w:lang w:val="en-AU"/>
        </w:rPr>
        <w:t>could…</w:t>
      </w:r>
      <w:r w:rsidRPr="00314829">
        <w:rPr>
          <w:rFonts w:ascii="Times New Roman" w:hAnsi="Times New Roman" w:cs="Times New Roman"/>
          <w:sz w:val="24"/>
          <w:szCs w:val="24"/>
          <w:lang w:val="en-AU"/>
        </w:rPr>
        <w:t>would</w:t>
      </w:r>
      <w:proofErr w:type="gramEnd"/>
      <w:r w:rsidRPr="00314829">
        <w:rPr>
          <w:rFonts w:ascii="Times New Roman" w:hAnsi="Times New Roman" w:cs="Times New Roman"/>
          <w:sz w:val="24"/>
          <w:szCs w:val="24"/>
          <w:lang w:val="en-AU"/>
        </w:rPr>
        <w:t xml:space="preserve"> be something darker, something that, once it began to flow from his pen, would spread across the page out of control, like spilt ink. Like spilt ink, like shadows racing across the face of still water, like lightning crackling across the sky. (</w:t>
      </w:r>
      <w:r w:rsidR="00D953F4" w:rsidRPr="00247107">
        <w:rPr>
          <w:rFonts w:ascii="Times New Roman" w:hAnsi="Times New Roman" w:cs="Times New Roman"/>
          <w:color w:val="333333"/>
          <w:sz w:val="24"/>
          <w:szCs w:val="24"/>
          <w:shd w:val="clear" w:color="auto" w:fill="FFFFFF"/>
        </w:rPr>
        <w:t xml:space="preserve">Coetzee </w:t>
      </w:r>
      <w:r w:rsidR="00D953F4">
        <w:rPr>
          <w:rFonts w:ascii="Times New Roman" w:hAnsi="Times New Roman" w:cs="Times New Roman"/>
          <w:color w:val="333333"/>
          <w:sz w:val="24"/>
          <w:szCs w:val="24"/>
          <w:shd w:val="clear" w:color="auto" w:fill="FFFFFF"/>
        </w:rPr>
        <w:t xml:space="preserve">1997, </w:t>
      </w:r>
      <w:r w:rsidR="00D953F4" w:rsidRPr="00A76195">
        <w:rPr>
          <w:rFonts w:ascii="Times New Roman" w:hAnsi="Times New Roman" w:cs="Times New Roman"/>
          <w:i/>
          <w:color w:val="333333"/>
          <w:sz w:val="24"/>
          <w:szCs w:val="24"/>
          <w:shd w:val="clear" w:color="auto" w:fill="FFFFFF"/>
        </w:rPr>
        <w:t>Boyhood</w:t>
      </w:r>
      <w:r w:rsidR="00D953F4">
        <w:rPr>
          <w:rFonts w:ascii="Times New Roman" w:hAnsi="Times New Roman" w:cs="Times New Roman"/>
          <w:i/>
          <w:color w:val="333333"/>
          <w:sz w:val="24"/>
          <w:szCs w:val="24"/>
          <w:shd w:val="clear" w:color="auto" w:fill="FFFFFF"/>
        </w:rPr>
        <w:t>,</w:t>
      </w:r>
      <w:r w:rsidR="00D953F4" w:rsidRPr="00314829">
        <w:rPr>
          <w:rFonts w:ascii="Times New Roman" w:hAnsi="Times New Roman" w:cs="Times New Roman"/>
          <w:sz w:val="24"/>
          <w:szCs w:val="24"/>
          <w:lang w:val="en-AU"/>
        </w:rPr>
        <w:t xml:space="preserve"> </w:t>
      </w:r>
      <w:r w:rsidRPr="00314829">
        <w:rPr>
          <w:rFonts w:ascii="Times New Roman" w:hAnsi="Times New Roman" w:cs="Times New Roman"/>
          <w:sz w:val="24"/>
          <w:szCs w:val="24"/>
          <w:lang w:val="en-AU"/>
        </w:rPr>
        <w:t>p. 140)</w:t>
      </w:r>
    </w:p>
    <w:p w:rsidR="00ED017A" w:rsidRDefault="00326922" w:rsidP="00ED017A">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Students who take ‘Novel Ideas’ are invited to ‘write from the dark side’, and by the ‘dark side’ I mean to go somewhere forbidden, taboo, unconventional, somewhere not apparent on the surface.</w:t>
      </w:r>
    </w:p>
    <w:p w:rsidR="00314829" w:rsidRPr="00314829" w:rsidRDefault="00314829" w:rsidP="00326922">
      <w:pPr>
        <w:spacing w:line="480" w:lineRule="auto"/>
        <w:ind w:firstLine="720"/>
        <w:rPr>
          <w:rFonts w:ascii="Times New Roman" w:hAnsi="Times New Roman" w:cs="Times New Roman"/>
          <w:sz w:val="24"/>
          <w:szCs w:val="24"/>
          <w:lang w:val="en-AU"/>
        </w:rPr>
      </w:pPr>
      <w:r w:rsidRPr="00314829">
        <w:rPr>
          <w:rFonts w:ascii="Times New Roman" w:hAnsi="Times New Roman" w:cs="Times New Roman"/>
          <w:sz w:val="24"/>
          <w:szCs w:val="24"/>
          <w:lang w:val="en-AU"/>
        </w:rPr>
        <w:t xml:space="preserve">The darkness of </w:t>
      </w:r>
      <w:r w:rsidRPr="00314829">
        <w:rPr>
          <w:rFonts w:ascii="Times New Roman" w:hAnsi="Times New Roman" w:cs="Times New Roman"/>
          <w:i/>
          <w:sz w:val="24"/>
          <w:szCs w:val="24"/>
          <w:lang w:val="en-AU"/>
        </w:rPr>
        <w:t>Disgrace</w:t>
      </w:r>
      <w:r w:rsidRPr="00314829">
        <w:rPr>
          <w:rFonts w:ascii="Times New Roman" w:hAnsi="Times New Roman" w:cs="Times New Roman"/>
          <w:sz w:val="24"/>
          <w:szCs w:val="24"/>
          <w:lang w:val="en-AU"/>
        </w:rPr>
        <w:t xml:space="preserve"> begins with its title, and this novel promises to explore the shadow, the spi</w:t>
      </w:r>
      <w:r w:rsidR="00326922">
        <w:rPr>
          <w:rFonts w:ascii="Times New Roman" w:hAnsi="Times New Roman" w:cs="Times New Roman"/>
          <w:sz w:val="24"/>
          <w:szCs w:val="24"/>
          <w:lang w:val="en-AU"/>
        </w:rPr>
        <w:t>l</w:t>
      </w:r>
      <w:r w:rsidRPr="00314829">
        <w:rPr>
          <w:rFonts w:ascii="Times New Roman" w:hAnsi="Times New Roman" w:cs="Times New Roman"/>
          <w:sz w:val="24"/>
          <w:szCs w:val="24"/>
          <w:lang w:val="en-AU"/>
        </w:rPr>
        <w:t>t ink, the negative of ‘grace’. The main protag</w:t>
      </w:r>
      <w:r w:rsidR="00A527C5">
        <w:rPr>
          <w:rFonts w:ascii="Times New Roman" w:hAnsi="Times New Roman" w:cs="Times New Roman"/>
          <w:sz w:val="24"/>
          <w:szCs w:val="24"/>
          <w:lang w:val="en-AU"/>
        </w:rPr>
        <w:t>o</w:t>
      </w:r>
      <w:r w:rsidRPr="00314829">
        <w:rPr>
          <w:rFonts w:ascii="Times New Roman" w:hAnsi="Times New Roman" w:cs="Times New Roman"/>
          <w:sz w:val="24"/>
          <w:szCs w:val="24"/>
          <w:lang w:val="en-AU"/>
        </w:rPr>
        <w:t>ni</w:t>
      </w:r>
      <w:r w:rsidR="00A527C5">
        <w:rPr>
          <w:rFonts w:ascii="Times New Roman" w:hAnsi="Times New Roman" w:cs="Times New Roman"/>
          <w:sz w:val="24"/>
          <w:szCs w:val="24"/>
          <w:lang w:val="en-AU"/>
        </w:rPr>
        <w:t>s</w:t>
      </w:r>
      <w:r w:rsidRPr="00314829">
        <w:rPr>
          <w:rFonts w:ascii="Times New Roman" w:hAnsi="Times New Roman" w:cs="Times New Roman"/>
          <w:sz w:val="24"/>
          <w:szCs w:val="24"/>
          <w:lang w:val="en-AU"/>
        </w:rPr>
        <w:t>t is David Lurie, aca</w:t>
      </w:r>
      <w:r w:rsidR="00A527C5">
        <w:rPr>
          <w:rFonts w:ascii="Times New Roman" w:hAnsi="Times New Roman" w:cs="Times New Roman"/>
          <w:sz w:val="24"/>
          <w:szCs w:val="24"/>
          <w:lang w:val="en-AU"/>
        </w:rPr>
        <w:t>d</w:t>
      </w:r>
      <w:r w:rsidRPr="00314829">
        <w:rPr>
          <w:rFonts w:ascii="Times New Roman" w:hAnsi="Times New Roman" w:cs="Times New Roman"/>
          <w:sz w:val="24"/>
          <w:szCs w:val="24"/>
          <w:lang w:val="en-AU"/>
        </w:rPr>
        <w:t>emic of the old school, Romantic, hedo</w:t>
      </w:r>
      <w:r w:rsidR="00A527C5">
        <w:rPr>
          <w:rFonts w:ascii="Times New Roman" w:hAnsi="Times New Roman" w:cs="Times New Roman"/>
          <w:sz w:val="24"/>
          <w:szCs w:val="24"/>
          <w:lang w:val="en-AU"/>
        </w:rPr>
        <w:t>n</w:t>
      </w:r>
      <w:r w:rsidRPr="00314829">
        <w:rPr>
          <w:rFonts w:ascii="Times New Roman" w:hAnsi="Times New Roman" w:cs="Times New Roman"/>
          <w:sz w:val="24"/>
          <w:szCs w:val="24"/>
          <w:lang w:val="en-AU"/>
        </w:rPr>
        <w:t xml:space="preserve">ist, </w:t>
      </w:r>
      <w:proofErr w:type="spellStart"/>
      <w:r w:rsidRPr="00314829">
        <w:rPr>
          <w:rFonts w:ascii="Times New Roman" w:hAnsi="Times New Roman" w:cs="Times New Roman"/>
          <w:sz w:val="24"/>
          <w:szCs w:val="24"/>
          <w:lang w:val="en-AU"/>
        </w:rPr>
        <w:t>Byronesque</w:t>
      </w:r>
      <w:proofErr w:type="spellEnd"/>
      <w:r w:rsidRPr="00314829">
        <w:rPr>
          <w:rFonts w:ascii="Times New Roman" w:hAnsi="Times New Roman" w:cs="Times New Roman"/>
          <w:sz w:val="24"/>
          <w:szCs w:val="24"/>
          <w:lang w:val="en-AU"/>
        </w:rPr>
        <w:t xml:space="preserve"> in his im</w:t>
      </w:r>
      <w:r w:rsidR="00A6722B">
        <w:rPr>
          <w:rFonts w:ascii="Times New Roman" w:hAnsi="Times New Roman" w:cs="Times New Roman"/>
          <w:sz w:val="24"/>
          <w:szCs w:val="24"/>
          <w:lang w:val="en-AU"/>
        </w:rPr>
        <w:t>a</w:t>
      </w:r>
      <w:r w:rsidRPr="00314829">
        <w:rPr>
          <w:rFonts w:ascii="Times New Roman" w:hAnsi="Times New Roman" w:cs="Times New Roman"/>
          <w:sz w:val="24"/>
          <w:szCs w:val="24"/>
          <w:lang w:val="en-AU"/>
        </w:rPr>
        <w:t xml:space="preserve">ge of himself. Lurie is God’s fallen angel who models himself on Lucifer. And his fall into disgrace pulls along a chain of others with him: first his </w:t>
      </w:r>
      <w:proofErr w:type="spellStart"/>
      <w:r w:rsidRPr="00A6722B">
        <w:rPr>
          <w:rFonts w:ascii="Times New Roman" w:hAnsi="Times New Roman" w:cs="Times New Roman"/>
          <w:i/>
          <w:sz w:val="24"/>
          <w:szCs w:val="24"/>
          <w:lang w:val="en-AU"/>
        </w:rPr>
        <w:t>enamorata</w:t>
      </w:r>
      <w:proofErr w:type="spellEnd"/>
      <w:r w:rsidRPr="00314829">
        <w:rPr>
          <w:rFonts w:ascii="Times New Roman" w:hAnsi="Times New Roman" w:cs="Times New Roman"/>
          <w:sz w:val="24"/>
          <w:szCs w:val="24"/>
          <w:lang w:val="en-AU"/>
        </w:rPr>
        <w:t>, Melanie (the dark one) and then his daughter Lucy (short for Lucifer), who has been forced into a state of unmerited disgrace.</w:t>
      </w:r>
    </w:p>
    <w:p w:rsidR="00314829" w:rsidRPr="00147899" w:rsidRDefault="00A6722B" w:rsidP="00314829">
      <w:pPr>
        <w:spacing w:line="480" w:lineRule="auto"/>
        <w:ind w:firstLine="720"/>
        <w:rPr>
          <w:rFonts w:ascii="Times New Roman" w:hAnsi="Times New Roman" w:cs="Times New Roman"/>
          <w:sz w:val="24"/>
          <w:szCs w:val="24"/>
          <w:lang w:val="en-AU"/>
        </w:rPr>
      </w:pPr>
      <w:r w:rsidRPr="00147899">
        <w:rPr>
          <w:rFonts w:ascii="Times New Roman" w:hAnsi="Times New Roman" w:cs="Times New Roman"/>
          <w:sz w:val="24"/>
          <w:szCs w:val="24"/>
          <w:lang w:val="en-AU"/>
        </w:rPr>
        <w:t xml:space="preserve">When teaching students this novel, </w:t>
      </w:r>
      <w:r w:rsidR="00314829" w:rsidRPr="00147899">
        <w:rPr>
          <w:rFonts w:ascii="Times New Roman" w:hAnsi="Times New Roman" w:cs="Times New Roman"/>
          <w:sz w:val="24"/>
          <w:szCs w:val="24"/>
          <w:lang w:val="en-AU"/>
        </w:rPr>
        <w:t>my first pie</w:t>
      </w:r>
      <w:r w:rsidR="00A527C5" w:rsidRPr="00147899">
        <w:rPr>
          <w:rFonts w:ascii="Times New Roman" w:hAnsi="Times New Roman" w:cs="Times New Roman"/>
          <w:sz w:val="24"/>
          <w:szCs w:val="24"/>
          <w:lang w:val="en-AU"/>
        </w:rPr>
        <w:t xml:space="preserve">ce </w:t>
      </w:r>
      <w:r w:rsidR="00314829" w:rsidRPr="00147899">
        <w:rPr>
          <w:rFonts w:ascii="Times New Roman" w:hAnsi="Times New Roman" w:cs="Times New Roman"/>
          <w:sz w:val="24"/>
          <w:szCs w:val="24"/>
          <w:lang w:val="en-AU"/>
        </w:rPr>
        <w:t>o</w:t>
      </w:r>
      <w:r w:rsidR="00A527C5" w:rsidRPr="00147899">
        <w:rPr>
          <w:rFonts w:ascii="Times New Roman" w:hAnsi="Times New Roman" w:cs="Times New Roman"/>
          <w:sz w:val="24"/>
          <w:szCs w:val="24"/>
          <w:lang w:val="en-AU"/>
        </w:rPr>
        <w:t>f</w:t>
      </w:r>
      <w:r w:rsidR="00314829" w:rsidRPr="00147899">
        <w:rPr>
          <w:rFonts w:ascii="Times New Roman" w:hAnsi="Times New Roman" w:cs="Times New Roman"/>
          <w:sz w:val="24"/>
          <w:szCs w:val="24"/>
          <w:lang w:val="en-AU"/>
        </w:rPr>
        <w:t xml:space="preserve"> advice is this: a great book cannot come from a trivial concept. Write about something </w:t>
      </w:r>
      <w:r w:rsidR="00314829" w:rsidRPr="00147899">
        <w:rPr>
          <w:rFonts w:ascii="Times New Roman" w:hAnsi="Times New Roman" w:cs="Times New Roman"/>
          <w:sz w:val="24"/>
          <w:szCs w:val="24"/>
        </w:rPr>
        <w:t xml:space="preserve">deep, profound disturbing, and rich. </w:t>
      </w:r>
      <w:r w:rsidR="00ED017A" w:rsidRPr="00147899">
        <w:rPr>
          <w:rFonts w:ascii="Times New Roman" w:hAnsi="Times New Roman" w:cs="Times New Roman"/>
          <w:sz w:val="24"/>
          <w:szCs w:val="24"/>
        </w:rPr>
        <w:t xml:space="preserve">Be honest. </w:t>
      </w:r>
      <w:r w:rsidR="00314829" w:rsidRPr="00147899">
        <w:rPr>
          <w:rFonts w:ascii="Times New Roman" w:hAnsi="Times New Roman" w:cs="Times New Roman"/>
          <w:sz w:val="24"/>
          <w:szCs w:val="24"/>
        </w:rPr>
        <w:t xml:space="preserve">Undermine surface. ‘Some works,’ </w:t>
      </w:r>
      <w:r w:rsidR="000E7C88" w:rsidRPr="00147899">
        <w:rPr>
          <w:rFonts w:ascii="Times New Roman" w:hAnsi="Times New Roman" w:cs="Times New Roman"/>
          <w:sz w:val="24"/>
          <w:szCs w:val="24"/>
        </w:rPr>
        <w:t xml:space="preserve">J.M. </w:t>
      </w:r>
      <w:r w:rsidR="00314829" w:rsidRPr="00147899">
        <w:rPr>
          <w:rFonts w:ascii="Times New Roman" w:hAnsi="Times New Roman" w:cs="Times New Roman"/>
          <w:sz w:val="24"/>
          <w:szCs w:val="24"/>
        </w:rPr>
        <w:t>Coetzee says, ‘reinforce the myths of our culture, others dissect these myths. In our time and place, it is the latter kind of work that seems to me more urgent’ (</w:t>
      </w:r>
      <w:r w:rsidR="00DB2E76" w:rsidRPr="00147899">
        <w:rPr>
          <w:rFonts w:ascii="Times New Roman" w:hAnsi="Times New Roman" w:cs="Times New Roman"/>
          <w:sz w:val="24"/>
          <w:szCs w:val="24"/>
        </w:rPr>
        <w:t>Olsen</w:t>
      </w:r>
      <w:r w:rsidR="00D953F4" w:rsidRPr="00147899">
        <w:rPr>
          <w:rFonts w:ascii="Times New Roman" w:hAnsi="Times New Roman" w:cs="Times New Roman"/>
          <w:sz w:val="24"/>
          <w:szCs w:val="24"/>
        </w:rPr>
        <w:t xml:space="preserve"> 1985</w:t>
      </w:r>
      <w:r w:rsidR="00314829" w:rsidRPr="00147899">
        <w:rPr>
          <w:rFonts w:ascii="Times New Roman" w:hAnsi="Times New Roman" w:cs="Times New Roman"/>
          <w:sz w:val="24"/>
          <w:szCs w:val="24"/>
        </w:rPr>
        <w:t>).</w:t>
      </w:r>
      <w:r w:rsidR="00E33248" w:rsidRPr="00147899">
        <w:rPr>
          <w:rFonts w:ascii="Times New Roman" w:hAnsi="Times New Roman" w:cs="Times New Roman"/>
          <w:sz w:val="24"/>
          <w:szCs w:val="24"/>
        </w:rPr>
        <w:t xml:space="preserve"> </w:t>
      </w:r>
      <w:r w:rsidR="00314829" w:rsidRPr="00147899">
        <w:rPr>
          <w:rFonts w:ascii="Times New Roman" w:hAnsi="Times New Roman" w:cs="Times New Roman"/>
          <w:sz w:val="24"/>
          <w:szCs w:val="24"/>
        </w:rPr>
        <w:t xml:space="preserve">Are we going to perpetuate </w:t>
      </w:r>
      <w:r w:rsidR="0050675F" w:rsidRPr="00147899">
        <w:rPr>
          <w:rFonts w:ascii="Times New Roman" w:hAnsi="Times New Roman" w:cs="Times New Roman"/>
          <w:sz w:val="24"/>
          <w:szCs w:val="24"/>
        </w:rPr>
        <w:t xml:space="preserve">the status quo, </w:t>
      </w:r>
      <w:r w:rsidR="00314829" w:rsidRPr="00147899">
        <w:rPr>
          <w:rFonts w:ascii="Times New Roman" w:hAnsi="Times New Roman" w:cs="Times New Roman"/>
          <w:sz w:val="24"/>
          <w:szCs w:val="24"/>
        </w:rPr>
        <w:t xml:space="preserve">and </w:t>
      </w:r>
      <w:r w:rsidR="00314829" w:rsidRPr="00147899">
        <w:rPr>
          <w:rFonts w:ascii="Times New Roman" w:hAnsi="Times New Roman" w:cs="Times New Roman"/>
          <w:sz w:val="24"/>
          <w:szCs w:val="24"/>
        </w:rPr>
        <w:lastRenderedPageBreak/>
        <w:t>lull</w:t>
      </w:r>
      <w:r w:rsidR="0050675F" w:rsidRPr="00147899">
        <w:rPr>
          <w:rFonts w:ascii="Times New Roman" w:hAnsi="Times New Roman" w:cs="Times New Roman"/>
          <w:sz w:val="24"/>
          <w:szCs w:val="24"/>
        </w:rPr>
        <w:t xml:space="preserve"> our readers into complacent acceptance of their received notions of </w:t>
      </w:r>
      <w:r w:rsidR="00F240D8" w:rsidRPr="00147899">
        <w:rPr>
          <w:rFonts w:ascii="Times New Roman" w:hAnsi="Times New Roman" w:cs="Times New Roman"/>
          <w:sz w:val="24"/>
          <w:szCs w:val="24"/>
        </w:rPr>
        <w:t>culture</w:t>
      </w:r>
      <w:r w:rsidR="00314829" w:rsidRPr="00147899">
        <w:rPr>
          <w:rFonts w:ascii="Times New Roman" w:hAnsi="Times New Roman" w:cs="Times New Roman"/>
          <w:sz w:val="24"/>
          <w:szCs w:val="24"/>
        </w:rPr>
        <w:t xml:space="preserve">, or </w:t>
      </w:r>
      <w:r w:rsidR="00F240D8" w:rsidRPr="00147899">
        <w:rPr>
          <w:rFonts w:ascii="Times New Roman" w:hAnsi="Times New Roman" w:cs="Times New Roman"/>
          <w:sz w:val="24"/>
          <w:szCs w:val="24"/>
        </w:rPr>
        <w:t xml:space="preserve">are we going to </w:t>
      </w:r>
      <w:r w:rsidR="00314829" w:rsidRPr="00147899">
        <w:rPr>
          <w:rFonts w:ascii="Times New Roman" w:hAnsi="Times New Roman" w:cs="Times New Roman"/>
          <w:sz w:val="24"/>
          <w:szCs w:val="24"/>
        </w:rPr>
        <w:t xml:space="preserve">dissect </w:t>
      </w:r>
      <w:r w:rsidR="00F240D8" w:rsidRPr="00147899">
        <w:rPr>
          <w:rFonts w:ascii="Times New Roman" w:hAnsi="Times New Roman" w:cs="Times New Roman"/>
          <w:sz w:val="24"/>
          <w:szCs w:val="24"/>
        </w:rPr>
        <w:t xml:space="preserve">these </w:t>
      </w:r>
      <w:r w:rsidR="00314829" w:rsidRPr="00147899">
        <w:rPr>
          <w:rFonts w:ascii="Times New Roman" w:hAnsi="Times New Roman" w:cs="Times New Roman"/>
          <w:sz w:val="24"/>
          <w:szCs w:val="24"/>
        </w:rPr>
        <w:t xml:space="preserve">myths and disturb the deep waters of our culture? </w:t>
      </w:r>
      <w:r w:rsidRPr="00147899">
        <w:rPr>
          <w:rFonts w:ascii="Times New Roman" w:hAnsi="Times New Roman" w:cs="Times New Roman"/>
          <w:sz w:val="24"/>
          <w:szCs w:val="24"/>
        </w:rPr>
        <w:t xml:space="preserve">For </w:t>
      </w:r>
      <w:r w:rsidR="000E7C88" w:rsidRPr="00147899">
        <w:rPr>
          <w:rFonts w:ascii="Times New Roman" w:hAnsi="Times New Roman" w:cs="Times New Roman"/>
          <w:sz w:val="24"/>
          <w:szCs w:val="24"/>
        </w:rPr>
        <w:t xml:space="preserve">our writing </w:t>
      </w:r>
      <w:r w:rsidRPr="00147899">
        <w:rPr>
          <w:rFonts w:ascii="Times New Roman" w:hAnsi="Times New Roman" w:cs="Times New Roman"/>
          <w:sz w:val="24"/>
          <w:szCs w:val="24"/>
        </w:rPr>
        <w:t>to have gravitas, we must wrestle with the dark shadows of our</w:t>
      </w:r>
      <w:r w:rsidRPr="00147899">
        <w:rPr>
          <w:rFonts w:ascii="Times New Roman" w:hAnsi="Times New Roman" w:cs="Times New Roman"/>
          <w:sz w:val="24"/>
          <w:szCs w:val="24"/>
          <w:lang w:val="en-AU"/>
        </w:rPr>
        <w:t xml:space="preserve"> civilisation.</w:t>
      </w:r>
      <w:r w:rsidR="00E33248" w:rsidRPr="00147899">
        <w:rPr>
          <w:rFonts w:ascii="Times New Roman" w:hAnsi="Times New Roman" w:cs="Times New Roman"/>
          <w:sz w:val="24"/>
          <w:szCs w:val="24"/>
          <w:lang w:val="en-AU"/>
        </w:rPr>
        <w:t xml:space="preserve"> And this can be achieved by a technique Coetzee articulates--engaging with the counter voices of our culture, of our dark selves, and of our literary history.  </w:t>
      </w:r>
    </w:p>
    <w:p w:rsidR="00147899" w:rsidRDefault="00147899" w:rsidP="008176A7">
      <w:pPr>
        <w:spacing w:line="480" w:lineRule="auto"/>
        <w:rPr>
          <w:rFonts w:ascii="Times New Roman" w:hAnsi="Times New Roman" w:cs="Times New Roman"/>
          <w:b/>
          <w:sz w:val="24"/>
          <w:szCs w:val="24"/>
          <w:lang w:val="en-AU"/>
        </w:rPr>
      </w:pPr>
    </w:p>
    <w:p w:rsidR="008176A7" w:rsidRPr="00D953F4" w:rsidRDefault="008176A7" w:rsidP="008176A7">
      <w:pPr>
        <w:spacing w:line="480" w:lineRule="auto"/>
        <w:rPr>
          <w:rFonts w:ascii="Times New Roman" w:hAnsi="Times New Roman" w:cs="Times New Roman"/>
          <w:b/>
          <w:sz w:val="24"/>
          <w:szCs w:val="24"/>
          <w:lang w:val="en-AU"/>
        </w:rPr>
      </w:pPr>
      <w:r w:rsidRPr="00D953F4">
        <w:rPr>
          <w:rFonts w:ascii="Times New Roman" w:hAnsi="Times New Roman" w:cs="Times New Roman"/>
          <w:b/>
          <w:sz w:val="24"/>
          <w:szCs w:val="24"/>
          <w:lang w:val="en-AU"/>
        </w:rPr>
        <w:t>COUNTERVOICES</w:t>
      </w:r>
    </w:p>
    <w:p w:rsidR="008176A7" w:rsidRDefault="008176A7" w:rsidP="008176A7">
      <w:pPr>
        <w:pStyle w:val="NormalWeb"/>
        <w:kinsoku w:val="0"/>
        <w:overflowPunct w:val="0"/>
        <w:spacing w:before="96" w:beforeAutospacing="0" w:after="0" w:afterAutospacing="0" w:line="480" w:lineRule="auto"/>
        <w:textAlignment w:val="baseline"/>
      </w:pPr>
      <w:r>
        <w:t xml:space="preserve">It may be tempting to observe that both Lurie and his creator, JM Coetzee at the time of writing </w:t>
      </w:r>
      <w:r w:rsidRPr="00D33C0F">
        <w:rPr>
          <w:i/>
        </w:rPr>
        <w:t>Disgrace</w:t>
      </w:r>
      <w:r>
        <w:t>, are both professors of Literature at the University of Cape Town, both in their early fifties, both white, and both highly literate, steeped in Romantic poetry, and both divorced. This may simply be a question of writing what you know, but Coetzee gives us a clue as to his technique in an interview:</w:t>
      </w:r>
    </w:p>
    <w:p w:rsidR="008176A7" w:rsidRDefault="008176A7" w:rsidP="00D953F4">
      <w:pPr>
        <w:spacing w:line="480" w:lineRule="auto"/>
        <w:ind w:left="720"/>
        <w:rPr>
          <w:rFonts w:ascii="Times New Roman" w:hAnsi="Times New Roman" w:cs="Times New Roman"/>
          <w:sz w:val="24"/>
          <w:szCs w:val="24"/>
          <w:lang w:val="en-AU"/>
        </w:rPr>
      </w:pPr>
      <w:r w:rsidRPr="00E26AB4">
        <w:rPr>
          <w:rFonts w:ascii="Times New Roman" w:hAnsi="Times New Roman" w:cs="Times New Roman"/>
          <w:sz w:val="24"/>
          <w:szCs w:val="24"/>
          <w:lang w:val="en-AU"/>
        </w:rPr>
        <w:t xml:space="preserve">To write is to awaken counter-voices within oneself, and to dare enter into dialogue with them. As </w:t>
      </w:r>
      <w:proofErr w:type="spellStart"/>
      <w:r w:rsidRPr="00E26AB4">
        <w:rPr>
          <w:rFonts w:ascii="Times New Roman" w:hAnsi="Times New Roman" w:cs="Times New Roman"/>
          <w:sz w:val="24"/>
          <w:szCs w:val="24"/>
          <w:lang w:val="en-AU"/>
        </w:rPr>
        <w:t>consciousnesses</w:t>
      </w:r>
      <w:proofErr w:type="spellEnd"/>
      <w:r w:rsidRPr="00E26AB4">
        <w:rPr>
          <w:rFonts w:ascii="Times New Roman" w:hAnsi="Times New Roman" w:cs="Times New Roman"/>
          <w:sz w:val="24"/>
          <w:szCs w:val="24"/>
          <w:lang w:val="en-AU"/>
        </w:rPr>
        <w:t xml:space="preserve"> trapped in bodies, communicating with the imperfect tool of language, we often use stories to convey information—to reach toward some sort of truth—and yet because we have no objective access to other </w:t>
      </w:r>
      <w:proofErr w:type="spellStart"/>
      <w:r w:rsidRPr="00E26AB4">
        <w:rPr>
          <w:rFonts w:ascii="Times New Roman" w:hAnsi="Times New Roman" w:cs="Times New Roman"/>
          <w:sz w:val="24"/>
          <w:szCs w:val="24"/>
          <w:lang w:val="en-AU"/>
        </w:rPr>
        <w:t>consciousnesses</w:t>
      </w:r>
      <w:proofErr w:type="spellEnd"/>
      <w:r w:rsidRPr="00E26AB4">
        <w:rPr>
          <w:rFonts w:ascii="Times New Roman" w:hAnsi="Times New Roman" w:cs="Times New Roman"/>
          <w:sz w:val="24"/>
          <w:szCs w:val="24"/>
          <w:lang w:val="en-AU"/>
        </w:rPr>
        <w:t xml:space="preserve">, what we are left communicating are stories about ourselves. We are all </w:t>
      </w:r>
      <w:proofErr w:type="spellStart"/>
      <w:r w:rsidRPr="00E26AB4">
        <w:rPr>
          <w:rFonts w:ascii="Times New Roman" w:hAnsi="Times New Roman" w:cs="Times New Roman"/>
          <w:sz w:val="24"/>
          <w:szCs w:val="24"/>
          <w:lang w:val="en-AU"/>
        </w:rPr>
        <w:t>one self</w:t>
      </w:r>
      <w:proofErr w:type="spellEnd"/>
      <w:r w:rsidRPr="00E26AB4">
        <w:rPr>
          <w:rFonts w:ascii="Times New Roman" w:hAnsi="Times New Roman" w:cs="Times New Roman"/>
          <w:sz w:val="24"/>
          <w:szCs w:val="24"/>
          <w:lang w:val="en-AU"/>
        </w:rPr>
        <w:t xml:space="preserve"> full of </w:t>
      </w:r>
      <w:proofErr w:type="spellStart"/>
      <w:r w:rsidRPr="00E26AB4">
        <w:rPr>
          <w:rFonts w:ascii="Times New Roman" w:hAnsi="Times New Roman" w:cs="Times New Roman"/>
          <w:sz w:val="24"/>
          <w:szCs w:val="24"/>
          <w:lang w:val="en-AU"/>
        </w:rPr>
        <w:t>countervoices</w:t>
      </w:r>
      <w:proofErr w:type="spellEnd"/>
      <w:r w:rsidRPr="00E26AB4">
        <w:rPr>
          <w:rFonts w:ascii="Times New Roman" w:hAnsi="Times New Roman" w:cs="Times New Roman"/>
          <w:sz w:val="24"/>
          <w:szCs w:val="24"/>
          <w:lang w:val="en-AU"/>
        </w:rPr>
        <w:t xml:space="preserve"> telling stories and seeking truths</w:t>
      </w:r>
      <w:r w:rsidR="00D953F4">
        <w:rPr>
          <w:rFonts w:ascii="Times New Roman" w:hAnsi="Times New Roman" w:cs="Times New Roman"/>
          <w:sz w:val="24"/>
          <w:szCs w:val="24"/>
          <w:lang w:val="en-AU"/>
        </w:rPr>
        <w:t>.</w:t>
      </w:r>
      <w:r w:rsidR="00DB2E76">
        <w:rPr>
          <w:rFonts w:ascii="Times New Roman" w:hAnsi="Times New Roman" w:cs="Times New Roman"/>
          <w:sz w:val="24"/>
          <w:szCs w:val="24"/>
          <w:lang w:val="en-AU"/>
        </w:rPr>
        <w:t xml:space="preserve"> (</w:t>
      </w:r>
      <w:proofErr w:type="spellStart"/>
      <w:r w:rsidR="00DB2E76">
        <w:rPr>
          <w:rFonts w:ascii="Times New Roman" w:hAnsi="Times New Roman" w:cs="Times New Roman"/>
          <w:sz w:val="24"/>
          <w:szCs w:val="24"/>
          <w:lang w:val="en-AU"/>
        </w:rPr>
        <w:t>Attwell</w:t>
      </w:r>
      <w:proofErr w:type="spellEnd"/>
      <w:r w:rsidR="00DB2E76">
        <w:rPr>
          <w:rFonts w:ascii="Times New Roman" w:hAnsi="Times New Roman" w:cs="Times New Roman"/>
          <w:sz w:val="24"/>
          <w:szCs w:val="24"/>
          <w:lang w:val="en-AU"/>
        </w:rPr>
        <w:t xml:space="preserve"> </w:t>
      </w:r>
      <w:r w:rsidR="00D953F4">
        <w:rPr>
          <w:rFonts w:ascii="Times New Roman" w:hAnsi="Times New Roman" w:cs="Times New Roman"/>
          <w:sz w:val="24"/>
          <w:szCs w:val="24"/>
          <w:lang w:val="en-AU"/>
        </w:rPr>
        <w:t xml:space="preserve">1992: </w:t>
      </w:r>
      <w:r w:rsidR="00DB2E76">
        <w:rPr>
          <w:rFonts w:ascii="Times New Roman" w:hAnsi="Times New Roman" w:cs="Times New Roman"/>
          <w:sz w:val="24"/>
          <w:szCs w:val="24"/>
          <w:lang w:val="en-AU"/>
        </w:rPr>
        <w:t>65)</w:t>
      </w:r>
    </w:p>
    <w:p w:rsidR="008176A7" w:rsidRDefault="008176A7" w:rsidP="008176A7">
      <w:pPr>
        <w:pStyle w:val="NormalWeb"/>
        <w:kinsoku w:val="0"/>
        <w:overflowPunct w:val="0"/>
        <w:spacing w:before="96" w:beforeAutospacing="0" w:after="0" w:afterAutospacing="0" w:line="480" w:lineRule="auto"/>
        <w:textAlignment w:val="baseline"/>
      </w:pPr>
      <w:r>
        <w:t xml:space="preserve">Lurie is a counter voice, a parallel Coetzee in a parallel fictional universe, a test tube case where problems are posed, hypotheses </w:t>
      </w:r>
      <w:proofErr w:type="gramStart"/>
      <w:r>
        <w:t>tested,</w:t>
      </w:r>
      <w:proofErr w:type="gramEnd"/>
      <w:r>
        <w:t xml:space="preserve"> and counter selves allowed to roam freely and explore their dark sides.</w:t>
      </w:r>
    </w:p>
    <w:p w:rsidR="008176A7" w:rsidRDefault="008176A7" w:rsidP="008176A7">
      <w:pPr>
        <w:pStyle w:val="NormalWeb"/>
        <w:kinsoku w:val="0"/>
        <w:overflowPunct w:val="0"/>
        <w:spacing w:before="96" w:beforeAutospacing="0" w:after="0" w:afterAutospacing="0" w:line="480" w:lineRule="auto"/>
        <w:textAlignment w:val="baseline"/>
      </w:pPr>
      <w:r>
        <w:tab/>
        <w:t xml:space="preserve">Herein </w:t>
      </w:r>
      <w:proofErr w:type="gramStart"/>
      <w:r>
        <w:t>lies</w:t>
      </w:r>
      <w:proofErr w:type="gramEnd"/>
      <w:r>
        <w:t xml:space="preserve"> the liberation for writers: </w:t>
      </w:r>
      <w:r w:rsidR="0068564C">
        <w:t xml:space="preserve">it is OK to be selves we would never be </w:t>
      </w:r>
      <w:r w:rsidR="00147899">
        <w:t>i</w:t>
      </w:r>
      <w:r w:rsidR="0068564C">
        <w:t>n</w:t>
      </w:r>
      <w:r w:rsidR="00147899">
        <w:t xml:space="preserve"> </w:t>
      </w:r>
      <w:r w:rsidR="0068564C">
        <w:t xml:space="preserve">public. </w:t>
      </w:r>
      <w:r w:rsidR="00147899">
        <w:t xml:space="preserve"> In fiction, we are given licence to </w:t>
      </w:r>
      <w:r>
        <w:t>explore our counter</w:t>
      </w:r>
      <w:r w:rsidR="00147899">
        <w:t xml:space="preserve"> </w:t>
      </w:r>
      <w:r>
        <w:t xml:space="preserve">voices, and we can only do this by letting down our guard, </w:t>
      </w:r>
      <w:r w:rsidR="00D41714">
        <w:t xml:space="preserve">even </w:t>
      </w:r>
      <w:r>
        <w:t xml:space="preserve">our narrative control:  </w:t>
      </w:r>
    </w:p>
    <w:p w:rsidR="008176A7" w:rsidRPr="00BE2780" w:rsidRDefault="008176A7" w:rsidP="008465F9">
      <w:pPr>
        <w:kinsoku w:val="0"/>
        <w:overflowPunct w:val="0"/>
        <w:spacing w:before="115" w:after="0" w:line="480" w:lineRule="auto"/>
        <w:ind w:left="720"/>
        <w:textAlignment w:val="baseline"/>
        <w:rPr>
          <w:rFonts w:ascii="Times New Roman" w:eastAsia="Times New Roman" w:hAnsi="Times New Roman" w:cs="Times New Roman"/>
          <w:sz w:val="24"/>
          <w:szCs w:val="24"/>
          <w:lang w:val="en-AU" w:eastAsia="en-AU"/>
        </w:rPr>
      </w:pPr>
      <w:r w:rsidRPr="00BE2780">
        <w:rPr>
          <w:rFonts w:ascii="Times New Roman" w:eastAsia="+mn-ea" w:hAnsi="Times New Roman" w:cs="Times New Roman"/>
          <w:kern w:val="24"/>
          <w:sz w:val="24"/>
          <w:szCs w:val="24"/>
          <w:lang w:val="en-AU" w:eastAsia="en-AU"/>
        </w:rPr>
        <w:lastRenderedPageBreak/>
        <w:t xml:space="preserve">Writers are used to being in control of the text and don’t resign it easily. But my resistance is not only a matter of protecting a </w:t>
      </w:r>
      <w:proofErr w:type="spellStart"/>
      <w:r w:rsidRPr="00BE2780">
        <w:rPr>
          <w:rFonts w:ascii="Times New Roman" w:eastAsia="+mn-ea" w:hAnsi="Times New Roman" w:cs="Times New Roman"/>
          <w:kern w:val="24"/>
          <w:sz w:val="24"/>
          <w:szCs w:val="24"/>
          <w:lang w:val="en-AU" w:eastAsia="en-AU"/>
        </w:rPr>
        <w:t>phantasmatic</w:t>
      </w:r>
      <w:proofErr w:type="spellEnd"/>
      <w:r w:rsidRPr="00BE2780">
        <w:rPr>
          <w:rFonts w:ascii="Times New Roman" w:eastAsia="+mn-ea" w:hAnsi="Times New Roman" w:cs="Times New Roman"/>
          <w:kern w:val="24"/>
          <w:sz w:val="24"/>
          <w:szCs w:val="24"/>
          <w:lang w:val="en-AU" w:eastAsia="en-AU"/>
        </w:rPr>
        <w:t xml:space="preserve"> omnipotence. Writing is not free expression. There is a true sense in which writing is dialogic: a matter of awakening the </w:t>
      </w:r>
      <w:proofErr w:type="spellStart"/>
      <w:r w:rsidRPr="00BE2780">
        <w:rPr>
          <w:rFonts w:ascii="Times New Roman" w:eastAsia="+mn-ea" w:hAnsi="Times New Roman" w:cs="Times New Roman"/>
          <w:kern w:val="24"/>
          <w:sz w:val="24"/>
          <w:szCs w:val="24"/>
          <w:lang w:val="en-AU" w:eastAsia="en-AU"/>
        </w:rPr>
        <w:t>countervoices</w:t>
      </w:r>
      <w:proofErr w:type="spellEnd"/>
      <w:r w:rsidRPr="00BE2780">
        <w:rPr>
          <w:rFonts w:ascii="Times New Roman" w:eastAsia="+mn-ea" w:hAnsi="Times New Roman" w:cs="Times New Roman"/>
          <w:kern w:val="24"/>
          <w:sz w:val="24"/>
          <w:szCs w:val="24"/>
          <w:lang w:val="en-AU" w:eastAsia="en-AU"/>
        </w:rPr>
        <w:t xml:space="preserve"> in oneself and embarking upon speech with them. It is some measure of a writer’s seriousness whether he does evoke/invoke those </w:t>
      </w:r>
      <w:proofErr w:type="spellStart"/>
      <w:r w:rsidRPr="00BE2780">
        <w:rPr>
          <w:rFonts w:ascii="Times New Roman" w:eastAsia="+mn-ea" w:hAnsi="Times New Roman" w:cs="Times New Roman"/>
          <w:kern w:val="24"/>
          <w:sz w:val="24"/>
          <w:szCs w:val="24"/>
          <w:lang w:val="en-AU" w:eastAsia="en-AU"/>
        </w:rPr>
        <w:t>countervoices</w:t>
      </w:r>
      <w:proofErr w:type="spellEnd"/>
      <w:r w:rsidRPr="00BE2780">
        <w:rPr>
          <w:rFonts w:ascii="Times New Roman" w:eastAsia="+mn-ea" w:hAnsi="Times New Roman" w:cs="Times New Roman"/>
          <w:kern w:val="24"/>
          <w:sz w:val="24"/>
          <w:szCs w:val="24"/>
          <w:lang w:val="en-AU" w:eastAsia="en-AU"/>
        </w:rPr>
        <w:t xml:space="preserve"> in himself, that is, step down from the position of what </w:t>
      </w:r>
      <w:proofErr w:type="spellStart"/>
      <w:r w:rsidRPr="00BE2780">
        <w:rPr>
          <w:rFonts w:ascii="Times New Roman" w:eastAsia="+mn-ea" w:hAnsi="Times New Roman" w:cs="Times New Roman"/>
          <w:kern w:val="24"/>
          <w:sz w:val="24"/>
          <w:szCs w:val="24"/>
          <w:lang w:val="en-AU" w:eastAsia="en-AU"/>
        </w:rPr>
        <w:t>Lacan</w:t>
      </w:r>
      <w:proofErr w:type="spellEnd"/>
      <w:r w:rsidRPr="00BE2780">
        <w:rPr>
          <w:rFonts w:ascii="Times New Roman" w:eastAsia="+mn-ea" w:hAnsi="Times New Roman" w:cs="Times New Roman"/>
          <w:kern w:val="24"/>
          <w:sz w:val="24"/>
          <w:szCs w:val="24"/>
          <w:lang w:val="en-AU" w:eastAsia="en-AU"/>
        </w:rPr>
        <w:t xml:space="preserve"> calls “the subject supposed to know.”</w:t>
      </w:r>
      <w:r w:rsidR="00DB2E76">
        <w:rPr>
          <w:rFonts w:ascii="Times New Roman" w:eastAsia="+mn-ea" w:hAnsi="Times New Roman" w:cs="Times New Roman"/>
          <w:kern w:val="24"/>
          <w:sz w:val="24"/>
          <w:szCs w:val="24"/>
          <w:lang w:val="en-AU" w:eastAsia="en-AU"/>
        </w:rPr>
        <w:t xml:space="preserve"> (</w:t>
      </w:r>
      <w:proofErr w:type="spellStart"/>
      <w:r w:rsidR="008465F9">
        <w:rPr>
          <w:rFonts w:ascii="Times New Roman" w:eastAsia="+mn-ea" w:hAnsi="Times New Roman" w:cs="Times New Roman"/>
          <w:kern w:val="24"/>
          <w:sz w:val="24"/>
          <w:szCs w:val="24"/>
          <w:lang w:val="en-AU" w:eastAsia="en-AU"/>
        </w:rPr>
        <w:t>Attwell</w:t>
      </w:r>
      <w:proofErr w:type="spellEnd"/>
      <w:r w:rsidR="008465F9">
        <w:rPr>
          <w:rFonts w:ascii="Times New Roman" w:eastAsia="+mn-ea" w:hAnsi="Times New Roman" w:cs="Times New Roman"/>
          <w:kern w:val="24"/>
          <w:sz w:val="24"/>
          <w:szCs w:val="24"/>
          <w:lang w:val="en-AU" w:eastAsia="en-AU"/>
        </w:rPr>
        <w:t xml:space="preserve"> 1992: </w:t>
      </w:r>
      <w:r w:rsidR="00DB2E76">
        <w:rPr>
          <w:rFonts w:ascii="Times New Roman" w:eastAsia="+mn-ea" w:hAnsi="Times New Roman" w:cs="Times New Roman"/>
          <w:kern w:val="24"/>
          <w:sz w:val="24"/>
          <w:szCs w:val="24"/>
          <w:lang w:val="en-AU" w:eastAsia="en-AU"/>
        </w:rPr>
        <w:t>65)</w:t>
      </w:r>
    </w:p>
    <w:p w:rsidR="008176A7" w:rsidRDefault="008176A7" w:rsidP="008176A7">
      <w:pPr>
        <w:pStyle w:val="NormalWeb"/>
        <w:kinsoku w:val="0"/>
        <w:overflowPunct w:val="0"/>
        <w:spacing w:before="96" w:beforeAutospacing="0" w:after="0" w:afterAutospacing="0" w:line="480" w:lineRule="auto"/>
        <w:textAlignment w:val="baseline"/>
        <w:rPr>
          <w:rFonts w:eastAsia="MS PGothic"/>
          <w:kern w:val="24"/>
        </w:rPr>
      </w:pPr>
    </w:p>
    <w:p w:rsidR="008176A7" w:rsidRDefault="008176A7" w:rsidP="008176A7">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In my writing classes, I </w:t>
      </w:r>
      <w:r w:rsidR="0068564C">
        <w:rPr>
          <w:rFonts w:ascii="Times New Roman" w:hAnsi="Times New Roman" w:cs="Times New Roman"/>
          <w:sz w:val="24"/>
          <w:szCs w:val="24"/>
          <w:lang w:val="en-AU"/>
        </w:rPr>
        <w:t xml:space="preserve">encourage </w:t>
      </w:r>
      <w:r>
        <w:rPr>
          <w:rFonts w:ascii="Times New Roman" w:hAnsi="Times New Roman" w:cs="Times New Roman"/>
          <w:sz w:val="24"/>
          <w:szCs w:val="24"/>
          <w:lang w:val="en-AU"/>
        </w:rPr>
        <w:t>students to let down their guard, and to write their ‘counter selves’. Go where you would not</w:t>
      </w:r>
      <w:r w:rsidR="00F240D8">
        <w:rPr>
          <w:rFonts w:ascii="Times New Roman" w:hAnsi="Times New Roman" w:cs="Times New Roman"/>
          <w:sz w:val="24"/>
          <w:szCs w:val="24"/>
          <w:lang w:val="en-AU"/>
        </w:rPr>
        <w:t xml:space="preserve"> dare</w:t>
      </w:r>
      <w:r>
        <w:rPr>
          <w:rFonts w:ascii="Times New Roman" w:hAnsi="Times New Roman" w:cs="Times New Roman"/>
          <w:sz w:val="24"/>
          <w:szCs w:val="24"/>
          <w:lang w:val="en-AU"/>
        </w:rPr>
        <w:t xml:space="preserve"> go in real life. Explore all possibilities. </w:t>
      </w:r>
      <w:r w:rsidRPr="00E26AB4">
        <w:rPr>
          <w:rFonts w:ascii="Times New Roman" w:hAnsi="Times New Roman" w:cs="Times New Roman"/>
          <w:sz w:val="24"/>
          <w:szCs w:val="24"/>
          <w:lang w:val="en-AU"/>
        </w:rPr>
        <w:t xml:space="preserve">What do you </w:t>
      </w:r>
      <w:r w:rsidR="00F240D8">
        <w:rPr>
          <w:rFonts w:ascii="Times New Roman" w:hAnsi="Times New Roman" w:cs="Times New Roman"/>
          <w:sz w:val="24"/>
          <w:szCs w:val="24"/>
          <w:lang w:val="en-AU"/>
        </w:rPr>
        <w:t>ache</w:t>
      </w:r>
      <w:r w:rsidRPr="00E26AB4">
        <w:rPr>
          <w:rFonts w:ascii="Times New Roman" w:hAnsi="Times New Roman" w:cs="Times New Roman"/>
          <w:sz w:val="24"/>
          <w:szCs w:val="24"/>
          <w:lang w:val="en-AU"/>
        </w:rPr>
        <w:t xml:space="preserve"> for?</w:t>
      </w:r>
      <w:r w:rsidR="00F240D8">
        <w:rPr>
          <w:rFonts w:ascii="Times New Roman" w:hAnsi="Times New Roman" w:cs="Times New Roman"/>
          <w:sz w:val="24"/>
          <w:szCs w:val="24"/>
          <w:lang w:val="en-AU"/>
        </w:rPr>
        <w:t xml:space="preserve"> What do you desire?</w:t>
      </w:r>
      <w:r>
        <w:rPr>
          <w:rFonts w:ascii="Times New Roman" w:hAnsi="Times New Roman" w:cs="Times New Roman"/>
          <w:sz w:val="24"/>
          <w:szCs w:val="24"/>
          <w:lang w:val="en-AU"/>
        </w:rPr>
        <w:t xml:space="preserve"> </w:t>
      </w:r>
      <w:r w:rsidRPr="00E26AB4">
        <w:rPr>
          <w:rFonts w:ascii="Times New Roman" w:hAnsi="Times New Roman" w:cs="Times New Roman"/>
          <w:sz w:val="24"/>
          <w:szCs w:val="24"/>
          <w:lang w:val="en-AU"/>
        </w:rPr>
        <w:t>What gives you pain?</w:t>
      </w:r>
      <w:r>
        <w:rPr>
          <w:rFonts w:ascii="Times New Roman" w:hAnsi="Times New Roman" w:cs="Times New Roman"/>
          <w:sz w:val="24"/>
          <w:szCs w:val="24"/>
          <w:lang w:val="en-AU"/>
        </w:rPr>
        <w:t xml:space="preserve"> </w:t>
      </w:r>
      <w:r w:rsidRPr="00E26AB4">
        <w:rPr>
          <w:rFonts w:ascii="Times New Roman" w:hAnsi="Times New Roman" w:cs="Times New Roman"/>
          <w:sz w:val="24"/>
          <w:szCs w:val="24"/>
          <w:lang w:val="en-AU"/>
        </w:rPr>
        <w:t>What are your obsessions?</w:t>
      </w:r>
      <w:r>
        <w:rPr>
          <w:rFonts w:ascii="Times New Roman" w:hAnsi="Times New Roman" w:cs="Times New Roman"/>
          <w:sz w:val="24"/>
          <w:szCs w:val="24"/>
          <w:lang w:val="en-AU"/>
        </w:rPr>
        <w:t xml:space="preserve"> </w:t>
      </w:r>
      <w:r w:rsidRPr="00E26AB4">
        <w:rPr>
          <w:rFonts w:ascii="Times New Roman" w:hAnsi="Times New Roman" w:cs="Times New Roman"/>
          <w:sz w:val="24"/>
          <w:szCs w:val="24"/>
          <w:lang w:val="en-AU"/>
        </w:rPr>
        <w:t>What secrets do you have?</w:t>
      </w:r>
      <w:r>
        <w:rPr>
          <w:rFonts w:ascii="Times New Roman" w:hAnsi="Times New Roman" w:cs="Times New Roman"/>
          <w:sz w:val="24"/>
          <w:szCs w:val="24"/>
          <w:lang w:val="en-AU"/>
        </w:rPr>
        <w:t xml:space="preserve"> </w:t>
      </w:r>
      <w:r w:rsidRPr="00E26AB4">
        <w:rPr>
          <w:rFonts w:ascii="Times New Roman" w:hAnsi="Times New Roman" w:cs="Times New Roman"/>
          <w:sz w:val="24"/>
          <w:szCs w:val="24"/>
          <w:lang w:val="en-AU"/>
        </w:rPr>
        <w:t>What</w:t>
      </w:r>
      <w:r w:rsidR="00F240D8">
        <w:rPr>
          <w:rFonts w:ascii="Times New Roman" w:hAnsi="Times New Roman" w:cs="Times New Roman"/>
          <w:sz w:val="24"/>
          <w:szCs w:val="24"/>
          <w:lang w:val="en-AU"/>
        </w:rPr>
        <w:t>, in other words,</w:t>
      </w:r>
      <w:r w:rsidRPr="00E26AB4">
        <w:rPr>
          <w:rFonts w:ascii="Times New Roman" w:hAnsi="Times New Roman" w:cs="Times New Roman"/>
          <w:sz w:val="24"/>
          <w:szCs w:val="24"/>
          <w:lang w:val="en-AU"/>
        </w:rPr>
        <w:t xml:space="preserve"> are your ‘counter voices’?</w:t>
      </w:r>
    </w:p>
    <w:p w:rsidR="008176A7" w:rsidRPr="00E26AB4" w:rsidRDefault="00147899" w:rsidP="008176A7">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One wa</w:t>
      </w:r>
      <w:r w:rsidR="008176A7">
        <w:rPr>
          <w:rFonts w:ascii="Times New Roman" w:hAnsi="Times New Roman" w:cs="Times New Roman"/>
          <w:sz w:val="24"/>
          <w:szCs w:val="24"/>
          <w:lang w:val="en-AU"/>
        </w:rPr>
        <w:t>y to enter into a counter</w:t>
      </w:r>
      <w:r>
        <w:rPr>
          <w:rFonts w:ascii="Times New Roman" w:hAnsi="Times New Roman" w:cs="Times New Roman"/>
          <w:sz w:val="24"/>
          <w:szCs w:val="24"/>
          <w:lang w:val="en-AU"/>
        </w:rPr>
        <w:t xml:space="preserve"> </w:t>
      </w:r>
      <w:r w:rsidR="008176A7">
        <w:rPr>
          <w:rFonts w:ascii="Times New Roman" w:hAnsi="Times New Roman" w:cs="Times New Roman"/>
          <w:sz w:val="24"/>
          <w:szCs w:val="24"/>
          <w:lang w:val="en-AU"/>
        </w:rPr>
        <w:t xml:space="preserve">universe is to ask the question: ‘what if?’ What if you had had an affair with that married man? What if you act on your desires? Or don’t act on those desires? </w:t>
      </w:r>
      <w:r w:rsidR="0068564C">
        <w:rPr>
          <w:rFonts w:ascii="Times New Roman" w:hAnsi="Times New Roman" w:cs="Times New Roman"/>
          <w:sz w:val="24"/>
          <w:szCs w:val="24"/>
          <w:lang w:val="en-AU"/>
        </w:rPr>
        <w:t>What does our soci</w:t>
      </w:r>
      <w:r>
        <w:rPr>
          <w:rFonts w:ascii="Times New Roman" w:hAnsi="Times New Roman" w:cs="Times New Roman"/>
          <w:sz w:val="24"/>
          <w:szCs w:val="24"/>
          <w:lang w:val="en-AU"/>
        </w:rPr>
        <w:t xml:space="preserve">ety </w:t>
      </w:r>
      <w:r w:rsidR="0068564C">
        <w:rPr>
          <w:rFonts w:ascii="Times New Roman" w:hAnsi="Times New Roman" w:cs="Times New Roman"/>
          <w:sz w:val="24"/>
          <w:szCs w:val="24"/>
          <w:lang w:val="en-AU"/>
        </w:rPr>
        <w:t>hold s</w:t>
      </w:r>
      <w:r>
        <w:rPr>
          <w:rFonts w:ascii="Times New Roman" w:hAnsi="Times New Roman" w:cs="Times New Roman"/>
          <w:sz w:val="24"/>
          <w:szCs w:val="24"/>
          <w:lang w:val="en-AU"/>
        </w:rPr>
        <w:t>a</w:t>
      </w:r>
      <w:r w:rsidR="0068564C">
        <w:rPr>
          <w:rFonts w:ascii="Times New Roman" w:hAnsi="Times New Roman" w:cs="Times New Roman"/>
          <w:sz w:val="24"/>
          <w:szCs w:val="24"/>
          <w:lang w:val="en-AU"/>
        </w:rPr>
        <w:t>cred or taboo or will</w:t>
      </w:r>
      <w:r>
        <w:rPr>
          <w:rFonts w:ascii="Times New Roman" w:hAnsi="Times New Roman" w:cs="Times New Roman"/>
          <w:sz w:val="24"/>
          <w:szCs w:val="24"/>
          <w:lang w:val="en-AU"/>
        </w:rPr>
        <w:t xml:space="preserve"> </w:t>
      </w:r>
      <w:r w:rsidR="0068564C">
        <w:rPr>
          <w:rFonts w:ascii="Times New Roman" w:hAnsi="Times New Roman" w:cs="Times New Roman"/>
          <w:sz w:val="24"/>
          <w:szCs w:val="24"/>
          <w:lang w:val="en-AU"/>
        </w:rPr>
        <w:t>no</w:t>
      </w:r>
      <w:r>
        <w:rPr>
          <w:rFonts w:ascii="Times New Roman" w:hAnsi="Times New Roman" w:cs="Times New Roman"/>
          <w:sz w:val="24"/>
          <w:szCs w:val="24"/>
          <w:lang w:val="en-AU"/>
        </w:rPr>
        <w:t>t</w:t>
      </w:r>
      <w:r w:rsidR="0068564C">
        <w:rPr>
          <w:rFonts w:ascii="Times New Roman" w:hAnsi="Times New Roman" w:cs="Times New Roman"/>
          <w:sz w:val="24"/>
          <w:szCs w:val="24"/>
          <w:lang w:val="en-AU"/>
        </w:rPr>
        <w:t xml:space="preserve"> </w:t>
      </w:r>
      <w:r>
        <w:rPr>
          <w:rFonts w:ascii="Times New Roman" w:hAnsi="Times New Roman" w:cs="Times New Roman"/>
          <w:sz w:val="24"/>
          <w:szCs w:val="24"/>
          <w:lang w:val="en-AU"/>
        </w:rPr>
        <w:t>q</w:t>
      </w:r>
      <w:r w:rsidR="0068564C">
        <w:rPr>
          <w:rFonts w:ascii="Times New Roman" w:hAnsi="Times New Roman" w:cs="Times New Roman"/>
          <w:sz w:val="24"/>
          <w:szCs w:val="24"/>
          <w:lang w:val="en-AU"/>
        </w:rPr>
        <w:t>uestion</w:t>
      </w:r>
      <w:r>
        <w:rPr>
          <w:rFonts w:ascii="Times New Roman" w:hAnsi="Times New Roman" w:cs="Times New Roman"/>
          <w:sz w:val="24"/>
          <w:szCs w:val="24"/>
          <w:lang w:val="en-AU"/>
        </w:rPr>
        <w:t>? Where are the blind spots?</w:t>
      </w:r>
      <w:r w:rsidR="0068564C">
        <w:rPr>
          <w:rFonts w:ascii="Times New Roman" w:hAnsi="Times New Roman" w:cs="Times New Roman"/>
          <w:sz w:val="24"/>
          <w:szCs w:val="24"/>
          <w:lang w:val="en-AU"/>
        </w:rPr>
        <w:t xml:space="preserve"> </w:t>
      </w:r>
      <w:r w:rsidR="00D41714">
        <w:rPr>
          <w:rFonts w:ascii="Times New Roman" w:hAnsi="Times New Roman" w:cs="Times New Roman"/>
          <w:sz w:val="24"/>
          <w:szCs w:val="24"/>
          <w:lang w:val="en-AU"/>
        </w:rPr>
        <w:t xml:space="preserve">What if we dissect those myths, question those assumptions? </w:t>
      </w:r>
      <w:r w:rsidR="0068564C">
        <w:rPr>
          <w:rFonts w:ascii="Times New Roman" w:hAnsi="Times New Roman" w:cs="Times New Roman"/>
          <w:sz w:val="24"/>
          <w:szCs w:val="24"/>
          <w:lang w:val="en-AU"/>
        </w:rPr>
        <w:t xml:space="preserve"> </w:t>
      </w:r>
      <w:r>
        <w:rPr>
          <w:rFonts w:ascii="Times New Roman" w:hAnsi="Times New Roman" w:cs="Times New Roman"/>
          <w:sz w:val="24"/>
          <w:szCs w:val="24"/>
          <w:lang w:val="en-AU"/>
        </w:rPr>
        <w:t>The following</w:t>
      </w:r>
      <w:r w:rsidR="00CF5409">
        <w:rPr>
          <w:rFonts w:ascii="Times New Roman" w:hAnsi="Times New Roman" w:cs="Times New Roman"/>
          <w:sz w:val="24"/>
          <w:szCs w:val="24"/>
          <w:lang w:val="en-AU"/>
        </w:rPr>
        <w:t>,</w:t>
      </w:r>
      <w:r>
        <w:rPr>
          <w:rFonts w:ascii="Times New Roman" w:hAnsi="Times New Roman" w:cs="Times New Roman"/>
          <w:sz w:val="24"/>
          <w:szCs w:val="24"/>
          <w:lang w:val="en-AU"/>
        </w:rPr>
        <w:t xml:space="preserve"> if I may </w:t>
      </w:r>
      <w:r w:rsidR="008176A7">
        <w:rPr>
          <w:rFonts w:ascii="Times New Roman" w:hAnsi="Times New Roman" w:cs="Times New Roman"/>
          <w:sz w:val="24"/>
          <w:szCs w:val="24"/>
          <w:lang w:val="en-AU"/>
        </w:rPr>
        <w:t>presume to guess</w:t>
      </w:r>
      <w:r>
        <w:rPr>
          <w:rFonts w:ascii="Times New Roman" w:hAnsi="Times New Roman" w:cs="Times New Roman"/>
          <w:sz w:val="24"/>
          <w:szCs w:val="24"/>
          <w:lang w:val="en-AU"/>
        </w:rPr>
        <w:t>,</w:t>
      </w:r>
      <w:r w:rsidR="008176A7">
        <w:rPr>
          <w:rFonts w:ascii="Times New Roman" w:hAnsi="Times New Roman" w:cs="Times New Roman"/>
          <w:sz w:val="24"/>
          <w:szCs w:val="24"/>
          <w:lang w:val="en-AU"/>
        </w:rPr>
        <w:t xml:space="preserve"> </w:t>
      </w:r>
      <w:r w:rsidR="00CF5409" w:rsidRPr="0063154B">
        <w:rPr>
          <w:rFonts w:ascii="Times New Roman" w:hAnsi="Times New Roman" w:cs="Times New Roman"/>
          <w:sz w:val="24"/>
          <w:szCs w:val="24"/>
          <w:lang w:val="en-AU"/>
        </w:rPr>
        <w:t>are s</w:t>
      </w:r>
      <w:r w:rsidRPr="0063154B">
        <w:rPr>
          <w:rFonts w:ascii="Times New Roman" w:hAnsi="Times New Roman" w:cs="Times New Roman"/>
          <w:sz w:val="24"/>
          <w:szCs w:val="24"/>
          <w:lang w:val="en-AU"/>
        </w:rPr>
        <w:t xml:space="preserve">ome of </w:t>
      </w:r>
      <w:r w:rsidR="0063154B" w:rsidRPr="0063154B">
        <w:rPr>
          <w:rFonts w:ascii="Times New Roman" w:hAnsi="Times New Roman" w:cs="Times New Roman"/>
          <w:sz w:val="24"/>
          <w:szCs w:val="24"/>
          <w:lang w:val="en-AU"/>
        </w:rPr>
        <w:t xml:space="preserve">the </w:t>
      </w:r>
      <w:r w:rsidR="008176A7" w:rsidRPr="0063154B">
        <w:rPr>
          <w:rFonts w:ascii="Times New Roman" w:hAnsi="Times New Roman" w:cs="Times New Roman"/>
          <w:sz w:val="24"/>
          <w:szCs w:val="24"/>
          <w:lang w:val="en-AU"/>
        </w:rPr>
        <w:t xml:space="preserve">‘what if’ questions for </w:t>
      </w:r>
      <w:r w:rsidR="008176A7" w:rsidRPr="0063154B">
        <w:rPr>
          <w:rFonts w:ascii="Times New Roman" w:hAnsi="Times New Roman" w:cs="Times New Roman"/>
          <w:i/>
          <w:sz w:val="24"/>
          <w:szCs w:val="24"/>
          <w:lang w:val="en-AU"/>
        </w:rPr>
        <w:t>Disgrace</w:t>
      </w:r>
      <w:r w:rsidR="008176A7" w:rsidRPr="0063154B">
        <w:rPr>
          <w:rFonts w:ascii="Times New Roman" w:hAnsi="Times New Roman" w:cs="Times New Roman"/>
          <w:sz w:val="24"/>
          <w:szCs w:val="24"/>
          <w:lang w:val="en-AU"/>
        </w:rPr>
        <w:t xml:space="preserve">: </w:t>
      </w:r>
      <w:r w:rsidR="008176A7" w:rsidRPr="00E26AB4">
        <w:rPr>
          <w:rFonts w:ascii="Times New Roman" w:hAnsi="Times New Roman" w:cs="Times New Roman"/>
          <w:sz w:val="24"/>
          <w:szCs w:val="24"/>
          <w:lang w:val="en-AU"/>
        </w:rPr>
        <w:t>What if a professor has an affair with a student, gets found out, and loses his job?</w:t>
      </w:r>
      <w:r w:rsidR="008176A7">
        <w:rPr>
          <w:rFonts w:ascii="Times New Roman" w:hAnsi="Times New Roman" w:cs="Times New Roman"/>
          <w:sz w:val="24"/>
          <w:szCs w:val="24"/>
          <w:lang w:val="en-AU"/>
        </w:rPr>
        <w:t xml:space="preserve"> </w:t>
      </w:r>
      <w:r w:rsidR="008176A7" w:rsidRPr="00E26AB4">
        <w:rPr>
          <w:rFonts w:ascii="Times New Roman" w:hAnsi="Times New Roman" w:cs="Times New Roman"/>
          <w:sz w:val="24"/>
          <w:szCs w:val="24"/>
          <w:lang w:val="en-AU"/>
        </w:rPr>
        <w:t>What if his daughter is raped in her own house and he is powerless to stop it or to seek justice?</w:t>
      </w:r>
      <w:r w:rsidR="008176A7">
        <w:rPr>
          <w:rFonts w:ascii="Times New Roman" w:hAnsi="Times New Roman" w:cs="Times New Roman"/>
          <w:sz w:val="24"/>
          <w:szCs w:val="24"/>
          <w:lang w:val="en-AU"/>
        </w:rPr>
        <w:t xml:space="preserve"> </w:t>
      </w:r>
      <w:r w:rsidR="008176A7" w:rsidRPr="00E26AB4">
        <w:rPr>
          <w:rFonts w:ascii="Times New Roman" w:hAnsi="Times New Roman" w:cs="Times New Roman"/>
          <w:sz w:val="24"/>
          <w:szCs w:val="24"/>
          <w:lang w:val="en-AU"/>
        </w:rPr>
        <w:t>What if I take an extreme position on male sexuality (All male sex is rape/ violence)</w:t>
      </w:r>
      <w:r w:rsidR="008176A7">
        <w:rPr>
          <w:rFonts w:ascii="Times New Roman" w:hAnsi="Times New Roman" w:cs="Times New Roman"/>
          <w:sz w:val="24"/>
          <w:szCs w:val="24"/>
          <w:lang w:val="en-AU"/>
        </w:rPr>
        <w:t>?</w:t>
      </w:r>
      <w:r w:rsidR="008176A7" w:rsidRPr="00E26AB4">
        <w:rPr>
          <w:rFonts w:ascii="Times New Roman" w:hAnsi="Times New Roman" w:cs="Times New Roman"/>
          <w:sz w:val="24"/>
          <w:szCs w:val="24"/>
          <w:lang w:val="en-AU"/>
        </w:rPr>
        <w:t xml:space="preserve"> </w:t>
      </w:r>
      <w:r w:rsidR="008176A7">
        <w:rPr>
          <w:rFonts w:ascii="Times New Roman" w:hAnsi="Times New Roman" w:cs="Times New Roman"/>
          <w:sz w:val="24"/>
          <w:szCs w:val="24"/>
          <w:lang w:val="en-AU"/>
        </w:rPr>
        <w:t>H</w:t>
      </w:r>
      <w:r w:rsidR="008176A7" w:rsidRPr="00E26AB4">
        <w:rPr>
          <w:rFonts w:ascii="Times New Roman" w:hAnsi="Times New Roman" w:cs="Times New Roman"/>
          <w:sz w:val="24"/>
          <w:szCs w:val="24"/>
          <w:lang w:val="en-AU"/>
        </w:rPr>
        <w:t>ow do I solve the ‘problem’</w:t>
      </w:r>
      <w:r w:rsidR="00F240D8">
        <w:rPr>
          <w:rFonts w:ascii="Times New Roman" w:hAnsi="Times New Roman" w:cs="Times New Roman"/>
          <w:sz w:val="24"/>
          <w:szCs w:val="24"/>
          <w:lang w:val="en-AU"/>
        </w:rPr>
        <w:t xml:space="preserve"> </w:t>
      </w:r>
      <w:r w:rsidR="008176A7" w:rsidRPr="00E26AB4">
        <w:rPr>
          <w:rFonts w:ascii="Times New Roman" w:hAnsi="Times New Roman" w:cs="Times New Roman"/>
          <w:sz w:val="24"/>
          <w:szCs w:val="24"/>
          <w:lang w:val="en-AU"/>
        </w:rPr>
        <w:t>of male sexuality?</w:t>
      </w:r>
      <w:r w:rsidR="008176A7">
        <w:rPr>
          <w:rFonts w:ascii="Times New Roman" w:hAnsi="Times New Roman" w:cs="Times New Roman"/>
          <w:sz w:val="24"/>
          <w:szCs w:val="24"/>
          <w:lang w:val="en-AU"/>
        </w:rPr>
        <w:t xml:space="preserve"> </w:t>
      </w:r>
      <w:r w:rsidR="008176A7" w:rsidRPr="00E26AB4">
        <w:rPr>
          <w:rFonts w:ascii="Times New Roman" w:hAnsi="Times New Roman" w:cs="Times New Roman"/>
          <w:sz w:val="24"/>
          <w:szCs w:val="24"/>
          <w:lang w:val="en-AU"/>
        </w:rPr>
        <w:t>What if I am treated like a ‘dog’?</w:t>
      </w:r>
    </w:p>
    <w:p w:rsidR="008176A7" w:rsidRDefault="008176A7" w:rsidP="008176A7">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ab/>
      </w:r>
      <w:r w:rsidR="008D5DE3">
        <w:rPr>
          <w:rFonts w:ascii="Times New Roman" w:hAnsi="Times New Roman" w:cs="Times New Roman"/>
          <w:sz w:val="24"/>
          <w:szCs w:val="24"/>
          <w:lang w:val="en-AU"/>
        </w:rPr>
        <w:t xml:space="preserve">This </w:t>
      </w:r>
      <w:r w:rsidR="00D41714">
        <w:rPr>
          <w:rFonts w:ascii="Times New Roman" w:hAnsi="Times New Roman" w:cs="Times New Roman"/>
          <w:sz w:val="24"/>
          <w:szCs w:val="24"/>
          <w:lang w:val="en-AU"/>
        </w:rPr>
        <w:t xml:space="preserve">again </w:t>
      </w:r>
      <w:r w:rsidR="008D5DE3">
        <w:rPr>
          <w:rFonts w:ascii="Times New Roman" w:hAnsi="Times New Roman" w:cs="Times New Roman"/>
          <w:sz w:val="24"/>
          <w:szCs w:val="24"/>
          <w:lang w:val="en-AU"/>
        </w:rPr>
        <w:t>sounds self</w:t>
      </w:r>
      <w:r w:rsidR="0093298F">
        <w:rPr>
          <w:rFonts w:ascii="Times New Roman" w:hAnsi="Times New Roman" w:cs="Times New Roman"/>
          <w:sz w:val="24"/>
          <w:szCs w:val="24"/>
          <w:lang w:val="en-AU"/>
        </w:rPr>
        <w:t>-</w:t>
      </w:r>
      <w:r w:rsidR="008D5DE3">
        <w:rPr>
          <w:rFonts w:ascii="Times New Roman" w:hAnsi="Times New Roman" w:cs="Times New Roman"/>
          <w:sz w:val="24"/>
          <w:szCs w:val="24"/>
          <w:lang w:val="en-AU"/>
        </w:rPr>
        <w:t>conscious</w:t>
      </w:r>
      <w:r w:rsidR="0093298F">
        <w:rPr>
          <w:rFonts w:ascii="Times New Roman" w:hAnsi="Times New Roman" w:cs="Times New Roman"/>
          <w:sz w:val="24"/>
          <w:szCs w:val="24"/>
          <w:lang w:val="en-AU"/>
        </w:rPr>
        <w:t xml:space="preserve"> and manipulative</w:t>
      </w:r>
      <w:r w:rsidR="008D5DE3">
        <w:rPr>
          <w:rFonts w:ascii="Times New Roman" w:hAnsi="Times New Roman" w:cs="Times New Roman"/>
          <w:sz w:val="24"/>
          <w:szCs w:val="24"/>
          <w:lang w:val="en-AU"/>
        </w:rPr>
        <w:t xml:space="preserve">. </w:t>
      </w:r>
      <w:r w:rsidR="00D41714">
        <w:rPr>
          <w:rFonts w:ascii="Times New Roman" w:hAnsi="Times New Roman" w:cs="Times New Roman"/>
          <w:sz w:val="24"/>
          <w:szCs w:val="24"/>
          <w:lang w:val="en-AU"/>
        </w:rPr>
        <w:t>For w</w:t>
      </w:r>
      <w:r w:rsidR="008D5DE3">
        <w:rPr>
          <w:rFonts w:ascii="Times New Roman" w:hAnsi="Times New Roman" w:cs="Times New Roman"/>
          <w:sz w:val="24"/>
          <w:szCs w:val="24"/>
          <w:lang w:val="en-AU"/>
        </w:rPr>
        <w:t xml:space="preserve">riting dark </w:t>
      </w:r>
      <w:proofErr w:type="spellStart"/>
      <w:r w:rsidR="008D5DE3">
        <w:rPr>
          <w:rFonts w:ascii="Times New Roman" w:hAnsi="Times New Roman" w:cs="Times New Roman"/>
          <w:sz w:val="24"/>
          <w:szCs w:val="24"/>
          <w:lang w:val="en-AU"/>
        </w:rPr>
        <w:t>coun</w:t>
      </w:r>
      <w:r w:rsidR="0093298F">
        <w:rPr>
          <w:rFonts w:ascii="Times New Roman" w:hAnsi="Times New Roman" w:cs="Times New Roman"/>
          <w:sz w:val="24"/>
          <w:szCs w:val="24"/>
          <w:lang w:val="en-AU"/>
        </w:rPr>
        <w:t>t</w:t>
      </w:r>
      <w:r w:rsidR="008D5DE3">
        <w:rPr>
          <w:rFonts w:ascii="Times New Roman" w:hAnsi="Times New Roman" w:cs="Times New Roman"/>
          <w:sz w:val="24"/>
          <w:szCs w:val="24"/>
          <w:lang w:val="en-AU"/>
        </w:rPr>
        <w:t>ervoices</w:t>
      </w:r>
      <w:proofErr w:type="spellEnd"/>
      <w:r w:rsidR="0093298F">
        <w:rPr>
          <w:rFonts w:ascii="Times New Roman" w:hAnsi="Times New Roman" w:cs="Times New Roman"/>
          <w:sz w:val="24"/>
          <w:szCs w:val="24"/>
          <w:lang w:val="en-AU"/>
        </w:rPr>
        <w:t>, by its very definition</w:t>
      </w:r>
      <w:r w:rsidR="00CF5409">
        <w:rPr>
          <w:rFonts w:ascii="Times New Roman" w:hAnsi="Times New Roman" w:cs="Times New Roman"/>
          <w:sz w:val="24"/>
          <w:szCs w:val="24"/>
          <w:lang w:val="en-AU"/>
        </w:rPr>
        <w:t>,</w:t>
      </w:r>
      <w:r w:rsidR="0093298F">
        <w:rPr>
          <w:rFonts w:ascii="Times New Roman" w:hAnsi="Times New Roman" w:cs="Times New Roman"/>
          <w:sz w:val="24"/>
          <w:szCs w:val="24"/>
          <w:lang w:val="en-AU"/>
        </w:rPr>
        <w:t xml:space="preserve"> is </w:t>
      </w:r>
      <w:r w:rsidR="008D5DE3">
        <w:rPr>
          <w:rFonts w:ascii="Times New Roman" w:hAnsi="Times New Roman" w:cs="Times New Roman"/>
          <w:sz w:val="24"/>
          <w:szCs w:val="24"/>
          <w:lang w:val="en-AU"/>
        </w:rPr>
        <w:t>often ina</w:t>
      </w:r>
      <w:r w:rsidR="0093298F">
        <w:rPr>
          <w:rFonts w:ascii="Times New Roman" w:hAnsi="Times New Roman" w:cs="Times New Roman"/>
          <w:sz w:val="24"/>
          <w:szCs w:val="24"/>
          <w:lang w:val="en-AU"/>
        </w:rPr>
        <w:t>dvertent</w:t>
      </w:r>
      <w:r w:rsidR="008D5DE3">
        <w:rPr>
          <w:rFonts w:ascii="Times New Roman" w:hAnsi="Times New Roman" w:cs="Times New Roman"/>
          <w:sz w:val="24"/>
          <w:szCs w:val="24"/>
          <w:lang w:val="en-AU"/>
        </w:rPr>
        <w:t>. The discont</w:t>
      </w:r>
      <w:r w:rsidR="0093298F">
        <w:rPr>
          <w:rFonts w:ascii="Times New Roman" w:hAnsi="Times New Roman" w:cs="Times New Roman"/>
          <w:sz w:val="24"/>
          <w:szCs w:val="24"/>
          <w:lang w:val="en-AU"/>
        </w:rPr>
        <w:t xml:space="preserve">ents </w:t>
      </w:r>
      <w:r w:rsidR="008D5DE3">
        <w:rPr>
          <w:rFonts w:ascii="Times New Roman" w:hAnsi="Times New Roman" w:cs="Times New Roman"/>
          <w:sz w:val="24"/>
          <w:szCs w:val="24"/>
          <w:lang w:val="en-AU"/>
        </w:rPr>
        <w:t>of our civili</w:t>
      </w:r>
      <w:r w:rsidR="0093298F">
        <w:rPr>
          <w:rFonts w:ascii="Times New Roman" w:hAnsi="Times New Roman" w:cs="Times New Roman"/>
          <w:sz w:val="24"/>
          <w:szCs w:val="24"/>
          <w:lang w:val="en-AU"/>
        </w:rPr>
        <w:t>s</w:t>
      </w:r>
      <w:r w:rsidR="008D5DE3">
        <w:rPr>
          <w:rFonts w:ascii="Times New Roman" w:hAnsi="Times New Roman" w:cs="Times New Roman"/>
          <w:sz w:val="24"/>
          <w:szCs w:val="24"/>
          <w:lang w:val="en-AU"/>
        </w:rPr>
        <w:t>ation</w:t>
      </w:r>
      <w:r w:rsidR="0093298F">
        <w:rPr>
          <w:rFonts w:ascii="Times New Roman" w:hAnsi="Times New Roman" w:cs="Times New Roman"/>
          <w:sz w:val="24"/>
          <w:szCs w:val="24"/>
          <w:lang w:val="en-AU"/>
        </w:rPr>
        <w:t xml:space="preserve"> </w:t>
      </w:r>
      <w:r w:rsidR="008D5DE3">
        <w:rPr>
          <w:rFonts w:ascii="Times New Roman" w:hAnsi="Times New Roman" w:cs="Times New Roman"/>
          <w:sz w:val="24"/>
          <w:szCs w:val="24"/>
          <w:lang w:val="en-AU"/>
        </w:rPr>
        <w:t xml:space="preserve">rear their heads unwittingly. One student </w:t>
      </w:r>
      <w:r w:rsidR="00CF5409">
        <w:rPr>
          <w:rFonts w:ascii="Times New Roman" w:hAnsi="Times New Roman" w:cs="Times New Roman"/>
          <w:sz w:val="24"/>
          <w:szCs w:val="24"/>
          <w:lang w:val="en-AU"/>
        </w:rPr>
        <w:t xml:space="preserve">of mine </w:t>
      </w:r>
      <w:r w:rsidR="008D5DE3">
        <w:rPr>
          <w:rFonts w:ascii="Times New Roman" w:hAnsi="Times New Roman" w:cs="Times New Roman"/>
          <w:sz w:val="24"/>
          <w:szCs w:val="24"/>
          <w:lang w:val="en-AU"/>
        </w:rPr>
        <w:t>wr</w:t>
      </w:r>
      <w:r w:rsidR="00D41714">
        <w:rPr>
          <w:rFonts w:ascii="Times New Roman" w:hAnsi="Times New Roman" w:cs="Times New Roman"/>
          <w:sz w:val="24"/>
          <w:szCs w:val="24"/>
          <w:lang w:val="en-AU"/>
        </w:rPr>
        <w:t>ites</w:t>
      </w:r>
      <w:r w:rsidR="008D5DE3">
        <w:rPr>
          <w:rFonts w:ascii="Times New Roman" w:hAnsi="Times New Roman" w:cs="Times New Roman"/>
          <w:sz w:val="24"/>
          <w:szCs w:val="24"/>
          <w:lang w:val="en-AU"/>
        </w:rPr>
        <w:t xml:space="preserve"> of her dictator son who i</w:t>
      </w:r>
      <w:r w:rsidR="0093298F">
        <w:rPr>
          <w:rFonts w:ascii="Times New Roman" w:hAnsi="Times New Roman" w:cs="Times New Roman"/>
          <w:sz w:val="24"/>
          <w:szCs w:val="24"/>
          <w:lang w:val="en-AU"/>
        </w:rPr>
        <w:t>s</w:t>
      </w:r>
      <w:r w:rsidR="008D5DE3">
        <w:rPr>
          <w:rFonts w:ascii="Times New Roman" w:hAnsi="Times New Roman" w:cs="Times New Roman"/>
          <w:sz w:val="24"/>
          <w:szCs w:val="24"/>
          <w:lang w:val="en-AU"/>
        </w:rPr>
        <w:t xml:space="preserve"> tyrant in her life </w:t>
      </w:r>
      <w:r w:rsidR="0093298F">
        <w:rPr>
          <w:rFonts w:ascii="Times New Roman" w:hAnsi="Times New Roman" w:cs="Times New Roman"/>
          <w:sz w:val="24"/>
          <w:szCs w:val="24"/>
          <w:lang w:val="en-AU"/>
        </w:rPr>
        <w:t>a</w:t>
      </w:r>
      <w:r w:rsidR="008D5DE3">
        <w:rPr>
          <w:rFonts w:ascii="Times New Roman" w:hAnsi="Times New Roman" w:cs="Times New Roman"/>
          <w:sz w:val="24"/>
          <w:szCs w:val="24"/>
          <w:lang w:val="en-AU"/>
        </w:rPr>
        <w:t xml:space="preserve">nd how </w:t>
      </w:r>
      <w:r w:rsidR="008D5DE3">
        <w:rPr>
          <w:rFonts w:ascii="Times New Roman" w:hAnsi="Times New Roman" w:cs="Times New Roman"/>
          <w:sz w:val="24"/>
          <w:szCs w:val="24"/>
          <w:lang w:val="en-AU"/>
        </w:rPr>
        <w:lastRenderedPageBreak/>
        <w:t>she wants t</w:t>
      </w:r>
      <w:r w:rsidR="0093298F">
        <w:rPr>
          <w:rFonts w:ascii="Times New Roman" w:hAnsi="Times New Roman" w:cs="Times New Roman"/>
          <w:sz w:val="24"/>
          <w:szCs w:val="24"/>
          <w:lang w:val="en-AU"/>
        </w:rPr>
        <w:t>o</w:t>
      </w:r>
      <w:r w:rsidR="008D5DE3">
        <w:rPr>
          <w:rFonts w:ascii="Times New Roman" w:hAnsi="Times New Roman" w:cs="Times New Roman"/>
          <w:sz w:val="24"/>
          <w:szCs w:val="24"/>
          <w:lang w:val="en-AU"/>
        </w:rPr>
        <w:t xml:space="preserve"> strangl</w:t>
      </w:r>
      <w:r w:rsidR="0093298F">
        <w:rPr>
          <w:rFonts w:ascii="Times New Roman" w:hAnsi="Times New Roman" w:cs="Times New Roman"/>
          <w:sz w:val="24"/>
          <w:szCs w:val="24"/>
          <w:lang w:val="en-AU"/>
        </w:rPr>
        <w:t>e</w:t>
      </w:r>
      <w:r w:rsidR="008D5DE3">
        <w:rPr>
          <w:rFonts w:ascii="Times New Roman" w:hAnsi="Times New Roman" w:cs="Times New Roman"/>
          <w:sz w:val="24"/>
          <w:szCs w:val="24"/>
          <w:lang w:val="en-AU"/>
        </w:rPr>
        <w:t xml:space="preserve"> him</w:t>
      </w:r>
      <w:r w:rsidR="0093298F">
        <w:rPr>
          <w:rFonts w:ascii="Times New Roman" w:hAnsi="Times New Roman" w:cs="Times New Roman"/>
          <w:sz w:val="24"/>
          <w:szCs w:val="24"/>
          <w:lang w:val="en-AU"/>
        </w:rPr>
        <w:t xml:space="preserve">, and then </w:t>
      </w:r>
      <w:r w:rsidR="00D41714">
        <w:rPr>
          <w:rFonts w:ascii="Times New Roman" w:hAnsi="Times New Roman" w:cs="Times New Roman"/>
          <w:sz w:val="24"/>
          <w:szCs w:val="24"/>
          <w:lang w:val="en-AU"/>
        </w:rPr>
        <w:t>i</w:t>
      </w:r>
      <w:r w:rsidR="0093298F">
        <w:rPr>
          <w:rFonts w:ascii="Times New Roman" w:hAnsi="Times New Roman" w:cs="Times New Roman"/>
          <w:sz w:val="24"/>
          <w:szCs w:val="24"/>
          <w:lang w:val="en-AU"/>
        </w:rPr>
        <w:t xml:space="preserve">s </w:t>
      </w:r>
      <w:r w:rsidR="008D5DE3">
        <w:rPr>
          <w:rFonts w:ascii="Times New Roman" w:hAnsi="Times New Roman" w:cs="Times New Roman"/>
          <w:sz w:val="24"/>
          <w:szCs w:val="24"/>
          <w:lang w:val="en-AU"/>
        </w:rPr>
        <w:t>horrif</w:t>
      </w:r>
      <w:r w:rsidR="0093298F">
        <w:rPr>
          <w:rFonts w:ascii="Times New Roman" w:hAnsi="Times New Roman" w:cs="Times New Roman"/>
          <w:sz w:val="24"/>
          <w:szCs w:val="24"/>
          <w:lang w:val="en-AU"/>
        </w:rPr>
        <w:t>ied</w:t>
      </w:r>
      <w:r w:rsidR="008D5DE3">
        <w:rPr>
          <w:rFonts w:ascii="Times New Roman" w:hAnsi="Times New Roman" w:cs="Times New Roman"/>
          <w:sz w:val="24"/>
          <w:szCs w:val="24"/>
          <w:lang w:val="en-AU"/>
        </w:rPr>
        <w:t xml:space="preserve"> to s</w:t>
      </w:r>
      <w:r w:rsidR="0093298F">
        <w:rPr>
          <w:rFonts w:ascii="Times New Roman" w:hAnsi="Times New Roman" w:cs="Times New Roman"/>
          <w:sz w:val="24"/>
          <w:szCs w:val="24"/>
          <w:lang w:val="en-AU"/>
        </w:rPr>
        <w:t>e</w:t>
      </w:r>
      <w:r w:rsidR="008D5DE3">
        <w:rPr>
          <w:rFonts w:ascii="Times New Roman" w:hAnsi="Times New Roman" w:cs="Times New Roman"/>
          <w:sz w:val="24"/>
          <w:szCs w:val="24"/>
          <w:lang w:val="en-AU"/>
        </w:rPr>
        <w:t xml:space="preserve">e </w:t>
      </w:r>
      <w:r w:rsidR="0093298F">
        <w:rPr>
          <w:rFonts w:ascii="Times New Roman" w:hAnsi="Times New Roman" w:cs="Times New Roman"/>
          <w:sz w:val="24"/>
          <w:szCs w:val="24"/>
          <w:lang w:val="en-AU"/>
        </w:rPr>
        <w:t xml:space="preserve">what </w:t>
      </w:r>
      <w:r w:rsidR="008D5DE3">
        <w:rPr>
          <w:rFonts w:ascii="Times New Roman" w:hAnsi="Times New Roman" w:cs="Times New Roman"/>
          <w:sz w:val="24"/>
          <w:szCs w:val="24"/>
          <w:lang w:val="en-AU"/>
        </w:rPr>
        <w:t>she ha</w:t>
      </w:r>
      <w:r w:rsidR="00D41714">
        <w:rPr>
          <w:rFonts w:ascii="Times New Roman" w:hAnsi="Times New Roman" w:cs="Times New Roman"/>
          <w:sz w:val="24"/>
          <w:szCs w:val="24"/>
          <w:lang w:val="en-AU"/>
        </w:rPr>
        <w:t xml:space="preserve">s </w:t>
      </w:r>
      <w:r w:rsidR="008D5DE3">
        <w:rPr>
          <w:rFonts w:ascii="Times New Roman" w:hAnsi="Times New Roman" w:cs="Times New Roman"/>
          <w:sz w:val="24"/>
          <w:szCs w:val="24"/>
          <w:lang w:val="en-AU"/>
        </w:rPr>
        <w:t xml:space="preserve">written. </w:t>
      </w:r>
      <w:r w:rsidRPr="0093298F">
        <w:rPr>
          <w:rFonts w:ascii="Times New Roman" w:hAnsi="Times New Roman" w:cs="Times New Roman"/>
          <w:sz w:val="24"/>
          <w:szCs w:val="24"/>
          <w:lang w:val="en-AU"/>
        </w:rPr>
        <w:t>Often we do not know what we are writing until we have written it. We don’t know we are articulating a problem until we have articulated it, and with horror, we see our secret selves exposed on the page, shamed, in disgrace. That is when we know we have succeeded in writing our dark selves.</w:t>
      </w:r>
    </w:p>
    <w:p w:rsidR="00FC70B5" w:rsidRDefault="00FC70B5" w:rsidP="00FC70B5">
      <w:pPr>
        <w:spacing w:line="480" w:lineRule="auto"/>
        <w:ind w:firstLine="720"/>
        <w:rPr>
          <w:rFonts w:ascii="Times New Roman" w:hAnsi="Times New Roman" w:cs="Times New Roman"/>
          <w:sz w:val="24"/>
          <w:szCs w:val="24"/>
          <w:lang w:val="en-AU"/>
        </w:rPr>
      </w:pPr>
    </w:p>
    <w:p w:rsidR="00186331" w:rsidRDefault="00186331" w:rsidP="00025975">
      <w:pPr>
        <w:pStyle w:val="NormalWeb"/>
        <w:kinsoku w:val="0"/>
        <w:overflowPunct w:val="0"/>
        <w:spacing w:before="96" w:after="0" w:line="480" w:lineRule="auto"/>
        <w:textAlignment w:val="baseline"/>
        <w:rPr>
          <w:b/>
        </w:rPr>
      </w:pPr>
      <w:r>
        <w:rPr>
          <w:b/>
        </w:rPr>
        <w:t xml:space="preserve">FIRST LINES </w:t>
      </w:r>
    </w:p>
    <w:p w:rsidR="00025975" w:rsidRDefault="00CF5409" w:rsidP="00025975">
      <w:pPr>
        <w:pStyle w:val="NormalWeb"/>
        <w:kinsoku w:val="0"/>
        <w:overflowPunct w:val="0"/>
        <w:spacing w:before="96" w:after="0" w:line="480" w:lineRule="auto"/>
        <w:textAlignment w:val="baseline"/>
      </w:pPr>
      <w:r w:rsidRPr="00CF5409">
        <w:rPr>
          <w:i/>
        </w:rPr>
        <w:t>Disgrace</w:t>
      </w:r>
      <w:r>
        <w:t xml:space="preserve"> offers a simple way into this dark side—its first line. </w:t>
      </w:r>
      <w:r w:rsidR="00025975">
        <w:t>As writers we spend a lot of agoni</w:t>
      </w:r>
      <w:r w:rsidR="003C3AE4">
        <w:t>s</w:t>
      </w:r>
      <w:r w:rsidR="00025975">
        <w:t>ing time on our first lines. First</w:t>
      </w:r>
      <w:r w:rsidR="003C3AE4">
        <w:t xml:space="preserve"> </w:t>
      </w:r>
      <w:r w:rsidR="00025975">
        <w:t xml:space="preserve">sentences are </w:t>
      </w:r>
      <w:r w:rsidR="008B41EF">
        <w:t xml:space="preserve">(as Hemingway says) </w:t>
      </w:r>
      <w:r w:rsidR="00025975">
        <w:t>the first cut of the vein</w:t>
      </w:r>
      <w:r w:rsidR="008B41EF">
        <w:t>:</w:t>
      </w:r>
      <w:r w:rsidR="003C3AE4">
        <w:t xml:space="preserve"> </w:t>
      </w:r>
      <w:r w:rsidR="00025975">
        <w:t>t</w:t>
      </w:r>
      <w:r w:rsidR="00D41714">
        <w:t xml:space="preserve">hey </w:t>
      </w:r>
      <w:r w:rsidR="00025975">
        <w:t>start</w:t>
      </w:r>
      <w:r w:rsidR="00A6722B">
        <w:t xml:space="preserve"> </w:t>
      </w:r>
      <w:r w:rsidR="00025975">
        <w:t xml:space="preserve">the </w:t>
      </w:r>
      <w:r w:rsidR="003C3AE4">
        <w:t xml:space="preserve">story </w:t>
      </w:r>
      <w:r w:rsidR="00025975">
        <w:t xml:space="preserve">flowing. Here is </w:t>
      </w:r>
      <w:r w:rsidR="003C3AE4">
        <w:t>C</w:t>
      </w:r>
      <w:r w:rsidR="00025975">
        <w:t xml:space="preserve">oetzee’s </w:t>
      </w:r>
      <w:r w:rsidR="003C3AE4">
        <w:t xml:space="preserve">first line from </w:t>
      </w:r>
      <w:r w:rsidR="003C3AE4" w:rsidRPr="003C3AE4">
        <w:rPr>
          <w:i/>
        </w:rPr>
        <w:t>Disgrace</w:t>
      </w:r>
      <w:r w:rsidR="003C3AE4">
        <w:t>:</w:t>
      </w:r>
    </w:p>
    <w:p w:rsidR="00025975" w:rsidRDefault="00025975" w:rsidP="00025975">
      <w:pPr>
        <w:pStyle w:val="NormalWeb"/>
        <w:kinsoku w:val="0"/>
        <w:overflowPunct w:val="0"/>
        <w:spacing w:before="96" w:after="0" w:line="480" w:lineRule="auto"/>
        <w:ind w:left="907"/>
        <w:textAlignment w:val="baseline"/>
      </w:pPr>
      <w:r>
        <w:t>For a man his age, fifty-two, divorced, he has, to his mind, solved the problem of sex rather well.</w:t>
      </w:r>
      <w:r w:rsidR="00DB2E76">
        <w:t xml:space="preserve"> (</w:t>
      </w:r>
      <w:r w:rsidR="004D3B70">
        <w:t>Coetzee 19</w:t>
      </w:r>
      <w:r w:rsidR="008465F9">
        <w:t xml:space="preserve">99: </w:t>
      </w:r>
      <w:r w:rsidR="008465F9" w:rsidRPr="008465F9">
        <w:rPr>
          <w:i/>
        </w:rPr>
        <w:t>Disgrace</w:t>
      </w:r>
      <w:r w:rsidR="008465F9">
        <w:t xml:space="preserve"> 1</w:t>
      </w:r>
      <w:r w:rsidR="00DB2E76">
        <w:t>)</w:t>
      </w:r>
    </w:p>
    <w:p w:rsidR="00FC70B5" w:rsidRDefault="003C3AE4" w:rsidP="00FC70B5">
      <w:pPr>
        <w:pStyle w:val="NormalWeb"/>
        <w:kinsoku w:val="0"/>
        <w:overflowPunct w:val="0"/>
        <w:spacing w:before="96" w:after="0" w:line="480" w:lineRule="auto"/>
        <w:textAlignment w:val="baseline"/>
      </w:pPr>
      <w:r>
        <w:t>It is an amazing first line, because it sums up David Lurie’s character, sets him up for failure, and establishes the wry distance of narrative voice (‘to his mind’)</w:t>
      </w:r>
      <w:r w:rsidR="00FC70B5">
        <w:t xml:space="preserve">. It is, as Melinda Harvey has </w:t>
      </w:r>
      <w:r w:rsidR="00D41714">
        <w:t xml:space="preserve">also </w:t>
      </w:r>
      <w:r w:rsidR="00FC70B5">
        <w:t>pointed out, a feat of grammatical invention: ‘</w:t>
      </w:r>
      <w:r w:rsidR="00025975">
        <w:t>Not since the late novels of Henry James has a cartel of well-positioned commas and clauses done so much connotative work</w:t>
      </w:r>
      <w:r w:rsidR="00FC70B5">
        <w:t>.’ (</w:t>
      </w:r>
      <w:r w:rsidR="00DB2E76">
        <w:t>Harvey</w:t>
      </w:r>
      <w:r w:rsidR="008465F9">
        <w:t xml:space="preserve"> 2005: </w:t>
      </w:r>
      <w:r w:rsidR="008465F9" w:rsidRPr="00186331">
        <w:t>95</w:t>
      </w:r>
      <w:r w:rsidR="00FC70B5">
        <w:t xml:space="preserve">). But most remarkably it sets up a ‘problem to be solved.’ Some readers may find it odd that sex is posed as problem, but Lurie, and the narrator behind him, is examining a peculiarly interesting knotty </w:t>
      </w:r>
      <w:r w:rsidR="008465F9">
        <w:t>issue</w:t>
      </w:r>
      <w:r w:rsidR="00FC70B5">
        <w:t xml:space="preserve">: the problem of postcolonial, masculine sexuality. </w:t>
      </w:r>
      <w:r w:rsidR="00D41714">
        <w:t>T</w:t>
      </w:r>
      <w:r w:rsidR="008B41EF">
        <w:t>he first line is an arrow that points in the direction our novel wants to go.</w:t>
      </w:r>
    </w:p>
    <w:p w:rsidR="00683552" w:rsidRDefault="00186331" w:rsidP="00CF5409">
      <w:pPr>
        <w:pStyle w:val="NormalWeb"/>
        <w:kinsoku w:val="0"/>
        <w:overflowPunct w:val="0"/>
        <w:spacing w:before="96" w:after="0" w:line="480" w:lineRule="auto"/>
        <w:textAlignment w:val="baseline"/>
      </w:pPr>
      <w:r w:rsidRPr="008465F9">
        <w:rPr>
          <w:b/>
        </w:rPr>
        <w:t>NOVEL AS PROBLEM</w:t>
      </w:r>
      <w:r w:rsidRPr="008465F9">
        <w:rPr>
          <w:b/>
        </w:rPr>
        <w:br/>
      </w:r>
      <w:r w:rsidR="00FC70B5">
        <w:t xml:space="preserve">The novel </w:t>
      </w:r>
      <w:r w:rsidR="00CF5409">
        <w:t xml:space="preserve">then </w:t>
      </w:r>
      <w:r w:rsidR="00FC70B5">
        <w:t xml:space="preserve">becomes the means to solve this problem, or at least articulate it through </w:t>
      </w:r>
      <w:r w:rsidR="008465F9">
        <w:lastRenderedPageBreak/>
        <w:t xml:space="preserve">constructed </w:t>
      </w:r>
      <w:r w:rsidR="00FC70B5">
        <w:t xml:space="preserve">characters </w:t>
      </w:r>
      <w:r w:rsidR="003D7B2D">
        <w:t>(entering into dialogic conversation with our counter</w:t>
      </w:r>
      <w:r w:rsidR="00D41714">
        <w:t xml:space="preserve"> </w:t>
      </w:r>
      <w:r w:rsidR="003D7B2D">
        <w:t>voices)</w:t>
      </w:r>
      <w:r w:rsidR="00FC70B5">
        <w:t xml:space="preserve">. </w:t>
      </w:r>
      <w:r w:rsidR="00A13E8A">
        <w:t xml:space="preserve">David Lurie has solved the problem of sex by </w:t>
      </w:r>
      <w:r w:rsidR="00C3551A">
        <w:t>follow</w:t>
      </w:r>
      <w:r w:rsidR="00A13E8A">
        <w:t>ing</w:t>
      </w:r>
      <w:r w:rsidR="00C3551A">
        <w:t xml:space="preserve"> his dark im</w:t>
      </w:r>
      <w:r w:rsidR="00A13E8A">
        <w:t>pulses</w:t>
      </w:r>
      <w:r w:rsidR="008465F9">
        <w:t xml:space="preserve"> and </w:t>
      </w:r>
      <w:r w:rsidR="00C3551A">
        <w:t>ration</w:t>
      </w:r>
      <w:r w:rsidR="00A13E8A">
        <w:t>a</w:t>
      </w:r>
      <w:r w:rsidR="00C3551A">
        <w:t>lis</w:t>
      </w:r>
      <w:r w:rsidR="00A13E8A">
        <w:t xml:space="preserve">ing his impulses in terms of a Romantic (Byronic, </w:t>
      </w:r>
      <w:proofErr w:type="spellStart"/>
      <w:r w:rsidR="00A13E8A">
        <w:t>Blakean</w:t>
      </w:r>
      <w:proofErr w:type="spellEnd"/>
      <w:r w:rsidR="00A13E8A">
        <w:t xml:space="preserve">, </w:t>
      </w:r>
      <w:proofErr w:type="spellStart"/>
      <w:r w:rsidR="00A13E8A">
        <w:t>Wordsworthian</w:t>
      </w:r>
      <w:proofErr w:type="spellEnd"/>
      <w:r w:rsidR="00A13E8A">
        <w:t>) ideology. The men who rape Lucy have also, in a horrific way</w:t>
      </w:r>
      <w:r w:rsidR="008465F9">
        <w:t xml:space="preserve"> (</w:t>
      </w:r>
      <w:r w:rsidR="00A13E8A">
        <w:t>but one that parallels Lurie’s exploitation of the women he has sex with</w:t>
      </w:r>
      <w:r w:rsidR="008465F9">
        <w:t>)</w:t>
      </w:r>
      <w:r w:rsidR="00A13E8A">
        <w:t xml:space="preserve"> ‘solved’ the problem of sex too. </w:t>
      </w:r>
      <w:r w:rsidR="00D41714">
        <w:t xml:space="preserve">Lucy herself comes to a solution to the problem too; </w:t>
      </w:r>
      <w:r w:rsidR="00A6722B">
        <w:t>Lurie’s ex-wife articulates the problem as ma</w:t>
      </w:r>
      <w:r w:rsidR="00A13E8A">
        <w:t xml:space="preserve">le sexuality, yoking it to violence, rape and murder: </w:t>
      </w:r>
      <w:r w:rsidR="00683552">
        <w:t xml:space="preserve"> </w:t>
      </w:r>
      <w:r w:rsidR="003D7B2D">
        <w:t>Her</w:t>
      </w:r>
      <w:r w:rsidR="000C1577">
        <w:t xml:space="preserve">e </w:t>
      </w:r>
      <w:r w:rsidR="003D7B2D">
        <w:t>is the dark centre of the nov</w:t>
      </w:r>
      <w:r w:rsidR="000C1577">
        <w:t>e</w:t>
      </w:r>
      <w:r w:rsidR="003D7B2D">
        <w:t>l, the split ink, the ‘problem of male’ sexuality bared and exposed:</w:t>
      </w:r>
    </w:p>
    <w:p w:rsidR="00C3551A" w:rsidRDefault="00A13E8A" w:rsidP="008465F9">
      <w:pPr>
        <w:pStyle w:val="NormalWeb"/>
        <w:kinsoku w:val="0"/>
        <w:overflowPunct w:val="0"/>
        <w:spacing w:line="480" w:lineRule="auto"/>
        <w:ind w:left="547"/>
        <w:textAlignment w:val="baseline"/>
        <w:rPr>
          <w:rFonts w:eastAsia="MS PGothic"/>
          <w:kern w:val="24"/>
        </w:rPr>
      </w:pPr>
      <w:r>
        <w:rPr>
          <w:rFonts w:eastAsia="MS PGothic"/>
          <w:kern w:val="24"/>
        </w:rPr>
        <w:t>When i</w:t>
      </w:r>
      <w:r w:rsidR="00C3551A" w:rsidRPr="00C8092F">
        <w:rPr>
          <w:rFonts w:eastAsia="MS PGothic"/>
          <w:kern w:val="24"/>
        </w:rPr>
        <w:t>t comes to men and sex, David, nothing surprises me anymore. Maybe, for men, hating the woman makes sex more exciting. You are a man, you ought to know. When you have sex with someone strange – when you trap her, hold her down, get her under you, put all your weight on her  – isn't it a bit like killing? Pushing the knife in; exiting afterwards, leaving the body behind covered in blood – doesn't it feel like murder, like getting away with murder? </w:t>
      </w:r>
      <w:r w:rsidR="003313E0">
        <w:rPr>
          <w:rFonts w:eastAsia="MS PGothic"/>
          <w:kern w:val="24"/>
        </w:rPr>
        <w:t>(Coetzee</w:t>
      </w:r>
      <w:r w:rsidR="008465F9">
        <w:rPr>
          <w:rFonts w:eastAsia="MS PGothic"/>
          <w:kern w:val="24"/>
        </w:rPr>
        <w:t xml:space="preserve"> </w:t>
      </w:r>
      <w:r w:rsidR="008465F9" w:rsidRPr="008465F9">
        <w:rPr>
          <w:rFonts w:eastAsia="MS PGothic"/>
          <w:i/>
          <w:kern w:val="24"/>
        </w:rPr>
        <w:t>Disgrace</w:t>
      </w:r>
      <w:r w:rsidR="008465F9">
        <w:rPr>
          <w:rFonts w:eastAsia="MS PGothic"/>
          <w:kern w:val="24"/>
        </w:rPr>
        <w:t xml:space="preserve"> 1999: 158</w:t>
      </w:r>
      <w:r w:rsidR="003313E0">
        <w:rPr>
          <w:rFonts w:eastAsia="MS PGothic"/>
          <w:kern w:val="24"/>
        </w:rPr>
        <w:t>)</w:t>
      </w:r>
    </w:p>
    <w:p w:rsidR="00A13E8A" w:rsidRDefault="00A13E8A" w:rsidP="00A13E8A">
      <w:pPr>
        <w:pStyle w:val="NormalWeb"/>
        <w:kinsoku w:val="0"/>
        <w:overflowPunct w:val="0"/>
        <w:spacing w:before="96" w:beforeAutospacing="0" w:after="0" w:afterAutospacing="0" w:line="480" w:lineRule="auto"/>
        <w:textAlignment w:val="baseline"/>
      </w:pPr>
      <w:r>
        <w:t xml:space="preserve">When Lurie thinks </w:t>
      </w:r>
      <w:r w:rsidR="0013011F">
        <w:t>a</w:t>
      </w:r>
      <w:r>
        <w:t xml:space="preserve">bout his daughter’s lesbian relationship, he begins to wonder if the problem of sex is solved by escaping male sexuality altogether: </w:t>
      </w:r>
    </w:p>
    <w:p w:rsidR="008465F9" w:rsidRDefault="00C3551A" w:rsidP="008465F9">
      <w:pPr>
        <w:pStyle w:val="NormalWeb"/>
        <w:kinsoku w:val="0"/>
        <w:overflowPunct w:val="0"/>
        <w:spacing w:before="96" w:beforeAutospacing="0" w:after="0" w:afterAutospacing="0" w:line="480" w:lineRule="auto"/>
        <w:ind w:firstLine="720"/>
        <w:textAlignment w:val="baseline"/>
      </w:pPr>
      <w:r w:rsidRPr="00140057">
        <w:t xml:space="preserve">Not for the first time, he wonders whether women would not be happier living in </w:t>
      </w:r>
    </w:p>
    <w:p w:rsidR="00C3551A" w:rsidRDefault="00C3551A" w:rsidP="008465F9">
      <w:pPr>
        <w:pStyle w:val="NormalWeb"/>
        <w:kinsoku w:val="0"/>
        <w:overflowPunct w:val="0"/>
        <w:spacing w:before="96" w:beforeAutospacing="0" w:after="0" w:afterAutospacing="0" w:line="480" w:lineRule="auto"/>
        <w:ind w:left="720"/>
        <w:textAlignment w:val="baseline"/>
      </w:pPr>
      <w:proofErr w:type="gramStart"/>
      <w:r w:rsidRPr="00140057">
        <w:t>communities</w:t>
      </w:r>
      <w:proofErr w:type="gramEnd"/>
      <w:r w:rsidRPr="00140057">
        <w:t xml:space="preserve"> of women, accepting visits from men only when they choose. Perhaps he is wrong to think of Lucy as homosexual. Perhaps she simply prefers female company. Or perhaps that is all that lesbians are: women who have no need of men</w:t>
      </w:r>
      <w:r w:rsidR="003313E0">
        <w:t xml:space="preserve"> (</w:t>
      </w:r>
      <w:r w:rsidR="008465F9">
        <w:rPr>
          <w:rFonts w:eastAsia="MS PGothic"/>
          <w:kern w:val="24"/>
        </w:rPr>
        <w:t xml:space="preserve">Coetzee </w:t>
      </w:r>
      <w:r w:rsidR="008465F9" w:rsidRPr="008465F9">
        <w:rPr>
          <w:rFonts w:eastAsia="MS PGothic"/>
          <w:i/>
          <w:kern w:val="24"/>
        </w:rPr>
        <w:t>Disgrace</w:t>
      </w:r>
      <w:r w:rsidR="008465F9">
        <w:rPr>
          <w:rFonts w:eastAsia="MS PGothic"/>
          <w:kern w:val="24"/>
        </w:rPr>
        <w:t xml:space="preserve"> 1999: 104</w:t>
      </w:r>
      <w:r w:rsidR="003313E0">
        <w:t>)</w:t>
      </w:r>
    </w:p>
    <w:p w:rsidR="00A13E8A" w:rsidRDefault="00A13E8A" w:rsidP="00C3551A">
      <w:pPr>
        <w:pStyle w:val="NormalWeb"/>
        <w:kinsoku w:val="0"/>
        <w:overflowPunct w:val="0"/>
        <w:spacing w:before="96" w:beforeAutospacing="0" w:after="0" w:afterAutospacing="0" w:line="480" w:lineRule="auto"/>
        <w:textAlignment w:val="baseline"/>
      </w:pPr>
      <w:r>
        <w:t xml:space="preserve">Ultimately, it seems, Lurie’s problem is solved by learning empathy: </w:t>
      </w:r>
    </w:p>
    <w:p w:rsidR="00C3551A" w:rsidRDefault="00C3551A" w:rsidP="008465F9">
      <w:pPr>
        <w:pStyle w:val="NormalWeb"/>
        <w:kinsoku w:val="0"/>
        <w:overflowPunct w:val="0"/>
        <w:spacing w:before="96" w:beforeAutospacing="0" w:after="0" w:afterAutospacing="0" w:line="480" w:lineRule="auto"/>
        <w:ind w:left="720"/>
        <w:textAlignment w:val="baseline"/>
      </w:pPr>
      <w:r w:rsidRPr="00140057">
        <w:t xml:space="preserve">You don't understand, you weren't there," says Bev Shaw. Well, she is mistaken. Lucy's intuition is right after all: he does understand; he can, if he concentrates, if he </w:t>
      </w:r>
      <w:r w:rsidRPr="00140057">
        <w:lastRenderedPageBreak/>
        <w:t xml:space="preserve">loses himself, be there, be the men inhabit them, </w:t>
      </w:r>
      <w:proofErr w:type="gramStart"/>
      <w:r w:rsidRPr="00140057">
        <w:t>fill</w:t>
      </w:r>
      <w:proofErr w:type="gramEnd"/>
      <w:r w:rsidRPr="00140057">
        <w:t xml:space="preserve"> them with the ghost of himself. The question is</w:t>
      </w:r>
      <w:proofErr w:type="gramStart"/>
      <w:r w:rsidRPr="00140057">
        <w:t>,</w:t>
      </w:r>
      <w:proofErr w:type="gramEnd"/>
      <w:r w:rsidRPr="00140057">
        <w:t xml:space="preserve"> does he have it in him to be the woman?</w:t>
      </w:r>
      <w:r w:rsidR="004D3B70">
        <w:t xml:space="preserve"> (</w:t>
      </w:r>
      <w:r w:rsidR="004E4AD4">
        <w:rPr>
          <w:rFonts w:eastAsia="MS PGothic"/>
          <w:kern w:val="24"/>
        </w:rPr>
        <w:t xml:space="preserve">Coetzee </w:t>
      </w:r>
      <w:r w:rsidR="004E4AD4" w:rsidRPr="008465F9">
        <w:rPr>
          <w:rFonts w:eastAsia="MS PGothic"/>
          <w:i/>
          <w:kern w:val="24"/>
        </w:rPr>
        <w:t>Disgrace</w:t>
      </w:r>
      <w:r w:rsidR="004E4AD4">
        <w:rPr>
          <w:rFonts w:eastAsia="MS PGothic"/>
          <w:kern w:val="24"/>
        </w:rPr>
        <w:t xml:space="preserve"> 1999: 160</w:t>
      </w:r>
      <w:r w:rsidR="004D3B70">
        <w:t>)</w:t>
      </w:r>
    </w:p>
    <w:p w:rsidR="00CF5409" w:rsidRDefault="00A13E8A" w:rsidP="00A13E8A">
      <w:pPr>
        <w:pStyle w:val="NormalWeb"/>
        <w:kinsoku w:val="0"/>
        <w:overflowPunct w:val="0"/>
        <w:spacing w:before="58" w:beforeAutospacing="0" w:after="0" w:afterAutospacing="0" w:line="480" w:lineRule="auto"/>
        <w:textAlignment w:val="baseline"/>
      </w:pPr>
      <w:r>
        <w:t>A</w:t>
      </w:r>
      <w:r w:rsidR="00683552">
        <w:t xml:space="preserve"> no</w:t>
      </w:r>
      <w:r>
        <w:t>v</w:t>
      </w:r>
      <w:r w:rsidR="00683552">
        <w:t xml:space="preserve">el </w:t>
      </w:r>
      <w:r>
        <w:t xml:space="preserve">does not have to neatly </w:t>
      </w:r>
      <w:r w:rsidR="00D41714">
        <w:t>‘</w:t>
      </w:r>
      <w:r>
        <w:t>solve</w:t>
      </w:r>
      <w:r w:rsidR="00D41714">
        <w:t>’</w:t>
      </w:r>
      <w:r>
        <w:t xml:space="preserve"> a problem</w:t>
      </w:r>
      <w:r w:rsidR="00D41714">
        <w:t>, however</w:t>
      </w:r>
      <w:r w:rsidR="000C1577">
        <w:t xml:space="preserve">. If </w:t>
      </w:r>
      <w:r w:rsidR="003D7B2D">
        <w:t>we offer hypothes</w:t>
      </w:r>
      <w:r w:rsidR="000C1577">
        <w:t>es</w:t>
      </w:r>
      <w:r w:rsidR="003D7B2D">
        <w:t xml:space="preserve"> </w:t>
      </w:r>
      <w:r w:rsidR="000C1577">
        <w:t>i</w:t>
      </w:r>
      <w:r w:rsidR="003D7B2D">
        <w:t>n</w:t>
      </w:r>
      <w:r w:rsidR="000C1577">
        <w:t xml:space="preserve"> </w:t>
      </w:r>
      <w:r w:rsidR="003D7B2D">
        <w:t>too m</w:t>
      </w:r>
      <w:r w:rsidR="000C1577">
        <w:t>e</w:t>
      </w:r>
      <w:r w:rsidR="003D7B2D">
        <w:t>chan</w:t>
      </w:r>
      <w:r w:rsidR="000C1577">
        <w:t xml:space="preserve">ical a </w:t>
      </w:r>
      <w:r w:rsidR="003D7B2D">
        <w:t xml:space="preserve">way, </w:t>
      </w:r>
      <w:r w:rsidR="00D41714">
        <w:t>a</w:t>
      </w:r>
      <w:r w:rsidR="003D7B2D">
        <w:t xml:space="preserve"> novel become</w:t>
      </w:r>
      <w:r w:rsidR="00D41714">
        <w:t>s</w:t>
      </w:r>
      <w:r w:rsidR="003D7B2D">
        <w:t xml:space="preserve"> c</w:t>
      </w:r>
      <w:r w:rsidR="000C1577">
        <w:t>o</w:t>
      </w:r>
      <w:r w:rsidR="003D7B2D">
        <w:t>ntrived and the ‘solutions’ too p</w:t>
      </w:r>
      <w:r w:rsidR="000C1577">
        <w:t xml:space="preserve">ropagandistic. But </w:t>
      </w:r>
      <w:r>
        <w:t>it should at least consider</w:t>
      </w:r>
      <w:r w:rsidR="00D41714">
        <w:t xml:space="preserve"> and</w:t>
      </w:r>
      <w:r>
        <w:t xml:space="preserve"> tackle a problem. </w:t>
      </w:r>
      <w:r w:rsidR="00CF5409">
        <w:t xml:space="preserve">These are questions asked of student work, especially at post-graduate level: </w:t>
      </w:r>
      <w:r w:rsidR="001A2DA1">
        <w:t>w</w:t>
      </w:r>
      <w:r w:rsidR="00683552">
        <w:t>hat problem is y</w:t>
      </w:r>
      <w:r>
        <w:t>o</w:t>
      </w:r>
      <w:r w:rsidR="00683552">
        <w:t>ur st</w:t>
      </w:r>
      <w:r>
        <w:t>ory</w:t>
      </w:r>
      <w:r w:rsidR="00683552">
        <w:t xml:space="preserve"> or no</w:t>
      </w:r>
      <w:r>
        <w:t>v</w:t>
      </w:r>
      <w:r w:rsidR="00683552">
        <w:t xml:space="preserve">el posing? </w:t>
      </w:r>
      <w:r>
        <w:t>H</w:t>
      </w:r>
      <w:r w:rsidR="00683552">
        <w:t>ow do you intend to invest</w:t>
      </w:r>
      <w:r>
        <w:t>igate t</w:t>
      </w:r>
      <w:r w:rsidR="000C1577">
        <w:t>his problem</w:t>
      </w:r>
      <w:r>
        <w:t xml:space="preserve">? </w:t>
      </w:r>
      <w:r w:rsidR="003D7B2D">
        <w:t xml:space="preserve">Is any </w:t>
      </w:r>
      <w:r>
        <w:t>resolution possible</w:t>
      </w:r>
      <w:r w:rsidR="000C1577">
        <w:t>, or even necessary</w:t>
      </w:r>
      <w:r>
        <w:t>?</w:t>
      </w:r>
      <w:r w:rsidR="00D41714">
        <w:t xml:space="preserve"> And when students apply for the Masters and Doctoral program at this university, their proposal has to articulate a Research question: what are you attempting to discover through the writing of this novel?   </w:t>
      </w:r>
    </w:p>
    <w:p w:rsidR="00D26034" w:rsidRDefault="00D26034" w:rsidP="00CF5409">
      <w:pPr>
        <w:pStyle w:val="NormalWeb"/>
        <w:kinsoku w:val="0"/>
        <w:overflowPunct w:val="0"/>
        <w:spacing w:before="58" w:beforeAutospacing="0" w:after="0" w:afterAutospacing="0" w:line="480" w:lineRule="auto"/>
        <w:ind w:firstLine="720"/>
        <w:textAlignment w:val="baseline"/>
      </w:pPr>
      <w:r>
        <w:t>Although Coetzee does seem to plot novels that have problems and solutions,</w:t>
      </w:r>
      <w:r>
        <w:rPr>
          <w:rStyle w:val="FootnoteReference"/>
        </w:rPr>
        <w:footnoteReference w:id="2"/>
      </w:r>
      <w:r>
        <w:t xml:space="preserve"> </w:t>
      </w:r>
      <w:r w:rsidR="00CF5409">
        <w:t>he</w:t>
      </w:r>
      <w:r>
        <w:t xml:space="preserve"> </w:t>
      </w:r>
      <w:r w:rsidR="00D41714">
        <w:t>suggests</w:t>
      </w:r>
      <w:r>
        <w:t xml:space="preserve"> that </w:t>
      </w:r>
      <w:r w:rsidR="00D41714">
        <w:t xml:space="preserve">it is not as simple as putting forward a hypothesis and then investigating it, but rather </w:t>
      </w:r>
      <w:r w:rsidR="00C117B7">
        <w:t>feeling your way blindly towards an answer, or a possibility</w:t>
      </w:r>
      <w:r>
        <w:t xml:space="preserve">: </w:t>
      </w:r>
    </w:p>
    <w:p w:rsidR="00D26034" w:rsidRPr="00A7220B" w:rsidRDefault="00D26034" w:rsidP="00D26034">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w:t>
      </w:r>
      <w:r w:rsidRPr="00E26AB4">
        <w:rPr>
          <w:rFonts w:ascii="Times New Roman" w:hAnsi="Times New Roman" w:cs="Times New Roman"/>
          <w:sz w:val="24"/>
          <w:szCs w:val="24"/>
          <w:lang w:val="en-AU"/>
        </w:rPr>
        <w:t>We do not write out of plenty</w:t>
      </w:r>
      <w:r>
        <w:rPr>
          <w:rFonts w:ascii="Times New Roman" w:hAnsi="Times New Roman" w:cs="Times New Roman"/>
          <w:sz w:val="24"/>
          <w:szCs w:val="24"/>
          <w:lang w:val="en-AU"/>
        </w:rPr>
        <w:t xml:space="preserve">,’ says </w:t>
      </w:r>
      <w:r w:rsidR="00C92DB1">
        <w:rPr>
          <w:rFonts w:ascii="Times New Roman" w:hAnsi="Times New Roman" w:cs="Times New Roman"/>
          <w:sz w:val="24"/>
          <w:szCs w:val="24"/>
          <w:lang w:val="en-AU"/>
        </w:rPr>
        <w:t>a character in an earlier novel</w:t>
      </w:r>
      <w:r>
        <w:rPr>
          <w:rFonts w:ascii="Times New Roman" w:hAnsi="Times New Roman" w:cs="Times New Roman"/>
          <w:sz w:val="24"/>
          <w:szCs w:val="24"/>
          <w:lang w:val="en-AU"/>
        </w:rPr>
        <w:t>, ‘</w:t>
      </w:r>
      <w:r w:rsidRPr="00E26AB4">
        <w:rPr>
          <w:rFonts w:ascii="Times New Roman" w:hAnsi="Times New Roman" w:cs="Times New Roman"/>
          <w:sz w:val="24"/>
          <w:szCs w:val="24"/>
          <w:lang w:val="en-AU"/>
        </w:rPr>
        <w:t>— we write out of anguish, out of lack.  The feel of writing fiction is one of freedom, of irresponsibility, or better, of responsibility toward something that has not yet emerged, that lies somewhere at the end of the road</w:t>
      </w:r>
      <w:r>
        <w:rPr>
          <w:rFonts w:ascii="Times New Roman" w:hAnsi="Times New Roman" w:cs="Times New Roman"/>
          <w:sz w:val="24"/>
          <w:szCs w:val="24"/>
          <w:lang w:val="en-AU"/>
        </w:rPr>
        <w:t>.’ (</w:t>
      </w:r>
      <w:r w:rsidRPr="00A7220B">
        <w:rPr>
          <w:rFonts w:ascii="Times New Roman" w:hAnsi="Times New Roman" w:cs="Times New Roman"/>
          <w:color w:val="000000"/>
          <w:sz w:val="24"/>
          <w:szCs w:val="24"/>
        </w:rPr>
        <w:t>J.M.</w:t>
      </w:r>
      <w:r>
        <w:rPr>
          <w:rFonts w:ascii="Times New Roman" w:hAnsi="Times New Roman" w:cs="Times New Roman"/>
          <w:color w:val="000000"/>
          <w:sz w:val="24"/>
          <w:szCs w:val="24"/>
        </w:rPr>
        <w:t xml:space="preserve"> </w:t>
      </w:r>
      <w:r w:rsidRPr="00A7220B">
        <w:rPr>
          <w:rFonts w:ascii="Times New Roman" w:hAnsi="Times New Roman" w:cs="Times New Roman"/>
          <w:color w:val="000000"/>
          <w:sz w:val="24"/>
          <w:szCs w:val="24"/>
        </w:rPr>
        <w:t>Coetzee</w:t>
      </w:r>
      <w:r w:rsidRPr="00A7220B">
        <w:rPr>
          <w:rFonts w:ascii="Times New Roman" w:hAnsi="Times New Roman" w:cs="Times New Roman"/>
          <w:i/>
          <w:iCs/>
          <w:color w:val="000000"/>
          <w:sz w:val="24"/>
          <w:szCs w:val="24"/>
        </w:rPr>
        <w:t xml:space="preserve"> The Master of Petersburg</w:t>
      </w:r>
      <w:r w:rsidRPr="00A7220B">
        <w:rPr>
          <w:rStyle w:val="apple-converted-space"/>
          <w:rFonts w:ascii="Times New Roman" w:hAnsi="Times New Roman" w:cs="Times New Roman"/>
          <w:color w:val="000000"/>
          <w:sz w:val="24"/>
          <w:szCs w:val="24"/>
        </w:rPr>
        <w:t> 1994</w:t>
      </w:r>
      <w:r>
        <w:rPr>
          <w:rStyle w:val="apple-converted-space"/>
          <w:rFonts w:ascii="Times New Roman" w:hAnsi="Times New Roman" w:cs="Times New Roman"/>
          <w:color w:val="000000"/>
          <w:sz w:val="24"/>
          <w:szCs w:val="24"/>
        </w:rPr>
        <w:t>:152</w:t>
      </w:r>
      <w:r w:rsidRPr="00A7220B">
        <w:rPr>
          <w:rFonts w:ascii="Times New Roman" w:hAnsi="Times New Roman" w:cs="Times New Roman"/>
          <w:sz w:val="24"/>
          <w:szCs w:val="24"/>
          <w:lang w:val="en-AU"/>
        </w:rPr>
        <w:t>)</w:t>
      </w:r>
    </w:p>
    <w:p w:rsidR="004D37A9" w:rsidRDefault="004D37A9" w:rsidP="00A13E8A">
      <w:pPr>
        <w:pStyle w:val="NormalWeb"/>
        <w:kinsoku w:val="0"/>
        <w:overflowPunct w:val="0"/>
        <w:spacing w:before="58" w:beforeAutospacing="0" w:after="0" w:afterAutospacing="0" w:line="480" w:lineRule="auto"/>
        <w:textAlignment w:val="baseline"/>
      </w:pPr>
    </w:p>
    <w:p w:rsidR="001808CE" w:rsidRPr="00A6722B" w:rsidRDefault="000C1577" w:rsidP="004D37A9">
      <w:pPr>
        <w:pStyle w:val="NormalWeb"/>
        <w:kinsoku w:val="0"/>
        <w:overflowPunct w:val="0"/>
        <w:spacing w:before="58" w:beforeAutospacing="0" w:after="0" w:afterAutospacing="0" w:line="480" w:lineRule="auto"/>
        <w:ind w:left="547" w:hanging="547"/>
        <w:textAlignment w:val="baseline"/>
        <w:rPr>
          <w:b/>
        </w:rPr>
      </w:pPr>
      <w:r>
        <w:rPr>
          <w:rFonts w:eastAsiaTheme="minorEastAsia"/>
          <w:b/>
          <w:color w:val="000000" w:themeColor="text1"/>
          <w:kern w:val="24"/>
        </w:rPr>
        <w:t>NERVE POINTS</w:t>
      </w:r>
    </w:p>
    <w:p w:rsidR="00683552" w:rsidRPr="00DE69B3" w:rsidRDefault="00683552" w:rsidP="0013011F">
      <w:pPr>
        <w:pStyle w:val="NormalWeb"/>
        <w:kinsoku w:val="0"/>
        <w:overflowPunct w:val="0"/>
        <w:spacing w:before="58" w:beforeAutospacing="0" w:after="0" w:afterAutospacing="0" w:line="480" w:lineRule="auto"/>
        <w:textAlignment w:val="baseline"/>
        <w:rPr>
          <w:rFonts w:eastAsiaTheme="minorEastAsia"/>
          <w:color w:val="000000" w:themeColor="text1"/>
          <w:kern w:val="24"/>
        </w:rPr>
      </w:pPr>
      <w:r>
        <w:t xml:space="preserve">For </w:t>
      </w:r>
      <w:r w:rsidR="0013011F">
        <w:t xml:space="preserve">a </w:t>
      </w:r>
      <w:r>
        <w:t>dentist</w:t>
      </w:r>
      <w:r w:rsidR="0013011F">
        <w:t xml:space="preserve">, touching a nerve is bad thing, but apparently, for a novelist, it is a good thing: </w:t>
      </w:r>
      <w:proofErr w:type="spellStart"/>
      <w:r w:rsidR="00656500">
        <w:t>Gordim</w:t>
      </w:r>
      <w:r w:rsidR="002702FF">
        <w:t>e</w:t>
      </w:r>
      <w:r w:rsidR="00656500">
        <w:t>r</w:t>
      </w:r>
      <w:proofErr w:type="spellEnd"/>
      <w:r w:rsidR="00656500">
        <w:t xml:space="preserve"> says of Coetzee</w:t>
      </w:r>
      <w:r w:rsidR="002702FF">
        <w:t xml:space="preserve">’s </w:t>
      </w:r>
      <w:r w:rsidR="002702FF" w:rsidRPr="002702FF">
        <w:rPr>
          <w:i/>
        </w:rPr>
        <w:t>Waiting for the Barbarians</w:t>
      </w:r>
      <w:r w:rsidR="002702FF">
        <w:rPr>
          <w:i/>
        </w:rPr>
        <w:t xml:space="preserve">: </w:t>
      </w:r>
      <w:r w:rsidR="0013011F">
        <w:t>‘J</w:t>
      </w:r>
      <w:r w:rsidRPr="00BE2780">
        <w:rPr>
          <w:rFonts w:eastAsia="MS PGothic"/>
          <w:kern w:val="24"/>
        </w:rPr>
        <w:t>.M</w:t>
      </w:r>
      <w:r w:rsidR="00F60140">
        <w:rPr>
          <w:rFonts w:eastAsia="MS PGothic"/>
          <w:kern w:val="24"/>
        </w:rPr>
        <w:t>.</w:t>
      </w:r>
      <w:r w:rsidRPr="00BE2780">
        <w:rPr>
          <w:rFonts w:eastAsia="MS PGothic"/>
          <w:kern w:val="24"/>
        </w:rPr>
        <w:t xml:space="preserve"> Coetzee’s vision goes to the nerve-centre of being. What he finds there is more than most people will ever know about </w:t>
      </w:r>
      <w:r w:rsidRPr="00BE2780">
        <w:rPr>
          <w:rFonts w:eastAsia="MS PGothic"/>
          <w:kern w:val="24"/>
        </w:rPr>
        <w:lastRenderedPageBreak/>
        <w:t>themselves</w:t>
      </w:r>
      <w:r w:rsidR="0013011F">
        <w:rPr>
          <w:rFonts w:eastAsia="MS PGothic"/>
          <w:kern w:val="24"/>
        </w:rPr>
        <w:t>’ (</w:t>
      </w:r>
      <w:proofErr w:type="spellStart"/>
      <w:r w:rsidR="0013011F">
        <w:rPr>
          <w:rFonts w:eastAsia="MS PGothic"/>
          <w:kern w:val="24"/>
        </w:rPr>
        <w:t>Gordimer</w:t>
      </w:r>
      <w:proofErr w:type="spellEnd"/>
      <w:r w:rsidR="004D3B70">
        <w:rPr>
          <w:rFonts w:eastAsia="MS PGothic"/>
          <w:kern w:val="24"/>
        </w:rPr>
        <w:t xml:space="preserve"> </w:t>
      </w:r>
      <w:r w:rsidR="00F60140">
        <w:rPr>
          <w:rFonts w:eastAsia="MS PGothic"/>
          <w:kern w:val="24"/>
        </w:rPr>
        <w:t>1980</w:t>
      </w:r>
      <w:r w:rsidR="0013011F">
        <w:rPr>
          <w:rFonts w:eastAsia="MS PGothic"/>
          <w:kern w:val="24"/>
        </w:rPr>
        <w:t>)</w:t>
      </w:r>
      <w:proofErr w:type="gramStart"/>
      <w:r w:rsidR="002702FF">
        <w:rPr>
          <w:rFonts w:eastAsia="MS PGothic"/>
          <w:kern w:val="24"/>
        </w:rPr>
        <w:t>.</w:t>
      </w:r>
      <w:proofErr w:type="gramEnd"/>
      <w:r w:rsidR="0013011F">
        <w:rPr>
          <w:rFonts w:eastAsia="MS PGothic"/>
          <w:kern w:val="24"/>
        </w:rPr>
        <w:t xml:space="preserve"> </w:t>
      </w:r>
      <w:r w:rsidR="000E7C88">
        <w:t>Surprisingly, J</w:t>
      </w:r>
      <w:r w:rsidR="00F60140">
        <w:t>.</w:t>
      </w:r>
      <w:r w:rsidR="000E7C88">
        <w:t>M</w:t>
      </w:r>
      <w:r w:rsidR="00F60140">
        <w:t>.</w:t>
      </w:r>
      <w:r w:rsidR="000E7C88">
        <w:t xml:space="preserve"> Coetzee’s novel </w:t>
      </w:r>
      <w:r w:rsidR="00656500" w:rsidRPr="002702FF">
        <w:rPr>
          <w:i/>
        </w:rPr>
        <w:t>Disgrace</w:t>
      </w:r>
      <w:r w:rsidR="00656500">
        <w:t xml:space="preserve"> </w:t>
      </w:r>
      <w:r w:rsidR="000E7C88">
        <w:t xml:space="preserve">was not well received in his home country. </w:t>
      </w:r>
      <w:r w:rsidR="0013011F">
        <w:rPr>
          <w:rFonts w:eastAsia="MS PGothic"/>
          <w:kern w:val="24"/>
        </w:rPr>
        <w:t xml:space="preserve">Reactions to </w:t>
      </w:r>
      <w:r w:rsidR="0013011F" w:rsidRPr="000E7C88">
        <w:rPr>
          <w:rFonts w:eastAsia="MS PGothic"/>
          <w:i/>
          <w:kern w:val="24"/>
        </w:rPr>
        <w:t>Disgrace</w:t>
      </w:r>
      <w:r w:rsidR="0013011F">
        <w:rPr>
          <w:rFonts w:eastAsia="MS PGothic"/>
          <w:kern w:val="24"/>
        </w:rPr>
        <w:t xml:space="preserve"> </w:t>
      </w:r>
      <w:r>
        <w:rPr>
          <w:rFonts w:eastAsiaTheme="minorEastAsia"/>
          <w:color w:val="000000" w:themeColor="text1"/>
          <w:kern w:val="24"/>
        </w:rPr>
        <w:t>show how close t</w:t>
      </w:r>
      <w:r w:rsidR="0013011F">
        <w:rPr>
          <w:rFonts w:eastAsiaTheme="minorEastAsia"/>
          <w:color w:val="000000" w:themeColor="text1"/>
          <w:kern w:val="24"/>
        </w:rPr>
        <w:t>o</w:t>
      </w:r>
      <w:r>
        <w:rPr>
          <w:rFonts w:eastAsiaTheme="minorEastAsia"/>
          <w:color w:val="000000" w:themeColor="text1"/>
          <w:kern w:val="24"/>
        </w:rPr>
        <w:t xml:space="preserve"> the bone </w:t>
      </w:r>
      <w:r w:rsidR="0013011F">
        <w:rPr>
          <w:rFonts w:eastAsiaTheme="minorEastAsia"/>
          <w:color w:val="000000" w:themeColor="text1"/>
          <w:kern w:val="24"/>
        </w:rPr>
        <w:t xml:space="preserve">(another surgical metaphor) </w:t>
      </w:r>
      <w:r>
        <w:rPr>
          <w:rFonts w:eastAsiaTheme="minorEastAsia"/>
          <w:color w:val="000000" w:themeColor="text1"/>
          <w:kern w:val="24"/>
        </w:rPr>
        <w:t>it</w:t>
      </w:r>
      <w:r w:rsidR="0013011F">
        <w:rPr>
          <w:rFonts w:eastAsiaTheme="minorEastAsia"/>
          <w:color w:val="000000" w:themeColor="text1"/>
          <w:kern w:val="24"/>
        </w:rPr>
        <w:t xml:space="preserve">s subject matter is. It deals with </w:t>
      </w:r>
      <w:r w:rsidR="00C117B7">
        <w:rPr>
          <w:rFonts w:eastAsiaTheme="minorEastAsia"/>
          <w:color w:val="000000" w:themeColor="text1"/>
          <w:kern w:val="24"/>
        </w:rPr>
        <w:t xml:space="preserve">(amongst other things) </w:t>
      </w:r>
      <w:r w:rsidR="0013011F">
        <w:rPr>
          <w:rFonts w:eastAsiaTheme="minorEastAsia"/>
          <w:color w:val="000000" w:themeColor="text1"/>
          <w:kern w:val="24"/>
        </w:rPr>
        <w:t>i</w:t>
      </w:r>
      <w:r>
        <w:rPr>
          <w:rFonts w:eastAsiaTheme="minorEastAsia"/>
          <w:color w:val="000000" w:themeColor="text1"/>
          <w:kern w:val="24"/>
        </w:rPr>
        <w:t xml:space="preserve">ntellectual emasculation, </w:t>
      </w:r>
      <w:r w:rsidR="0013011F">
        <w:rPr>
          <w:rFonts w:eastAsiaTheme="minorEastAsia"/>
          <w:color w:val="000000" w:themeColor="text1"/>
          <w:kern w:val="24"/>
        </w:rPr>
        <w:t xml:space="preserve">old age, animal rights, </w:t>
      </w:r>
      <w:r>
        <w:rPr>
          <w:rFonts w:eastAsiaTheme="minorEastAsia"/>
          <w:color w:val="000000" w:themeColor="text1"/>
          <w:kern w:val="24"/>
        </w:rPr>
        <w:t>land repossession,</w:t>
      </w:r>
      <w:r w:rsidR="0013011F">
        <w:rPr>
          <w:rFonts w:eastAsiaTheme="minorEastAsia"/>
          <w:color w:val="000000" w:themeColor="text1"/>
          <w:kern w:val="24"/>
        </w:rPr>
        <w:t xml:space="preserve"> </w:t>
      </w:r>
      <w:r>
        <w:rPr>
          <w:rFonts w:eastAsiaTheme="minorEastAsia"/>
          <w:color w:val="000000" w:themeColor="text1"/>
          <w:kern w:val="24"/>
        </w:rPr>
        <w:t xml:space="preserve">gang rape, </w:t>
      </w:r>
      <w:r w:rsidR="00C117B7">
        <w:rPr>
          <w:rFonts w:eastAsiaTheme="minorEastAsia"/>
          <w:color w:val="000000" w:themeColor="text1"/>
          <w:kern w:val="24"/>
        </w:rPr>
        <w:t xml:space="preserve">and </w:t>
      </w:r>
      <w:r>
        <w:rPr>
          <w:rFonts w:eastAsiaTheme="minorEastAsia"/>
          <w:color w:val="000000" w:themeColor="text1"/>
          <w:kern w:val="24"/>
        </w:rPr>
        <w:t>male sexuality</w:t>
      </w:r>
      <w:r w:rsidR="0013011F">
        <w:rPr>
          <w:rFonts w:eastAsiaTheme="minorEastAsia"/>
          <w:color w:val="000000" w:themeColor="text1"/>
          <w:kern w:val="24"/>
        </w:rPr>
        <w:t xml:space="preserve">. </w:t>
      </w:r>
      <w:r>
        <w:rPr>
          <w:rFonts w:eastAsiaTheme="minorEastAsia"/>
          <w:color w:val="000000" w:themeColor="text1"/>
          <w:kern w:val="24"/>
        </w:rPr>
        <w:t>You do</w:t>
      </w:r>
      <w:r w:rsidR="0013011F">
        <w:rPr>
          <w:rFonts w:eastAsiaTheme="minorEastAsia"/>
          <w:color w:val="000000" w:themeColor="text1"/>
          <w:kern w:val="24"/>
        </w:rPr>
        <w:t xml:space="preserve"> </w:t>
      </w:r>
      <w:r>
        <w:rPr>
          <w:rFonts w:eastAsiaTheme="minorEastAsia"/>
          <w:color w:val="000000" w:themeColor="text1"/>
          <w:kern w:val="24"/>
        </w:rPr>
        <w:t xml:space="preserve">not write about gang rape by blacks on whites in a country where </w:t>
      </w:r>
      <w:r w:rsidR="0013011F">
        <w:rPr>
          <w:rFonts w:eastAsiaTheme="minorEastAsia"/>
          <w:color w:val="000000" w:themeColor="text1"/>
          <w:kern w:val="24"/>
        </w:rPr>
        <w:t xml:space="preserve">such racial stereotyping is provocative, and where </w:t>
      </w:r>
      <w:r>
        <w:rPr>
          <w:rFonts w:eastAsiaTheme="minorEastAsia"/>
          <w:color w:val="000000" w:themeColor="text1"/>
          <w:kern w:val="24"/>
        </w:rPr>
        <w:t>rape is statistic</w:t>
      </w:r>
      <w:r w:rsidR="0013011F">
        <w:rPr>
          <w:rFonts w:eastAsiaTheme="minorEastAsia"/>
          <w:color w:val="000000" w:themeColor="text1"/>
          <w:kern w:val="24"/>
        </w:rPr>
        <w:t>al</w:t>
      </w:r>
      <w:r>
        <w:rPr>
          <w:rFonts w:eastAsiaTheme="minorEastAsia"/>
          <w:color w:val="000000" w:themeColor="text1"/>
          <w:kern w:val="24"/>
        </w:rPr>
        <w:t xml:space="preserve">ly the highest </w:t>
      </w:r>
      <w:r w:rsidR="0013011F">
        <w:rPr>
          <w:rFonts w:eastAsiaTheme="minorEastAsia"/>
          <w:color w:val="000000" w:themeColor="text1"/>
          <w:kern w:val="24"/>
        </w:rPr>
        <w:t>i</w:t>
      </w:r>
      <w:r>
        <w:rPr>
          <w:rFonts w:eastAsiaTheme="minorEastAsia"/>
          <w:color w:val="000000" w:themeColor="text1"/>
          <w:kern w:val="24"/>
        </w:rPr>
        <w:t>n</w:t>
      </w:r>
      <w:r w:rsidR="0013011F">
        <w:rPr>
          <w:rFonts w:eastAsiaTheme="minorEastAsia"/>
          <w:color w:val="000000" w:themeColor="text1"/>
          <w:kern w:val="24"/>
        </w:rPr>
        <w:t xml:space="preserve"> </w:t>
      </w:r>
      <w:r>
        <w:rPr>
          <w:rFonts w:eastAsiaTheme="minorEastAsia"/>
          <w:color w:val="000000" w:themeColor="text1"/>
          <w:kern w:val="24"/>
        </w:rPr>
        <w:t>the</w:t>
      </w:r>
      <w:r w:rsidR="0013011F">
        <w:rPr>
          <w:rFonts w:eastAsiaTheme="minorEastAsia"/>
          <w:color w:val="000000" w:themeColor="text1"/>
          <w:kern w:val="24"/>
        </w:rPr>
        <w:t xml:space="preserve"> </w:t>
      </w:r>
      <w:r>
        <w:rPr>
          <w:rFonts w:eastAsiaTheme="minorEastAsia"/>
          <w:color w:val="000000" w:themeColor="text1"/>
          <w:kern w:val="24"/>
        </w:rPr>
        <w:t>world. You</w:t>
      </w:r>
      <w:r w:rsidR="0013011F">
        <w:rPr>
          <w:rFonts w:eastAsiaTheme="minorEastAsia"/>
          <w:color w:val="000000" w:themeColor="text1"/>
          <w:kern w:val="24"/>
        </w:rPr>
        <w:t xml:space="preserve"> </w:t>
      </w:r>
      <w:r>
        <w:rPr>
          <w:rFonts w:eastAsiaTheme="minorEastAsia"/>
          <w:color w:val="000000" w:themeColor="text1"/>
          <w:kern w:val="24"/>
        </w:rPr>
        <w:t>do not write about land farm invasi</w:t>
      </w:r>
      <w:r w:rsidR="0013011F">
        <w:rPr>
          <w:rFonts w:eastAsiaTheme="minorEastAsia"/>
          <w:color w:val="000000" w:themeColor="text1"/>
          <w:kern w:val="24"/>
        </w:rPr>
        <w:t>o</w:t>
      </w:r>
      <w:r>
        <w:rPr>
          <w:rFonts w:eastAsiaTheme="minorEastAsia"/>
          <w:color w:val="000000" w:themeColor="text1"/>
          <w:kern w:val="24"/>
        </w:rPr>
        <w:t>ns</w:t>
      </w:r>
      <w:r w:rsidR="0013011F">
        <w:rPr>
          <w:rFonts w:eastAsiaTheme="minorEastAsia"/>
          <w:color w:val="000000" w:themeColor="text1"/>
          <w:kern w:val="24"/>
        </w:rPr>
        <w:t xml:space="preserve"> and </w:t>
      </w:r>
      <w:r>
        <w:rPr>
          <w:rFonts w:eastAsiaTheme="minorEastAsia"/>
          <w:color w:val="000000" w:themeColor="text1"/>
          <w:kern w:val="24"/>
        </w:rPr>
        <w:t xml:space="preserve">land repossession in a land next to </w:t>
      </w:r>
      <w:r w:rsidR="0013011F">
        <w:rPr>
          <w:rFonts w:eastAsiaTheme="minorEastAsia"/>
          <w:color w:val="000000" w:themeColor="text1"/>
          <w:kern w:val="24"/>
        </w:rPr>
        <w:t>o</w:t>
      </w:r>
      <w:r>
        <w:rPr>
          <w:rFonts w:eastAsiaTheme="minorEastAsia"/>
          <w:color w:val="000000" w:themeColor="text1"/>
          <w:kern w:val="24"/>
        </w:rPr>
        <w:t xml:space="preserve">ne that </w:t>
      </w:r>
      <w:r w:rsidR="0013011F">
        <w:rPr>
          <w:rFonts w:eastAsiaTheme="minorEastAsia"/>
          <w:color w:val="000000" w:themeColor="text1"/>
          <w:kern w:val="24"/>
        </w:rPr>
        <w:t xml:space="preserve">has recently </w:t>
      </w:r>
      <w:r>
        <w:rPr>
          <w:rFonts w:eastAsiaTheme="minorEastAsia"/>
          <w:color w:val="000000" w:themeColor="text1"/>
          <w:kern w:val="24"/>
        </w:rPr>
        <w:t>collapsed economically becau</w:t>
      </w:r>
      <w:r w:rsidR="0013011F">
        <w:rPr>
          <w:rFonts w:eastAsiaTheme="minorEastAsia"/>
          <w:color w:val="000000" w:themeColor="text1"/>
          <w:kern w:val="24"/>
        </w:rPr>
        <w:t>se</w:t>
      </w:r>
      <w:r>
        <w:rPr>
          <w:rFonts w:eastAsiaTheme="minorEastAsia"/>
          <w:color w:val="000000" w:themeColor="text1"/>
          <w:kern w:val="24"/>
        </w:rPr>
        <w:t xml:space="preserve"> of land repossession. </w:t>
      </w:r>
      <w:r w:rsidR="0013011F">
        <w:rPr>
          <w:rFonts w:eastAsiaTheme="minorEastAsia"/>
          <w:color w:val="000000" w:themeColor="text1"/>
          <w:kern w:val="24"/>
        </w:rPr>
        <w:t xml:space="preserve">And if you do, you should expect this type of response: </w:t>
      </w:r>
    </w:p>
    <w:p w:rsidR="00683552" w:rsidRPr="00F60140" w:rsidRDefault="00683552" w:rsidP="00F60140">
      <w:pPr>
        <w:kinsoku w:val="0"/>
        <w:overflowPunct w:val="0"/>
        <w:spacing w:line="480" w:lineRule="auto"/>
        <w:ind w:left="720"/>
        <w:textAlignment w:val="baseline"/>
        <w:rPr>
          <w:rFonts w:ascii="Times New Roman" w:hAnsi="Times New Roman" w:cs="Times New Roman"/>
          <w:color w:val="000000" w:themeColor="text1"/>
          <w:sz w:val="24"/>
          <w:szCs w:val="24"/>
        </w:rPr>
      </w:pPr>
      <w:r w:rsidRPr="00F60140">
        <w:rPr>
          <w:rFonts w:ascii="Times New Roman" w:eastAsiaTheme="minorEastAsia" w:hAnsi="Times New Roman" w:cs="Times New Roman"/>
          <w:color w:val="000000" w:themeColor="text1"/>
          <w:kern w:val="24"/>
          <w:sz w:val="24"/>
          <w:szCs w:val="24"/>
        </w:rPr>
        <w:t xml:space="preserve">Coetzee represents “as brutally as he can the white people’s perception of the post-apartheid black man,  implying that in the new regime whites would lose their cards, their weapons, their property, their rights, their dignity, while the white women will have to sleep with the barbaric black men… the novelist cares more about animal rights than human rights. </w:t>
      </w:r>
      <w:r w:rsidR="003313E0" w:rsidRPr="00F60140">
        <w:rPr>
          <w:rFonts w:ascii="Times New Roman" w:eastAsiaTheme="minorEastAsia" w:hAnsi="Times New Roman" w:cs="Times New Roman"/>
          <w:color w:val="000000" w:themeColor="text1"/>
          <w:kern w:val="24"/>
          <w:sz w:val="24"/>
          <w:szCs w:val="24"/>
        </w:rPr>
        <w:t>(</w:t>
      </w:r>
      <w:proofErr w:type="spellStart"/>
      <w:r w:rsidR="003313E0" w:rsidRPr="00F60140">
        <w:rPr>
          <w:rFonts w:ascii="Times New Roman" w:eastAsiaTheme="minorEastAsia" w:hAnsi="Times New Roman" w:cs="Times New Roman"/>
          <w:color w:val="000000" w:themeColor="text1"/>
          <w:kern w:val="24"/>
          <w:sz w:val="24"/>
          <w:szCs w:val="24"/>
        </w:rPr>
        <w:t>Donadio</w:t>
      </w:r>
      <w:proofErr w:type="spellEnd"/>
      <w:r w:rsidR="00F60140" w:rsidRPr="00F60140">
        <w:rPr>
          <w:rFonts w:ascii="Times New Roman" w:eastAsiaTheme="minorEastAsia" w:hAnsi="Times New Roman" w:cs="Times New Roman"/>
          <w:color w:val="000000" w:themeColor="text1"/>
          <w:kern w:val="24"/>
          <w:sz w:val="24"/>
          <w:szCs w:val="24"/>
        </w:rPr>
        <w:t xml:space="preserve"> 2007</w:t>
      </w:r>
      <w:r w:rsidR="003313E0" w:rsidRPr="00F60140">
        <w:rPr>
          <w:rFonts w:ascii="Times New Roman" w:eastAsiaTheme="minorEastAsia" w:hAnsi="Times New Roman" w:cs="Times New Roman"/>
          <w:color w:val="000000" w:themeColor="text1"/>
          <w:kern w:val="24"/>
          <w:sz w:val="24"/>
          <w:szCs w:val="24"/>
        </w:rPr>
        <w:t>)</w:t>
      </w:r>
    </w:p>
    <w:p w:rsidR="00DA16F9" w:rsidRDefault="002702FF" w:rsidP="008176A7">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Students in </w:t>
      </w:r>
      <w:r w:rsidR="00C117B7">
        <w:rPr>
          <w:rFonts w:ascii="Times New Roman" w:hAnsi="Times New Roman" w:cs="Times New Roman"/>
          <w:sz w:val="24"/>
          <w:szCs w:val="24"/>
          <w:lang w:val="en-AU"/>
        </w:rPr>
        <w:t>my</w:t>
      </w:r>
      <w:r>
        <w:rPr>
          <w:rFonts w:ascii="Times New Roman" w:hAnsi="Times New Roman" w:cs="Times New Roman"/>
          <w:sz w:val="24"/>
          <w:szCs w:val="24"/>
          <w:lang w:val="en-AU"/>
        </w:rPr>
        <w:t xml:space="preserve"> course</w:t>
      </w:r>
      <w:r w:rsidR="00C117B7">
        <w:rPr>
          <w:rFonts w:ascii="Times New Roman" w:hAnsi="Times New Roman" w:cs="Times New Roman"/>
          <w:sz w:val="24"/>
          <w:szCs w:val="24"/>
          <w:lang w:val="en-AU"/>
        </w:rPr>
        <w:t>s</w:t>
      </w:r>
      <w:r>
        <w:rPr>
          <w:rFonts w:ascii="Times New Roman" w:hAnsi="Times New Roman" w:cs="Times New Roman"/>
          <w:sz w:val="24"/>
          <w:szCs w:val="24"/>
          <w:lang w:val="en-AU"/>
        </w:rPr>
        <w:t xml:space="preserve"> are asked to stir the surface of political waters. Write a novel that will cause outrage, </w:t>
      </w:r>
      <w:r w:rsidR="00CF5409">
        <w:rPr>
          <w:rFonts w:ascii="Times New Roman" w:hAnsi="Times New Roman" w:cs="Times New Roman"/>
          <w:sz w:val="24"/>
          <w:szCs w:val="24"/>
          <w:lang w:val="en-AU"/>
        </w:rPr>
        <w:t xml:space="preserve">one </w:t>
      </w:r>
      <w:r>
        <w:rPr>
          <w:rFonts w:ascii="Times New Roman" w:hAnsi="Times New Roman" w:cs="Times New Roman"/>
          <w:sz w:val="24"/>
          <w:szCs w:val="24"/>
          <w:lang w:val="en-AU"/>
        </w:rPr>
        <w:t xml:space="preserve">that will disturb the complacent truths of society. Challenge preconceptions, touch nerves. </w:t>
      </w:r>
      <w:r w:rsidR="00C117B7">
        <w:rPr>
          <w:rFonts w:ascii="Times New Roman" w:hAnsi="Times New Roman" w:cs="Times New Roman"/>
          <w:sz w:val="24"/>
          <w:szCs w:val="24"/>
          <w:lang w:val="en-AU"/>
        </w:rPr>
        <w:t>D</w:t>
      </w:r>
      <w:r>
        <w:rPr>
          <w:rFonts w:ascii="Times New Roman" w:hAnsi="Times New Roman" w:cs="Times New Roman"/>
          <w:sz w:val="24"/>
          <w:szCs w:val="24"/>
          <w:lang w:val="en-AU"/>
        </w:rPr>
        <w:t xml:space="preserve">econstruct and demystify subjects, </w:t>
      </w:r>
      <w:r w:rsidR="00C117B7">
        <w:rPr>
          <w:rFonts w:ascii="Times New Roman" w:hAnsi="Times New Roman" w:cs="Times New Roman"/>
          <w:sz w:val="24"/>
          <w:szCs w:val="24"/>
          <w:lang w:val="en-AU"/>
        </w:rPr>
        <w:t xml:space="preserve">challenge </w:t>
      </w:r>
      <w:r>
        <w:rPr>
          <w:rFonts w:ascii="Times New Roman" w:hAnsi="Times New Roman" w:cs="Times New Roman"/>
          <w:sz w:val="24"/>
          <w:szCs w:val="24"/>
          <w:lang w:val="en-AU"/>
        </w:rPr>
        <w:t xml:space="preserve">assumed positions and received opinions. In this way, writing can crackle across the sky like forked lightning. </w:t>
      </w:r>
    </w:p>
    <w:p w:rsidR="002702FF" w:rsidRDefault="002702FF" w:rsidP="008176A7">
      <w:pPr>
        <w:spacing w:line="480" w:lineRule="auto"/>
        <w:rPr>
          <w:rFonts w:ascii="Times New Roman" w:hAnsi="Times New Roman" w:cs="Times New Roman"/>
          <w:sz w:val="24"/>
          <w:szCs w:val="24"/>
          <w:lang w:val="en-AU"/>
        </w:rPr>
      </w:pPr>
    </w:p>
    <w:p w:rsidR="000340B2" w:rsidRPr="00A6722B" w:rsidRDefault="00E26AB4" w:rsidP="00A6722B">
      <w:pPr>
        <w:kinsoku w:val="0"/>
        <w:overflowPunct w:val="0"/>
        <w:textAlignment w:val="baseline"/>
        <w:rPr>
          <w:rFonts w:ascii="Times New Roman" w:hAnsi="Times New Roman" w:cs="Times New Roman"/>
          <w:b/>
          <w:color w:val="000000" w:themeColor="text1"/>
          <w:sz w:val="24"/>
          <w:szCs w:val="24"/>
        </w:rPr>
      </w:pPr>
      <w:r w:rsidRPr="00A6722B">
        <w:rPr>
          <w:rFonts w:ascii="Times New Roman" w:hAnsi="Times New Roman" w:cs="Times New Roman"/>
          <w:b/>
          <w:sz w:val="24"/>
          <w:szCs w:val="24"/>
        </w:rPr>
        <w:t>NARRA</w:t>
      </w:r>
      <w:r w:rsidR="00C63F93" w:rsidRPr="00A6722B">
        <w:rPr>
          <w:rFonts w:ascii="Times New Roman" w:hAnsi="Times New Roman" w:cs="Times New Roman"/>
          <w:b/>
          <w:sz w:val="24"/>
          <w:szCs w:val="24"/>
        </w:rPr>
        <w:t>TI</w:t>
      </w:r>
      <w:r w:rsidRPr="00A6722B">
        <w:rPr>
          <w:rFonts w:ascii="Times New Roman" w:hAnsi="Times New Roman" w:cs="Times New Roman"/>
          <w:b/>
          <w:sz w:val="24"/>
          <w:szCs w:val="24"/>
        </w:rPr>
        <w:t>VE STYLE</w:t>
      </w:r>
      <w:r w:rsidR="00C07BFD">
        <w:rPr>
          <w:rFonts w:ascii="Times New Roman" w:hAnsi="Times New Roman" w:cs="Times New Roman"/>
          <w:b/>
          <w:sz w:val="24"/>
          <w:szCs w:val="24"/>
        </w:rPr>
        <w:t>: MENTORS</w:t>
      </w:r>
    </w:p>
    <w:p w:rsidR="00C117B7" w:rsidRDefault="00671E41" w:rsidP="00C07BFD">
      <w:pPr>
        <w:spacing w:line="480" w:lineRule="auto"/>
        <w:rPr>
          <w:rFonts w:ascii="Times New Roman" w:hAnsi="Times New Roman" w:cs="Times New Roman"/>
          <w:sz w:val="24"/>
          <w:szCs w:val="24"/>
          <w:lang w:val="en-AU"/>
        </w:rPr>
      </w:pPr>
      <w:r w:rsidRPr="002702FF">
        <w:rPr>
          <w:rFonts w:ascii="Times New Roman" w:hAnsi="Times New Roman" w:cs="Times New Roman"/>
          <w:sz w:val="24"/>
          <w:szCs w:val="24"/>
          <w:lang w:val="en-AU"/>
        </w:rPr>
        <w:t>All</w:t>
      </w:r>
      <w:r w:rsidR="002702FF" w:rsidRPr="002702FF">
        <w:rPr>
          <w:rFonts w:ascii="Times New Roman" w:hAnsi="Times New Roman" w:cs="Times New Roman"/>
          <w:sz w:val="24"/>
          <w:szCs w:val="24"/>
          <w:lang w:val="en-AU"/>
        </w:rPr>
        <w:t xml:space="preserve"> </w:t>
      </w:r>
      <w:r w:rsidRPr="002702FF">
        <w:rPr>
          <w:rFonts w:ascii="Times New Roman" w:hAnsi="Times New Roman" w:cs="Times New Roman"/>
          <w:sz w:val="24"/>
          <w:szCs w:val="24"/>
          <w:lang w:val="en-AU"/>
        </w:rPr>
        <w:t xml:space="preserve">very well. But </w:t>
      </w:r>
      <w:r w:rsidR="00C07BFD">
        <w:rPr>
          <w:rFonts w:ascii="Times New Roman" w:hAnsi="Times New Roman" w:cs="Times New Roman"/>
          <w:sz w:val="24"/>
          <w:szCs w:val="24"/>
          <w:lang w:val="en-AU"/>
        </w:rPr>
        <w:t xml:space="preserve">how </w:t>
      </w:r>
      <w:r w:rsidR="002702FF" w:rsidRPr="002702FF">
        <w:rPr>
          <w:rFonts w:ascii="Times New Roman" w:hAnsi="Times New Roman" w:cs="Times New Roman"/>
          <w:sz w:val="24"/>
          <w:szCs w:val="24"/>
          <w:lang w:val="en-AU"/>
        </w:rPr>
        <w:t xml:space="preserve">can </w:t>
      </w:r>
      <w:r w:rsidRPr="002702FF">
        <w:rPr>
          <w:rFonts w:ascii="Times New Roman" w:hAnsi="Times New Roman" w:cs="Times New Roman"/>
          <w:sz w:val="24"/>
          <w:szCs w:val="24"/>
          <w:lang w:val="en-AU"/>
        </w:rPr>
        <w:t>stud</w:t>
      </w:r>
      <w:r w:rsidR="002702FF" w:rsidRPr="002702FF">
        <w:rPr>
          <w:rFonts w:ascii="Times New Roman" w:hAnsi="Times New Roman" w:cs="Times New Roman"/>
          <w:sz w:val="24"/>
          <w:szCs w:val="24"/>
          <w:lang w:val="en-AU"/>
        </w:rPr>
        <w:t>e</w:t>
      </w:r>
      <w:r w:rsidRPr="002702FF">
        <w:rPr>
          <w:rFonts w:ascii="Times New Roman" w:hAnsi="Times New Roman" w:cs="Times New Roman"/>
          <w:sz w:val="24"/>
          <w:szCs w:val="24"/>
          <w:lang w:val="en-AU"/>
        </w:rPr>
        <w:t xml:space="preserve">nts </w:t>
      </w:r>
      <w:r w:rsidR="002702FF">
        <w:rPr>
          <w:rFonts w:ascii="Times New Roman" w:hAnsi="Times New Roman" w:cs="Times New Roman"/>
          <w:sz w:val="24"/>
          <w:szCs w:val="24"/>
          <w:lang w:val="en-AU"/>
        </w:rPr>
        <w:t xml:space="preserve">specifically and practically write this way without their writing looking contrived, mechanistic and self-conscious? </w:t>
      </w:r>
      <w:r w:rsidR="00C07BFD" w:rsidRPr="00C07BFD">
        <w:rPr>
          <w:rFonts w:ascii="Times New Roman" w:hAnsi="Times New Roman" w:cs="Times New Roman"/>
          <w:i/>
          <w:sz w:val="24"/>
          <w:szCs w:val="24"/>
          <w:lang w:val="en-AU"/>
        </w:rPr>
        <w:t>Disgrace</w:t>
      </w:r>
      <w:r w:rsidR="00C07BFD">
        <w:rPr>
          <w:rFonts w:ascii="Times New Roman" w:hAnsi="Times New Roman" w:cs="Times New Roman"/>
          <w:sz w:val="24"/>
          <w:szCs w:val="24"/>
          <w:lang w:val="en-AU"/>
        </w:rPr>
        <w:t xml:space="preserve"> is much more than a</w:t>
      </w:r>
      <w:r w:rsidR="00CF5409">
        <w:rPr>
          <w:rFonts w:ascii="Times New Roman" w:hAnsi="Times New Roman" w:cs="Times New Roman"/>
          <w:sz w:val="24"/>
          <w:szCs w:val="24"/>
          <w:lang w:val="en-AU"/>
        </w:rPr>
        <w:t xml:space="preserve"> </w:t>
      </w:r>
      <w:r w:rsidR="00CF5409">
        <w:rPr>
          <w:rFonts w:ascii="Times New Roman" w:hAnsi="Times New Roman" w:cs="Times New Roman"/>
          <w:sz w:val="24"/>
          <w:szCs w:val="24"/>
          <w:lang w:val="en-AU"/>
        </w:rPr>
        <w:lastRenderedPageBreak/>
        <w:t>formulaic,</w:t>
      </w:r>
      <w:r w:rsidR="00C07BFD">
        <w:rPr>
          <w:rFonts w:ascii="Times New Roman" w:hAnsi="Times New Roman" w:cs="Times New Roman"/>
          <w:sz w:val="24"/>
          <w:szCs w:val="24"/>
          <w:lang w:val="en-AU"/>
        </w:rPr>
        <w:t xml:space="preserve"> intertextual novel written to solve a problem and to ‘dissect the myths’ of its society. </w:t>
      </w:r>
    </w:p>
    <w:p w:rsidR="005A566C" w:rsidRDefault="00C07BFD" w:rsidP="00C117B7">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Critics have admired the novel for its style more than anything else: </w:t>
      </w:r>
      <w:r w:rsidRPr="00C07BFD">
        <w:rPr>
          <w:sz w:val="24"/>
          <w:szCs w:val="24"/>
        </w:rPr>
        <w:t>‘</w:t>
      </w:r>
      <w:r w:rsidRPr="00C07BFD">
        <w:rPr>
          <w:rFonts w:ascii="Times New Roman" w:hAnsi="Times New Roman" w:cs="Times New Roman"/>
          <w:sz w:val="24"/>
          <w:szCs w:val="24"/>
          <w:lang w:val="en-AU"/>
        </w:rPr>
        <w:t xml:space="preserve">It may be that 200 pages have never worked </w:t>
      </w:r>
      <w:proofErr w:type="gramStart"/>
      <w:r w:rsidRPr="00C07BFD">
        <w:rPr>
          <w:rFonts w:ascii="Times New Roman" w:hAnsi="Times New Roman" w:cs="Times New Roman"/>
          <w:sz w:val="24"/>
          <w:szCs w:val="24"/>
          <w:lang w:val="en-AU"/>
        </w:rPr>
        <w:t>so</w:t>
      </w:r>
      <w:proofErr w:type="gramEnd"/>
      <w:r w:rsidRPr="00C07BFD">
        <w:rPr>
          <w:rFonts w:ascii="Times New Roman" w:hAnsi="Times New Roman" w:cs="Times New Roman"/>
          <w:sz w:val="24"/>
          <w:szCs w:val="24"/>
          <w:lang w:val="en-AU"/>
        </w:rPr>
        <w:t xml:space="preserve"> hard as they do in Coetzee's hands. He's a novelist of stunning precision and efficiency.  This is a novel of almost frightening perception from a writer of brutally clear prose’ (Charles 1999). </w:t>
      </w:r>
      <w:r>
        <w:rPr>
          <w:rFonts w:ascii="Times New Roman" w:hAnsi="Times New Roman" w:cs="Times New Roman"/>
          <w:sz w:val="24"/>
          <w:szCs w:val="24"/>
          <w:lang w:val="en-AU"/>
        </w:rPr>
        <w:t xml:space="preserve">And if we want to achieve similar </w:t>
      </w:r>
      <w:r w:rsidR="00ED79AD">
        <w:rPr>
          <w:rFonts w:ascii="Times New Roman" w:hAnsi="Times New Roman" w:cs="Times New Roman"/>
          <w:sz w:val="24"/>
          <w:szCs w:val="24"/>
          <w:lang w:val="en-AU"/>
        </w:rPr>
        <w:t>‘</w:t>
      </w:r>
      <w:r w:rsidR="00C63F93">
        <w:rPr>
          <w:rFonts w:ascii="Times New Roman" w:hAnsi="Times New Roman" w:cs="Times New Roman"/>
          <w:sz w:val="24"/>
          <w:szCs w:val="24"/>
          <w:lang w:val="en-AU"/>
        </w:rPr>
        <w:t>brutally clear</w:t>
      </w:r>
      <w:r w:rsidR="005E5420">
        <w:rPr>
          <w:rFonts w:ascii="Times New Roman" w:hAnsi="Times New Roman" w:cs="Times New Roman"/>
          <w:sz w:val="24"/>
          <w:szCs w:val="24"/>
          <w:lang w:val="en-AU"/>
        </w:rPr>
        <w:t xml:space="preserve"> </w:t>
      </w:r>
      <w:r w:rsidR="00C63F93">
        <w:rPr>
          <w:rFonts w:ascii="Times New Roman" w:hAnsi="Times New Roman" w:cs="Times New Roman"/>
          <w:sz w:val="24"/>
          <w:szCs w:val="24"/>
          <w:lang w:val="en-AU"/>
        </w:rPr>
        <w:t>prose</w:t>
      </w:r>
      <w:r w:rsidR="00ED79AD">
        <w:rPr>
          <w:rFonts w:ascii="Times New Roman" w:hAnsi="Times New Roman" w:cs="Times New Roman"/>
          <w:sz w:val="24"/>
          <w:szCs w:val="24"/>
          <w:lang w:val="en-AU"/>
        </w:rPr>
        <w:t>’</w:t>
      </w:r>
      <w:r>
        <w:rPr>
          <w:rFonts w:ascii="Times New Roman" w:hAnsi="Times New Roman" w:cs="Times New Roman"/>
          <w:sz w:val="24"/>
          <w:szCs w:val="24"/>
          <w:lang w:val="en-AU"/>
        </w:rPr>
        <w:t xml:space="preserve">, it is to Coetzee’s writing mentor we must turn. </w:t>
      </w:r>
      <w:proofErr w:type="gramStart"/>
      <w:r>
        <w:rPr>
          <w:rFonts w:ascii="Times New Roman" w:hAnsi="Times New Roman" w:cs="Times New Roman"/>
          <w:sz w:val="24"/>
          <w:szCs w:val="24"/>
          <w:lang w:val="en-AU"/>
        </w:rPr>
        <w:t>For it</w:t>
      </w:r>
      <w:r w:rsidR="00A6722B">
        <w:rPr>
          <w:rFonts w:ascii="Times New Roman" w:hAnsi="Times New Roman" w:cs="Times New Roman"/>
          <w:sz w:val="24"/>
          <w:szCs w:val="24"/>
          <w:lang w:val="en-AU"/>
        </w:rPr>
        <w:t xml:space="preserve"> is the cadence of F</w:t>
      </w:r>
      <w:r w:rsidR="00C63F93">
        <w:rPr>
          <w:rFonts w:ascii="Times New Roman" w:hAnsi="Times New Roman" w:cs="Times New Roman"/>
          <w:sz w:val="24"/>
          <w:szCs w:val="24"/>
          <w:lang w:val="en-AU"/>
        </w:rPr>
        <w:t>laubert</w:t>
      </w:r>
      <w:r w:rsidR="00A6722B">
        <w:rPr>
          <w:rFonts w:ascii="Times New Roman" w:hAnsi="Times New Roman" w:cs="Times New Roman"/>
          <w:sz w:val="24"/>
          <w:szCs w:val="24"/>
          <w:lang w:val="en-AU"/>
        </w:rPr>
        <w:t xml:space="preserve">’s </w:t>
      </w:r>
      <w:r w:rsidR="00C63F93">
        <w:rPr>
          <w:rFonts w:ascii="Times New Roman" w:hAnsi="Times New Roman" w:cs="Times New Roman"/>
          <w:sz w:val="24"/>
          <w:szCs w:val="24"/>
          <w:lang w:val="en-AU"/>
        </w:rPr>
        <w:t>‘</w:t>
      </w:r>
      <w:r w:rsidR="00C63F93" w:rsidRPr="008822F3">
        <w:rPr>
          <w:rFonts w:ascii="Times New Roman" w:hAnsi="Times New Roman" w:cs="Times New Roman"/>
          <w:i/>
          <w:sz w:val="24"/>
          <w:szCs w:val="24"/>
          <w:lang w:val="en-AU"/>
        </w:rPr>
        <w:t xml:space="preserve">indirect </w:t>
      </w:r>
      <w:proofErr w:type="spellStart"/>
      <w:r w:rsidR="00C63F93" w:rsidRPr="008822F3">
        <w:rPr>
          <w:rFonts w:ascii="Times New Roman" w:hAnsi="Times New Roman" w:cs="Times New Roman"/>
          <w:i/>
          <w:sz w:val="24"/>
          <w:szCs w:val="24"/>
          <w:lang w:val="en-AU"/>
        </w:rPr>
        <w:t>libre</w:t>
      </w:r>
      <w:proofErr w:type="spellEnd"/>
      <w:r w:rsidR="00C63F93">
        <w:rPr>
          <w:rFonts w:ascii="Times New Roman" w:hAnsi="Times New Roman" w:cs="Times New Roman"/>
          <w:sz w:val="24"/>
          <w:szCs w:val="24"/>
          <w:lang w:val="en-AU"/>
        </w:rPr>
        <w:t xml:space="preserve">’ </w:t>
      </w:r>
      <w:r w:rsidR="00A6722B">
        <w:rPr>
          <w:rFonts w:ascii="Times New Roman" w:hAnsi="Times New Roman" w:cs="Times New Roman"/>
          <w:sz w:val="24"/>
          <w:szCs w:val="24"/>
          <w:lang w:val="en-AU"/>
        </w:rPr>
        <w:t>that permeates this novel</w:t>
      </w:r>
      <w:r>
        <w:rPr>
          <w:rFonts w:ascii="Times New Roman" w:hAnsi="Times New Roman" w:cs="Times New Roman"/>
          <w:sz w:val="24"/>
          <w:szCs w:val="24"/>
          <w:lang w:val="en-AU"/>
        </w:rPr>
        <w:t>.</w:t>
      </w:r>
      <w:proofErr w:type="gramEnd"/>
      <w:r w:rsidR="00C63F93">
        <w:rPr>
          <w:rFonts w:ascii="Times New Roman" w:hAnsi="Times New Roman" w:cs="Times New Roman"/>
          <w:sz w:val="24"/>
          <w:szCs w:val="24"/>
          <w:lang w:val="en-AU"/>
        </w:rPr>
        <w:t xml:space="preserve"> </w:t>
      </w:r>
      <w:r w:rsidR="005A566C">
        <w:rPr>
          <w:rFonts w:ascii="Times New Roman" w:hAnsi="Times New Roman" w:cs="Times New Roman"/>
          <w:sz w:val="24"/>
          <w:szCs w:val="24"/>
          <w:lang w:val="en-AU"/>
        </w:rPr>
        <w:t>The use of</w:t>
      </w:r>
      <w:r w:rsidR="005A566C" w:rsidRPr="005A566C">
        <w:rPr>
          <w:rFonts w:ascii="Times New Roman" w:hAnsi="Times New Roman" w:cs="Times New Roman"/>
          <w:sz w:val="24"/>
          <w:szCs w:val="24"/>
          <w:lang w:val="en-AU"/>
        </w:rPr>
        <w:t xml:space="preserve"> </w:t>
      </w:r>
      <w:r w:rsidR="005A566C">
        <w:rPr>
          <w:rFonts w:ascii="Times New Roman" w:hAnsi="Times New Roman" w:cs="Times New Roman"/>
          <w:sz w:val="24"/>
          <w:szCs w:val="24"/>
          <w:lang w:val="en-AU"/>
        </w:rPr>
        <w:t xml:space="preserve">free indirect discourse in </w:t>
      </w:r>
      <w:r>
        <w:rPr>
          <w:rFonts w:ascii="Times New Roman" w:hAnsi="Times New Roman" w:cs="Times New Roman"/>
          <w:sz w:val="24"/>
          <w:szCs w:val="24"/>
          <w:lang w:val="en-AU"/>
        </w:rPr>
        <w:t xml:space="preserve">Coetzee’s prose </w:t>
      </w:r>
      <w:r w:rsidR="005A566C">
        <w:rPr>
          <w:rFonts w:ascii="Times New Roman" w:hAnsi="Times New Roman" w:cs="Times New Roman"/>
          <w:sz w:val="24"/>
          <w:szCs w:val="24"/>
          <w:lang w:val="en-AU"/>
        </w:rPr>
        <w:t>merges the perspective of author and character and loosens the hold of narrative judgment, creating an eerie complicity of reader and writer.</w:t>
      </w:r>
    </w:p>
    <w:p w:rsidR="000E7C88" w:rsidRDefault="000E7C88" w:rsidP="00A6722B">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Achieving free indirect discourse is tricky, especially as it tends to blur into sloppy omniscient perspective. The advice I give is to write the passage in </w:t>
      </w:r>
      <w:r w:rsidR="00EB19FB">
        <w:rPr>
          <w:rFonts w:ascii="Times New Roman" w:hAnsi="Times New Roman" w:cs="Times New Roman"/>
          <w:sz w:val="24"/>
          <w:szCs w:val="24"/>
          <w:lang w:val="en-AU"/>
        </w:rPr>
        <w:t xml:space="preserve">third </w:t>
      </w:r>
      <w:r>
        <w:rPr>
          <w:rFonts w:ascii="Times New Roman" w:hAnsi="Times New Roman" w:cs="Times New Roman"/>
          <w:sz w:val="24"/>
          <w:szCs w:val="24"/>
          <w:lang w:val="en-AU"/>
        </w:rPr>
        <w:t xml:space="preserve">person and then flip it into </w:t>
      </w:r>
      <w:r w:rsidR="00EB19FB">
        <w:rPr>
          <w:rFonts w:ascii="Times New Roman" w:hAnsi="Times New Roman" w:cs="Times New Roman"/>
          <w:sz w:val="24"/>
          <w:szCs w:val="24"/>
          <w:lang w:val="en-AU"/>
        </w:rPr>
        <w:t xml:space="preserve">first </w:t>
      </w:r>
      <w:r>
        <w:rPr>
          <w:rFonts w:ascii="Times New Roman" w:hAnsi="Times New Roman" w:cs="Times New Roman"/>
          <w:sz w:val="24"/>
          <w:szCs w:val="24"/>
          <w:lang w:val="en-AU"/>
        </w:rPr>
        <w:t>person</w:t>
      </w:r>
      <w:r w:rsidR="00EB19FB">
        <w:rPr>
          <w:rFonts w:ascii="Times New Roman" w:hAnsi="Times New Roman" w:cs="Times New Roman"/>
          <w:sz w:val="24"/>
          <w:szCs w:val="24"/>
          <w:lang w:val="en-AU"/>
        </w:rPr>
        <w:t xml:space="preserve"> to demonstrate how conscious the invisible narrative voice is, and to measure the distance between character and narrative </w:t>
      </w:r>
      <w:proofErr w:type="spellStart"/>
      <w:r w:rsidR="00EB19FB" w:rsidRPr="008822F3">
        <w:rPr>
          <w:rFonts w:ascii="Times New Roman" w:hAnsi="Times New Roman" w:cs="Times New Roman"/>
          <w:i/>
          <w:sz w:val="24"/>
          <w:szCs w:val="24"/>
          <w:lang w:val="en-AU"/>
        </w:rPr>
        <w:t>person</w:t>
      </w:r>
      <w:r w:rsidR="006D4022" w:rsidRPr="008822F3">
        <w:rPr>
          <w:rFonts w:ascii="Times New Roman" w:hAnsi="Times New Roman" w:cs="Times New Roman"/>
          <w:i/>
          <w:sz w:val="24"/>
          <w:szCs w:val="24"/>
          <w:lang w:val="en-AU"/>
        </w:rPr>
        <w:t>um</w:t>
      </w:r>
      <w:proofErr w:type="spellEnd"/>
      <w:r w:rsidR="00EB19FB">
        <w:rPr>
          <w:rFonts w:ascii="Times New Roman" w:hAnsi="Times New Roman" w:cs="Times New Roman"/>
          <w:sz w:val="24"/>
          <w:szCs w:val="24"/>
          <w:lang w:val="en-AU"/>
        </w:rPr>
        <w:t>:</w:t>
      </w:r>
      <w:r>
        <w:rPr>
          <w:rFonts w:ascii="Times New Roman" w:hAnsi="Times New Roman" w:cs="Times New Roman"/>
          <w:sz w:val="24"/>
          <w:szCs w:val="24"/>
          <w:lang w:val="en-AU"/>
        </w:rPr>
        <w:t xml:space="preserve"> </w:t>
      </w:r>
    </w:p>
    <w:p w:rsidR="00EB19FB" w:rsidRDefault="00EB19FB" w:rsidP="00EB19FB">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Consider the following extract from the novel:</w:t>
      </w:r>
    </w:p>
    <w:p w:rsidR="00EB19FB" w:rsidRDefault="00EB19FB" w:rsidP="00A7220B">
      <w:pPr>
        <w:spacing w:line="240" w:lineRule="auto"/>
        <w:ind w:left="720"/>
        <w:rPr>
          <w:rFonts w:ascii="Times New Roman" w:hAnsi="Times New Roman" w:cs="Times New Roman"/>
          <w:sz w:val="24"/>
          <w:szCs w:val="24"/>
          <w:lang w:val="en-AU"/>
        </w:rPr>
      </w:pPr>
      <w:r w:rsidRPr="00E26AB4">
        <w:rPr>
          <w:rFonts w:ascii="Times New Roman" w:hAnsi="Times New Roman" w:cs="Times New Roman"/>
          <w:sz w:val="24"/>
          <w:szCs w:val="24"/>
          <w:lang w:val="en-AU"/>
        </w:rPr>
        <w:t>He continues to teach because it provides him with a livelihood; also because it teaches him humility, brings it home to him who he is in the world. The irony does not escape him: that the one who comes to teach learns the keenest of lessons, while those who come to learn</w:t>
      </w:r>
      <w:r w:rsidR="001A2DA1">
        <w:rPr>
          <w:rFonts w:ascii="Times New Roman" w:hAnsi="Times New Roman" w:cs="Times New Roman"/>
          <w:sz w:val="24"/>
          <w:szCs w:val="24"/>
          <w:lang w:val="en-AU"/>
        </w:rPr>
        <w:t>,</w:t>
      </w:r>
      <w:r w:rsidRPr="00E26AB4">
        <w:rPr>
          <w:rFonts w:ascii="Times New Roman" w:hAnsi="Times New Roman" w:cs="Times New Roman"/>
          <w:sz w:val="24"/>
          <w:szCs w:val="24"/>
          <w:lang w:val="en-AU"/>
        </w:rPr>
        <w:t xml:space="preserve"> learn nothing. </w:t>
      </w:r>
      <w:r w:rsidR="00A7220B">
        <w:rPr>
          <w:rFonts w:ascii="Times New Roman" w:hAnsi="Times New Roman" w:cs="Times New Roman"/>
          <w:sz w:val="24"/>
          <w:szCs w:val="24"/>
          <w:lang w:val="en-AU"/>
        </w:rPr>
        <w:t xml:space="preserve">(Coetzee, </w:t>
      </w:r>
      <w:r w:rsidRPr="00A7220B">
        <w:rPr>
          <w:rFonts w:ascii="Times New Roman" w:hAnsi="Times New Roman" w:cs="Times New Roman"/>
          <w:i/>
          <w:sz w:val="24"/>
          <w:szCs w:val="24"/>
          <w:lang w:val="en-AU"/>
        </w:rPr>
        <w:t>Disgrace</w:t>
      </w:r>
      <w:r w:rsidRPr="00E26AB4">
        <w:rPr>
          <w:rFonts w:ascii="Times New Roman" w:hAnsi="Times New Roman" w:cs="Times New Roman"/>
          <w:sz w:val="24"/>
          <w:szCs w:val="24"/>
          <w:lang w:val="en-AU"/>
        </w:rPr>
        <w:t xml:space="preserve"> 1999</w:t>
      </w:r>
      <w:r w:rsidR="00A7220B">
        <w:rPr>
          <w:rFonts w:ascii="Times New Roman" w:hAnsi="Times New Roman" w:cs="Times New Roman"/>
          <w:sz w:val="24"/>
          <w:szCs w:val="24"/>
          <w:lang w:val="en-AU"/>
        </w:rPr>
        <w:t>:5</w:t>
      </w:r>
      <w:r w:rsidRPr="00E26AB4">
        <w:rPr>
          <w:rFonts w:ascii="Times New Roman" w:hAnsi="Times New Roman" w:cs="Times New Roman"/>
          <w:sz w:val="24"/>
          <w:szCs w:val="24"/>
          <w:lang w:val="en-AU"/>
        </w:rPr>
        <w:t>)</w:t>
      </w:r>
    </w:p>
    <w:p w:rsidR="00A7220B" w:rsidRPr="00E26AB4" w:rsidRDefault="00A7220B" w:rsidP="00A7220B">
      <w:pPr>
        <w:spacing w:line="240" w:lineRule="auto"/>
        <w:ind w:left="720"/>
        <w:rPr>
          <w:rFonts w:ascii="Times New Roman" w:hAnsi="Times New Roman" w:cs="Times New Roman"/>
          <w:sz w:val="24"/>
          <w:szCs w:val="24"/>
          <w:lang w:val="en-AU"/>
        </w:rPr>
      </w:pPr>
    </w:p>
    <w:p w:rsidR="00EB19FB" w:rsidRDefault="00EB19FB" w:rsidP="00A7220B">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…and how it differs, and cannot work when rendered in first person:</w:t>
      </w:r>
    </w:p>
    <w:p w:rsidR="00EB19FB" w:rsidRDefault="00EB19FB" w:rsidP="00A7220B">
      <w:pPr>
        <w:spacing w:line="240" w:lineRule="auto"/>
        <w:ind w:left="720"/>
        <w:rPr>
          <w:rFonts w:ascii="Times New Roman" w:hAnsi="Times New Roman" w:cs="Times New Roman"/>
          <w:sz w:val="24"/>
          <w:szCs w:val="24"/>
          <w:lang w:val="en-AU"/>
        </w:rPr>
      </w:pPr>
      <w:r w:rsidRPr="00E26AB4">
        <w:rPr>
          <w:rFonts w:ascii="Times New Roman" w:hAnsi="Times New Roman" w:cs="Times New Roman"/>
          <w:sz w:val="24"/>
          <w:szCs w:val="24"/>
          <w:lang w:val="en-AU"/>
        </w:rPr>
        <w:t>I continue to teach because it provides me with a livelihood; also because it teaches me humility, brings it home to me who I am in the world. The irony does not escape me: that the one who comes to teach learns the</w:t>
      </w:r>
      <w:r w:rsidR="00402C1F">
        <w:rPr>
          <w:rFonts w:ascii="Times New Roman" w:hAnsi="Times New Roman" w:cs="Times New Roman"/>
          <w:sz w:val="24"/>
          <w:szCs w:val="24"/>
          <w:lang w:val="en-AU"/>
        </w:rPr>
        <w:t xml:space="preserve"> </w:t>
      </w:r>
      <w:r w:rsidRPr="00E26AB4">
        <w:rPr>
          <w:rFonts w:ascii="Times New Roman" w:hAnsi="Times New Roman" w:cs="Times New Roman"/>
          <w:sz w:val="24"/>
          <w:szCs w:val="24"/>
          <w:lang w:val="en-AU"/>
        </w:rPr>
        <w:t>keenest of lessons, while those who come to learn</w:t>
      </w:r>
      <w:r w:rsidR="001A2DA1">
        <w:rPr>
          <w:rFonts w:ascii="Times New Roman" w:hAnsi="Times New Roman" w:cs="Times New Roman"/>
          <w:sz w:val="24"/>
          <w:szCs w:val="24"/>
          <w:lang w:val="en-AU"/>
        </w:rPr>
        <w:t>,</w:t>
      </w:r>
      <w:r w:rsidRPr="00E26AB4">
        <w:rPr>
          <w:rFonts w:ascii="Times New Roman" w:hAnsi="Times New Roman" w:cs="Times New Roman"/>
          <w:sz w:val="24"/>
          <w:szCs w:val="24"/>
          <w:lang w:val="en-AU"/>
        </w:rPr>
        <w:t xml:space="preserve"> learn nothing.</w:t>
      </w:r>
    </w:p>
    <w:p w:rsidR="00A7220B" w:rsidRPr="00E26AB4" w:rsidRDefault="00A7220B" w:rsidP="00A7220B">
      <w:pPr>
        <w:spacing w:line="240" w:lineRule="auto"/>
        <w:ind w:left="720"/>
        <w:rPr>
          <w:rFonts w:ascii="Times New Roman" w:hAnsi="Times New Roman" w:cs="Times New Roman"/>
          <w:sz w:val="24"/>
          <w:szCs w:val="24"/>
          <w:lang w:val="en-AU"/>
        </w:rPr>
      </w:pPr>
    </w:p>
    <w:p w:rsidR="00C117B7" w:rsidRDefault="00C117B7" w:rsidP="00E26AB4">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There is a wry distance in the first instance, and an impossible combination of self-deprecation and smugness in the second. </w:t>
      </w:r>
    </w:p>
    <w:p w:rsidR="002458C0" w:rsidRDefault="00C117B7" w:rsidP="00C117B7">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S</w:t>
      </w:r>
      <w:r w:rsidR="00EB19FB">
        <w:rPr>
          <w:rFonts w:ascii="Times New Roman" w:hAnsi="Times New Roman" w:cs="Times New Roman"/>
          <w:sz w:val="24"/>
          <w:szCs w:val="24"/>
          <w:lang w:val="en-AU"/>
        </w:rPr>
        <w:t xml:space="preserve">imilarly, the </w:t>
      </w:r>
      <w:r w:rsidR="00E26AB4" w:rsidRPr="00E26AB4">
        <w:rPr>
          <w:rFonts w:ascii="Times New Roman" w:hAnsi="Times New Roman" w:cs="Times New Roman"/>
          <w:sz w:val="24"/>
          <w:szCs w:val="24"/>
          <w:lang w:val="en-AU"/>
        </w:rPr>
        <w:t xml:space="preserve">present tense serves to establish a seemingly direct, unmediated link with a character's mind, in the sense that an action reported by the narrator in the present tense may be taken to be internally focalized by the character performing the action. </w:t>
      </w:r>
      <w:proofErr w:type="spellStart"/>
      <w:r w:rsidR="00EB19FB">
        <w:rPr>
          <w:rFonts w:ascii="Times New Roman" w:hAnsi="Times New Roman" w:cs="Times New Roman"/>
          <w:sz w:val="24"/>
          <w:szCs w:val="24"/>
          <w:lang w:val="en-AU"/>
        </w:rPr>
        <w:t>Damsteegt</w:t>
      </w:r>
      <w:proofErr w:type="spellEnd"/>
      <w:r w:rsidR="00EB19FB">
        <w:rPr>
          <w:rFonts w:ascii="Times New Roman" w:hAnsi="Times New Roman" w:cs="Times New Roman"/>
          <w:sz w:val="24"/>
          <w:szCs w:val="24"/>
          <w:lang w:val="en-AU"/>
        </w:rPr>
        <w:t xml:space="preserve"> (2005) calls this </w:t>
      </w:r>
      <w:r w:rsidR="00EB19FB" w:rsidRPr="00E26AB4">
        <w:rPr>
          <w:rFonts w:ascii="Times New Roman" w:hAnsi="Times New Roman" w:cs="Times New Roman"/>
          <w:sz w:val="24"/>
          <w:szCs w:val="24"/>
          <w:lang w:val="en-AU"/>
        </w:rPr>
        <w:t>Internal Focalization of Awareness</w:t>
      </w:r>
      <w:r w:rsidR="00EB19FB">
        <w:rPr>
          <w:rFonts w:ascii="Times New Roman" w:hAnsi="Times New Roman" w:cs="Times New Roman"/>
          <w:sz w:val="24"/>
          <w:szCs w:val="24"/>
          <w:lang w:val="en-AU"/>
        </w:rPr>
        <w:t>, a narrative device that e</w:t>
      </w:r>
      <w:r w:rsidR="00E26AB4" w:rsidRPr="00E26AB4">
        <w:rPr>
          <w:rFonts w:ascii="Times New Roman" w:hAnsi="Times New Roman" w:cs="Times New Roman"/>
          <w:sz w:val="24"/>
          <w:szCs w:val="24"/>
          <w:lang w:val="en-AU"/>
        </w:rPr>
        <w:t>xpress</w:t>
      </w:r>
      <w:r w:rsidR="00EB19FB">
        <w:rPr>
          <w:rFonts w:ascii="Times New Roman" w:hAnsi="Times New Roman" w:cs="Times New Roman"/>
          <w:sz w:val="24"/>
          <w:szCs w:val="24"/>
          <w:lang w:val="en-AU"/>
        </w:rPr>
        <w:t>es</w:t>
      </w:r>
      <w:r w:rsidR="00E26AB4" w:rsidRPr="00E26AB4">
        <w:rPr>
          <w:rFonts w:ascii="Times New Roman" w:hAnsi="Times New Roman" w:cs="Times New Roman"/>
          <w:sz w:val="24"/>
          <w:szCs w:val="24"/>
          <w:lang w:val="en-AU"/>
        </w:rPr>
        <w:t xml:space="preserve"> awareness on the character's part of the action being performed</w:t>
      </w:r>
      <w:r w:rsidR="00EB19FB">
        <w:rPr>
          <w:rFonts w:ascii="Times New Roman" w:hAnsi="Times New Roman" w:cs="Times New Roman"/>
          <w:sz w:val="24"/>
          <w:szCs w:val="24"/>
          <w:lang w:val="en-AU"/>
        </w:rPr>
        <w:t xml:space="preserve">. </w:t>
      </w:r>
      <w:r w:rsidR="00B541A2">
        <w:rPr>
          <w:rFonts w:ascii="Times New Roman" w:hAnsi="Times New Roman" w:cs="Times New Roman"/>
          <w:sz w:val="24"/>
          <w:szCs w:val="24"/>
          <w:lang w:val="en-AU"/>
        </w:rPr>
        <w:t>The present tense is tricky too because it can become bland and banal</w:t>
      </w:r>
      <w:r w:rsidR="00402C1F">
        <w:rPr>
          <w:rFonts w:ascii="Times New Roman" w:hAnsi="Times New Roman" w:cs="Times New Roman"/>
          <w:sz w:val="24"/>
          <w:szCs w:val="24"/>
          <w:lang w:val="en-AU"/>
        </w:rPr>
        <w:t>,</w:t>
      </w:r>
      <w:r w:rsidR="00B541A2">
        <w:rPr>
          <w:rFonts w:ascii="Times New Roman" w:hAnsi="Times New Roman" w:cs="Times New Roman"/>
          <w:sz w:val="24"/>
          <w:szCs w:val="24"/>
          <w:lang w:val="en-AU"/>
        </w:rPr>
        <w:t xml:space="preserve"> and far from what Roland Barthes calls ‘writing degree zero’ </w:t>
      </w:r>
      <w:r w:rsidR="00402C1F">
        <w:rPr>
          <w:rFonts w:ascii="Times New Roman" w:hAnsi="Times New Roman" w:cs="Times New Roman"/>
          <w:sz w:val="24"/>
          <w:szCs w:val="24"/>
          <w:lang w:val="en-AU"/>
        </w:rPr>
        <w:t>W</w:t>
      </w:r>
      <w:r w:rsidR="00B541A2">
        <w:rPr>
          <w:rFonts w:ascii="Times New Roman" w:hAnsi="Times New Roman" w:cs="Times New Roman"/>
          <w:sz w:val="24"/>
          <w:szCs w:val="24"/>
          <w:lang w:val="en-AU"/>
        </w:rPr>
        <w:t xml:space="preserve">riting in the present tense for many has become an emptying of history rather than an act of focalisation. </w:t>
      </w:r>
      <w:r w:rsidR="002458C0">
        <w:rPr>
          <w:rFonts w:ascii="Times New Roman" w:hAnsi="Times New Roman" w:cs="Times New Roman"/>
          <w:sz w:val="24"/>
          <w:szCs w:val="24"/>
          <w:lang w:val="en-AU"/>
        </w:rPr>
        <w:t xml:space="preserve">Consider </w:t>
      </w:r>
      <w:r w:rsidR="005E5420">
        <w:rPr>
          <w:rFonts w:ascii="Times New Roman" w:hAnsi="Times New Roman" w:cs="Times New Roman"/>
          <w:sz w:val="24"/>
          <w:szCs w:val="24"/>
          <w:lang w:val="en-AU"/>
        </w:rPr>
        <w:t xml:space="preserve">the </w:t>
      </w:r>
      <w:r w:rsidR="00B541A2">
        <w:rPr>
          <w:rFonts w:ascii="Times New Roman" w:hAnsi="Times New Roman" w:cs="Times New Roman"/>
          <w:sz w:val="24"/>
          <w:szCs w:val="24"/>
          <w:lang w:val="en-AU"/>
        </w:rPr>
        <w:t xml:space="preserve">same </w:t>
      </w:r>
      <w:r w:rsidR="005E5420">
        <w:rPr>
          <w:rFonts w:ascii="Times New Roman" w:hAnsi="Times New Roman" w:cs="Times New Roman"/>
          <w:sz w:val="24"/>
          <w:szCs w:val="24"/>
          <w:lang w:val="en-AU"/>
        </w:rPr>
        <w:t xml:space="preserve">extract from the novel </w:t>
      </w:r>
      <w:r w:rsidR="00B541A2">
        <w:rPr>
          <w:rFonts w:ascii="Times New Roman" w:hAnsi="Times New Roman" w:cs="Times New Roman"/>
          <w:sz w:val="24"/>
          <w:szCs w:val="24"/>
          <w:lang w:val="en-AU"/>
        </w:rPr>
        <w:t xml:space="preserve">in past tense: </w:t>
      </w:r>
    </w:p>
    <w:p w:rsidR="00A7220B" w:rsidRDefault="00E26AB4" w:rsidP="00A7220B">
      <w:pPr>
        <w:spacing w:line="240" w:lineRule="auto"/>
        <w:rPr>
          <w:rFonts w:ascii="Times New Roman" w:hAnsi="Times New Roman" w:cs="Times New Roman"/>
          <w:sz w:val="24"/>
          <w:szCs w:val="24"/>
          <w:lang w:val="en-AU"/>
        </w:rPr>
      </w:pPr>
      <w:r w:rsidRPr="00E26AB4">
        <w:rPr>
          <w:rFonts w:ascii="Times New Roman" w:hAnsi="Times New Roman" w:cs="Times New Roman"/>
          <w:sz w:val="24"/>
          <w:szCs w:val="24"/>
          <w:lang w:val="en-AU"/>
        </w:rPr>
        <w:t>He continued to teach because it provided him with a livelihood; also because it taught him humility, brought it home to him who he was in the world. The irony did not escape him: that the one who came to teach learned the keenest of lessons, while those who came to learn learned nothing.</w:t>
      </w:r>
    </w:p>
    <w:p w:rsidR="00A7220B" w:rsidRDefault="00A7220B" w:rsidP="00A7220B">
      <w:pPr>
        <w:spacing w:line="240" w:lineRule="auto"/>
        <w:rPr>
          <w:rFonts w:ascii="Times New Roman" w:hAnsi="Times New Roman" w:cs="Times New Roman"/>
          <w:sz w:val="24"/>
          <w:szCs w:val="24"/>
          <w:lang w:val="en-AU"/>
        </w:rPr>
      </w:pPr>
    </w:p>
    <w:p w:rsidR="00B541A2" w:rsidRDefault="00B541A2" w:rsidP="00A7220B">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The difference is </w:t>
      </w:r>
      <w:r w:rsidR="00C117B7">
        <w:rPr>
          <w:rFonts w:ascii="Times New Roman" w:hAnsi="Times New Roman" w:cs="Times New Roman"/>
          <w:sz w:val="24"/>
          <w:szCs w:val="24"/>
          <w:lang w:val="en-AU"/>
        </w:rPr>
        <w:t xml:space="preserve">again </w:t>
      </w:r>
      <w:r>
        <w:rPr>
          <w:rFonts w:ascii="Times New Roman" w:hAnsi="Times New Roman" w:cs="Times New Roman"/>
          <w:sz w:val="24"/>
          <w:szCs w:val="24"/>
          <w:lang w:val="en-AU"/>
        </w:rPr>
        <w:t xml:space="preserve">subtle: the present excludes a future resolution. The narrator is not looking back in hindsight, is not offering a resolution, and is in the dark as much as David Lurie is as to his future prospects.  </w:t>
      </w:r>
    </w:p>
    <w:p w:rsidR="005A566C" w:rsidRPr="00E26AB4" w:rsidRDefault="00B541A2" w:rsidP="005A566C">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JM Coetzee makes no secret of declaring Gustave Flaubert </w:t>
      </w:r>
      <w:r w:rsidR="00C117B7">
        <w:rPr>
          <w:rFonts w:ascii="Times New Roman" w:hAnsi="Times New Roman" w:cs="Times New Roman"/>
          <w:sz w:val="24"/>
          <w:szCs w:val="24"/>
          <w:lang w:val="en-AU"/>
        </w:rPr>
        <w:t xml:space="preserve">as </w:t>
      </w:r>
      <w:r>
        <w:rPr>
          <w:rFonts w:ascii="Times New Roman" w:hAnsi="Times New Roman" w:cs="Times New Roman"/>
          <w:sz w:val="24"/>
          <w:szCs w:val="24"/>
          <w:lang w:val="en-AU"/>
        </w:rPr>
        <w:t xml:space="preserve">his mentor when it comes to tight, sparse prose. </w:t>
      </w:r>
      <w:r w:rsidR="005A566C">
        <w:rPr>
          <w:rFonts w:ascii="Times New Roman" w:hAnsi="Times New Roman" w:cs="Times New Roman"/>
          <w:sz w:val="24"/>
          <w:szCs w:val="24"/>
          <w:lang w:val="en-AU"/>
        </w:rPr>
        <w:t xml:space="preserve">Writing, according to Flaubert should be </w:t>
      </w:r>
      <w:r w:rsidR="005A566C" w:rsidRPr="00C63F93">
        <w:rPr>
          <w:rFonts w:ascii="Times New Roman" w:hAnsi="Times New Roman" w:cs="Times New Roman"/>
          <w:i/>
          <w:sz w:val="24"/>
          <w:szCs w:val="24"/>
          <w:lang w:val="en-AU"/>
        </w:rPr>
        <w:t>'</w:t>
      </w:r>
      <w:proofErr w:type="spellStart"/>
      <w:r w:rsidR="005A566C" w:rsidRPr="00C63F93">
        <w:rPr>
          <w:rFonts w:ascii="Times New Roman" w:hAnsi="Times New Roman" w:cs="Times New Roman"/>
          <w:i/>
          <w:sz w:val="24"/>
          <w:szCs w:val="24"/>
          <w:lang w:val="en-AU"/>
        </w:rPr>
        <w:t>lisse</w:t>
      </w:r>
      <w:proofErr w:type="spellEnd"/>
      <w:r w:rsidR="005A566C" w:rsidRPr="00C63F93">
        <w:rPr>
          <w:rFonts w:ascii="Times New Roman" w:hAnsi="Times New Roman" w:cs="Times New Roman"/>
          <w:i/>
          <w:sz w:val="24"/>
          <w:szCs w:val="24"/>
          <w:lang w:val="en-AU"/>
        </w:rPr>
        <w:t xml:space="preserve"> </w:t>
      </w:r>
      <w:proofErr w:type="spellStart"/>
      <w:r w:rsidR="005A566C" w:rsidRPr="00C63F93">
        <w:rPr>
          <w:rFonts w:ascii="Times New Roman" w:hAnsi="Times New Roman" w:cs="Times New Roman"/>
          <w:i/>
          <w:sz w:val="24"/>
          <w:szCs w:val="24"/>
          <w:lang w:val="en-AU"/>
        </w:rPr>
        <w:t>comme</w:t>
      </w:r>
      <w:proofErr w:type="spellEnd"/>
      <w:r w:rsidR="005A566C" w:rsidRPr="00C63F93">
        <w:rPr>
          <w:rFonts w:ascii="Times New Roman" w:hAnsi="Times New Roman" w:cs="Times New Roman"/>
          <w:i/>
          <w:sz w:val="24"/>
          <w:szCs w:val="24"/>
          <w:lang w:val="en-AU"/>
        </w:rPr>
        <w:t xml:space="preserve"> un </w:t>
      </w:r>
      <w:proofErr w:type="spellStart"/>
      <w:r w:rsidR="005A566C" w:rsidRPr="00C63F93">
        <w:rPr>
          <w:rFonts w:ascii="Times New Roman" w:hAnsi="Times New Roman" w:cs="Times New Roman"/>
          <w:i/>
          <w:sz w:val="24"/>
          <w:szCs w:val="24"/>
          <w:lang w:val="en-AU"/>
        </w:rPr>
        <w:t>marbre</w:t>
      </w:r>
      <w:proofErr w:type="spellEnd"/>
      <w:r w:rsidR="005A566C" w:rsidRPr="00C63F93">
        <w:rPr>
          <w:rFonts w:ascii="Times New Roman" w:hAnsi="Times New Roman" w:cs="Times New Roman"/>
          <w:i/>
          <w:sz w:val="24"/>
          <w:szCs w:val="24"/>
          <w:lang w:val="en-AU"/>
        </w:rPr>
        <w:t xml:space="preserve"> et </w:t>
      </w:r>
      <w:proofErr w:type="spellStart"/>
      <w:r w:rsidR="005A566C" w:rsidRPr="00C63F93">
        <w:rPr>
          <w:rFonts w:ascii="Times New Roman" w:hAnsi="Times New Roman" w:cs="Times New Roman"/>
          <w:i/>
          <w:sz w:val="24"/>
          <w:szCs w:val="24"/>
          <w:lang w:val="en-AU"/>
        </w:rPr>
        <w:t>furieux</w:t>
      </w:r>
      <w:proofErr w:type="spellEnd"/>
      <w:r w:rsidR="005A566C" w:rsidRPr="00C63F93">
        <w:rPr>
          <w:rFonts w:ascii="Times New Roman" w:hAnsi="Times New Roman" w:cs="Times New Roman"/>
          <w:i/>
          <w:sz w:val="24"/>
          <w:szCs w:val="24"/>
          <w:lang w:val="en-AU"/>
        </w:rPr>
        <w:t xml:space="preserve"> </w:t>
      </w:r>
      <w:proofErr w:type="spellStart"/>
      <w:r w:rsidR="005A566C" w:rsidRPr="00C63F93">
        <w:rPr>
          <w:rFonts w:ascii="Times New Roman" w:hAnsi="Times New Roman" w:cs="Times New Roman"/>
          <w:i/>
          <w:sz w:val="24"/>
          <w:szCs w:val="24"/>
          <w:lang w:val="en-AU"/>
        </w:rPr>
        <w:t>comme</w:t>
      </w:r>
      <w:proofErr w:type="spellEnd"/>
      <w:r w:rsidR="005A566C" w:rsidRPr="00C63F93">
        <w:rPr>
          <w:rFonts w:ascii="Times New Roman" w:hAnsi="Times New Roman" w:cs="Times New Roman"/>
          <w:i/>
          <w:sz w:val="24"/>
          <w:szCs w:val="24"/>
          <w:lang w:val="en-AU"/>
        </w:rPr>
        <w:t xml:space="preserve"> un </w:t>
      </w:r>
      <w:proofErr w:type="spellStart"/>
      <w:r w:rsidR="005A566C" w:rsidRPr="00C63F93">
        <w:rPr>
          <w:rFonts w:ascii="Times New Roman" w:hAnsi="Times New Roman" w:cs="Times New Roman"/>
          <w:i/>
          <w:sz w:val="24"/>
          <w:szCs w:val="24"/>
          <w:lang w:val="en-AU"/>
        </w:rPr>
        <w:t>tigre</w:t>
      </w:r>
      <w:proofErr w:type="spellEnd"/>
      <w:r w:rsidR="005A566C" w:rsidRPr="00C63F93">
        <w:rPr>
          <w:rFonts w:ascii="Times New Roman" w:hAnsi="Times New Roman" w:cs="Times New Roman"/>
          <w:i/>
          <w:sz w:val="24"/>
          <w:szCs w:val="24"/>
          <w:lang w:val="en-AU"/>
        </w:rPr>
        <w:t xml:space="preserve">' </w:t>
      </w:r>
      <w:r w:rsidR="005A566C" w:rsidRPr="00A6722B">
        <w:rPr>
          <w:rFonts w:ascii="Times New Roman" w:hAnsi="Times New Roman" w:cs="Times New Roman"/>
          <w:sz w:val="24"/>
          <w:szCs w:val="24"/>
          <w:lang w:val="en-AU"/>
        </w:rPr>
        <w:t xml:space="preserve">as well as </w:t>
      </w:r>
      <w:r w:rsidR="005A566C" w:rsidRPr="00C63F93">
        <w:rPr>
          <w:rFonts w:ascii="Times New Roman" w:hAnsi="Times New Roman" w:cs="Times New Roman"/>
          <w:i/>
          <w:sz w:val="24"/>
          <w:szCs w:val="24"/>
          <w:lang w:val="en-AU"/>
        </w:rPr>
        <w:t>'</w:t>
      </w:r>
      <w:proofErr w:type="spellStart"/>
      <w:r w:rsidR="005A566C" w:rsidRPr="00C63F93">
        <w:rPr>
          <w:rFonts w:ascii="Times New Roman" w:hAnsi="Times New Roman" w:cs="Times New Roman"/>
          <w:i/>
          <w:sz w:val="24"/>
          <w:szCs w:val="24"/>
          <w:lang w:val="en-AU"/>
        </w:rPr>
        <w:t>chaud</w:t>
      </w:r>
      <w:proofErr w:type="spellEnd"/>
      <w:r w:rsidR="005A566C" w:rsidRPr="00C63F93">
        <w:rPr>
          <w:rFonts w:ascii="Times New Roman" w:hAnsi="Times New Roman" w:cs="Times New Roman"/>
          <w:i/>
          <w:sz w:val="24"/>
          <w:szCs w:val="24"/>
          <w:lang w:val="en-AU"/>
        </w:rPr>
        <w:t xml:space="preserve"> </w:t>
      </w:r>
      <w:proofErr w:type="spellStart"/>
      <w:r w:rsidR="005A566C" w:rsidRPr="00C63F93">
        <w:rPr>
          <w:rFonts w:ascii="Times New Roman" w:hAnsi="Times New Roman" w:cs="Times New Roman"/>
          <w:i/>
          <w:sz w:val="24"/>
          <w:szCs w:val="24"/>
          <w:lang w:val="en-AU"/>
        </w:rPr>
        <w:t>en</w:t>
      </w:r>
      <w:proofErr w:type="spellEnd"/>
      <w:r w:rsidR="005A566C" w:rsidRPr="00C63F93">
        <w:rPr>
          <w:rFonts w:ascii="Times New Roman" w:hAnsi="Times New Roman" w:cs="Times New Roman"/>
          <w:i/>
          <w:sz w:val="24"/>
          <w:szCs w:val="24"/>
          <w:lang w:val="en-AU"/>
        </w:rPr>
        <w:t xml:space="preserve"> </w:t>
      </w:r>
      <w:proofErr w:type="spellStart"/>
      <w:r w:rsidR="005A566C" w:rsidRPr="00C63F93">
        <w:rPr>
          <w:rFonts w:ascii="Times New Roman" w:hAnsi="Times New Roman" w:cs="Times New Roman"/>
          <w:i/>
          <w:sz w:val="24"/>
          <w:szCs w:val="24"/>
          <w:lang w:val="en-AU"/>
        </w:rPr>
        <w:t>dessous</w:t>
      </w:r>
      <w:proofErr w:type="spellEnd"/>
      <w:r w:rsidR="005A566C" w:rsidRPr="00C63F93">
        <w:rPr>
          <w:rFonts w:ascii="Times New Roman" w:hAnsi="Times New Roman" w:cs="Times New Roman"/>
          <w:i/>
          <w:sz w:val="24"/>
          <w:szCs w:val="24"/>
          <w:lang w:val="en-AU"/>
        </w:rPr>
        <w:t xml:space="preserve"> et </w:t>
      </w:r>
      <w:proofErr w:type="spellStart"/>
      <w:r w:rsidR="005A566C" w:rsidRPr="00C63F93">
        <w:rPr>
          <w:rFonts w:ascii="Times New Roman" w:hAnsi="Times New Roman" w:cs="Times New Roman"/>
          <w:i/>
          <w:sz w:val="24"/>
          <w:szCs w:val="24"/>
          <w:lang w:val="en-AU"/>
        </w:rPr>
        <w:t>splendide</w:t>
      </w:r>
      <w:proofErr w:type="spellEnd"/>
      <w:r w:rsidR="005A566C" w:rsidRPr="00C63F93">
        <w:rPr>
          <w:rFonts w:ascii="Times New Roman" w:hAnsi="Times New Roman" w:cs="Times New Roman"/>
          <w:i/>
          <w:sz w:val="24"/>
          <w:szCs w:val="24"/>
          <w:lang w:val="en-AU"/>
        </w:rPr>
        <w:t xml:space="preserve"> à la surface</w:t>
      </w:r>
      <w:r w:rsidR="005A566C" w:rsidRPr="00E26AB4">
        <w:rPr>
          <w:rFonts w:ascii="Times New Roman" w:hAnsi="Times New Roman" w:cs="Times New Roman"/>
          <w:sz w:val="24"/>
          <w:szCs w:val="24"/>
          <w:lang w:val="en-AU"/>
        </w:rPr>
        <w:t xml:space="preserve">' </w:t>
      </w:r>
      <w:r w:rsidR="00A0026D">
        <w:rPr>
          <w:rFonts w:ascii="Times New Roman" w:hAnsi="Times New Roman" w:cs="Times New Roman"/>
          <w:sz w:val="24"/>
          <w:szCs w:val="24"/>
          <w:lang w:val="en-AU"/>
        </w:rPr>
        <w:t>(</w:t>
      </w:r>
      <w:proofErr w:type="spellStart"/>
      <w:r w:rsidR="00A0026D">
        <w:rPr>
          <w:rFonts w:ascii="Times New Roman" w:hAnsi="Times New Roman" w:cs="Times New Roman"/>
          <w:sz w:val="24"/>
          <w:szCs w:val="24"/>
          <w:lang w:val="en-AU"/>
        </w:rPr>
        <w:t>Byatt</w:t>
      </w:r>
      <w:proofErr w:type="spellEnd"/>
      <w:r w:rsidR="00A7220B">
        <w:rPr>
          <w:rFonts w:ascii="Times New Roman" w:hAnsi="Times New Roman" w:cs="Times New Roman"/>
          <w:sz w:val="24"/>
          <w:szCs w:val="24"/>
          <w:lang w:val="en-AU"/>
        </w:rPr>
        <w:t xml:space="preserve"> 2002</w:t>
      </w:r>
      <w:r w:rsidR="00A0026D">
        <w:rPr>
          <w:rFonts w:ascii="Times New Roman" w:hAnsi="Times New Roman" w:cs="Times New Roman"/>
          <w:sz w:val="24"/>
          <w:szCs w:val="24"/>
          <w:lang w:val="en-AU"/>
        </w:rPr>
        <w:t>)</w:t>
      </w:r>
      <w:r w:rsidR="00A7220B">
        <w:rPr>
          <w:rFonts w:ascii="Times New Roman" w:hAnsi="Times New Roman" w:cs="Times New Roman"/>
          <w:sz w:val="24"/>
          <w:szCs w:val="24"/>
          <w:lang w:val="en-AU"/>
        </w:rPr>
        <w:t>.</w:t>
      </w:r>
      <w:r w:rsidR="005A566C">
        <w:rPr>
          <w:rStyle w:val="FootnoteReference"/>
          <w:rFonts w:ascii="Times New Roman" w:hAnsi="Times New Roman" w:cs="Times New Roman"/>
          <w:sz w:val="24"/>
          <w:szCs w:val="24"/>
          <w:lang w:val="en-AU"/>
        </w:rPr>
        <w:footnoteReference w:id="3"/>
      </w:r>
    </w:p>
    <w:p w:rsidR="00B541A2" w:rsidRDefault="00B541A2" w:rsidP="00B541A2">
      <w:pPr>
        <w:spacing w:line="480" w:lineRule="auto"/>
        <w:ind w:firstLine="720"/>
        <w:rPr>
          <w:rFonts w:ascii="Times New Roman" w:hAnsi="Times New Roman" w:cs="Times New Roman"/>
          <w:sz w:val="24"/>
          <w:szCs w:val="24"/>
          <w:lang w:val="en-AU"/>
        </w:rPr>
      </w:pPr>
      <w:r w:rsidRPr="00402C1F">
        <w:rPr>
          <w:rFonts w:ascii="Times New Roman" w:hAnsi="Times New Roman" w:cs="Times New Roman"/>
          <w:i/>
          <w:sz w:val="24"/>
          <w:szCs w:val="24"/>
          <w:lang w:val="en-AU"/>
        </w:rPr>
        <w:t>Disgrace</w:t>
      </w:r>
      <w:r>
        <w:rPr>
          <w:rFonts w:ascii="Times New Roman" w:hAnsi="Times New Roman" w:cs="Times New Roman"/>
          <w:sz w:val="24"/>
          <w:szCs w:val="24"/>
          <w:lang w:val="en-AU"/>
        </w:rPr>
        <w:t>, like all great art, looks easy, simple</w:t>
      </w:r>
      <w:r w:rsidR="00402C1F">
        <w:rPr>
          <w:rFonts w:ascii="Times New Roman" w:hAnsi="Times New Roman" w:cs="Times New Roman"/>
          <w:sz w:val="24"/>
          <w:szCs w:val="24"/>
          <w:lang w:val="en-AU"/>
        </w:rPr>
        <w:t xml:space="preserve">. It is </w:t>
      </w:r>
      <w:r>
        <w:rPr>
          <w:rFonts w:ascii="Times New Roman" w:hAnsi="Times New Roman" w:cs="Times New Roman"/>
          <w:sz w:val="24"/>
          <w:szCs w:val="24"/>
          <w:lang w:val="en-AU"/>
        </w:rPr>
        <w:t>cool</w:t>
      </w:r>
      <w:r w:rsidR="00402C1F">
        <w:rPr>
          <w:rFonts w:ascii="Times New Roman" w:hAnsi="Times New Roman" w:cs="Times New Roman"/>
          <w:sz w:val="24"/>
          <w:szCs w:val="24"/>
          <w:lang w:val="en-AU"/>
        </w:rPr>
        <w:t xml:space="preserve"> and </w:t>
      </w:r>
      <w:r>
        <w:rPr>
          <w:rFonts w:ascii="Times New Roman" w:hAnsi="Times New Roman" w:cs="Times New Roman"/>
          <w:sz w:val="24"/>
          <w:szCs w:val="24"/>
          <w:lang w:val="en-AU"/>
        </w:rPr>
        <w:t xml:space="preserve">smooth as glass on the surface. But underneath it crackles with lightning, </w:t>
      </w:r>
      <w:r w:rsidR="00A7220B">
        <w:rPr>
          <w:rFonts w:ascii="Times New Roman" w:hAnsi="Times New Roman" w:cs="Times New Roman"/>
          <w:sz w:val="24"/>
          <w:szCs w:val="24"/>
          <w:lang w:val="en-AU"/>
        </w:rPr>
        <w:t xml:space="preserve">and </w:t>
      </w:r>
      <w:r>
        <w:rPr>
          <w:rFonts w:ascii="Times New Roman" w:hAnsi="Times New Roman" w:cs="Times New Roman"/>
          <w:sz w:val="24"/>
          <w:szCs w:val="24"/>
          <w:lang w:val="en-AU"/>
        </w:rPr>
        <w:t xml:space="preserve">its issues are hot and tigerish. The </w:t>
      </w:r>
      <w:r>
        <w:rPr>
          <w:rFonts w:ascii="Times New Roman" w:hAnsi="Times New Roman" w:cs="Times New Roman"/>
          <w:sz w:val="24"/>
          <w:szCs w:val="24"/>
          <w:lang w:val="en-AU"/>
        </w:rPr>
        <w:lastRenderedPageBreak/>
        <w:t>better we become at writing, the simpler our writing appears to be</w:t>
      </w:r>
      <w:r w:rsidR="00402C1F">
        <w:rPr>
          <w:rFonts w:ascii="Times New Roman" w:hAnsi="Times New Roman" w:cs="Times New Roman"/>
          <w:sz w:val="24"/>
          <w:szCs w:val="24"/>
          <w:lang w:val="en-AU"/>
        </w:rPr>
        <w:t>, a</w:t>
      </w:r>
      <w:r>
        <w:rPr>
          <w:rFonts w:ascii="Times New Roman" w:hAnsi="Times New Roman" w:cs="Times New Roman"/>
          <w:sz w:val="24"/>
          <w:szCs w:val="24"/>
          <w:lang w:val="en-AU"/>
        </w:rPr>
        <w:t xml:space="preserve">nd the greater the tension between the appearance and subterranean depths of our prose. How is this achieved? </w:t>
      </w:r>
      <w:proofErr w:type="gramStart"/>
      <w:r>
        <w:rPr>
          <w:rFonts w:ascii="Times New Roman" w:hAnsi="Times New Roman" w:cs="Times New Roman"/>
          <w:sz w:val="24"/>
          <w:szCs w:val="24"/>
          <w:lang w:val="en-AU"/>
        </w:rPr>
        <w:t>According to Flaubert, by meticulous, obsessive, rigorous attention to detail, in order to arrive at ‘</w:t>
      </w:r>
      <w:r w:rsidRPr="00A7220B">
        <w:rPr>
          <w:rFonts w:ascii="Times New Roman" w:hAnsi="Times New Roman" w:cs="Times New Roman"/>
          <w:i/>
          <w:sz w:val="24"/>
          <w:szCs w:val="24"/>
          <w:lang w:val="en-AU"/>
        </w:rPr>
        <w:t xml:space="preserve">le mot </w:t>
      </w:r>
      <w:proofErr w:type="spellStart"/>
      <w:r w:rsidRPr="00A7220B">
        <w:rPr>
          <w:rFonts w:ascii="Times New Roman" w:hAnsi="Times New Roman" w:cs="Times New Roman"/>
          <w:i/>
          <w:sz w:val="24"/>
          <w:szCs w:val="24"/>
          <w:lang w:val="en-AU"/>
        </w:rPr>
        <w:t>juste</w:t>
      </w:r>
      <w:proofErr w:type="spellEnd"/>
      <w:r>
        <w:rPr>
          <w:rFonts w:ascii="Times New Roman" w:hAnsi="Times New Roman" w:cs="Times New Roman"/>
          <w:sz w:val="24"/>
          <w:szCs w:val="24"/>
          <w:lang w:val="en-AU"/>
        </w:rPr>
        <w:t>’.</w:t>
      </w:r>
      <w:proofErr w:type="gramEnd"/>
    </w:p>
    <w:p w:rsidR="00B541A2" w:rsidRPr="00E26AB4" w:rsidRDefault="00B541A2" w:rsidP="00B541A2">
      <w:pPr>
        <w:spacing w:line="480" w:lineRule="auto"/>
        <w:ind w:left="720"/>
        <w:rPr>
          <w:rFonts w:ascii="Times New Roman" w:hAnsi="Times New Roman" w:cs="Times New Roman"/>
          <w:sz w:val="24"/>
          <w:szCs w:val="24"/>
          <w:lang w:val="en-AU"/>
        </w:rPr>
      </w:pPr>
      <w:r w:rsidRPr="00E26AB4">
        <w:rPr>
          <w:rFonts w:ascii="Times New Roman" w:hAnsi="Times New Roman" w:cs="Times New Roman"/>
          <w:sz w:val="24"/>
          <w:szCs w:val="24"/>
          <w:lang w:val="en-AU"/>
        </w:rPr>
        <w:t xml:space="preserve">When I discover a disagreeable assonance or a repetition in one of my sentences, I can be sure that I'm floundering around in something false. By dint of searching, I find the right expression, which was the only one all along, and at the same time the harmonious one. </w:t>
      </w:r>
      <w:r w:rsidR="00A7220B">
        <w:rPr>
          <w:rFonts w:ascii="Times New Roman" w:hAnsi="Times New Roman" w:cs="Times New Roman"/>
          <w:sz w:val="24"/>
          <w:szCs w:val="24"/>
          <w:lang w:val="en-AU"/>
        </w:rPr>
        <w:t>(</w:t>
      </w:r>
      <w:r w:rsidR="00A7220B" w:rsidRPr="00A7220B">
        <w:rPr>
          <w:rFonts w:ascii="Times New Roman" w:hAnsi="Times New Roman" w:cs="Times New Roman"/>
          <w:sz w:val="24"/>
          <w:szCs w:val="24"/>
          <w:lang w:val="en-AU"/>
        </w:rPr>
        <w:t xml:space="preserve">Flaubert, </w:t>
      </w:r>
      <w:r w:rsidRPr="00A7220B">
        <w:rPr>
          <w:rFonts w:ascii="Times New Roman" w:hAnsi="Times New Roman" w:cs="Times New Roman"/>
          <w:sz w:val="24"/>
          <w:szCs w:val="24"/>
          <w:lang w:val="en-AU"/>
        </w:rPr>
        <w:t>1876</w:t>
      </w:r>
      <w:r w:rsidR="00A7220B" w:rsidRPr="00A7220B">
        <w:rPr>
          <w:rFonts w:ascii="Times New Roman" w:hAnsi="Times New Roman" w:cs="Times New Roman"/>
          <w:sz w:val="24"/>
          <w:szCs w:val="24"/>
          <w:lang w:val="en-AU"/>
        </w:rPr>
        <w:t xml:space="preserve"> </w:t>
      </w:r>
      <w:proofErr w:type="spellStart"/>
      <w:r w:rsidR="00A7220B" w:rsidRPr="00A7220B">
        <w:rPr>
          <w:rFonts w:ascii="Times New Roman" w:hAnsi="Times New Roman" w:cs="Times New Roman"/>
          <w:sz w:val="24"/>
          <w:szCs w:val="24"/>
          <w:lang w:val="en-AU"/>
        </w:rPr>
        <w:t>qtd</w:t>
      </w:r>
      <w:proofErr w:type="spellEnd"/>
      <w:r w:rsidR="00A7220B" w:rsidRPr="00A7220B">
        <w:rPr>
          <w:rFonts w:ascii="Times New Roman" w:hAnsi="Times New Roman" w:cs="Times New Roman"/>
          <w:sz w:val="24"/>
          <w:szCs w:val="24"/>
          <w:lang w:val="en-AU"/>
        </w:rPr>
        <w:t xml:space="preserve">. in </w:t>
      </w:r>
      <w:proofErr w:type="spellStart"/>
      <w:r w:rsidR="00A7220B" w:rsidRPr="00A7220B">
        <w:rPr>
          <w:rFonts w:ascii="Times New Roman" w:hAnsi="Times New Roman" w:cs="Times New Roman"/>
          <w:sz w:val="24"/>
          <w:szCs w:val="24"/>
          <w:lang w:val="en-AU"/>
        </w:rPr>
        <w:t>Mertens</w:t>
      </w:r>
      <w:proofErr w:type="spellEnd"/>
      <w:r w:rsidR="00A7220B" w:rsidRPr="00A7220B">
        <w:rPr>
          <w:rFonts w:ascii="Times New Roman" w:hAnsi="Times New Roman" w:cs="Times New Roman"/>
          <w:sz w:val="24"/>
          <w:szCs w:val="24"/>
          <w:lang w:val="en-AU"/>
        </w:rPr>
        <w:t xml:space="preserve"> &amp; Beekman1990)  </w:t>
      </w:r>
    </w:p>
    <w:p w:rsidR="00C117B7" w:rsidRDefault="00C117B7" w:rsidP="00E26AB4">
      <w:pPr>
        <w:spacing w:line="480" w:lineRule="auto"/>
        <w:rPr>
          <w:rFonts w:ascii="Times New Roman" w:hAnsi="Times New Roman" w:cs="Times New Roman"/>
          <w:b/>
          <w:sz w:val="24"/>
          <w:szCs w:val="24"/>
          <w:lang w:val="en-AU"/>
        </w:rPr>
      </w:pPr>
    </w:p>
    <w:p w:rsidR="00E26AB4" w:rsidRPr="008822F3" w:rsidRDefault="00BA5B79" w:rsidP="00E26AB4">
      <w:pPr>
        <w:spacing w:line="480" w:lineRule="auto"/>
        <w:rPr>
          <w:rFonts w:ascii="Times New Roman" w:hAnsi="Times New Roman" w:cs="Times New Roman"/>
          <w:b/>
          <w:sz w:val="24"/>
          <w:szCs w:val="24"/>
          <w:lang w:val="en-AU"/>
        </w:rPr>
      </w:pPr>
      <w:r w:rsidRPr="008822F3">
        <w:rPr>
          <w:rFonts w:ascii="Times New Roman" w:hAnsi="Times New Roman" w:cs="Times New Roman"/>
          <w:b/>
          <w:sz w:val="24"/>
          <w:szCs w:val="24"/>
          <w:lang w:val="en-AU"/>
        </w:rPr>
        <w:t>OUTLANGU</w:t>
      </w:r>
      <w:r w:rsidR="005E5420" w:rsidRPr="008822F3">
        <w:rPr>
          <w:rFonts w:ascii="Times New Roman" w:hAnsi="Times New Roman" w:cs="Times New Roman"/>
          <w:b/>
          <w:sz w:val="24"/>
          <w:szCs w:val="24"/>
          <w:lang w:val="en-AU"/>
        </w:rPr>
        <w:t>A</w:t>
      </w:r>
      <w:r w:rsidRPr="008822F3">
        <w:rPr>
          <w:rFonts w:ascii="Times New Roman" w:hAnsi="Times New Roman" w:cs="Times New Roman"/>
          <w:b/>
          <w:sz w:val="24"/>
          <w:szCs w:val="24"/>
          <w:lang w:val="en-AU"/>
        </w:rPr>
        <w:t>GE</w:t>
      </w:r>
      <w:r w:rsidR="00F43A24" w:rsidRPr="008822F3">
        <w:rPr>
          <w:rFonts w:ascii="Times New Roman" w:hAnsi="Times New Roman" w:cs="Times New Roman"/>
          <w:b/>
          <w:sz w:val="24"/>
          <w:szCs w:val="24"/>
          <w:lang w:val="en-AU"/>
        </w:rPr>
        <w:t xml:space="preserve">  </w:t>
      </w:r>
    </w:p>
    <w:p w:rsidR="00C117B7" w:rsidRDefault="00C117B7" w:rsidP="0063154B">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t xml:space="preserve">It may be too that the dark side is better left unsaid. As in all good minimalist prose, what is left out is more powerful than what is stated. For example, there is much we do not know about the events that occur in </w:t>
      </w:r>
      <w:r w:rsidRPr="00C07BFD">
        <w:rPr>
          <w:rFonts w:ascii="Times New Roman" w:hAnsi="Times New Roman" w:cs="Times New Roman"/>
          <w:i/>
          <w:sz w:val="24"/>
          <w:szCs w:val="24"/>
          <w:lang w:val="en-AU"/>
        </w:rPr>
        <w:t>Disgrace</w:t>
      </w:r>
      <w:r>
        <w:rPr>
          <w:rFonts w:ascii="Times New Roman" w:hAnsi="Times New Roman" w:cs="Times New Roman"/>
          <w:sz w:val="24"/>
          <w:szCs w:val="24"/>
          <w:lang w:val="en-AU"/>
        </w:rPr>
        <w:t xml:space="preserve">: The scene where David’s daughter is raped is not described, leaving David and the reader to imagine, or rather try not to imagine what happened. Melanie’s inexplicable behaviour when she stays over at David’s </w:t>
      </w:r>
      <w:proofErr w:type="gramStart"/>
      <w:r>
        <w:rPr>
          <w:rFonts w:ascii="Times New Roman" w:hAnsi="Times New Roman" w:cs="Times New Roman"/>
          <w:sz w:val="24"/>
          <w:szCs w:val="24"/>
          <w:lang w:val="en-AU"/>
        </w:rPr>
        <w:t>house,</w:t>
      </w:r>
      <w:proofErr w:type="gramEnd"/>
      <w:r>
        <w:rPr>
          <w:rFonts w:ascii="Times New Roman" w:hAnsi="Times New Roman" w:cs="Times New Roman"/>
          <w:sz w:val="24"/>
          <w:szCs w:val="24"/>
          <w:lang w:val="en-AU"/>
        </w:rPr>
        <w:t xml:space="preserve"> and her subtle encouragement of his sexual penetration at one point contradicts or at least disrupts the smooth narrative of sexual harassment that is the surface of the story. The story becomes a dark void around which we circle. And it is the absence of language which becomes a narrative technique. </w:t>
      </w:r>
    </w:p>
    <w:p w:rsidR="00672FDD" w:rsidRDefault="00672FDD" w:rsidP="00C117B7">
      <w:pPr>
        <w:spacing w:line="480" w:lineRule="auto"/>
        <w:ind w:firstLine="720"/>
        <w:rPr>
          <w:rFonts w:ascii="Times New Roman" w:hAnsi="Times New Roman" w:cs="Times New Roman"/>
          <w:sz w:val="24"/>
          <w:szCs w:val="24"/>
        </w:rPr>
      </w:pPr>
      <w:r w:rsidRPr="00672FDD">
        <w:rPr>
          <w:rFonts w:ascii="Times New Roman" w:hAnsi="Times New Roman" w:cs="Times New Roman"/>
          <w:sz w:val="24"/>
          <w:szCs w:val="24"/>
        </w:rPr>
        <w:t xml:space="preserve">Alain </w:t>
      </w:r>
      <w:proofErr w:type="spellStart"/>
      <w:r w:rsidRPr="00672FDD">
        <w:rPr>
          <w:rFonts w:ascii="Times New Roman" w:hAnsi="Times New Roman" w:cs="Times New Roman"/>
          <w:sz w:val="24"/>
          <w:szCs w:val="24"/>
        </w:rPr>
        <w:t>Geoffroy</w:t>
      </w:r>
      <w:proofErr w:type="spellEnd"/>
      <w:r w:rsidRPr="00672FDD">
        <w:rPr>
          <w:rFonts w:ascii="Times New Roman" w:hAnsi="Times New Roman" w:cs="Times New Roman"/>
          <w:sz w:val="24"/>
          <w:szCs w:val="24"/>
        </w:rPr>
        <w:t xml:space="preserve"> (1994)</w:t>
      </w:r>
      <w:r>
        <w:rPr>
          <w:rFonts w:ascii="Times New Roman" w:hAnsi="Times New Roman" w:cs="Times New Roman"/>
          <w:sz w:val="24"/>
          <w:szCs w:val="24"/>
        </w:rPr>
        <w:t xml:space="preserve"> coins the term ‘out-language’ when discussing JM Coetzee’s work, suggesting that when it comes to subjects like pain, death, deprivation and terror, language cannot suffice to capture the ‘ineffable realness of the world’</w:t>
      </w:r>
      <w:r w:rsidR="00B61EC6">
        <w:rPr>
          <w:rFonts w:ascii="Times New Roman" w:hAnsi="Times New Roman" w:cs="Times New Roman"/>
          <w:sz w:val="24"/>
          <w:szCs w:val="24"/>
        </w:rPr>
        <w:t xml:space="preserve"> and words become ‘quick-silver between fingers’</w:t>
      </w:r>
      <w:r>
        <w:rPr>
          <w:rFonts w:ascii="Times New Roman" w:hAnsi="Times New Roman" w:cs="Times New Roman"/>
          <w:sz w:val="24"/>
          <w:szCs w:val="24"/>
        </w:rPr>
        <w:t>:</w:t>
      </w:r>
    </w:p>
    <w:p w:rsidR="00672FDD" w:rsidRDefault="00672FDD" w:rsidP="008822F3">
      <w:pPr>
        <w:spacing w:line="480" w:lineRule="auto"/>
        <w:ind w:left="720" w:firstLine="45"/>
        <w:rPr>
          <w:rFonts w:ascii="Times New Roman" w:hAnsi="Times New Roman" w:cs="Times New Roman"/>
          <w:sz w:val="24"/>
          <w:szCs w:val="24"/>
        </w:rPr>
      </w:pPr>
      <w:r w:rsidRPr="008822F3">
        <w:rPr>
          <w:rFonts w:ascii="Times New Roman" w:hAnsi="Times New Roman" w:cs="Times New Roman"/>
          <w:sz w:val="24"/>
          <w:szCs w:val="24"/>
        </w:rPr>
        <w:lastRenderedPageBreak/>
        <w:t>Coetzee outlines a theory of writing which links together the fictional discourse and the hole(s) of the real it both conceals and fills up. According to him, writing is an attempt to make the silent world speak, a world which is “out-language,” as one says “out-law,” a world which throws Magda into a panic when she is suddenly deprived of the powers of speech, and “from [her] throat comes something which is not a cry, not a groan, not a voice, but a wind that blows from the stars and over the polar wastes and through [her].The wind is white, the wind is black, it says nothing.” (</w:t>
      </w:r>
      <w:r w:rsidRPr="00A7220B">
        <w:rPr>
          <w:rFonts w:ascii="Times New Roman" w:hAnsi="Times New Roman" w:cs="Times New Roman"/>
          <w:i/>
          <w:sz w:val="24"/>
          <w:szCs w:val="24"/>
        </w:rPr>
        <w:t>Heart</w:t>
      </w:r>
      <w:r w:rsidRPr="008822F3">
        <w:rPr>
          <w:rFonts w:ascii="Times New Roman" w:hAnsi="Times New Roman" w:cs="Times New Roman"/>
          <w:sz w:val="24"/>
          <w:szCs w:val="24"/>
        </w:rPr>
        <w:t>, 55) That very same breath, come from a realm in which neither symbols nor language reign, escapes from Friday’s mouth like “the roar of the waves in a seashell; and over that, as if once or twice a violin-string were touched, the whine of the wind and the cry of a bird” (</w:t>
      </w:r>
      <w:r w:rsidRPr="00A7220B">
        <w:rPr>
          <w:rFonts w:ascii="Times New Roman" w:hAnsi="Times New Roman" w:cs="Times New Roman"/>
          <w:i/>
          <w:sz w:val="24"/>
          <w:szCs w:val="24"/>
        </w:rPr>
        <w:t>Foe</w:t>
      </w:r>
      <w:r w:rsidRPr="008822F3">
        <w:rPr>
          <w:rFonts w:ascii="Times New Roman" w:hAnsi="Times New Roman" w:cs="Times New Roman"/>
          <w:sz w:val="24"/>
          <w:szCs w:val="24"/>
        </w:rPr>
        <w:t>, 154)</w:t>
      </w:r>
      <w:r w:rsidR="00A7220B">
        <w:rPr>
          <w:rFonts w:ascii="Times New Roman" w:hAnsi="Times New Roman" w:cs="Times New Roman"/>
          <w:sz w:val="24"/>
          <w:szCs w:val="24"/>
        </w:rPr>
        <w:t>.</w:t>
      </w:r>
      <w:r w:rsidR="00301D63" w:rsidRPr="00301D63">
        <w:rPr>
          <w:rFonts w:ascii="Times New Roman" w:hAnsi="Times New Roman" w:cs="Times New Roman"/>
          <w:sz w:val="24"/>
          <w:szCs w:val="24"/>
        </w:rPr>
        <w:t xml:space="preserve"> </w:t>
      </w:r>
      <w:proofErr w:type="gramStart"/>
      <w:r w:rsidR="00A7220B">
        <w:rPr>
          <w:rFonts w:ascii="Times New Roman" w:hAnsi="Times New Roman" w:cs="Times New Roman"/>
          <w:sz w:val="24"/>
          <w:szCs w:val="24"/>
        </w:rPr>
        <w:t>(</w:t>
      </w:r>
      <w:proofErr w:type="spellStart"/>
      <w:r w:rsidR="00301D63" w:rsidRPr="00672FDD">
        <w:rPr>
          <w:rFonts w:ascii="Times New Roman" w:hAnsi="Times New Roman" w:cs="Times New Roman"/>
          <w:sz w:val="24"/>
          <w:szCs w:val="24"/>
        </w:rPr>
        <w:t>Geoffroy</w:t>
      </w:r>
      <w:proofErr w:type="spellEnd"/>
      <w:r w:rsidR="00301D63">
        <w:rPr>
          <w:rFonts w:ascii="Times New Roman" w:hAnsi="Times New Roman" w:cs="Times New Roman"/>
          <w:sz w:val="24"/>
          <w:szCs w:val="24"/>
        </w:rPr>
        <w:t xml:space="preserve"> 1994.</w:t>
      </w:r>
      <w:r w:rsidR="00A7220B">
        <w:rPr>
          <w:rFonts w:ascii="Times New Roman" w:hAnsi="Times New Roman" w:cs="Times New Roman"/>
          <w:sz w:val="24"/>
          <w:szCs w:val="24"/>
        </w:rPr>
        <w:t>)</w:t>
      </w:r>
      <w:proofErr w:type="gramEnd"/>
    </w:p>
    <w:p w:rsidR="00B61EC6" w:rsidRPr="00E26AB4" w:rsidRDefault="00D26034" w:rsidP="00D26034">
      <w:pPr>
        <w:spacing w:line="480" w:lineRule="auto"/>
        <w:rPr>
          <w:rFonts w:ascii="Times New Roman" w:hAnsi="Times New Roman" w:cs="Times New Roman"/>
          <w:sz w:val="24"/>
          <w:szCs w:val="24"/>
          <w:lang w:val="en-AU"/>
        </w:rPr>
      </w:pPr>
      <w:r>
        <w:rPr>
          <w:rFonts w:ascii="Times New Roman" w:hAnsi="Times New Roman" w:cs="Times New Roman"/>
          <w:sz w:val="24"/>
          <w:szCs w:val="24"/>
        </w:rPr>
        <w:t xml:space="preserve">If we wish to get to the dark space of the novel and the dark matter of our own writing, then perhaps we need to acknowledge the absences, the holes, the inadequacies of language and reason in the very discourse or medium we are using to communicate. </w:t>
      </w:r>
      <w:r w:rsidR="00B61EC6">
        <w:rPr>
          <w:rFonts w:ascii="Times New Roman" w:hAnsi="Times New Roman" w:cs="Times New Roman"/>
          <w:sz w:val="24"/>
          <w:szCs w:val="24"/>
          <w:lang w:val="en-AU"/>
        </w:rPr>
        <w:t xml:space="preserve">Here are </w:t>
      </w:r>
      <w:r w:rsidR="00A7220B">
        <w:rPr>
          <w:rFonts w:ascii="Times New Roman" w:hAnsi="Times New Roman" w:cs="Times New Roman"/>
          <w:sz w:val="24"/>
          <w:szCs w:val="24"/>
          <w:lang w:val="en-AU"/>
        </w:rPr>
        <w:t xml:space="preserve">two of </w:t>
      </w:r>
      <w:r w:rsidR="00B61EC6">
        <w:rPr>
          <w:rFonts w:ascii="Times New Roman" w:hAnsi="Times New Roman" w:cs="Times New Roman"/>
          <w:sz w:val="24"/>
          <w:szCs w:val="24"/>
          <w:lang w:val="en-AU"/>
        </w:rPr>
        <w:t xml:space="preserve">David Lurie’s observations when he tries to communicate with Petrus: </w:t>
      </w:r>
    </w:p>
    <w:p w:rsidR="00C63F93" w:rsidRPr="00E26AB4" w:rsidRDefault="00C63F93" w:rsidP="00A7220B">
      <w:pPr>
        <w:spacing w:line="480" w:lineRule="auto"/>
        <w:ind w:left="720"/>
        <w:rPr>
          <w:rFonts w:ascii="Times New Roman" w:hAnsi="Times New Roman" w:cs="Times New Roman"/>
          <w:sz w:val="24"/>
          <w:szCs w:val="24"/>
          <w:lang w:val="en-AU"/>
        </w:rPr>
      </w:pPr>
      <w:r w:rsidRPr="00E26AB4">
        <w:rPr>
          <w:rFonts w:ascii="Times New Roman" w:hAnsi="Times New Roman" w:cs="Times New Roman"/>
          <w:sz w:val="24"/>
          <w:szCs w:val="24"/>
          <w:lang w:val="en-AU"/>
        </w:rPr>
        <w:t xml:space="preserve">English is an unfit medium for the truth of South Africa. Stretches of English code whole sentences long have thickened, lost their articulations, their articulateness, their </w:t>
      </w:r>
      <w:proofErr w:type="spellStart"/>
      <w:r w:rsidRPr="00E26AB4">
        <w:rPr>
          <w:rFonts w:ascii="Times New Roman" w:hAnsi="Times New Roman" w:cs="Times New Roman"/>
          <w:sz w:val="24"/>
          <w:szCs w:val="24"/>
          <w:lang w:val="en-AU"/>
        </w:rPr>
        <w:t>articulatedness</w:t>
      </w:r>
      <w:proofErr w:type="spellEnd"/>
      <w:r w:rsidRPr="00E26AB4">
        <w:rPr>
          <w:rFonts w:ascii="Times New Roman" w:hAnsi="Times New Roman" w:cs="Times New Roman"/>
          <w:sz w:val="24"/>
          <w:szCs w:val="24"/>
          <w:lang w:val="en-AU"/>
        </w:rPr>
        <w:t>. Like a dinosaur expiring and settling in the mud, the language has stiffened. Pressed into a mould of English, Petrus’s story would come out arthritic, bygone. (</w:t>
      </w:r>
      <w:proofErr w:type="spellStart"/>
      <w:r w:rsidR="00A7220B">
        <w:rPr>
          <w:rFonts w:ascii="Times New Roman" w:hAnsi="Times New Roman" w:cs="Times New Roman"/>
          <w:sz w:val="24"/>
          <w:szCs w:val="24"/>
          <w:lang w:val="en-AU"/>
        </w:rPr>
        <w:t>J.M.Coetzee</w:t>
      </w:r>
      <w:proofErr w:type="spellEnd"/>
      <w:r w:rsidR="00A7220B">
        <w:rPr>
          <w:rFonts w:ascii="Times New Roman" w:hAnsi="Times New Roman" w:cs="Times New Roman"/>
          <w:sz w:val="24"/>
          <w:szCs w:val="24"/>
          <w:lang w:val="en-AU"/>
        </w:rPr>
        <w:t xml:space="preserve">, </w:t>
      </w:r>
      <w:r w:rsidR="00A7220B" w:rsidRPr="00A7220B">
        <w:rPr>
          <w:rFonts w:ascii="Times New Roman" w:hAnsi="Times New Roman" w:cs="Times New Roman"/>
          <w:i/>
          <w:sz w:val="24"/>
          <w:szCs w:val="24"/>
          <w:lang w:val="en-AU"/>
        </w:rPr>
        <w:t>Disgrace</w:t>
      </w:r>
      <w:r w:rsidR="00A7220B">
        <w:rPr>
          <w:rFonts w:ascii="Times New Roman" w:hAnsi="Times New Roman" w:cs="Times New Roman"/>
          <w:sz w:val="24"/>
          <w:szCs w:val="24"/>
          <w:lang w:val="en-AU"/>
        </w:rPr>
        <w:t xml:space="preserve"> 1999:</w:t>
      </w:r>
      <w:r w:rsidRPr="00E26AB4">
        <w:rPr>
          <w:rFonts w:ascii="Times New Roman" w:hAnsi="Times New Roman" w:cs="Times New Roman"/>
          <w:sz w:val="24"/>
          <w:szCs w:val="24"/>
          <w:lang w:val="en-AU"/>
        </w:rPr>
        <w:t>117)</w:t>
      </w:r>
    </w:p>
    <w:p w:rsidR="00A7220B" w:rsidRDefault="00A7220B" w:rsidP="00A7220B">
      <w:pPr>
        <w:spacing w:line="480" w:lineRule="auto"/>
        <w:rPr>
          <w:rFonts w:ascii="Times New Roman" w:hAnsi="Times New Roman" w:cs="Times New Roman"/>
          <w:sz w:val="24"/>
          <w:szCs w:val="24"/>
          <w:lang w:val="en-AU"/>
        </w:rPr>
      </w:pPr>
    </w:p>
    <w:p w:rsidR="00C63F93" w:rsidRDefault="00C63F93" w:rsidP="00A7220B">
      <w:pPr>
        <w:spacing w:line="480" w:lineRule="auto"/>
        <w:ind w:left="720"/>
        <w:rPr>
          <w:rFonts w:ascii="Times New Roman" w:hAnsi="Times New Roman" w:cs="Times New Roman"/>
          <w:sz w:val="24"/>
          <w:szCs w:val="24"/>
          <w:lang w:val="en-AU"/>
        </w:rPr>
      </w:pPr>
      <w:r w:rsidRPr="00E26AB4">
        <w:rPr>
          <w:rFonts w:ascii="Times New Roman" w:hAnsi="Times New Roman" w:cs="Times New Roman"/>
          <w:sz w:val="24"/>
          <w:szCs w:val="24"/>
          <w:lang w:val="en-AU"/>
        </w:rPr>
        <w:t xml:space="preserve">Benefactor: a distasteful word, it seems to him, double edged, </w:t>
      </w:r>
      <w:r w:rsidR="007008AD" w:rsidRPr="00E26AB4">
        <w:rPr>
          <w:rFonts w:ascii="Times New Roman" w:hAnsi="Times New Roman" w:cs="Times New Roman"/>
          <w:sz w:val="24"/>
          <w:szCs w:val="24"/>
          <w:lang w:val="en-AU"/>
        </w:rPr>
        <w:t>souring the</w:t>
      </w:r>
      <w:r w:rsidRPr="00E26AB4">
        <w:rPr>
          <w:rFonts w:ascii="Times New Roman" w:hAnsi="Times New Roman" w:cs="Times New Roman"/>
          <w:sz w:val="24"/>
          <w:szCs w:val="24"/>
          <w:lang w:val="en-AU"/>
        </w:rPr>
        <w:t xml:space="preserve"> moment….The language… is tired, friable, eaten from the inside as if by termites. Only the monosyllables can still be relied on, and not even all of them. What is to be </w:t>
      </w:r>
      <w:r w:rsidRPr="00E26AB4">
        <w:rPr>
          <w:rFonts w:ascii="Times New Roman" w:hAnsi="Times New Roman" w:cs="Times New Roman"/>
          <w:sz w:val="24"/>
          <w:szCs w:val="24"/>
          <w:lang w:val="en-AU"/>
        </w:rPr>
        <w:lastRenderedPageBreak/>
        <w:t>done</w:t>
      </w:r>
      <w:proofErr w:type="gramStart"/>
      <w:r w:rsidRPr="00E26AB4">
        <w:rPr>
          <w:rFonts w:ascii="Times New Roman" w:hAnsi="Times New Roman" w:cs="Times New Roman"/>
          <w:sz w:val="24"/>
          <w:szCs w:val="24"/>
          <w:lang w:val="en-AU"/>
        </w:rPr>
        <w:t>?...</w:t>
      </w:r>
      <w:proofErr w:type="gramEnd"/>
      <w:r w:rsidRPr="00E26AB4">
        <w:rPr>
          <w:rFonts w:ascii="Times New Roman" w:hAnsi="Times New Roman" w:cs="Times New Roman"/>
          <w:sz w:val="24"/>
          <w:szCs w:val="24"/>
          <w:lang w:val="en-AU"/>
        </w:rPr>
        <w:t xml:space="preserve"> </w:t>
      </w:r>
      <w:proofErr w:type="gramStart"/>
      <w:r w:rsidRPr="00E26AB4">
        <w:rPr>
          <w:rFonts w:ascii="Times New Roman" w:hAnsi="Times New Roman" w:cs="Times New Roman"/>
          <w:sz w:val="24"/>
          <w:szCs w:val="24"/>
          <w:lang w:val="en-AU"/>
        </w:rPr>
        <w:t>Nothing short of starting all over again with the ABC.</w:t>
      </w:r>
      <w:proofErr w:type="gramEnd"/>
      <w:r w:rsidRPr="00E26AB4">
        <w:rPr>
          <w:rFonts w:ascii="Times New Roman" w:hAnsi="Times New Roman" w:cs="Times New Roman"/>
          <w:sz w:val="24"/>
          <w:szCs w:val="24"/>
          <w:lang w:val="en-AU"/>
        </w:rPr>
        <w:t xml:space="preserve"> (</w:t>
      </w:r>
      <w:proofErr w:type="spellStart"/>
      <w:r w:rsidR="00A7220B">
        <w:rPr>
          <w:rFonts w:ascii="Times New Roman" w:hAnsi="Times New Roman" w:cs="Times New Roman"/>
          <w:sz w:val="24"/>
          <w:szCs w:val="24"/>
          <w:lang w:val="en-AU"/>
        </w:rPr>
        <w:t>J.M.Coetzee</w:t>
      </w:r>
      <w:proofErr w:type="spellEnd"/>
      <w:r w:rsidR="00A7220B">
        <w:rPr>
          <w:rFonts w:ascii="Times New Roman" w:hAnsi="Times New Roman" w:cs="Times New Roman"/>
          <w:sz w:val="24"/>
          <w:szCs w:val="24"/>
          <w:lang w:val="en-AU"/>
        </w:rPr>
        <w:t xml:space="preserve">, </w:t>
      </w:r>
      <w:r w:rsidR="00A7220B" w:rsidRPr="00A7220B">
        <w:rPr>
          <w:rFonts w:ascii="Times New Roman" w:hAnsi="Times New Roman" w:cs="Times New Roman"/>
          <w:i/>
          <w:sz w:val="24"/>
          <w:szCs w:val="24"/>
          <w:lang w:val="en-AU"/>
        </w:rPr>
        <w:t>Disgrace</w:t>
      </w:r>
      <w:r w:rsidR="00A7220B">
        <w:rPr>
          <w:rFonts w:ascii="Times New Roman" w:hAnsi="Times New Roman" w:cs="Times New Roman"/>
          <w:sz w:val="24"/>
          <w:szCs w:val="24"/>
          <w:lang w:val="en-AU"/>
        </w:rPr>
        <w:t xml:space="preserve"> 1999:</w:t>
      </w:r>
      <w:r w:rsidRPr="00E26AB4">
        <w:rPr>
          <w:rFonts w:ascii="Times New Roman" w:hAnsi="Times New Roman" w:cs="Times New Roman"/>
          <w:sz w:val="24"/>
          <w:szCs w:val="24"/>
          <w:lang w:val="en-AU"/>
        </w:rPr>
        <w:t>129)</w:t>
      </w:r>
    </w:p>
    <w:p w:rsidR="00C117B7" w:rsidRDefault="00C117B7" w:rsidP="00537347">
      <w:pPr>
        <w:spacing w:line="480" w:lineRule="auto"/>
        <w:ind w:firstLine="720"/>
        <w:rPr>
          <w:rFonts w:ascii="Times New Roman" w:hAnsi="Times New Roman" w:cs="Times New Roman"/>
          <w:sz w:val="24"/>
          <w:szCs w:val="24"/>
        </w:rPr>
      </w:pPr>
    </w:p>
    <w:p w:rsidR="00402C1F" w:rsidRDefault="00AC2CE5" w:rsidP="005373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Neither David nor the narrator or the reader knows what happens outside David’s thoughts. Melanie’s </w:t>
      </w:r>
      <w:r w:rsidR="00D26034">
        <w:rPr>
          <w:rFonts w:ascii="Times New Roman" w:hAnsi="Times New Roman" w:cs="Times New Roman"/>
          <w:sz w:val="24"/>
          <w:szCs w:val="24"/>
        </w:rPr>
        <w:t xml:space="preserve">and </w:t>
      </w:r>
      <w:proofErr w:type="spellStart"/>
      <w:r w:rsidR="00D26034">
        <w:rPr>
          <w:rFonts w:ascii="Times New Roman" w:hAnsi="Times New Roman" w:cs="Times New Roman"/>
          <w:sz w:val="24"/>
          <w:szCs w:val="24"/>
        </w:rPr>
        <w:t>Soroya’s</w:t>
      </w:r>
      <w:proofErr w:type="spellEnd"/>
      <w:r w:rsidR="00D26034">
        <w:rPr>
          <w:rFonts w:ascii="Times New Roman" w:hAnsi="Times New Roman" w:cs="Times New Roman"/>
          <w:sz w:val="24"/>
          <w:szCs w:val="24"/>
        </w:rPr>
        <w:t xml:space="preserve"> </w:t>
      </w:r>
      <w:r>
        <w:rPr>
          <w:rFonts w:ascii="Times New Roman" w:hAnsi="Times New Roman" w:cs="Times New Roman"/>
          <w:sz w:val="24"/>
          <w:szCs w:val="24"/>
        </w:rPr>
        <w:t>realit</w:t>
      </w:r>
      <w:r w:rsidR="00D26034">
        <w:rPr>
          <w:rFonts w:ascii="Times New Roman" w:hAnsi="Times New Roman" w:cs="Times New Roman"/>
          <w:sz w:val="24"/>
          <w:szCs w:val="24"/>
        </w:rPr>
        <w:t>ies are</w:t>
      </w:r>
      <w:r>
        <w:rPr>
          <w:rFonts w:ascii="Times New Roman" w:hAnsi="Times New Roman" w:cs="Times New Roman"/>
          <w:sz w:val="24"/>
          <w:szCs w:val="24"/>
        </w:rPr>
        <w:t xml:space="preserve"> dark to us. </w:t>
      </w:r>
      <w:r w:rsidR="00C92DB1">
        <w:rPr>
          <w:rFonts w:ascii="Times New Roman" w:hAnsi="Times New Roman" w:cs="Times New Roman"/>
          <w:sz w:val="24"/>
          <w:szCs w:val="24"/>
        </w:rPr>
        <w:t>The words of the novel are not clear signifiers to meaning, but rather indicators of absence. U</w:t>
      </w:r>
      <w:r w:rsidR="008822F3">
        <w:rPr>
          <w:rFonts w:ascii="Times New Roman" w:hAnsi="Times New Roman" w:cs="Times New Roman"/>
          <w:sz w:val="24"/>
          <w:szCs w:val="24"/>
        </w:rPr>
        <w:t>nderneath the shiny surface of the prose, dark spaces appear</w:t>
      </w:r>
      <w:r w:rsidR="00C269F0">
        <w:rPr>
          <w:rFonts w:ascii="Times New Roman" w:hAnsi="Times New Roman" w:cs="Times New Roman"/>
          <w:sz w:val="24"/>
          <w:szCs w:val="24"/>
        </w:rPr>
        <w:t xml:space="preserve"> and pool like spilt ink</w:t>
      </w:r>
      <w:r w:rsidR="008822F3">
        <w:rPr>
          <w:rFonts w:ascii="Times New Roman" w:hAnsi="Times New Roman" w:cs="Times New Roman"/>
          <w:sz w:val="24"/>
          <w:szCs w:val="24"/>
        </w:rPr>
        <w:t xml:space="preserve">. </w:t>
      </w:r>
    </w:p>
    <w:p w:rsidR="00A7220B" w:rsidRDefault="00A7220B" w:rsidP="00A7220B">
      <w:pPr>
        <w:spacing w:line="480" w:lineRule="auto"/>
        <w:ind w:firstLine="720"/>
        <w:rPr>
          <w:rFonts w:ascii="Times New Roman" w:hAnsi="Times New Roman" w:cs="Times New Roman"/>
          <w:sz w:val="24"/>
          <w:szCs w:val="24"/>
          <w:lang w:val="en-AU"/>
        </w:rPr>
      </w:pPr>
      <w:r>
        <w:rPr>
          <w:rFonts w:ascii="Times New Roman" w:hAnsi="Times New Roman" w:cs="Times New Roman"/>
          <w:sz w:val="24"/>
          <w:szCs w:val="24"/>
          <w:lang w:val="en-AU"/>
        </w:rPr>
        <w:t xml:space="preserve">J.M. Coetzee’s sparse prose </w:t>
      </w:r>
      <w:r w:rsidR="0026545A">
        <w:rPr>
          <w:rFonts w:ascii="Times New Roman" w:hAnsi="Times New Roman" w:cs="Times New Roman"/>
          <w:sz w:val="24"/>
          <w:szCs w:val="24"/>
          <w:lang w:val="en-AU"/>
        </w:rPr>
        <w:t xml:space="preserve">inspires students </w:t>
      </w:r>
      <w:r>
        <w:rPr>
          <w:rFonts w:ascii="Times New Roman" w:hAnsi="Times New Roman" w:cs="Times New Roman"/>
          <w:sz w:val="24"/>
          <w:szCs w:val="24"/>
          <w:lang w:val="en-AU"/>
        </w:rPr>
        <w:t>to write ‘</w:t>
      </w:r>
      <w:proofErr w:type="spellStart"/>
      <w:r>
        <w:rPr>
          <w:rFonts w:ascii="Times New Roman" w:hAnsi="Times New Roman" w:cs="Times New Roman"/>
          <w:sz w:val="24"/>
          <w:szCs w:val="24"/>
          <w:lang w:val="en-AU"/>
        </w:rPr>
        <w:t>outlanguage</w:t>
      </w:r>
      <w:proofErr w:type="spellEnd"/>
      <w:r>
        <w:rPr>
          <w:rFonts w:ascii="Times New Roman" w:hAnsi="Times New Roman" w:cs="Times New Roman"/>
          <w:sz w:val="24"/>
          <w:szCs w:val="24"/>
          <w:lang w:val="en-AU"/>
        </w:rPr>
        <w:t xml:space="preserve">’, to circle the black hole of dark selves that cannot be expressed in language. </w:t>
      </w:r>
      <w:r w:rsidR="00C269F0">
        <w:rPr>
          <w:rFonts w:ascii="Times New Roman" w:hAnsi="Times New Roman" w:cs="Times New Roman"/>
          <w:sz w:val="24"/>
          <w:szCs w:val="24"/>
          <w:lang w:val="en-AU"/>
        </w:rPr>
        <w:t xml:space="preserve">What is left out is not </w:t>
      </w:r>
      <w:r w:rsidR="00C92DB1">
        <w:rPr>
          <w:rFonts w:ascii="Times New Roman" w:hAnsi="Times New Roman" w:cs="Times New Roman"/>
          <w:sz w:val="24"/>
          <w:szCs w:val="24"/>
          <w:lang w:val="en-AU"/>
        </w:rPr>
        <w:t>o</w:t>
      </w:r>
      <w:r w:rsidR="00C269F0">
        <w:rPr>
          <w:rFonts w:ascii="Times New Roman" w:hAnsi="Times New Roman" w:cs="Times New Roman"/>
          <w:sz w:val="24"/>
          <w:szCs w:val="24"/>
          <w:lang w:val="en-AU"/>
        </w:rPr>
        <w:t xml:space="preserve">nly significant but it is what we ache for, another story untold, </w:t>
      </w:r>
      <w:proofErr w:type="gramStart"/>
      <w:r w:rsidR="00C92DB1">
        <w:rPr>
          <w:rFonts w:ascii="Times New Roman" w:hAnsi="Times New Roman" w:cs="Times New Roman"/>
          <w:sz w:val="24"/>
          <w:szCs w:val="24"/>
          <w:lang w:val="en-AU"/>
        </w:rPr>
        <w:t>a</w:t>
      </w:r>
      <w:proofErr w:type="gramEnd"/>
      <w:r w:rsidR="00C92DB1">
        <w:rPr>
          <w:rFonts w:ascii="Times New Roman" w:hAnsi="Times New Roman" w:cs="Times New Roman"/>
          <w:sz w:val="24"/>
          <w:szCs w:val="24"/>
          <w:lang w:val="en-AU"/>
        </w:rPr>
        <w:t xml:space="preserve"> promise </w:t>
      </w:r>
      <w:r w:rsidR="00C269F0">
        <w:rPr>
          <w:rFonts w:ascii="Times New Roman" w:hAnsi="Times New Roman" w:cs="Times New Roman"/>
          <w:sz w:val="24"/>
          <w:szCs w:val="24"/>
          <w:lang w:val="en-AU"/>
        </w:rPr>
        <w:t>left hanging</w:t>
      </w:r>
      <w:r w:rsidR="00C92DB1">
        <w:rPr>
          <w:rFonts w:ascii="Times New Roman" w:hAnsi="Times New Roman" w:cs="Times New Roman"/>
          <w:sz w:val="24"/>
          <w:szCs w:val="24"/>
          <w:lang w:val="en-AU"/>
        </w:rPr>
        <w:t xml:space="preserve">. And it is this which </w:t>
      </w:r>
      <w:r w:rsidR="00C269F0">
        <w:rPr>
          <w:rFonts w:ascii="Times New Roman" w:hAnsi="Times New Roman" w:cs="Times New Roman"/>
          <w:sz w:val="24"/>
          <w:szCs w:val="24"/>
          <w:lang w:val="en-AU"/>
        </w:rPr>
        <w:t>allows our narrative</w:t>
      </w:r>
      <w:r w:rsidR="0026545A">
        <w:rPr>
          <w:rFonts w:ascii="Times New Roman" w:hAnsi="Times New Roman" w:cs="Times New Roman"/>
          <w:sz w:val="24"/>
          <w:szCs w:val="24"/>
          <w:lang w:val="en-AU"/>
        </w:rPr>
        <w:t xml:space="preserve"> to shine</w:t>
      </w:r>
      <w:r w:rsidR="00C269F0">
        <w:rPr>
          <w:rFonts w:ascii="Times New Roman" w:hAnsi="Times New Roman" w:cs="Times New Roman"/>
          <w:sz w:val="24"/>
          <w:szCs w:val="24"/>
          <w:lang w:val="en-AU"/>
        </w:rPr>
        <w:t xml:space="preserve">. </w:t>
      </w:r>
    </w:p>
    <w:p w:rsidR="00537347" w:rsidRDefault="00537347" w:rsidP="00537347">
      <w:pPr>
        <w:spacing w:line="480" w:lineRule="auto"/>
        <w:rPr>
          <w:rFonts w:ascii="Times New Roman" w:hAnsi="Times New Roman" w:cs="Times New Roman"/>
          <w:sz w:val="24"/>
          <w:szCs w:val="24"/>
        </w:rPr>
      </w:pPr>
    </w:p>
    <w:p w:rsidR="00537347" w:rsidRPr="00537347" w:rsidRDefault="00537347" w:rsidP="00537347">
      <w:pPr>
        <w:spacing w:line="480" w:lineRule="auto"/>
        <w:rPr>
          <w:rFonts w:ascii="Times New Roman" w:hAnsi="Times New Roman" w:cs="Times New Roman"/>
          <w:b/>
          <w:sz w:val="24"/>
          <w:szCs w:val="24"/>
        </w:rPr>
      </w:pPr>
      <w:r w:rsidRPr="00537347">
        <w:rPr>
          <w:rFonts w:ascii="Times New Roman" w:hAnsi="Times New Roman" w:cs="Times New Roman"/>
          <w:b/>
          <w:sz w:val="24"/>
          <w:szCs w:val="24"/>
        </w:rPr>
        <w:t>THE UNIMAGINABLE</w:t>
      </w:r>
    </w:p>
    <w:p w:rsidR="009301B3" w:rsidRPr="00537347" w:rsidRDefault="00537347" w:rsidP="00C92DB1">
      <w:pPr>
        <w:kinsoku w:val="0"/>
        <w:overflowPunct w:val="0"/>
        <w:spacing w:line="480" w:lineRule="auto"/>
        <w:textAlignment w:val="baseline"/>
        <w:rPr>
          <w:rFonts w:ascii="Times New Roman" w:hAnsi="Times New Roman" w:cs="Times New Roman"/>
          <w:color w:val="000000" w:themeColor="text1"/>
          <w:sz w:val="24"/>
          <w:szCs w:val="24"/>
        </w:rPr>
      </w:pPr>
      <w:r>
        <w:rPr>
          <w:rFonts w:ascii="Times New Roman" w:hAnsi="Times New Roman" w:cs="Times New Roman"/>
          <w:sz w:val="24"/>
          <w:szCs w:val="24"/>
        </w:rPr>
        <w:t>Although Flaubert’s methods are painfully exact, s</w:t>
      </w:r>
      <w:r w:rsidR="009301B3" w:rsidRPr="00537347">
        <w:rPr>
          <w:rFonts w:ascii="Times New Roman" w:hAnsi="Times New Roman" w:cs="Times New Roman"/>
          <w:sz w:val="24"/>
          <w:szCs w:val="24"/>
        </w:rPr>
        <w:t xml:space="preserve">plit ink is ‘out of control’. </w:t>
      </w:r>
      <w:r w:rsidR="0026545A">
        <w:rPr>
          <w:rFonts w:ascii="Times New Roman" w:hAnsi="Times New Roman" w:cs="Times New Roman"/>
          <w:sz w:val="24"/>
          <w:szCs w:val="24"/>
        </w:rPr>
        <w:t>L</w:t>
      </w:r>
      <w:r w:rsidR="009301B3" w:rsidRPr="00537347">
        <w:rPr>
          <w:rFonts w:ascii="Times New Roman" w:hAnsi="Times New Roman" w:cs="Times New Roman"/>
          <w:sz w:val="24"/>
          <w:szCs w:val="24"/>
        </w:rPr>
        <w:t xml:space="preserve">ightning </w:t>
      </w:r>
      <w:r>
        <w:rPr>
          <w:rFonts w:ascii="Times New Roman" w:hAnsi="Times New Roman" w:cs="Times New Roman"/>
          <w:sz w:val="24"/>
          <w:szCs w:val="24"/>
        </w:rPr>
        <w:t>‘</w:t>
      </w:r>
      <w:r w:rsidR="009301B3" w:rsidRPr="00537347">
        <w:rPr>
          <w:rFonts w:ascii="Times New Roman" w:hAnsi="Times New Roman" w:cs="Times New Roman"/>
          <w:sz w:val="24"/>
          <w:szCs w:val="24"/>
        </w:rPr>
        <w:t>crackling across the sky</w:t>
      </w:r>
      <w:r>
        <w:rPr>
          <w:rFonts w:ascii="Times New Roman" w:hAnsi="Times New Roman" w:cs="Times New Roman"/>
          <w:sz w:val="24"/>
          <w:szCs w:val="24"/>
        </w:rPr>
        <w:t>’</w:t>
      </w:r>
      <w:r w:rsidR="009301B3" w:rsidRPr="00537347">
        <w:rPr>
          <w:rFonts w:ascii="Times New Roman" w:hAnsi="Times New Roman" w:cs="Times New Roman"/>
          <w:sz w:val="24"/>
          <w:szCs w:val="24"/>
        </w:rPr>
        <w:t xml:space="preserve"> is unexpected.  And from</w:t>
      </w:r>
      <w:r>
        <w:rPr>
          <w:rFonts w:ascii="Times New Roman" w:hAnsi="Times New Roman" w:cs="Times New Roman"/>
          <w:sz w:val="24"/>
          <w:szCs w:val="24"/>
        </w:rPr>
        <w:t xml:space="preserve"> </w:t>
      </w:r>
      <w:r w:rsidR="009301B3" w:rsidRPr="00537347">
        <w:rPr>
          <w:rFonts w:ascii="Times New Roman" w:hAnsi="Times New Roman" w:cs="Times New Roman"/>
          <w:sz w:val="24"/>
          <w:szCs w:val="24"/>
        </w:rPr>
        <w:t>a write</w:t>
      </w:r>
      <w:r>
        <w:rPr>
          <w:rFonts w:ascii="Times New Roman" w:hAnsi="Times New Roman" w:cs="Times New Roman"/>
          <w:sz w:val="24"/>
          <w:szCs w:val="24"/>
        </w:rPr>
        <w:t>r</w:t>
      </w:r>
      <w:r w:rsidR="009301B3" w:rsidRPr="00537347">
        <w:rPr>
          <w:rFonts w:ascii="Times New Roman" w:hAnsi="Times New Roman" w:cs="Times New Roman"/>
          <w:sz w:val="24"/>
          <w:szCs w:val="24"/>
        </w:rPr>
        <w:t xml:space="preserve"> as tigh</w:t>
      </w:r>
      <w:r>
        <w:rPr>
          <w:rFonts w:ascii="Times New Roman" w:hAnsi="Times New Roman" w:cs="Times New Roman"/>
          <w:sz w:val="24"/>
          <w:szCs w:val="24"/>
        </w:rPr>
        <w:t xml:space="preserve">tly </w:t>
      </w:r>
      <w:r w:rsidR="009301B3" w:rsidRPr="00537347">
        <w:rPr>
          <w:rFonts w:ascii="Times New Roman" w:hAnsi="Times New Roman" w:cs="Times New Roman"/>
          <w:sz w:val="24"/>
          <w:szCs w:val="24"/>
        </w:rPr>
        <w:t>controlled</w:t>
      </w:r>
      <w:r>
        <w:rPr>
          <w:rFonts w:ascii="Times New Roman" w:hAnsi="Times New Roman" w:cs="Times New Roman"/>
          <w:sz w:val="24"/>
          <w:szCs w:val="24"/>
        </w:rPr>
        <w:t>,</w:t>
      </w:r>
      <w:r w:rsidR="009301B3" w:rsidRPr="00537347">
        <w:rPr>
          <w:rFonts w:ascii="Times New Roman" w:hAnsi="Times New Roman" w:cs="Times New Roman"/>
          <w:sz w:val="24"/>
          <w:szCs w:val="24"/>
        </w:rPr>
        <w:t xml:space="preserve"> as rational</w:t>
      </w:r>
      <w:r>
        <w:rPr>
          <w:rFonts w:ascii="Times New Roman" w:hAnsi="Times New Roman" w:cs="Times New Roman"/>
          <w:sz w:val="24"/>
          <w:szCs w:val="24"/>
        </w:rPr>
        <w:t>, as intellectual</w:t>
      </w:r>
      <w:r w:rsidR="009301B3" w:rsidRPr="00537347">
        <w:rPr>
          <w:rFonts w:ascii="Times New Roman" w:hAnsi="Times New Roman" w:cs="Times New Roman"/>
          <w:sz w:val="24"/>
          <w:szCs w:val="24"/>
        </w:rPr>
        <w:t xml:space="preserve"> as JM Coet</w:t>
      </w:r>
      <w:r>
        <w:rPr>
          <w:rFonts w:ascii="Times New Roman" w:hAnsi="Times New Roman" w:cs="Times New Roman"/>
          <w:sz w:val="24"/>
          <w:szCs w:val="24"/>
        </w:rPr>
        <w:t>zee</w:t>
      </w:r>
      <w:r w:rsidR="008E629E">
        <w:rPr>
          <w:rFonts w:ascii="Times New Roman" w:hAnsi="Times New Roman" w:cs="Times New Roman"/>
          <w:sz w:val="24"/>
          <w:szCs w:val="24"/>
        </w:rPr>
        <w:t xml:space="preserve"> is</w:t>
      </w:r>
      <w:r>
        <w:rPr>
          <w:rFonts w:ascii="Times New Roman" w:hAnsi="Times New Roman" w:cs="Times New Roman"/>
          <w:sz w:val="24"/>
          <w:szCs w:val="24"/>
        </w:rPr>
        <w:t xml:space="preserve">, the following statement </w:t>
      </w:r>
      <w:r w:rsidR="009301B3" w:rsidRPr="00537347">
        <w:rPr>
          <w:rFonts w:ascii="Times New Roman" w:hAnsi="Times New Roman" w:cs="Times New Roman"/>
          <w:sz w:val="24"/>
          <w:szCs w:val="24"/>
        </w:rPr>
        <w:t>may come as sur</w:t>
      </w:r>
      <w:r>
        <w:rPr>
          <w:rFonts w:ascii="Times New Roman" w:hAnsi="Times New Roman" w:cs="Times New Roman"/>
          <w:sz w:val="24"/>
          <w:szCs w:val="24"/>
        </w:rPr>
        <w:t xml:space="preserve">prise: but </w:t>
      </w:r>
      <w:r w:rsidR="002C6D88">
        <w:rPr>
          <w:rFonts w:ascii="Times New Roman" w:hAnsi="Times New Roman" w:cs="Times New Roman"/>
          <w:sz w:val="24"/>
          <w:szCs w:val="24"/>
        </w:rPr>
        <w:t>i</w:t>
      </w:r>
      <w:r>
        <w:rPr>
          <w:rFonts w:ascii="Times New Roman" w:hAnsi="Times New Roman" w:cs="Times New Roman"/>
          <w:sz w:val="24"/>
          <w:szCs w:val="24"/>
        </w:rPr>
        <w:t>t provide</w:t>
      </w:r>
      <w:r w:rsidR="002C6D88">
        <w:rPr>
          <w:rFonts w:ascii="Times New Roman" w:hAnsi="Times New Roman" w:cs="Times New Roman"/>
          <w:sz w:val="24"/>
          <w:szCs w:val="24"/>
        </w:rPr>
        <w:t>s</w:t>
      </w:r>
      <w:r>
        <w:rPr>
          <w:rFonts w:ascii="Times New Roman" w:hAnsi="Times New Roman" w:cs="Times New Roman"/>
          <w:sz w:val="24"/>
          <w:szCs w:val="24"/>
        </w:rPr>
        <w:t xml:space="preserve"> the final necessary ingredient for writing dark prose</w:t>
      </w:r>
      <w:r w:rsidR="009301B3" w:rsidRPr="00537347">
        <w:rPr>
          <w:rFonts w:ascii="Times New Roman" w:hAnsi="Times New Roman" w:cs="Times New Roman"/>
          <w:sz w:val="24"/>
          <w:szCs w:val="24"/>
        </w:rPr>
        <w:t>:</w:t>
      </w:r>
      <w:r>
        <w:rPr>
          <w:rFonts w:ascii="Times New Roman" w:hAnsi="Times New Roman" w:cs="Times New Roman"/>
          <w:sz w:val="24"/>
          <w:szCs w:val="24"/>
        </w:rPr>
        <w:t xml:space="preserve">  </w:t>
      </w:r>
    </w:p>
    <w:p w:rsidR="00C92DB1" w:rsidRDefault="00C92DB1" w:rsidP="00A7220B">
      <w:pPr>
        <w:kinsoku w:val="0"/>
        <w:overflowPunct w:val="0"/>
        <w:spacing w:before="58" w:after="0" w:line="480" w:lineRule="auto"/>
        <w:ind w:left="360"/>
        <w:textAlignment w:val="baseline"/>
        <w:rPr>
          <w:rFonts w:ascii="Times New Roman" w:eastAsiaTheme="minorEastAsia" w:hAnsi="Times New Roman" w:cs="Times New Roman"/>
          <w:color w:val="000000" w:themeColor="text1"/>
          <w:kern w:val="24"/>
          <w:sz w:val="24"/>
          <w:szCs w:val="24"/>
          <w:lang w:val="en-AU" w:eastAsia="en-AU"/>
        </w:rPr>
      </w:pPr>
    </w:p>
    <w:p w:rsidR="009301B3" w:rsidRDefault="00537347" w:rsidP="00A7220B">
      <w:pPr>
        <w:kinsoku w:val="0"/>
        <w:overflowPunct w:val="0"/>
        <w:spacing w:before="58" w:after="0" w:line="480" w:lineRule="auto"/>
        <w:ind w:left="360"/>
        <w:textAlignment w:val="baseline"/>
        <w:rPr>
          <w:rFonts w:ascii="Times New Roman" w:eastAsiaTheme="minorEastAsia" w:hAnsi="Times New Roman" w:cs="Times New Roman"/>
          <w:i/>
          <w:iCs/>
          <w:color w:val="000000" w:themeColor="text1"/>
          <w:kern w:val="24"/>
          <w:sz w:val="24"/>
          <w:szCs w:val="24"/>
          <w:lang w:val="en-AU" w:eastAsia="en-AU"/>
        </w:rPr>
      </w:pPr>
      <w:r>
        <w:rPr>
          <w:rFonts w:ascii="Times New Roman" w:eastAsiaTheme="minorEastAsia" w:hAnsi="Times New Roman" w:cs="Times New Roman"/>
          <w:color w:val="000000" w:themeColor="text1"/>
          <w:kern w:val="24"/>
          <w:sz w:val="24"/>
          <w:szCs w:val="24"/>
          <w:lang w:val="en-AU" w:eastAsia="en-AU"/>
        </w:rPr>
        <w:t xml:space="preserve">I </w:t>
      </w:r>
      <w:r w:rsidR="009301B3" w:rsidRPr="009301B3">
        <w:rPr>
          <w:rFonts w:ascii="Times New Roman" w:eastAsiaTheme="minorEastAsia" w:hAnsi="Times New Roman" w:cs="Times New Roman"/>
          <w:color w:val="000000" w:themeColor="text1"/>
          <w:kern w:val="24"/>
          <w:sz w:val="24"/>
          <w:szCs w:val="24"/>
          <w:lang w:val="en-AU" w:eastAsia="en-AU"/>
        </w:rPr>
        <w:t>am someone who has</w:t>
      </w:r>
      <w:r>
        <w:rPr>
          <w:rFonts w:ascii="Times New Roman" w:eastAsiaTheme="minorEastAsia" w:hAnsi="Times New Roman" w:cs="Times New Roman"/>
          <w:color w:val="000000" w:themeColor="text1"/>
          <w:kern w:val="24"/>
          <w:sz w:val="24"/>
          <w:szCs w:val="24"/>
          <w:lang w:val="en-AU" w:eastAsia="en-AU"/>
        </w:rPr>
        <w:t xml:space="preserve"> </w:t>
      </w:r>
      <w:r w:rsidR="009301B3" w:rsidRPr="009301B3">
        <w:rPr>
          <w:rFonts w:ascii="Times New Roman" w:eastAsiaTheme="minorEastAsia" w:hAnsi="Times New Roman" w:cs="Times New Roman"/>
          <w:color w:val="000000" w:themeColor="text1"/>
          <w:kern w:val="24"/>
          <w:sz w:val="24"/>
          <w:szCs w:val="24"/>
          <w:lang w:val="en-AU" w:eastAsia="en-AU"/>
        </w:rPr>
        <w:t>intimations of freedom (as every chained prisoner</w:t>
      </w:r>
      <w:r>
        <w:rPr>
          <w:rFonts w:ascii="Times New Roman" w:eastAsiaTheme="minorEastAsia" w:hAnsi="Times New Roman" w:cs="Times New Roman"/>
          <w:color w:val="000000" w:themeColor="text1"/>
          <w:kern w:val="24"/>
          <w:sz w:val="24"/>
          <w:szCs w:val="24"/>
          <w:lang w:val="en-AU" w:eastAsia="en-AU"/>
        </w:rPr>
        <w:t xml:space="preserve"> </w:t>
      </w:r>
      <w:r w:rsidR="009301B3" w:rsidRPr="009301B3">
        <w:rPr>
          <w:rFonts w:ascii="Times New Roman" w:eastAsiaTheme="minorEastAsia" w:hAnsi="Times New Roman" w:cs="Times New Roman"/>
          <w:color w:val="000000" w:themeColor="text1"/>
          <w:kern w:val="24"/>
          <w:sz w:val="24"/>
          <w:szCs w:val="24"/>
          <w:lang w:val="en-AU" w:eastAsia="en-AU"/>
        </w:rPr>
        <w:t xml:space="preserve">has) and constructs representations— which are shadows themselves—of people slipping their chains and turning their faces to the light. I do not imagine freedom, freedom </w:t>
      </w:r>
      <w:proofErr w:type="gramStart"/>
      <w:r w:rsidR="009301B3" w:rsidRPr="009301B3">
        <w:rPr>
          <w:rFonts w:ascii="Times New Roman" w:eastAsiaTheme="minorEastAsia" w:hAnsi="Times New Roman" w:cs="Times New Roman"/>
          <w:i/>
          <w:iCs/>
          <w:color w:val="000000" w:themeColor="text1"/>
          <w:kern w:val="24"/>
          <w:sz w:val="24"/>
          <w:szCs w:val="24"/>
          <w:lang w:val="en-AU" w:eastAsia="en-AU"/>
        </w:rPr>
        <w:t>an</w:t>
      </w:r>
      <w:proofErr w:type="gramEnd"/>
      <w:r w:rsidR="009301B3" w:rsidRPr="009301B3">
        <w:rPr>
          <w:rFonts w:ascii="Times New Roman" w:eastAsiaTheme="minorEastAsia" w:hAnsi="Times New Roman" w:cs="Times New Roman"/>
          <w:i/>
          <w:iCs/>
          <w:color w:val="000000" w:themeColor="text1"/>
          <w:kern w:val="24"/>
          <w:sz w:val="24"/>
          <w:szCs w:val="24"/>
          <w:lang w:val="en-AU" w:eastAsia="en-AU"/>
        </w:rPr>
        <w:t xml:space="preserve"> </w:t>
      </w:r>
      <w:proofErr w:type="spellStart"/>
      <w:r w:rsidR="009301B3" w:rsidRPr="009301B3">
        <w:rPr>
          <w:rFonts w:ascii="Times New Roman" w:eastAsiaTheme="minorEastAsia" w:hAnsi="Times New Roman" w:cs="Times New Roman"/>
          <w:i/>
          <w:iCs/>
          <w:color w:val="000000" w:themeColor="text1"/>
          <w:kern w:val="24"/>
          <w:sz w:val="24"/>
          <w:szCs w:val="24"/>
          <w:lang w:val="en-AU" w:eastAsia="en-AU"/>
        </w:rPr>
        <w:t>sich</w:t>
      </w:r>
      <w:proofErr w:type="spellEnd"/>
      <w:r w:rsidR="009301B3" w:rsidRPr="009301B3">
        <w:rPr>
          <w:rFonts w:ascii="Times New Roman" w:eastAsiaTheme="minorEastAsia" w:hAnsi="Times New Roman" w:cs="Times New Roman"/>
          <w:iCs/>
          <w:color w:val="000000" w:themeColor="text1"/>
          <w:kern w:val="24"/>
          <w:sz w:val="24"/>
          <w:szCs w:val="24"/>
          <w:lang w:val="en-AU" w:eastAsia="en-AU"/>
        </w:rPr>
        <w:t>; I do not represent it. Freedom is</w:t>
      </w:r>
      <w:r w:rsidR="009301B3" w:rsidRPr="009301B3">
        <w:rPr>
          <w:rFonts w:ascii="Times New Roman" w:eastAsiaTheme="minorEastAsia" w:hAnsi="Times New Roman" w:cs="Times New Roman"/>
          <w:i/>
          <w:iCs/>
          <w:color w:val="000000" w:themeColor="text1"/>
          <w:kern w:val="24"/>
          <w:sz w:val="24"/>
          <w:szCs w:val="24"/>
          <w:lang w:val="en-AU" w:eastAsia="en-AU"/>
        </w:rPr>
        <w:t xml:space="preserve"> </w:t>
      </w:r>
      <w:r w:rsidR="009301B3" w:rsidRPr="009301B3">
        <w:rPr>
          <w:rFonts w:ascii="Times New Roman" w:eastAsiaTheme="minorEastAsia" w:hAnsi="Times New Roman" w:cs="Times New Roman"/>
          <w:color w:val="000000" w:themeColor="text1"/>
          <w:kern w:val="24"/>
          <w:sz w:val="24"/>
          <w:szCs w:val="24"/>
          <w:lang w:val="en-AU" w:eastAsia="en-AU"/>
        </w:rPr>
        <w:t>another name for the unimaginable. (</w:t>
      </w:r>
      <w:proofErr w:type="spellStart"/>
      <w:r w:rsidR="00C55103">
        <w:rPr>
          <w:rFonts w:ascii="Times New Roman" w:eastAsiaTheme="minorEastAsia" w:hAnsi="Times New Roman" w:cs="Times New Roman"/>
          <w:color w:val="000000" w:themeColor="text1"/>
          <w:kern w:val="24"/>
          <w:sz w:val="24"/>
          <w:szCs w:val="24"/>
        </w:rPr>
        <w:t>Attwell</w:t>
      </w:r>
      <w:proofErr w:type="spellEnd"/>
      <w:r w:rsidR="00C55103">
        <w:rPr>
          <w:rFonts w:ascii="Times New Roman" w:eastAsiaTheme="minorEastAsia" w:hAnsi="Times New Roman" w:cs="Times New Roman"/>
          <w:color w:val="000000" w:themeColor="text1"/>
          <w:kern w:val="24"/>
          <w:sz w:val="24"/>
          <w:szCs w:val="24"/>
        </w:rPr>
        <w:t xml:space="preserve"> 1992:341)</w:t>
      </w:r>
    </w:p>
    <w:p w:rsidR="00DC1540" w:rsidRDefault="00DC1540" w:rsidP="00A7220B">
      <w:pPr>
        <w:kinsoku w:val="0"/>
        <w:overflowPunct w:val="0"/>
        <w:spacing w:before="58" w:after="0" w:line="480" w:lineRule="auto"/>
        <w:ind w:left="360"/>
        <w:textAlignment w:val="baseline"/>
        <w:rPr>
          <w:rFonts w:ascii="Times New Roman" w:eastAsiaTheme="minorEastAsia" w:hAnsi="Times New Roman" w:cs="Times New Roman"/>
          <w:i/>
          <w:iCs/>
          <w:color w:val="000000" w:themeColor="text1"/>
          <w:kern w:val="24"/>
          <w:sz w:val="24"/>
          <w:szCs w:val="24"/>
          <w:lang w:val="en-AU" w:eastAsia="en-AU"/>
        </w:rPr>
      </w:pPr>
    </w:p>
    <w:p w:rsidR="00640980" w:rsidRDefault="008E629E" w:rsidP="003631A8">
      <w:pPr>
        <w:spacing w:line="480" w:lineRule="auto"/>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Writing is then a gesture towards the </w:t>
      </w:r>
      <w:proofErr w:type="spellStart"/>
      <w:r>
        <w:rPr>
          <w:rFonts w:ascii="Times New Roman" w:hAnsi="Times New Roman" w:cs="Times New Roman"/>
          <w:sz w:val="24"/>
          <w:szCs w:val="24"/>
          <w:lang w:val="en-AU"/>
        </w:rPr>
        <w:t>unwrit</w:t>
      </w:r>
      <w:r w:rsidR="00602453">
        <w:rPr>
          <w:rFonts w:ascii="Times New Roman" w:hAnsi="Times New Roman" w:cs="Times New Roman"/>
          <w:sz w:val="24"/>
          <w:szCs w:val="24"/>
          <w:lang w:val="en-AU"/>
        </w:rPr>
        <w:t>e</w:t>
      </w:r>
      <w:r>
        <w:rPr>
          <w:rFonts w:ascii="Times New Roman" w:hAnsi="Times New Roman" w:cs="Times New Roman"/>
          <w:sz w:val="24"/>
          <w:szCs w:val="24"/>
          <w:lang w:val="en-AU"/>
        </w:rPr>
        <w:t>abl</w:t>
      </w:r>
      <w:r w:rsidR="00640980">
        <w:rPr>
          <w:rFonts w:ascii="Times New Roman" w:hAnsi="Times New Roman" w:cs="Times New Roman"/>
          <w:sz w:val="24"/>
          <w:szCs w:val="24"/>
          <w:lang w:val="en-AU"/>
        </w:rPr>
        <w:t>e</w:t>
      </w:r>
      <w:proofErr w:type="spellEnd"/>
      <w:r>
        <w:rPr>
          <w:rFonts w:ascii="Times New Roman" w:hAnsi="Times New Roman" w:cs="Times New Roman"/>
          <w:sz w:val="24"/>
          <w:szCs w:val="24"/>
          <w:lang w:val="en-AU"/>
        </w:rPr>
        <w:t xml:space="preserve">, to the unimaginable, to something that has </w:t>
      </w:r>
      <w:r w:rsidR="00640980">
        <w:rPr>
          <w:rFonts w:ascii="Times New Roman" w:hAnsi="Times New Roman" w:cs="Times New Roman"/>
          <w:sz w:val="24"/>
          <w:szCs w:val="24"/>
          <w:lang w:val="en-AU"/>
        </w:rPr>
        <w:t>‘</w:t>
      </w:r>
      <w:r>
        <w:rPr>
          <w:rFonts w:ascii="Times New Roman" w:hAnsi="Times New Roman" w:cs="Times New Roman"/>
          <w:sz w:val="24"/>
          <w:szCs w:val="24"/>
          <w:lang w:val="en-AU"/>
        </w:rPr>
        <w:t>not yet emerged</w:t>
      </w:r>
      <w:r w:rsidR="00640980">
        <w:rPr>
          <w:rFonts w:ascii="Times New Roman" w:hAnsi="Times New Roman" w:cs="Times New Roman"/>
          <w:sz w:val="24"/>
          <w:szCs w:val="24"/>
          <w:lang w:val="en-AU"/>
        </w:rPr>
        <w:t>’</w:t>
      </w:r>
      <w:r>
        <w:rPr>
          <w:rFonts w:ascii="Times New Roman" w:hAnsi="Times New Roman" w:cs="Times New Roman"/>
          <w:sz w:val="24"/>
          <w:szCs w:val="24"/>
          <w:lang w:val="en-AU"/>
        </w:rPr>
        <w:t>. In</w:t>
      </w:r>
      <w:r w:rsidR="00640980">
        <w:rPr>
          <w:rFonts w:ascii="Times New Roman" w:hAnsi="Times New Roman" w:cs="Times New Roman"/>
          <w:sz w:val="24"/>
          <w:szCs w:val="24"/>
          <w:lang w:val="en-AU"/>
        </w:rPr>
        <w:t xml:space="preserve"> </w:t>
      </w:r>
      <w:r>
        <w:rPr>
          <w:rFonts w:ascii="Times New Roman" w:hAnsi="Times New Roman" w:cs="Times New Roman"/>
          <w:sz w:val="24"/>
          <w:szCs w:val="24"/>
          <w:lang w:val="en-AU"/>
        </w:rPr>
        <w:t>thi</w:t>
      </w:r>
      <w:r w:rsidR="00640980">
        <w:rPr>
          <w:rFonts w:ascii="Times New Roman" w:hAnsi="Times New Roman" w:cs="Times New Roman"/>
          <w:sz w:val="24"/>
          <w:szCs w:val="24"/>
          <w:lang w:val="en-AU"/>
        </w:rPr>
        <w:t>s</w:t>
      </w:r>
      <w:r>
        <w:rPr>
          <w:rFonts w:ascii="Times New Roman" w:hAnsi="Times New Roman" w:cs="Times New Roman"/>
          <w:sz w:val="24"/>
          <w:szCs w:val="24"/>
          <w:lang w:val="en-AU"/>
        </w:rPr>
        <w:t xml:space="preserve"> way the weight of dark ma</w:t>
      </w:r>
      <w:r w:rsidR="00640980">
        <w:rPr>
          <w:rFonts w:ascii="Times New Roman" w:hAnsi="Times New Roman" w:cs="Times New Roman"/>
          <w:sz w:val="24"/>
          <w:szCs w:val="24"/>
          <w:lang w:val="en-AU"/>
        </w:rPr>
        <w:t>t</w:t>
      </w:r>
      <w:r>
        <w:rPr>
          <w:rFonts w:ascii="Times New Roman" w:hAnsi="Times New Roman" w:cs="Times New Roman"/>
          <w:sz w:val="24"/>
          <w:szCs w:val="24"/>
          <w:lang w:val="en-AU"/>
        </w:rPr>
        <w:t>ter</w:t>
      </w:r>
      <w:r w:rsidR="00640980">
        <w:rPr>
          <w:rFonts w:ascii="Times New Roman" w:hAnsi="Times New Roman" w:cs="Times New Roman"/>
          <w:sz w:val="24"/>
          <w:szCs w:val="24"/>
          <w:lang w:val="en-AU"/>
        </w:rPr>
        <w:t xml:space="preserve"> </w:t>
      </w:r>
      <w:r>
        <w:rPr>
          <w:rFonts w:ascii="Times New Roman" w:hAnsi="Times New Roman" w:cs="Times New Roman"/>
          <w:sz w:val="24"/>
          <w:szCs w:val="24"/>
          <w:lang w:val="en-AU"/>
        </w:rPr>
        <w:t xml:space="preserve">is felt </w:t>
      </w:r>
      <w:r w:rsidR="00640980">
        <w:rPr>
          <w:rFonts w:ascii="Times New Roman" w:hAnsi="Times New Roman" w:cs="Times New Roman"/>
          <w:sz w:val="24"/>
          <w:szCs w:val="24"/>
          <w:lang w:val="en-AU"/>
        </w:rPr>
        <w:t xml:space="preserve">through encircling and stitching the void with words that do not signify but gesture towards. </w:t>
      </w:r>
    </w:p>
    <w:p w:rsidR="002C6D88" w:rsidRDefault="002C6D88" w:rsidP="002C6D88">
      <w:pPr>
        <w:spacing w:line="480" w:lineRule="auto"/>
        <w:rPr>
          <w:rFonts w:ascii="Times New Roman" w:hAnsi="Times New Roman" w:cs="Times New Roman"/>
          <w:sz w:val="24"/>
          <w:szCs w:val="24"/>
        </w:rPr>
      </w:pPr>
    </w:p>
    <w:p w:rsidR="002C6D88" w:rsidRPr="002C6D88" w:rsidRDefault="002C6D88" w:rsidP="002C6D88">
      <w:pPr>
        <w:spacing w:line="480" w:lineRule="auto"/>
        <w:rPr>
          <w:rFonts w:ascii="Times New Roman" w:hAnsi="Times New Roman" w:cs="Times New Roman"/>
          <w:b/>
          <w:sz w:val="24"/>
          <w:szCs w:val="24"/>
        </w:rPr>
      </w:pPr>
      <w:r w:rsidRPr="002C6D88">
        <w:rPr>
          <w:rFonts w:ascii="Times New Roman" w:hAnsi="Times New Roman" w:cs="Times New Roman"/>
          <w:b/>
          <w:sz w:val="24"/>
          <w:szCs w:val="24"/>
        </w:rPr>
        <w:t>CONCLUSION</w:t>
      </w:r>
    </w:p>
    <w:p w:rsidR="00640980" w:rsidRDefault="002C6D88" w:rsidP="002C6D88">
      <w:pPr>
        <w:spacing w:line="480" w:lineRule="auto"/>
        <w:rPr>
          <w:rFonts w:ascii="Times New Roman" w:hAnsi="Times New Roman" w:cs="Times New Roman"/>
          <w:sz w:val="24"/>
          <w:szCs w:val="24"/>
          <w:lang w:val="en-AU"/>
        </w:rPr>
      </w:pPr>
      <w:r>
        <w:rPr>
          <w:rFonts w:ascii="Times New Roman" w:hAnsi="Times New Roman" w:cs="Times New Roman"/>
          <w:sz w:val="24"/>
          <w:szCs w:val="24"/>
        </w:rPr>
        <w:t>I</w:t>
      </w:r>
      <w:r w:rsidR="00640980" w:rsidRPr="00640980">
        <w:rPr>
          <w:rFonts w:ascii="Times New Roman" w:hAnsi="Times New Roman" w:cs="Times New Roman"/>
          <w:sz w:val="24"/>
          <w:szCs w:val="24"/>
        </w:rPr>
        <w:t>n order to give our writing depth, we need to immerse ourselves in</w:t>
      </w:r>
      <w:r>
        <w:rPr>
          <w:rFonts w:ascii="Times New Roman" w:hAnsi="Times New Roman" w:cs="Times New Roman"/>
          <w:sz w:val="24"/>
          <w:szCs w:val="24"/>
        </w:rPr>
        <w:t>,</w:t>
      </w:r>
      <w:r w:rsidR="00640980" w:rsidRPr="00640980">
        <w:rPr>
          <w:rFonts w:ascii="Times New Roman" w:hAnsi="Times New Roman" w:cs="Times New Roman"/>
          <w:sz w:val="24"/>
          <w:szCs w:val="24"/>
        </w:rPr>
        <w:t xml:space="preserve"> and acknowledge the intertextuality of our writing, </w:t>
      </w:r>
      <w:r>
        <w:rPr>
          <w:rFonts w:ascii="Times New Roman" w:hAnsi="Times New Roman" w:cs="Times New Roman"/>
          <w:sz w:val="24"/>
          <w:szCs w:val="24"/>
        </w:rPr>
        <w:t xml:space="preserve">in the awareness that </w:t>
      </w:r>
      <w:r w:rsidR="00640980" w:rsidRPr="00640980">
        <w:rPr>
          <w:rFonts w:ascii="Times New Roman" w:hAnsi="Times New Roman" w:cs="Times New Roman"/>
          <w:sz w:val="24"/>
          <w:szCs w:val="24"/>
        </w:rPr>
        <w:t>we are indeed writing palimpsests</w:t>
      </w:r>
      <w:r>
        <w:rPr>
          <w:rFonts w:ascii="Times New Roman" w:hAnsi="Times New Roman" w:cs="Times New Roman"/>
          <w:sz w:val="24"/>
          <w:szCs w:val="24"/>
        </w:rPr>
        <w:t>, and that our writing is always referential and deferential to other texts</w:t>
      </w:r>
      <w:r w:rsidR="00640980" w:rsidRPr="00640980">
        <w:rPr>
          <w:rFonts w:ascii="Times New Roman" w:hAnsi="Times New Roman" w:cs="Times New Roman"/>
          <w:sz w:val="24"/>
          <w:szCs w:val="24"/>
        </w:rPr>
        <w:t xml:space="preserve">. </w:t>
      </w:r>
      <w:r>
        <w:rPr>
          <w:rFonts w:ascii="Times New Roman" w:hAnsi="Times New Roman" w:cs="Times New Roman"/>
          <w:sz w:val="24"/>
          <w:szCs w:val="24"/>
        </w:rPr>
        <w:t xml:space="preserve">The novel we write is a </w:t>
      </w:r>
      <w:r w:rsidR="00640980" w:rsidRPr="00640980">
        <w:rPr>
          <w:rFonts w:ascii="Times New Roman" w:hAnsi="Times New Roman" w:cs="Times New Roman"/>
          <w:sz w:val="24"/>
          <w:szCs w:val="24"/>
        </w:rPr>
        <w:t xml:space="preserve">problem we are posing, and </w:t>
      </w:r>
      <w:r>
        <w:rPr>
          <w:rFonts w:ascii="Times New Roman" w:hAnsi="Times New Roman" w:cs="Times New Roman"/>
          <w:sz w:val="24"/>
          <w:szCs w:val="24"/>
        </w:rPr>
        <w:t xml:space="preserve">our </w:t>
      </w:r>
      <w:r w:rsidR="00640980" w:rsidRPr="00640980">
        <w:rPr>
          <w:rFonts w:ascii="Times New Roman" w:hAnsi="Times New Roman" w:cs="Times New Roman"/>
          <w:sz w:val="24"/>
          <w:szCs w:val="24"/>
        </w:rPr>
        <w:t xml:space="preserve">intention </w:t>
      </w:r>
      <w:r>
        <w:rPr>
          <w:rFonts w:ascii="Times New Roman" w:hAnsi="Times New Roman" w:cs="Times New Roman"/>
          <w:sz w:val="24"/>
          <w:szCs w:val="24"/>
        </w:rPr>
        <w:t xml:space="preserve">is to </w:t>
      </w:r>
      <w:r w:rsidR="00640980" w:rsidRPr="00640980">
        <w:rPr>
          <w:rFonts w:ascii="Times New Roman" w:hAnsi="Times New Roman" w:cs="Times New Roman"/>
          <w:sz w:val="24"/>
          <w:szCs w:val="24"/>
        </w:rPr>
        <w:t>dissect myths rather than reinforce them</w:t>
      </w:r>
      <w:r>
        <w:rPr>
          <w:rFonts w:ascii="Times New Roman" w:hAnsi="Times New Roman" w:cs="Times New Roman"/>
          <w:sz w:val="24"/>
          <w:szCs w:val="24"/>
        </w:rPr>
        <w:t xml:space="preserve">, to </w:t>
      </w:r>
      <w:r w:rsidR="00640980" w:rsidRPr="00640980">
        <w:rPr>
          <w:rFonts w:ascii="Times New Roman" w:hAnsi="Times New Roman" w:cs="Times New Roman"/>
          <w:sz w:val="24"/>
          <w:szCs w:val="24"/>
        </w:rPr>
        <w:t xml:space="preserve">‘go to the nerve centre of being’. </w:t>
      </w:r>
      <w:r>
        <w:rPr>
          <w:rFonts w:ascii="Times New Roman" w:hAnsi="Times New Roman" w:cs="Times New Roman"/>
          <w:sz w:val="24"/>
          <w:szCs w:val="24"/>
        </w:rPr>
        <w:t>W</w:t>
      </w:r>
      <w:r w:rsidR="00640980" w:rsidRPr="00640980">
        <w:rPr>
          <w:rFonts w:ascii="Times New Roman" w:hAnsi="Times New Roman" w:cs="Times New Roman"/>
          <w:sz w:val="24"/>
          <w:szCs w:val="24"/>
        </w:rPr>
        <w:t xml:space="preserve">e need to give ourselves license to explore our counter selves, and </w:t>
      </w:r>
      <w:r w:rsidRPr="00640980">
        <w:rPr>
          <w:rFonts w:ascii="Times New Roman" w:hAnsi="Times New Roman" w:cs="Times New Roman"/>
          <w:sz w:val="24"/>
          <w:szCs w:val="24"/>
        </w:rPr>
        <w:t>encircle the dark centre of being</w:t>
      </w:r>
      <w:r>
        <w:rPr>
          <w:rFonts w:ascii="Times New Roman" w:hAnsi="Times New Roman" w:cs="Times New Roman"/>
          <w:sz w:val="24"/>
          <w:szCs w:val="24"/>
        </w:rPr>
        <w:t xml:space="preserve">, mindful of the </w:t>
      </w:r>
      <w:r w:rsidR="00640980" w:rsidRPr="00640980">
        <w:rPr>
          <w:rFonts w:ascii="Times New Roman" w:hAnsi="Times New Roman" w:cs="Times New Roman"/>
          <w:sz w:val="24"/>
          <w:szCs w:val="24"/>
        </w:rPr>
        <w:t xml:space="preserve">inadequacy of our language </w:t>
      </w:r>
      <w:r>
        <w:rPr>
          <w:rFonts w:ascii="Times New Roman" w:hAnsi="Times New Roman" w:cs="Times New Roman"/>
          <w:sz w:val="24"/>
          <w:szCs w:val="24"/>
        </w:rPr>
        <w:t>in our attempts to do so</w:t>
      </w:r>
      <w:r w:rsidR="0063154B">
        <w:rPr>
          <w:rFonts w:ascii="Times New Roman" w:hAnsi="Times New Roman" w:cs="Times New Roman"/>
          <w:sz w:val="24"/>
          <w:szCs w:val="24"/>
        </w:rPr>
        <w:t xml:space="preserve">, </w:t>
      </w:r>
      <w:r w:rsidR="00640980" w:rsidRPr="00640980">
        <w:rPr>
          <w:rFonts w:ascii="Times New Roman" w:hAnsi="Times New Roman" w:cs="Times New Roman"/>
          <w:sz w:val="24"/>
          <w:szCs w:val="24"/>
        </w:rPr>
        <w:t xml:space="preserve">through prose that is </w:t>
      </w:r>
      <w:r w:rsidR="00640980" w:rsidRPr="00640980">
        <w:rPr>
          <w:rFonts w:ascii="Times New Roman" w:hAnsi="Times New Roman" w:cs="Times New Roman"/>
          <w:i/>
          <w:sz w:val="24"/>
          <w:szCs w:val="24"/>
          <w:lang w:val="en-AU"/>
        </w:rPr>
        <w:t>'</w:t>
      </w:r>
      <w:proofErr w:type="spellStart"/>
      <w:r w:rsidR="00640980" w:rsidRPr="00640980">
        <w:rPr>
          <w:rFonts w:ascii="Times New Roman" w:hAnsi="Times New Roman" w:cs="Times New Roman"/>
          <w:i/>
          <w:sz w:val="24"/>
          <w:szCs w:val="24"/>
          <w:lang w:val="en-AU"/>
        </w:rPr>
        <w:t>lisse</w:t>
      </w:r>
      <w:proofErr w:type="spellEnd"/>
      <w:r w:rsidR="00640980" w:rsidRPr="00640980">
        <w:rPr>
          <w:rFonts w:ascii="Times New Roman" w:hAnsi="Times New Roman" w:cs="Times New Roman"/>
          <w:i/>
          <w:sz w:val="24"/>
          <w:szCs w:val="24"/>
          <w:lang w:val="en-AU"/>
        </w:rPr>
        <w:t xml:space="preserve"> </w:t>
      </w:r>
      <w:proofErr w:type="spellStart"/>
      <w:r w:rsidR="00640980" w:rsidRPr="00640980">
        <w:rPr>
          <w:rFonts w:ascii="Times New Roman" w:hAnsi="Times New Roman" w:cs="Times New Roman"/>
          <w:i/>
          <w:sz w:val="24"/>
          <w:szCs w:val="24"/>
          <w:lang w:val="en-AU"/>
        </w:rPr>
        <w:t>comme</w:t>
      </w:r>
      <w:proofErr w:type="spellEnd"/>
      <w:r w:rsidR="00640980" w:rsidRPr="00640980">
        <w:rPr>
          <w:rFonts w:ascii="Times New Roman" w:hAnsi="Times New Roman" w:cs="Times New Roman"/>
          <w:i/>
          <w:sz w:val="24"/>
          <w:szCs w:val="24"/>
          <w:lang w:val="en-AU"/>
        </w:rPr>
        <w:t xml:space="preserve"> un </w:t>
      </w:r>
      <w:proofErr w:type="spellStart"/>
      <w:r w:rsidR="00640980" w:rsidRPr="00640980">
        <w:rPr>
          <w:rFonts w:ascii="Times New Roman" w:hAnsi="Times New Roman" w:cs="Times New Roman"/>
          <w:i/>
          <w:sz w:val="24"/>
          <w:szCs w:val="24"/>
          <w:lang w:val="en-AU"/>
        </w:rPr>
        <w:t>marbre</w:t>
      </w:r>
      <w:proofErr w:type="spellEnd"/>
      <w:r w:rsidR="00640980" w:rsidRPr="00640980">
        <w:rPr>
          <w:rFonts w:ascii="Times New Roman" w:hAnsi="Times New Roman" w:cs="Times New Roman"/>
          <w:i/>
          <w:sz w:val="24"/>
          <w:szCs w:val="24"/>
          <w:lang w:val="en-AU"/>
        </w:rPr>
        <w:t xml:space="preserve"> et </w:t>
      </w:r>
      <w:proofErr w:type="spellStart"/>
      <w:r w:rsidR="00640980" w:rsidRPr="00640980">
        <w:rPr>
          <w:rFonts w:ascii="Times New Roman" w:hAnsi="Times New Roman" w:cs="Times New Roman"/>
          <w:i/>
          <w:sz w:val="24"/>
          <w:szCs w:val="24"/>
          <w:lang w:val="en-AU"/>
        </w:rPr>
        <w:t>furieux</w:t>
      </w:r>
      <w:proofErr w:type="spellEnd"/>
      <w:r w:rsidR="00640980" w:rsidRPr="00640980">
        <w:rPr>
          <w:rFonts w:ascii="Times New Roman" w:hAnsi="Times New Roman" w:cs="Times New Roman"/>
          <w:i/>
          <w:sz w:val="24"/>
          <w:szCs w:val="24"/>
          <w:lang w:val="en-AU"/>
        </w:rPr>
        <w:t xml:space="preserve"> </w:t>
      </w:r>
      <w:proofErr w:type="spellStart"/>
      <w:r w:rsidR="00640980" w:rsidRPr="00640980">
        <w:rPr>
          <w:rFonts w:ascii="Times New Roman" w:hAnsi="Times New Roman" w:cs="Times New Roman"/>
          <w:i/>
          <w:sz w:val="24"/>
          <w:szCs w:val="24"/>
          <w:lang w:val="en-AU"/>
        </w:rPr>
        <w:t>comme</w:t>
      </w:r>
      <w:proofErr w:type="spellEnd"/>
      <w:r w:rsidR="00640980" w:rsidRPr="00640980">
        <w:rPr>
          <w:rFonts w:ascii="Times New Roman" w:hAnsi="Times New Roman" w:cs="Times New Roman"/>
          <w:i/>
          <w:sz w:val="24"/>
          <w:szCs w:val="24"/>
          <w:lang w:val="en-AU"/>
        </w:rPr>
        <w:t xml:space="preserve"> un </w:t>
      </w:r>
      <w:proofErr w:type="spellStart"/>
      <w:r w:rsidR="00640980" w:rsidRPr="00640980">
        <w:rPr>
          <w:rFonts w:ascii="Times New Roman" w:hAnsi="Times New Roman" w:cs="Times New Roman"/>
          <w:i/>
          <w:sz w:val="24"/>
          <w:szCs w:val="24"/>
          <w:lang w:val="en-AU"/>
        </w:rPr>
        <w:t>tigre</w:t>
      </w:r>
      <w:proofErr w:type="spellEnd"/>
      <w:r w:rsidR="00640980" w:rsidRPr="00640980">
        <w:rPr>
          <w:rFonts w:ascii="Times New Roman" w:hAnsi="Times New Roman" w:cs="Times New Roman"/>
          <w:i/>
          <w:sz w:val="24"/>
          <w:szCs w:val="24"/>
          <w:lang w:val="en-AU"/>
        </w:rPr>
        <w:t>' '</w:t>
      </w:r>
      <w:proofErr w:type="spellStart"/>
      <w:r w:rsidR="00640980" w:rsidRPr="00640980">
        <w:rPr>
          <w:rFonts w:ascii="Times New Roman" w:hAnsi="Times New Roman" w:cs="Times New Roman"/>
          <w:i/>
          <w:sz w:val="24"/>
          <w:szCs w:val="24"/>
          <w:lang w:val="en-AU"/>
        </w:rPr>
        <w:t>chaud</w:t>
      </w:r>
      <w:proofErr w:type="spellEnd"/>
      <w:r w:rsidR="00640980" w:rsidRPr="00640980">
        <w:rPr>
          <w:rFonts w:ascii="Times New Roman" w:hAnsi="Times New Roman" w:cs="Times New Roman"/>
          <w:i/>
          <w:sz w:val="24"/>
          <w:szCs w:val="24"/>
          <w:lang w:val="en-AU"/>
        </w:rPr>
        <w:t xml:space="preserve"> </w:t>
      </w:r>
      <w:proofErr w:type="spellStart"/>
      <w:r w:rsidR="00640980" w:rsidRPr="00640980">
        <w:rPr>
          <w:rFonts w:ascii="Times New Roman" w:hAnsi="Times New Roman" w:cs="Times New Roman"/>
          <w:i/>
          <w:sz w:val="24"/>
          <w:szCs w:val="24"/>
          <w:lang w:val="en-AU"/>
        </w:rPr>
        <w:t>en</w:t>
      </w:r>
      <w:proofErr w:type="spellEnd"/>
      <w:r w:rsidR="00640980" w:rsidRPr="00640980">
        <w:rPr>
          <w:rFonts w:ascii="Times New Roman" w:hAnsi="Times New Roman" w:cs="Times New Roman"/>
          <w:i/>
          <w:sz w:val="24"/>
          <w:szCs w:val="24"/>
          <w:lang w:val="en-AU"/>
        </w:rPr>
        <w:t xml:space="preserve"> </w:t>
      </w:r>
      <w:proofErr w:type="spellStart"/>
      <w:r w:rsidR="00640980" w:rsidRPr="00640980">
        <w:rPr>
          <w:rFonts w:ascii="Times New Roman" w:hAnsi="Times New Roman" w:cs="Times New Roman"/>
          <w:i/>
          <w:sz w:val="24"/>
          <w:szCs w:val="24"/>
          <w:lang w:val="en-AU"/>
        </w:rPr>
        <w:t>dessous</w:t>
      </w:r>
      <w:proofErr w:type="spellEnd"/>
      <w:r w:rsidR="00640980" w:rsidRPr="00640980">
        <w:rPr>
          <w:rFonts w:ascii="Times New Roman" w:hAnsi="Times New Roman" w:cs="Times New Roman"/>
          <w:i/>
          <w:sz w:val="24"/>
          <w:szCs w:val="24"/>
          <w:lang w:val="en-AU"/>
        </w:rPr>
        <w:t xml:space="preserve"> et </w:t>
      </w:r>
      <w:proofErr w:type="spellStart"/>
      <w:r w:rsidR="00640980" w:rsidRPr="00640980">
        <w:rPr>
          <w:rFonts w:ascii="Times New Roman" w:hAnsi="Times New Roman" w:cs="Times New Roman"/>
          <w:i/>
          <w:sz w:val="24"/>
          <w:szCs w:val="24"/>
          <w:lang w:val="en-AU"/>
        </w:rPr>
        <w:t>splendide</w:t>
      </w:r>
      <w:proofErr w:type="spellEnd"/>
      <w:r w:rsidR="00640980" w:rsidRPr="00640980">
        <w:rPr>
          <w:rFonts w:ascii="Times New Roman" w:hAnsi="Times New Roman" w:cs="Times New Roman"/>
          <w:i/>
          <w:sz w:val="24"/>
          <w:szCs w:val="24"/>
          <w:lang w:val="en-AU"/>
        </w:rPr>
        <w:t xml:space="preserve"> à la surface,</w:t>
      </w:r>
      <w:r w:rsidR="00640980" w:rsidRPr="00640980">
        <w:rPr>
          <w:rFonts w:ascii="Times New Roman" w:hAnsi="Times New Roman" w:cs="Times New Roman"/>
          <w:sz w:val="24"/>
          <w:szCs w:val="24"/>
          <w:lang w:val="en-AU"/>
        </w:rPr>
        <w:t>' that allows dark spaces in our text through the cracks of an out-language.</w:t>
      </w:r>
      <w:r w:rsidR="00640980">
        <w:rPr>
          <w:rFonts w:ascii="Times New Roman" w:hAnsi="Times New Roman" w:cs="Times New Roman"/>
          <w:sz w:val="24"/>
          <w:szCs w:val="24"/>
          <w:lang w:val="en-AU"/>
        </w:rPr>
        <w:t xml:space="preserve"> </w:t>
      </w:r>
    </w:p>
    <w:p w:rsidR="00DC1540" w:rsidRDefault="00C92DB1" w:rsidP="0026545A">
      <w:pPr>
        <w:spacing w:line="480" w:lineRule="auto"/>
        <w:ind w:firstLine="720"/>
        <w:rPr>
          <w:rFonts w:ascii="Times New Roman" w:hAnsi="Times New Roman" w:cs="Times New Roman"/>
          <w:sz w:val="24"/>
          <w:szCs w:val="24"/>
          <w:lang w:val="en-AU"/>
        </w:rPr>
      </w:pPr>
      <w:r w:rsidRPr="00640980">
        <w:rPr>
          <w:rFonts w:ascii="Times New Roman" w:hAnsi="Times New Roman" w:cs="Times New Roman"/>
          <w:i/>
          <w:sz w:val="24"/>
          <w:szCs w:val="24"/>
          <w:lang w:val="en-AU"/>
        </w:rPr>
        <w:t>Dis</w:t>
      </w:r>
      <w:r w:rsidR="00640980" w:rsidRPr="00640980">
        <w:rPr>
          <w:rFonts w:ascii="Times New Roman" w:hAnsi="Times New Roman" w:cs="Times New Roman"/>
          <w:i/>
          <w:sz w:val="24"/>
          <w:szCs w:val="24"/>
          <w:lang w:val="en-AU"/>
        </w:rPr>
        <w:t>grace</w:t>
      </w:r>
      <w:r w:rsidR="00640980" w:rsidRPr="0063154B">
        <w:rPr>
          <w:rFonts w:ascii="Times New Roman" w:hAnsi="Times New Roman" w:cs="Times New Roman"/>
          <w:sz w:val="24"/>
          <w:szCs w:val="24"/>
          <w:lang w:val="en-AU"/>
        </w:rPr>
        <w:t xml:space="preserve"> thus </w:t>
      </w:r>
      <w:r w:rsidRPr="0063154B">
        <w:rPr>
          <w:rFonts w:ascii="Times New Roman" w:hAnsi="Times New Roman" w:cs="Times New Roman"/>
          <w:sz w:val="24"/>
          <w:szCs w:val="24"/>
          <w:lang w:val="en-AU"/>
        </w:rPr>
        <w:t>prov</w:t>
      </w:r>
      <w:r w:rsidR="00640980" w:rsidRPr="0063154B">
        <w:rPr>
          <w:rFonts w:ascii="Times New Roman" w:hAnsi="Times New Roman" w:cs="Times New Roman"/>
          <w:sz w:val="24"/>
          <w:szCs w:val="24"/>
          <w:lang w:val="en-AU"/>
        </w:rPr>
        <w:t>ides</w:t>
      </w:r>
      <w:r w:rsidRPr="0063154B">
        <w:rPr>
          <w:rFonts w:ascii="Times New Roman" w:hAnsi="Times New Roman" w:cs="Times New Roman"/>
          <w:sz w:val="24"/>
          <w:szCs w:val="24"/>
          <w:lang w:val="en-AU"/>
        </w:rPr>
        <w:t xml:space="preserve"> stud</w:t>
      </w:r>
      <w:r w:rsidR="00640980" w:rsidRPr="0063154B">
        <w:rPr>
          <w:rFonts w:ascii="Times New Roman" w:hAnsi="Times New Roman" w:cs="Times New Roman"/>
          <w:sz w:val="24"/>
          <w:szCs w:val="24"/>
          <w:lang w:val="en-AU"/>
        </w:rPr>
        <w:t>e</w:t>
      </w:r>
      <w:r w:rsidRPr="0063154B">
        <w:rPr>
          <w:rFonts w:ascii="Times New Roman" w:hAnsi="Times New Roman" w:cs="Times New Roman"/>
          <w:sz w:val="24"/>
          <w:szCs w:val="24"/>
          <w:lang w:val="en-AU"/>
        </w:rPr>
        <w:t>nts with an array of techniques, method</w:t>
      </w:r>
      <w:r w:rsidR="00640980" w:rsidRPr="0063154B">
        <w:rPr>
          <w:rFonts w:ascii="Times New Roman" w:hAnsi="Times New Roman" w:cs="Times New Roman"/>
          <w:sz w:val="24"/>
          <w:szCs w:val="24"/>
          <w:lang w:val="en-AU"/>
        </w:rPr>
        <w:t>s</w:t>
      </w:r>
      <w:r w:rsidRPr="0063154B">
        <w:rPr>
          <w:rFonts w:ascii="Times New Roman" w:hAnsi="Times New Roman" w:cs="Times New Roman"/>
          <w:sz w:val="24"/>
          <w:szCs w:val="24"/>
          <w:lang w:val="en-AU"/>
        </w:rPr>
        <w:t xml:space="preserve"> and devices to play with</w:t>
      </w:r>
      <w:r w:rsidR="00640980" w:rsidRPr="0063154B">
        <w:rPr>
          <w:rFonts w:ascii="Times New Roman" w:hAnsi="Times New Roman" w:cs="Times New Roman"/>
          <w:sz w:val="24"/>
          <w:szCs w:val="24"/>
          <w:lang w:val="en-AU"/>
        </w:rPr>
        <w:t xml:space="preserve"> and learn </w:t>
      </w:r>
      <w:r w:rsidRPr="0063154B">
        <w:rPr>
          <w:rFonts w:ascii="Times New Roman" w:hAnsi="Times New Roman" w:cs="Times New Roman"/>
          <w:sz w:val="24"/>
          <w:szCs w:val="24"/>
          <w:lang w:val="en-AU"/>
        </w:rPr>
        <w:t>fr</w:t>
      </w:r>
      <w:r w:rsidR="00640980" w:rsidRPr="0063154B">
        <w:rPr>
          <w:rFonts w:ascii="Times New Roman" w:hAnsi="Times New Roman" w:cs="Times New Roman"/>
          <w:sz w:val="24"/>
          <w:szCs w:val="24"/>
          <w:lang w:val="en-AU"/>
        </w:rPr>
        <w:t>o</w:t>
      </w:r>
      <w:r w:rsidRPr="0063154B">
        <w:rPr>
          <w:rFonts w:ascii="Times New Roman" w:hAnsi="Times New Roman" w:cs="Times New Roman"/>
          <w:sz w:val="24"/>
          <w:szCs w:val="24"/>
          <w:lang w:val="en-AU"/>
        </w:rPr>
        <w:t>m</w:t>
      </w:r>
      <w:r w:rsidR="00640980" w:rsidRPr="0063154B">
        <w:rPr>
          <w:rFonts w:ascii="Times New Roman" w:hAnsi="Times New Roman" w:cs="Times New Roman"/>
          <w:sz w:val="24"/>
          <w:szCs w:val="24"/>
          <w:lang w:val="en-AU"/>
        </w:rPr>
        <w:t>,</w:t>
      </w:r>
      <w:r w:rsidRPr="0063154B">
        <w:rPr>
          <w:rFonts w:ascii="Times New Roman" w:hAnsi="Times New Roman" w:cs="Times New Roman"/>
          <w:sz w:val="24"/>
          <w:szCs w:val="24"/>
          <w:lang w:val="en-AU"/>
        </w:rPr>
        <w:t xml:space="preserve"> </w:t>
      </w:r>
      <w:r w:rsidR="0026545A" w:rsidRPr="0063154B">
        <w:rPr>
          <w:rFonts w:ascii="Times New Roman" w:hAnsi="Times New Roman" w:cs="Times New Roman"/>
          <w:sz w:val="24"/>
          <w:szCs w:val="24"/>
          <w:lang w:val="en-AU"/>
        </w:rPr>
        <w:t>and</w:t>
      </w:r>
      <w:r w:rsidR="003631A8" w:rsidRPr="0063154B">
        <w:rPr>
          <w:rFonts w:ascii="Times New Roman" w:hAnsi="Times New Roman" w:cs="Times New Roman"/>
          <w:sz w:val="24"/>
          <w:szCs w:val="24"/>
          <w:lang w:val="en-AU"/>
        </w:rPr>
        <w:t xml:space="preserve"> </w:t>
      </w:r>
      <w:r w:rsidR="00640980" w:rsidRPr="0063154B">
        <w:rPr>
          <w:rFonts w:ascii="Times New Roman" w:hAnsi="Times New Roman" w:cs="Times New Roman"/>
          <w:sz w:val="24"/>
          <w:szCs w:val="24"/>
          <w:lang w:val="en-AU"/>
        </w:rPr>
        <w:t>further</w:t>
      </w:r>
      <w:r w:rsidR="0026545A" w:rsidRPr="0063154B">
        <w:rPr>
          <w:rFonts w:ascii="Times New Roman" w:hAnsi="Times New Roman" w:cs="Times New Roman"/>
          <w:sz w:val="24"/>
          <w:szCs w:val="24"/>
          <w:lang w:val="en-AU"/>
        </w:rPr>
        <w:t>,</w:t>
      </w:r>
      <w:r w:rsidR="00640980" w:rsidRPr="0063154B">
        <w:rPr>
          <w:rFonts w:ascii="Times New Roman" w:hAnsi="Times New Roman" w:cs="Times New Roman"/>
          <w:sz w:val="24"/>
          <w:szCs w:val="24"/>
          <w:lang w:val="en-AU"/>
        </w:rPr>
        <w:t xml:space="preserve"> </w:t>
      </w:r>
      <w:r w:rsidR="0063154B" w:rsidRPr="0063154B">
        <w:rPr>
          <w:rFonts w:ascii="Times New Roman" w:hAnsi="Times New Roman" w:cs="Times New Roman"/>
          <w:sz w:val="24"/>
          <w:szCs w:val="24"/>
          <w:lang w:val="en-AU"/>
        </w:rPr>
        <w:t xml:space="preserve">challenges them </w:t>
      </w:r>
      <w:r w:rsidR="00640980" w:rsidRPr="0063154B">
        <w:rPr>
          <w:rFonts w:ascii="Times New Roman" w:hAnsi="Times New Roman" w:cs="Times New Roman"/>
          <w:sz w:val="24"/>
          <w:szCs w:val="24"/>
          <w:lang w:val="en-AU"/>
        </w:rPr>
        <w:t>to embrace t</w:t>
      </w:r>
      <w:r w:rsidR="003631A8" w:rsidRPr="0063154B">
        <w:rPr>
          <w:rFonts w:ascii="Times New Roman" w:hAnsi="Times New Roman" w:cs="Times New Roman"/>
          <w:sz w:val="24"/>
          <w:szCs w:val="24"/>
          <w:lang w:val="en-AU"/>
        </w:rPr>
        <w:t>he contradi</w:t>
      </w:r>
      <w:r w:rsidR="00640980" w:rsidRPr="0063154B">
        <w:rPr>
          <w:rFonts w:ascii="Times New Roman" w:hAnsi="Times New Roman" w:cs="Times New Roman"/>
          <w:sz w:val="24"/>
          <w:szCs w:val="24"/>
          <w:lang w:val="en-AU"/>
        </w:rPr>
        <w:t>c</w:t>
      </w:r>
      <w:r w:rsidR="003631A8" w:rsidRPr="0063154B">
        <w:rPr>
          <w:rFonts w:ascii="Times New Roman" w:hAnsi="Times New Roman" w:cs="Times New Roman"/>
          <w:sz w:val="24"/>
          <w:szCs w:val="24"/>
          <w:lang w:val="en-AU"/>
        </w:rPr>
        <w:t>tion</w:t>
      </w:r>
      <w:r w:rsidR="00640980" w:rsidRPr="0063154B">
        <w:rPr>
          <w:rFonts w:ascii="Times New Roman" w:hAnsi="Times New Roman" w:cs="Times New Roman"/>
          <w:sz w:val="24"/>
          <w:szCs w:val="24"/>
          <w:lang w:val="en-AU"/>
        </w:rPr>
        <w:t xml:space="preserve"> </w:t>
      </w:r>
      <w:r w:rsidR="003631A8" w:rsidRPr="0063154B">
        <w:rPr>
          <w:rFonts w:ascii="Times New Roman" w:hAnsi="Times New Roman" w:cs="Times New Roman"/>
          <w:sz w:val="24"/>
          <w:szCs w:val="24"/>
          <w:lang w:val="en-AU"/>
        </w:rPr>
        <w:t xml:space="preserve">of </w:t>
      </w:r>
      <w:r w:rsidR="0063154B" w:rsidRPr="0063154B">
        <w:rPr>
          <w:rFonts w:ascii="Times New Roman" w:hAnsi="Times New Roman" w:cs="Times New Roman"/>
          <w:sz w:val="24"/>
          <w:szCs w:val="24"/>
          <w:lang w:val="en-AU"/>
        </w:rPr>
        <w:t xml:space="preserve">writing </w:t>
      </w:r>
      <w:r w:rsidR="003631A8" w:rsidRPr="0063154B">
        <w:rPr>
          <w:rFonts w:ascii="Times New Roman" w:hAnsi="Times New Roman" w:cs="Times New Roman"/>
          <w:sz w:val="24"/>
          <w:szCs w:val="24"/>
          <w:lang w:val="en-AU"/>
        </w:rPr>
        <w:t>tigh</w:t>
      </w:r>
      <w:r w:rsidR="00640980" w:rsidRPr="0063154B">
        <w:rPr>
          <w:rFonts w:ascii="Times New Roman" w:hAnsi="Times New Roman" w:cs="Times New Roman"/>
          <w:sz w:val="24"/>
          <w:szCs w:val="24"/>
          <w:lang w:val="en-AU"/>
        </w:rPr>
        <w:t>t</w:t>
      </w:r>
      <w:r w:rsidR="003631A8" w:rsidRPr="0063154B">
        <w:rPr>
          <w:rFonts w:ascii="Times New Roman" w:hAnsi="Times New Roman" w:cs="Times New Roman"/>
          <w:sz w:val="24"/>
          <w:szCs w:val="24"/>
          <w:lang w:val="en-AU"/>
        </w:rPr>
        <w:t>ly c</w:t>
      </w:r>
      <w:r w:rsidR="00640980" w:rsidRPr="0063154B">
        <w:rPr>
          <w:rFonts w:ascii="Times New Roman" w:hAnsi="Times New Roman" w:cs="Times New Roman"/>
          <w:sz w:val="24"/>
          <w:szCs w:val="24"/>
          <w:lang w:val="en-AU"/>
        </w:rPr>
        <w:t xml:space="preserve">ontrolled </w:t>
      </w:r>
      <w:r w:rsidR="003631A8" w:rsidRPr="0063154B">
        <w:rPr>
          <w:rFonts w:ascii="Times New Roman" w:hAnsi="Times New Roman" w:cs="Times New Roman"/>
          <w:sz w:val="24"/>
          <w:szCs w:val="24"/>
          <w:lang w:val="en-AU"/>
        </w:rPr>
        <w:t xml:space="preserve">prose </w:t>
      </w:r>
      <w:r w:rsidR="0063154B" w:rsidRPr="0063154B">
        <w:rPr>
          <w:rFonts w:ascii="Times New Roman" w:hAnsi="Times New Roman" w:cs="Times New Roman"/>
          <w:sz w:val="24"/>
          <w:szCs w:val="24"/>
          <w:lang w:val="en-AU"/>
        </w:rPr>
        <w:t xml:space="preserve">while </w:t>
      </w:r>
      <w:r w:rsidR="00640980" w:rsidRPr="0063154B">
        <w:rPr>
          <w:rFonts w:ascii="Times New Roman" w:hAnsi="Times New Roman" w:cs="Times New Roman"/>
          <w:sz w:val="24"/>
          <w:szCs w:val="24"/>
          <w:lang w:val="en-AU"/>
        </w:rPr>
        <w:t>abandon</w:t>
      </w:r>
      <w:r w:rsidR="0063154B" w:rsidRPr="0063154B">
        <w:rPr>
          <w:rFonts w:ascii="Times New Roman" w:hAnsi="Times New Roman" w:cs="Times New Roman"/>
          <w:sz w:val="24"/>
          <w:szCs w:val="24"/>
          <w:lang w:val="en-AU"/>
        </w:rPr>
        <w:t>ing themselves to the counter voices of their darker selves</w:t>
      </w:r>
      <w:r w:rsidR="003631A8" w:rsidRPr="0063154B">
        <w:rPr>
          <w:rFonts w:ascii="Times New Roman" w:hAnsi="Times New Roman" w:cs="Times New Roman"/>
          <w:sz w:val="24"/>
          <w:szCs w:val="24"/>
          <w:lang w:val="en-AU"/>
        </w:rPr>
        <w:t>.</w:t>
      </w:r>
      <w:r w:rsidR="003631A8">
        <w:rPr>
          <w:rFonts w:ascii="Times New Roman" w:hAnsi="Times New Roman" w:cs="Times New Roman"/>
          <w:sz w:val="24"/>
          <w:szCs w:val="24"/>
          <w:lang w:val="en-AU"/>
        </w:rPr>
        <w:t xml:space="preserve"> In this way </w:t>
      </w:r>
      <w:r w:rsidR="003631A8" w:rsidRPr="00640980">
        <w:rPr>
          <w:rFonts w:ascii="Times New Roman" w:hAnsi="Times New Roman" w:cs="Times New Roman"/>
          <w:i/>
          <w:sz w:val="24"/>
          <w:szCs w:val="24"/>
          <w:lang w:val="en-AU"/>
        </w:rPr>
        <w:t>Disgra</w:t>
      </w:r>
      <w:r w:rsidR="00640980" w:rsidRPr="00640980">
        <w:rPr>
          <w:rFonts w:ascii="Times New Roman" w:hAnsi="Times New Roman" w:cs="Times New Roman"/>
          <w:i/>
          <w:sz w:val="24"/>
          <w:szCs w:val="24"/>
          <w:lang w:val="en-AU"/>
        </w:rPr>
        <w:t>c</w:t>
      </w:r>
      <w:r w:rsidR="003631A8" w:rsidRPr="00640980">
        <w:rPr>
          <w:rFonts w:ascii="Times New Roman" w:hAnsi="Times New Roman" w:cs="Times New Roman"/>
          <w:i/>
          <w:sz w:val="24"/>
          <w:szCs w:val="24"/>
          <w:lang w:val="en-AU"/>
        </w:rPr>
        <w:t>e</w:t>
      </w:r>
      <w:r w:rsidR="003631A8">
        <w:rPr>
          <w:rFonts w:ascii="Times New Roman" w:hAnsi="Times New Roman" w:cs="Times New Roman"/>
          <w:sz w:val="24"/>
          <w:szCs w:val="24"/>
          <w:lang w:val="en-AU"/>
        </w:rPr>
        <w:t xml:space="preserve"> </w:t>
      </w:r>
      <w:r w:rsidR="00640980">
        <w:rPr>
          <w:rFonts w:ascii="Times New Roman" w:hAnsi="Times New Roman" w:cs="Times New Roman"/>
          <w:sz w:val="24"/>
          <w:szCs w:val="24"/>
          <w:lang w:val="en-AU"/>
        </w:rPr>
        <w:t xml:space="preserve">pushes students towards writing of significance, gravitas and resonance. </w:t>
      </w:r>
      <w:r w:rsidR="003631A8">
        <w:rPr>
          <w:rFonts w:ascii="Times New Roman" w:hAnsi="Times New Roman" w:cs="Times New Roman"/>
          <w:sz w:val="24"/>
          <w:szCs w:val="24"/>
          <w:lang w:val="en-AU"/>
        </w:rPr>
        <w:t xml:space="preserve"> </w:t>
      </w:r>
    </w:p>
    <w:p w:rsidR="00DC1540" w:rsidRDefault="00DC1540" w:rsidP="00DC1540">
      <w:pPr>
        <w:rPr>
          <w:rFonts w:ascii="Times New Roman" w:hAnsi="Times New Roman" w:cs="Times New Roman"/>
          <w:sz w:val="24"/>
          <w:szCs w:val="24"/>
          <w:lang w:val="en-AU"/>
        </w:rPr>
      </w:pPr>
    </w:p>
    <w:p w:rsidR="00DC1540" w:rsidRDefault="00DC1540" w:rsidP="00DC1540">
      <w:pPr>
        <w:rPr>
          <w:rFonts w:ascii="Times New Roman" w:hAnsi="Times New Roman" w:cs="Times New Roman"/>
          <w:sz w:val="24"/>
          <w:szCs w:val="24"/>
          <w:lang w:val="en-AU"/>
        </w:rPr>
      </w:pPr>
    </w:p>
    <w:p w:rsidR="00DC1540" w:rsidRDefault="00DC1540" w:rsidP="00DC1540">
      <w:pPr>
        <w:rPr>
          <w:rFonts w:ascii="Times New Roman" w:hAnsi="Times New Roman" w:cs="Times New Roman"/>
          <w:sz w:val="24"/>
          <w:szCs w:val="24"/>
          <w:lang w:val="en-AU"/>
        </w:rPr>
      </w:pPr>
    </w:p>
    <w:p w:rsidR="00DC1540" w:rsidRDefault="00DC1540" w:rsidP="00DC1540">
      <w:pPr>
        <w:rPr>
          <w:rFonts w:ascii="Times New Roman" w:hAnsi="Times New Roman" w:cs="Times New Roman"/>
          <w:sz w:val="24"/>
          <w:szCs w:val="24"/>
          <w:lang w:val="en-AU"/>
        </w:rPr>
      </w:pPr>
    </w:p>
    <w:p w:rsidR="00DC1540" w:rsidRDefault="00DC1540" w:rsidP="00DC1540">
      <w:pPr>
        <w:rPr>
          <w:rFonts w:ascii="Times New Roman" w:hAnsi="Times New Roman" w:cs="Times New Roman"/>
          <w:sz w:val="24"/>
          <w:szCs w:val="24"/>
          <w:lang w:val="en-AU"/>
        </w:rPr>
      </w:pPr>
    </w:p>
    <w:p w:rsidR="00DC1540" w:rsidRDefault="00DC1540" w:rsidP="00DC1540">
      <w:pPr>
        <w:rPr>
          <w:rFonts w:ascii="Times New Roman" w:hAnsi="Times New Roman" w:cs="Times New Roman"/>
          <w:sz w:val="24"/>
          <w:szCs w:val="24"/>
          <w:lang w:val="en-AU"/>
        </w:rPr>
      </w:pPr>
    </w:p>
    <w:p w:rsidR="00DC1540" w:rsidRPr="00DC1540" w:rsidRDefault="00DC1540" w:rsidP="00DC1540">
      <w:pPr>
        <w:jc w:val="center"/>
        <w:rPr>
          <w:rFonts w:ascii="Times New Roman" w:hAnsi="Times New Roman" w:cs="Times New Roman"/>
          <w:sz w:val="24"/>
          <w:szCs w:val="24"/>
          <w:lang w:val="en-AU"/>
        </w:rPr>
      </w:pPr>
      <w:r w:rsidRPr="00DC1540">
        <w:rPr>
          <w:rFonts w:ascii="Times New Roman" w:hAnsi="Times New Roman" w:cs="Times New Roman"/>
          <w:sz w:val="24"/>
          <w:szCs w:val="24"/>
          <w:lang w:val="en-AU"/>
        </w:rPr>
        <w:t>References</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sz w:val="24"/>
          <w:szCs w:val="24"/>
          <w:lang w:val="en-AU" w:eastAsia="en-AU"/>
        </w:rPr>
      </w:pPr>
      <w:r w:rsidRPr="00DC1540">
        <w:rPr>
          <w:rFonts w:ascii="Times New Roman" w:eastAsia="Times New Roman" w:hAnsi="Times New Roman" w:cs="Times New Roman"/>
          <w:sz w:val="24"/>
          <w:szCs w:val="24"/>
          <w:lang w:val="en-AU" w:eastAsia="en-AU"/>
        </w:rPr>
        <w:t xml:space="preserve">Alain </w:t>
      </w:r>
      <w:proofErr w:type="spellStart"/>
      <w:r w:rsidRPr="00DC1540">
        <w:rPr>
          <w:rFonts w:ascii="Times New Roman" w:eastAsia="Times New Roman" w:hAnsi="Times New Roman" w:cs="Times New Roman"/>
          <w:sz w:val="24"/>
          <w:szCs w:val="24"/>
          <w:lang w:val="en-AU" w:eastAsia="en-AU"/>
        </w:rPr>
        <w:t>Geoffroy</w:t>
      </w:r>
      <w:proofErr w:type="spellEnd"/>
      <w:r w:rsidRPr="00DC1540">
        <w:rPr>
          <w:rFonts w:ascii="Times New Roman" w:eastAsia="Times New Roman" w:hAnsi="Times New Roman" w:cs="Times New Roman"/>
          <w:sz w:val="24"/>
          <w:szCs w:val="24"/>
          <w:lang w:val="en-AU" w:eastAsia="en-AU"/>
        </w:rPr>
        <w:t xml:space="preserve"> 1994 ‘The Quest for Identity in Multicultural Society: South Africa’, </w:t>
      </w:r>
      <w:proofErr w:type="spellStart"/>
      <w:r w:rsidRPr="00DC1540">
        <w:rPr>
          <w:rFonts w:ascii="Times New Roman" w:eastAsia="Times New Roman" w:hAnsi="Times New Roman" w:cs="Times New Roman"/>
          <w:i/>
          <w:sz w:val="24"/>
          <w:szCs w:val="24"/>
          <w:lang w:val="en-AU" w:eastAsia="en-AU"/>
        </w:rPr>
        <w:t>Alizés</w:t>
      </w:r>
      <w:proofErr w:type="spellEnd"/>
      <w:r w:rsidRPr="00DC1540">
        <w:rPr>
          <w:rFonts w:ascii="Times New Roman" w:eastAsia="Times New Roman" w:hAnsi="Times New Roman" w:cs="Times New Roman"/>
          <w:i/>
          <w:sz w:val="24"/>
          <w:szCs w:val="24"/>
          <w:lang w:val="en-AU" w:eastAsia="en-AU"/>
        </w:rPr>
        <w:t xml:space="preserve"> N° 9,</w:t>
      </w:r>
      <w:proofErr w:type="gramStart"/>
      <w:r w:rsidRPr="00DC1540">
        <w:rPr>
          <w:rFonts w:ascii="Times New Roman" w:eastAsia="Times New Roman" w:hAnsi="Times New Roman" w:cs="Times New Roman"/>
          <w:i/>
          <w:sz w:val="24"/>
          <w:szCs w:val="24"/>
          <w:lang w:val="en-AU" w:eastAsia="en-AU"/>
        </w:rPr>
        <w:t>  Proceedings</w:t>
      </w:r>
      <w:proofErr w:type="gramEnd"/>
      <w:r w:rsidRPr="00DC1540">
        <w:rPr>
          <w:rFonts w:ascii="Times New Roman" w:eastAsia="Times New Roman" w:hAnsi="Times New Roman" w:cs="Times New Roman"/>
          <w:i/>
          <w:sz w:val="24"/>
          <w:szCs w:val="24"/>
          <w:lang w:val="en-AU" w:eastAsia="en-AU"/>
        </w:rPr>
        <w:t xml:space="preserve"> of  International Seminar</w:t>
      </w:r>
      <w:r w:rsidRPr="00DC1540">
        <w:rPr>
          <w:rFonts w:ascii="Times New Roman" w:eastAsia="Times New Roman" w:hAnsi="Times New Roman" w:cs="Times New Roman"/>
          <w:sz w:val="24"/>
          <w:szCs w:val="24"/>
          <w:lang w:val="en-AU" w:eastAsia="en-AU"/>
        </w:rPr>
        <w:t xml:space="preserve">: </w:t>
      </w:r>
      <w:proofErr w:type="spellStart"/>
      <w:r w:rsidRPr="00DC1540">
        <w:rPr>
          <w:rFonts w:ascii="Times New Roman" w:eastAsia="Times New Roman" w:hAnsi="Times New Roman" w:cs="Times New Roman"/>
          <w:i/>
          <w:sz w:val="24"/>
          <w:szCs w:val="24"/>
          <w:lang w:val="en-AU" w:eastAsia="en-AU"/>
        </w:rPr>
        <w:t>Université</w:t>
      </w:r>
      <w:proofErr w:type="spellEnd"/>
      <w:r w:rsidRPr="00DC1540">
        <w:rPr>
          <w:rFonts w:ascii="Times New Roman" w:eastAsia="Times New Roman" w:hAnsi="Times New Roman" w:cs="Times New Roman"/>
          <w:i/>
          <w:sz w:val="24"/>
          <w:szCs w:val="24"/>
          <w:lang w:val="en-AU" w:eastAsia="en-AU"/>
        </w:rPr>
        <w:t xml:space="preserve"> de La </w:t>
      </w:r>
      <w:proofErr w:type="spellStart"/>
      <w:r w:rsidRPr="00DC1540">
        <w:rPr>
          <w:rFonts w:ascii="Times New Roman" w:eastAsia="Times New Roman" w:hAnsi="Times New Roman" w:cs="Times New Roman"/>
          <w:i/>
          <w:sz w:val="24"/>
          <w:szCs w:val="24"/>
          <w:lang w:val="en-AU" w:eastAsia="en-AU"/>
        </w:rPr>
        <w:t>Réunion</w:t>
      </w:r>
      <w:proofErr w:type="spellEnd"/>
      <w:r w:rsidRPr="00DC1540">
        <w:rPr>
          <w:rFonts w:ascii="Times New Roman" w:eastAsia="Times New Roman" w:hAnsi="Times New Roman" w:cs="Times New Roman"/>
          <w:sz w:val="24"/>
          <w:szCs w:val="24"/>
          <w:lang w:val="en-AU" w:eastAsia="en-AU"/>
        </w:rPr>
        <w:t>, December, pp. 201-12.</w:t>
      </w:r>
    </w:p>
    <w:p w:rsidR="00DC1540" w:rsidRPr="00DC1540" w:rsidRDefault="00DC1540" w:rsidP="00DC1540">
      <w:pPr>
        <w:shd w:val="clear" w:color="auto" w:fill="FFFFFF"/>
        <w:spacing w:after="0" w:line="240" w:lineRule="auto"/>
        <w:outlineLvl w:val="0"/>
        <w:rPr>
          <w:rFonts w:ascii="Times New Roman" w:eastAsia="Times New Roman" w:hAnsi="Times New Roman" w:cs="Times New Roman"/>
          <w:bCs/>
          <w:color w:val="333333"/>
          <w:kern w:val="36"/>
          <w:sz w:val="24"/>
          <w:szCs w:val="24"/>
          <w:lang w:val="en-AU" w:eastAsia="en-AU"/>
        </w:rPr>
      </w:pPr>
      <w:proofErr w:type="spellStart"/>
      <w:r w:rsidRPr="00DC1540">
        <w:rPr>
          <w:rFonts w:ascii="Times New Roman" w:eastAsia="Times New Roman" w:hAnsi="Times New Roman" w:cs="Times New Roman"/>
          <w:bCs/>
          <w:color w:val="333333"/>
          <w:kern w:val="36"/>
          <w:sz w:val="24"/>
          <w:szCs w:val="24"/>
          <w:lang w:val="en-AU" w:eastAsia="en-AU"/>
        </w:rPr>
        <w:t>Attwell</w:t>
      </w:r>
      <w:proofErr w:type="spellEnd"/>
      <w:r w:rsidRPr="00DC1540">
        <w:rPr>
          <w:rFonts w:ascii="Times New Roman" w:eastAsia="Times New Roman" w:hAnsi="Times New Roman" w:cs="Times New Roman"/>
          <w:bCs/>
          <w:color w:val="333333"/>
          <w:kern w:val="36"/>
          <w:sz w:val="24"/>
          <w:szCs w:val="24"/>
          <w:lang w:val="en-AU" w:eastAsia="en-AU"/>
        </w:rPr>
        <w:t xml:space="preserve">, David 1992 </w:t>
      </w:r>
      <w:r w:rsidRPr="00DC1540">
        <w:rPr>
          <w:rFonts w:ascii="Times New Roman" w:eastAsia="Times New Roman" w:hAnsi="Times New Roman" w:cs="Times New Roman"/>
          <w:bCs/>
          <w:i/>
          <w:color w:val="333333"/>
          <w:kern w:val="36"/>
          <w:sz w:val="24"/>
          <w:szCs w:val="24"/>
          <w:lang w:val="en-AU" w:eastAsia="en-AU"/>
        </w:rPr>
        <w:t>Doubling the Point: Essays and Interviews,</w:t>
      </w:r>
      <w:r w:rsidRPr="00DC1540">
        <w:rPr>
          <w:rFonts w:ascii="Times New Roman" w:eastAsia="Times New Roman" w:hAnsi="Times New Roman" w:cs="Times New Roman"/>
          <w:bCs/>
          <w:color w:val="333333"/>
          <w:kern w:val="36"/>
          <w:sz w:val="24"/>
          <w:szCs w:val="24"/>
          <w:lang w:val="en-AU" w:eastAsia="en-AU"/>
        </w:rPr>
        <w:t xml:space="preserve"> Harvard, USA.</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color w:val="000000"/>
          <w:sz w:val="24"/>
          <w:szCs w:val="24"/>
          <w:lang w:val="en-AU" w:eastAsia="en-AU"/>
        </w:rPr>
      </w:pPr>
      <w:r w:rsidRPr="00DC1540">
        <w:rPr>
          <w:rFonts w:ascii="Times New Roman" w:eastAsia="Times New Roman" w:hAnsi="Times New Roman" w:cs="Times New Roman"/>
          <w:color w:val="000000"/>
          <w:sz w:val="24"/>
          <w:szCs w:val="24"/>
          <w:lang w:val="en-AU" w:eastAsia="en-AU"/>
        </w:rPr>
        <w:t xml:space="preserve">Barthes, Roland. </w:t>
      </w:r>
      <w:proofErr w:type="gramStart"/>
      <w:r w:rsidRPr="00DC1540">
        <w:rPr>
          <w:rFonts w:ascii="Times New Roman" w:eastAsia="Times New Roman" w:hAnsi="Times New Roman" w:cs="Times New Roman"/>
          <w:color w:val="000000"/>
          <w:sz w:val="24"/>
          <w:szCs w:val="24"/>
          <w:lang w:val="en-AU" w:eastAsia="en-AU"/>
        </w:rPr>
        <w:t>"Theory of the Text."</w:t>
      </w:r>
      <w:proofErr w:type="gramEnd"/>
      <w:r w:rsidRPr="00DC1540">
        <w:rPr>
          <w:rFonts w:ascii="Times New Roman" w:eastAsia="Times New Roman" w:hAnsi="Times New Roman" w:cs="Times New Roman"/>
          <w:color w:val="000000"/>
          <w:sz w:val="24"/>
          <w:szCs w:val="24"/>
          <w:lang w:val="en-AU" w:eastAsia="en-AU"/>
        </w:rPr>
        <w:t> </w:t>
      </w:r>
      <w:r w:rsidRPr="00DC1540">
        <w:rPr>
          <w:rFonts w:ascii="Times New Roman" w:eastAsia="Times New Roman" w:hAnsi="Times New Roman" w:cs="Times New Roman"/>
          <w:i/>
          <w:iCs/>
          <w:color w:val="000000"/>
          <w:sz w:val="24"/>
          <w:szCs w:val="24"/>
          <w:lang w:val="en-AU" w:eastAsia="en-AU"/>
        </w:rPr>
        <w:t xml:space="preserve">Untying </w:t>
      </w:r>
      <w:proofErr w:type="gramStart"/>
      <w:r w:rsidRPr="00DC1540">
        <w:rPr>
          <w:rFonts w:ascii="Times New Roman" w:eastAsia="Times New Roman" w:hAnsi="Times New Roman" w:cs="Times New Roman"/>
          <w:i/>
          <w:iCs/>
          <w:color w:val="000000"/>
          <w:sz w:val="24"/>
          <w:szCs w:val="24"/>
          <w:lang w:val="en-AU" w:eastAsia="en-AU"/>
        </w:rPr>
        <w:t>The</w:t>
      </w:r>
      <w:proofErr w:type="gramEnd"/>
      <w:r w:rsidRPr="00DC1540">
        <w:rPr>
          <w:rFonts w:ascii="Times New Roman" w:eastAsia="Times New Roman" w:hAnsi="Times New Roman" w:cs="Times New Roman"/>
          <w:i/>
          <w:iCs/>
          <w:color w:val="000000"/>
          <w:sz w:val="24"/>
          <w:szCs w:val="24"/>
          <w:lang w:val="en-AU" w:eastAsia="en-AU"/>
        </w:rPr>
        <w:t xml:space="preserve"> Text</w:t>
      </w:r>
      <w:r w:rsidRPr="00DC1540">
        <w:rPr>
          <w:rFonts w:ascii="Times New Roman" w:eastAsia="Times New Roman" w:hAnsi="Times New Roman" w:cs="Times New Roman"/>
          <w:color w:val="000000"/>
          <w:sz w:val="24"/>
          <w:szCs w:val="24"/>
          <w:lang w:val="en-AU" w:eastAsia="en-AU"/>
        </w:rPr>
        <w:t xml:space="preserve">. </w:t>
      </w:r>
      <w:proofErr w:type="gramStart"/>
      <w:r w:rsidRPr="00DC1540">
        <w:rPr>
          <w:rFonts w:ascii="Times New Roman" w:eastAsia="Times New Roman" w:hAnsi="Times New Roman" w:cs="Times New Roman"/>
          <w:color w:val="000000"/>
          <w:sz w:val="24"/>
          <w:szCs w:val="24"/>
          <w:lang w:val="en-AU" w:eastAsia="en-AU"/>
        </w:rPr>
        <w:t>Ed. Robert Young.</w:t>
      </w:r>
      <w:proofErr w:type="gramEnd"/>
      <w:r w:rsidRPr="00DC1540">
        <w:rPr>
          <w:rFonts w:ascii="Times New Roman" w:eastAsia="Times New Roman" w:hAnsi="Times New Roman" w:cs="Times New Roman"/>
          <w:color w:val="000000"/>
          <w:sz w:val="24"/>
          <w:szCs w:val="24"/>
          <w:lang w:val="en-AU" w:eastAsia="en-AU"/>
        </w:rPr>
        <w:t xml:space="preserve"> London: Routledge, 1981. </w:t>
      </w:r>
      <w:proofErr w:type="gramStart"/>
      <w:r w:rsidRPr="00DC1540">
        <w:rPr>
          <w:rFonts w:ascii="Times New Roman" w:eastAsia="Times New Roman" w:hAnsi="Times New Roman" w:cs="Times New Roman"/>
          <w:color w:val="000000"/>
          <w:sz w:val="24"/>
          <w:szCs w:val="24"/>
          <w:lang w:val="en-AU" w:eastAsia="en-AU"/>
        </w:rPr>
        <w:t>31-47.</w:t>
      </w:r>
      <w:proofErr w:type="gramEnd"/>
    </w:p>
    <w:p w:rsidR="00DC1540" w:rsidRPr="00DC1540" w:rsidRDefault="00DC1540" w:rsidP="00DC1540">
      <w:pPr>
        <w:spacing w:before="100" w:beforeAutospacing="1" w:after="100" w:afterAutospacing="1" w:line="240" w:lineRule="auto"/>
        <w:rPr>
          <w:rFonts w:ascii="Times New Roman" w:eastAsiaTheme="majorEastAsia" w:hAnsi="Times New Roman" w:cs="Times New Roman"/>
          <w:color w:val="0000FF"/>
          <w:sz w:val="24"/>
          <w:szCs w:val="24"/>
          <w:u w:val="single"/>
          <w:lang w:val="en-AU" w:eastAsia="en-AU"/>
        </w:rPr>
      </w:pPr>
      <w:proofErr w:type="spellStart"/>
      <w:r w:rsidRPr="00DC1540">
        <w:rPr>
          <w:rFonts w:ascii="Times New Roman" w:eastAsia="Times New Roman" w:hAnsi="Times New Roman" w:cs="Times New Roman"/>
          <w:color w:val="000000"/>
          <w:sz w:val="24"/>
          <w:szCs w:val="24"/>
          <w:lang w:val="en-AU" w:eastAsia="en-AU"/>
        </w:rPr>
        <w:t>Bilmes</w:t>
      </w:r>
      <w:proofErr w:type="spellEnd"/>
      <w:r w:rsidRPr="00DC1540">
        <w:rPr>
          <w:rFonts w:ascii="Times New Roman" w:eastAsia="Times New Roman" w:hAnsi="Times New Roman" w:cs="Times New Roman"/>
          <w:color w:val="000000"/>
          <w:sz w:val="24"/>
          <w:szCs w:val="24"/>
          <w:lang w:val="en-AU" w:eastAsia="en-AU"/>
        </w:rPr>
        <w:t>, Alex 2011 ‘</w:t>
      </w:r>
      <w:r w:rsidRPr="00DC1540">
        <w:rPr>
          <w:rFonts w:ascii="Times New Roman" w:eastAsia="Times New Roman" w:hAnsi="Times New Roman" w:cs="Times New Roman"/>
          <w:bCs/>
          <w:color w:val="000000"/>
          <w:kern w:val="36"/>
          <w:sz w:val="24"/>
          <w:szCs w:val="24"/>
          <w:lang w:val="en-AU" w:eastAsia="en-AU"/>
        </w:rPr>
        <w:t xml:space="preserve">Martin Amis is not a jerk’ in </w:t>
      </w:r>
      <w:r w:rsidRPr="00DC1540">
        <w:rPr>
          <w:rFonts w:ascii="Times New Roman" w:eastAsia="Times New Roman" w:hAnsi="Times New Roman" w:cs="Times New Roman"/>
          <w:bCs/>
          <w:i/>
          <w:color w:val="000000"/>
          <w:kern w:val="36"/>
          <w:sz w:val="24"/>
          <w:szCs w:val="24"/>
          <w:lang w:val="en-AU" w:eastAsia="en-AU"/>
        </w:rPr>
        <w:t xml:space="preserve">GQ </w:t>
      </w:r>
      <w:r w:rsidRPr="00DC1540">
        <w:rPr>
          <w:rFonts w:ascii="Times New Roman" w:eastAsia="Times New Roman" w:hAnsi="Times New Roman" w:cs="Times New Roman"/>
          <w:bCs/>
          <w:i/>
          <w:color w:val="000000" w:themeColor="text1"/>
          <w:kern w:val="36"/>
          <w:sz w:val="24"/>
          <w:szCs w:val="24"/>
          <w:lang w:val="en-AU" w:eastAsia="en-AU"/>
        </w:rPr>
        <w:t>Magazine,</w:t>
      </w:r>
      <w:r w:rsidRPr="00DC1540">
        <w:rPr>
          <w:rFonts w:ascii="Times New Roman" w:eastAsia="Times New Roman" w:hAnsi="Times New Roman" w:cs="Times New Roman"/>
          <w:bCs/>
          <w:color w:val="000000" w:themeColor="text1"/>
          <w:kern w:val="36"/>
          <w:sz w:val="24"/>
          <w:szCs w:val="24"/>
          <w:lang w:val="en-AU" w:eastAsia="en-AU"/>
        </w:rPr>
        <w:t xml:space="preserve"> </w:t>
      </w:r>
      <w:r w:rsidRPr="00DC1540">
        <w:rPr>
          <w:rFonts w:ascii="Times New Roman" w:eastAsia="Times New Roman" w:hAnsi="Times New Roman" w:cs="Times New Roman"/>
          <w:color w:val="000000" w:themeColor="text1"/>
          <w:sz w:val="24"/>
          <w:szCs w:val="24"/>
          <w:lang w:val="en-AU" w:eastAsia="en-AU"/>
        </w:rPr>
        <w:t>04 April &lt;</w:t>
      </w:r>
      <w:hyperlink r:id="rId9" w:history="1">
        <w:r w:rsidRPr="00DC1540">
          <w:rPr>
            <w:rFonts w:ascii="Times New Roman" w:eastAsiaTheme="majorEastAsia" w:hAnsi="Times New Roman" w:cs="Times New Roman"/>
            <w:color w:val="0000FF"/>
            <w:sz w:val="24"/>
            <w:szCs w:val="24"/>
            <w:u w:val="single"/>
            <w:lang w:val="en-AU" w:eastAsia="en-AU"/>
          </w:rPr>
          <w:t>http://www.gq-magazi.co.uk/entertainment/articles/2011-04/04/gq-books-martin-amis-interview/viewall</w:t>
        </w:r>
      </w:hyperlink>
      <w:r w:rsidRPr="00DC1540">
        <w:rPr>
          <w:rFonts w:ascii="Times New Roman" w:eastAsiaTheme="majorEastAsia" w:hAnsi="Times New Roman" w:cs="Times New Roman"/>
          <w:sz w:val="24"/>
          <w:szCs w:val="24"/>
          <w:lang w:val="en-AU" w:eastAsia="en-AU"/>
        </w:rPr>
        <w:t>&gt; Accessed 4 June, 2013.</w:t>
      </w:r>
    </w:p>
    <w:p w:rsidR="00DC1540" w:rsidRPr="00DC1540" w:rsidRDefault="00DC1540" w:rsidP="00DC1540">
      <w:pPr>
        <w:keepNext/>
        <w:keepLines/>
        <w:shd w:val="clear" w:color="auto" w:fill="FFFFFF"/>
        <w:spacing w:after="30"/>
        <w:outlineLvl w:val="0"/>
        <w:rPr>
          <w:rFonts w:ascii="Times New Roman" w:eastAsia="Times New Roman" w:hAnsi="Times New Roman" w:cs="Times New Roman"/>
          <w:color w:val="333333"/>
          <w:kern w:val="36"/>
          <w:sz w:val="24"/>
          <w:szCs w:val="24"/>
          <w:lang w:val="en-AU" w:eastAsia="en-AU"/>
        </w:rPr>
      </w:pPr>
      <w:proofErr w:type="spellStart"/>
      <w:r w:rsidRPr="00DC1540">
        <w:rPr>
          <w:rFonts w:ascii="Times New Roman" w:eastAsiaTheme="majorEastAsia" w:hAnsi="Times New Roman" w:cs="Times New Roman"/>
          <w:bCs/>
          <w:color w:val="000000" w:themeColor="text1"/>
          <w:sz w:val="24"/>
          <w:szCs w:val="24"/>
          <w:lang w:val="en-AU"/>
        </w:rPr>
        <w:t>Byatt</w:t>
      </w:r>
      <w:proofErr w:type="spellEnd"/>
      <w:r w:rsidRPr="00DC1540">
        <w:rPr>
          <w:rFonts w:ascii="Times New Roman" w:eastAsiaTheme="majorEastAsia" w:hAnsi="Times New Roman" w:cs="Times New Roman"/>
          <w:bCs/>
          <w:color w:val="000000" w:themeColor="text1"/>
          <w:sz w:val="24"/>
          <w:szCs w:val="24"/>
          <w:lang w:val="en-AU"/>
        </w:rPr>
        <w:t>, AS 2002 ‘</w:t>
      </w:r>
      <w:r w:rsidRPr="00DC1540">
        <w:rPr>
          <w:rFonts w:ascii="Times New Roman" w:eastAsia="Times New Roman" w:hAnsi="Times New Roman" w:cs="Times New Roman"/>
          <w:color w:val="333333"/>
          <w:kern w:val="36"/>
          <w:sz w:val="24"/>
          <w:szCs w:val="24"/>
          <w:lang w:val="en-AU" w:eastAsia="en-AU"/>
        </w:rPr>
        <w:t xml:space="preserve">Scenes from a provincial life’ in </w:t>
      </w:r>
      <w:r w:rsidRPr="00DC1540">
        <w:rPr>
          <w:rFonts w:ascii="Times New Roman" w:eastAsia="Times New Roman" w:hAnsi="Times New Roman" w:cs="Times New Roman"/>
          <w:i/>
          <w:color w:val="333333"/>
          <w:kern w:val="36"/>
          <w:sz w:val="24"/>
          <w:szCs w:val="24"/>
          <w:lang w:val="en-AU" w:eastAsia="en-AU"/>
        </w:rPr>
        <w:t>The Guardian,</w:t>
      </w:r>
      <w:r w:rsidRPr="00DC1540">
        <w:rPr>
          <w:rFonts w:ascii="Times New Roman" w:eastAsia="Times New Roman" w:hAnsi="Times New Roman" w:cs="Times New Roman"/>
          <w:color w:val="333333"/>
          <w:kern w:val="36"/>
          <w:sz w:val="24"/>
          <w:szCs w:val="24"/>
          <w:lang w:val="en-AU" w:eastAsia="en-AU"/>
        </w:rPr>
        <w:t xml:space="preserve"> </w:t>
      </w:r>
      <w:r w:rsidRPr="00DC1540">
        <w:rPr>
          <w:rFonts w:ascii="Times New Roman" w:eastAsiaTheme="majorEastAsia" w:hAnsi="Times New Roman" w:cs="Times New Roman"/>
          <w:bCs/>
          <w:color w:val="333333"/>
          <w:sz w:val="24"/>
          <w:szCs w:val="24"/>
          <w:shd w:val="clear" w:color="auto" w:fill="FFFFFF"/>
          <w:lang w:val="en-AU"/>
        </w:rPr>
        <w:t>Saturday 27 July</w:t>
      </w:r>
      <w:r w:rsidRPr="00DC1540">
        <w:rPr>
          <w:rFonts w:ascii="Times New Roman" w:eastAsia="Times New Roman" w:hAnsi="Times New Roman" w:cs="Times New Roman"/>
          <w:color w:val="333333"/>
          <w:kern w:val="36"/>
          <w:sz w:val="24"/>
          <w:szCs w:val="24"/>
          <w:lang w:val="en-AU" w:eastAsia="en-AU"/>
        </w:rPr>
        <w:t xml:space="preserve"> &lt;</w:t>
      </w:r>
      <w:hyperlink r:id="rId10" w:history="1">
        <w:r w:rsidRPr="00DC1540">
          <w:rPr>
            <w:rFonts w:ascii="Times New Roman" w:hAnsi="Times New Roman" w:cs="Times New Roman"/>
            <w:color w:val="0000FF"/>
            <w:sz w:val="24"/>
            <w:szCs w:val="24"/>
            <w:u w:val="single"/>
            <w:lang w:val="en-AU"/>
          </w:rPr>
          <w:t>http://www.guardian.co.uk/books/2002/jul/27/classics.asbyatt</w:t>
        </w:r>
      </w:hyperlink>
      <w:r w:rsidRPr="00DC1540">
        <w:rPr>
          <w:rFonts w:ascii="Times New Roman" w:hAnsi="Times New Roman" w:cs="Times New Roman"/>
          <w:sz w:val="24"/>
          <w:szCs w:val="24"/>
          <w:lang w:val="en-AU"/>
        </w:rPr>
        <w:t>&gt; Accessed 4 June, 2013</w:t>
      </w:r>
    </w:p>
    <w:p w:rsidR="00DC1540" w:rsidRPr="00DC1540" w:rsidRDefault="00DC1540" w:rsidP="00DC1540">
      <w:pPr>
        <w:keepNext/>
        <w:keepLines/>
        <w:shd w:val="clear" w:color="auto" w:fill="FFFFFF"/>
        <w:spacing w:after="60"/>
        <w:outlineLvl w:val="0"/>
        <w:rPr>
          <w:rFonts w:ascii="Times New Roman" w:eastAsiaTheme="majorEastAsia" w:hAnsi="Times New Roman" w:cs="Times New Roman"/>
          <w:bCs/>
          <w:color w:val="000000" w:themeColor="text1"/>
          <w:sz w:val="24"/>
          <w:szCs w:val="24"/>
          <w:lang w:val="en-AU"/>
        </w:rPr>
      </w:pPr>
    </w:p>
    <w:p w:rsidR="0084347B" w:rsidRDefault="0084347B" w:rsidP="00DC1540">
      <w:pPr>
        <w:keepNext/>
        <w:keepLines/>
        <w:shd w:val="clear" w:color="auto" w:fill="FFFFFF"/>
        <w:spacing w:after="60"/>
        <w:outlineLvl w:val="0"/>
        <w:rPr>
          <w:rFonts w:ascii="Times New Roman" w:eastAsiaTheme="majorEastAsia" w:hAnsi="Times New Roman" w:cs="Times New Roman"/>
          <w:bCs/>
          <w:color w:val="000000" w:themeColor="text1"/>
          <w:sz w:val="24"/>
          <w:szCs w:val="24"/>
          <w:lang w:val="en-AU"/>
        </w:rPr>
      </w:pPr>
      <w:proofErr w:type="spellStart"/>
      <w:r>
        <w:rPr>
          <w:rFonts w:ascii="Times New Roman" w:eastAsiaTheme="majorEastAsia" w:hAnsi="Times New Roman" w:cs="Times New Roman"/>
          <w:bCs/>
          <w:color w:val="000000" w:themeColor="text1"/>
          <w:sz w:val="24"/>
          <w:szCs w:val="24"/>
          <w:lang w:val="en-AU"/>
        </w:rPr>
        <w:t>Cavafy</w:t>
      </w:r>
      <w:proofErr w:type="spellEnd"/>
      <w:r>
        <w:rPr>
          <w:rFonts w:ascii="Times New Roman" w:eastAsiaTheme="majorEastAsia" w:hAnsi="Times New Roman" w:cs="Times New Roman"/>
          <w:bCs/>
          <w:color w:val="000000" w:themeColor="text1"/>
          <w:sz w:val="24"/>
          <w:szCs w:val="24"/>
          <w:lang w:val="en-AU"/>
        </w:rPr>
        <w:t xml:space="preserve">, C.P. 1992 (1904) ‘Waiting for the Barbarians’ in </w:t>
      </w:r>
      <w:r w:rsidRPr="0084347B">
        <w:rPr>
          <w:rFonts w:ascii="Times New Roman" w:eastAsiaTheme="majorEastAsia" w:hAnsi="Times New Roman" w:cs="Times New Roman"/>
          <w:bCs/>
          <w:i/>
          <w:color w:val="000000" w:themeColor="text1"/>
          <w:sz w:val="24"/>
          <w:szCs w:val="24"/>
          <w:lang w:val="en-AU"/>
        </w:rPr>
        <w:t>Collected Poems</w:t>
      </w:r>
      <w:r>
        <w:rPr>
          <w:rFonts w:ascii="Times New Roman" w:eastAsiaTheme="majorEastAsia" w:hAnsi="Times New Roman" w:cs="Times New Roman"/>
          <w:bCs/>
          <w:color w:val="000000" w:themeColor="text1"/>
          <w:sz w:val="24"/>
          <w:szCs w:val="24"/>
          <w:lang w:val="en-AU"/>
        </w:rPr>
        <w:t xml:space="preserve">, trans. Edmund Keeley and Philip </w:t>
      </w:r>
      <w:proofErr w:type="spellStart"/>
      <w:r>
        <w:rPr>
          <w:rFonts w:ascii="Times New Roman" w:eastAsiaTheme="majorEastAsia" w:hAnsi="Times New Roman" w:cs="Times New Roman"/>
          <w:bCs/>
          <w:color w:val="000000" w:themeColor="text1"/>
          <w:sz w:val="24"/>
          <w:szCs w:val="24"/>
          <w:lang w:val="en-AU"/>
        </w:rPr>
        <w:t>Sherrard</w:t>
      </w:r>
      <w:proofErr w:type="spellEnd"/>
      <w:r>
        <w:rPr>
          <w:rFonts w:ascii="Times New Roman" w:eastAsiaTheme="majorEastAsia" w:hAnsi="Times New Roman" w:cs="Times New Roman"/>
          <w:bCs/>
          <w:color w:val="000000" w:themeColor="text1"/>
          <w:sz w:val="24"/>
          <w:szCs w:val="24"/>
          <w:lang w:val="en-AU"/>
        </w:rPr>
        <w:t xml:space="preserve">, ed. George </w:t>
      </w:r>
      <w:proofErr w:type="spellStart"/>
      <w:r>
        <w:rPr>
          <w:rFonts w:ascii="Times New Roman" w:eastAsiaTheme="majorEastAsia" w:hAnsi="Times New Roman" w:cs="Times New Roman"/>
          <w:bCs/>
          <w:color w:val="000000" w:themeColor="text1"/>
          <w:sz w:val="24"/>
          <w:szCs w:val="24"/>
          <w:lang w:val="en-AU"/>
        </w:rPr>
        <w:t>Savidid</w:t>
      </w:r>
      <w:proofErr w:type="spellEnd"/>
      <w:r>
        <w:rPr>
          <w:rFonts w:ascii="Times New Roman" w:eastAsiaTheme="majorEastAsia" w:hAnsi="Times New Roman" w:cs="Times New Roman"/>
          <w:bCs/>
          <w:color w:val="000000" w:themeColor="text1"/>
          <w:sz w:val="24"/>
          <w:szCs w:val="24"/>
          <w:lang w:val="en-AU"/>
        </w:rPr>
        <w:t>, Princeton University Press.</w:t>
      </w:r>
    </w:p>
    <w:p w:rsidR="0084347B" w:rsidRDefault="0084347B" w:rsidP="00DC1540">
      <w:pPr>
        <w:keepNext/>
        <w:keepLines/>
        <w:shd w:val="clear" w:color="auto" w:fill="FFFFFF"/>
        <w:spacing w:after="60"/>
        <w:outlineLvl w:val="0"/>
        <w:rPr>
          <w:rFonts w:ascii="Times New Roman" w:eastAsiaTheme="majorEastAsia" w:hAnsi="Times New Roman" w:cs="Times New Roman"/>
          <w:bCs/>
          <w:color w:val="000000" w:themeColor="text1"/>
          <w:sz w:val="24"/>
          <w:szCs w:val="24"/>
          <w:lang w:val="en-AU"/>
        </w:rPr>
      </w:pPr>
      <w:r>
        <w:rPr>
          <w:rFonts w:ascii="Times New Roman" w:eastAsiaTheme="majorEastAsia" w:hAnsi="Times New Roman" w:cs="Times New Roman"/>
          <w:bCs/>
          <w:color w:val="000000" w:themeColor="text1"/>
          <w:sz w:val="24"/>
          <w:szCs w:val="24"/>
          <w:lang w:val="en-AU"/>
        </w:rPr>
        <w:t xml:space="preserve"> </w:t>
      </w:r>
    </w:p>
    <w:p w:rsidR="00DC1540" w:rsidRPr="00DC1540" w:rsidRDefault="00DC1540" w:rsidP="00DC1540">
      <w:pPr>
        <w:keepNext/>
        <w:keepLines/>
        <w:shd w:val="clear" w:color="auto" w:fill="FFFFFF"/>
        <w:spacing w:after="60"/>
        <w:outlineLvl w:val="0"/>
        <w:rPr>
          <w:rFonts w:ascii="Times New Roman" w:eastAsia="Times New Roman" w:hAnsi="Times New Roman" w:cs="Times New Roman"/>
          <w:color w:val="000000" w:themeColor="text1"/>
          <w:kern w:val="36"/>
          <w:sz w:val="24"/>
          <w:szCs w:val="24"/>
          <w:lang w:val="en-AU" w:eastAsia="en-AU"/>
        </w:rPr>
      </w:pPr>
      <w:r w:rsidRPr="00DC1540">
        <w:rPr>
          <w:rFonts w:ascii="Times New Roman" w:eastAsiaTheme="majorEastAsia" w:hAnsi="Times New Roman" w:cs="Times New Roman"/>
          <w:bCs/>
          <w:color w:val="000000" w:themeColor="text1"/>
          <w:sz w:val="24"/>
          <w:szCs w:val="24"/>
          <w:lang w:val="en-AU"/>
        </w:rPr>
        <w:t>Charles, Ron 1999 ‘</w:t>
      </w:r>
      <w:r w:rsidRPr="00DC1540">
        <w:rPr>
          <w:rFonts w:ascii="Times New Roman" w:eastAsia="Times New Roman" w:hAnsi="Times New Roman" w:cs="Times New Roman"/>
          <w:color w:val="000000" w:themeColor="text1"/>
          <w:kern w:val="36"/>
          <w:sz w:val="24"/>
          <w:szCs w:val="24"/>
          <w:lang w:val="en-AU" w:eastAsia="en-AU"/>
        </w:rPr>
        <w:t>A morality tale with no easy answers’</w:t>
      </w:r>
      <w:r w:rsidRPr="00DC1540">
        <w:rPr>
          <w:rFonts w:ascii="Times New Roman" w:hAnsi="Times New Roman" w:cs="Times New Roman"/>
          <w:color w:val="000000" w:themeColor="text1"/>
          <w:sz w:val="24"/>
          <w:szCs w:val="24"/>
          <w:lang w:val="en-AU"/>
        </w:rPr>
        <w:t xml:space="preserve"> in </w:t>
      </w:r>
      <w:r w:rsidRPr="00DC1540">
        <w:rPr>
          <w:rFonts w:ascii="Times New Roman" w:hAnsi="Times New Roman" w:cs="Times New Roman"/>
          <w:i/>
          <w:color w:val="000000" w:themeColor="text1"/>
          <w:sz w:val="24"/>
          <w:szCs w:val="24"/>
          <w:lang w:val="en-AU"/>
        </w:rPr>
        <w:t xml:space="preserve">The </w:t>
      </w:r>
      <w:r w:rsidRPr="00DC1540">
        <w:rPr>
          <w:rFonts w:ascii="Times New Roman" w:eastAsiaTheme="majorEastAsia" w:hAnsi="Times New Roman" w:cs="Times New Roman"/>
          <w:bCs/>
          <w:i/>
          <w:color w:val="000000" w:themeColor="text1"/>
          <w:sz w:val="24"/>
          <w:szCs w:val="24"/>
          <w:lang w:val="en-AU"/>
        </w:rPr>
        <w:t>Christian Science Monitor</w:t>
      </w:r>
      <w:proofErr w:type="gramStart"/>
      <w:r w:rsidRPr="00DC1540">
        <w:rPr>
          <w:rFonts w:ascii="Times New Roman" w:eastAsiaTheme="majorEastAsia" w:hAnsi="Times New Roman" w:cs="Times New Roman"/>
          <w:bCs/>
          <w:color w:val="000000" w:themeColor="text1"/>
          <w:sz w:val="24"/>
          <w:szCs w:val="24"/>
          <w:lang w:val="en-AU"/>
        </w:rPr>
        <w:t> </w:t>
      </w:r>
      <w:r w:rsidRPr="00DC1540">
        <w:rPr>
          <w:rFonts w:ascii="Times New Roman" w:hAnsi="Times New Roman" w:cs="Times New Roman"/>
          <w:color w:val="000000" w:themeColor="text1"/>
          <w:sz w:val="24"/>
          <w:szCs w:val="24"/>
          <w:lang w:val="en-AU"/>
        </w:rPr>
        <w:t xml:space="preserve"> &lt;</w:t>
      </w:r>
      <w:proofErr w:type="gramEnd"/>
      <w:r w:rsidR="001C2904">
        <w:fldChar w:fldCharType="begin"/>
      </w:r>
      <w:r w:rsidR="001C2904">
        <w:instrText xml:space="preserve"> HYPERLINK "http://www.csmonitor.com/1999/1110/p20s1.html/(page)/2" </w:instrText>
      </w:r>
      <w:r w:rsidR="001C2904">
        <w:fldChar w:fldCharType="separate"/>
      </w:r>
      <w:r w:rsidRPr="00DC1540">
        <w:rPr>
          <w:rFonts w:ascii="Times New Roman" w:hAnsi="Times New Roman" w:cs="Times New Roman"/>
          <w:color w:val="000000" w:themeColor="text1"/>
          <w:sz w:val="24"/>
          <w:szCs w:val="24"/>
          <w:u w:val="single"/>
          <w:lang w:val="en-AU"/>
        </w:rPr>
        <w:t>http://www.csmonitor.com/1999/1110/p20s1.html/(page)/2</w:t>
      </w:r>
      <w:r w:rsidR="001C2904">
        <w:rPr>
          <w:rFonts w:ascii="Times New Roman" w:hAnsi="Times New Roman" w:cs="Times New Roman"/>
          <w:color w:val="000000" w:themeColor="text1"/>
          <w:sz w:val="24"/>
          <w:szCs w:val="24"/>
          <w:u w:val="single"/>
          <w:lang w:val="en-AU"/>
        </w:rPr>
        <w:fldChar w:fldCharType="end"/>
      </w:r>
      <w:r w:rsidRPr="00DC1540">
        <w:rPr>
          <w:rFonts w:ascii="Times New Roman" w:hAnsi="Times New Roman" w:cs="Times New Roman"/>
          <w:color w:val="000000" w:themeColor="text1"/>
          <w:sz w:val="24"/>
          <w:szCs w:val="24"/>
          <w:lang w:val="en-AU"/>
        </w:rPr>
        <w:t>&gt; accessed 4 June 2013.</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val="en-AU" w:eastAsia="en-AU"/>
        </w:rPr>
      </w:pPr>
      <w:proofErr w:type="gramStart"/>
      <w:r w:rsidRPr="00DC1540">
        <w:rPr>
          <w:rFonts w:ascii="Times New Roman" w:eastAsia="Times New Roman" w:hAnsi="Times New Roman" w:cs="Times New Roman"/>
          <w:color w:val="333333"/>
          <w:sz w:val="24"/>
          <w:szCs w:val="24"/>
          <w:shd w:val="clear" w:color="auto" w:fill="FFFFFF"/>
          <w:lang w:val="en-AU" w:eastAsia="en-AU"/>
        </w:rPr>
        <w:t>Coetzee J</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M</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 xml:space="preserve"> 1997 </w:t>
      </w:r>
      <w:r w:rsidRPr="00DC1540">
        <w:rPr>
          <w:rFonts w:ascii="Times New Roman" w:eastAsia="Times New Roman" w:hAnsi="Times New Roman" w:cs="Times New Roman"/>
          <w:i/>
          <w:color w:val="333333"/>
          <w:sz w:val="24"/>
          <w:szCs w:val="24"/>
          <w:shd w:val="clear" w:color="auto" w:fill="FFFFFF"/>
          <w:lang w:val="en-AU" w:eastAsia="en-AU"/>
        </w:rPr>
        <w:t>Boyhood</w:t>
      </w:r>
      <w:r w:rsidRPr="00DC1540">
        <w:rPr>
          <w:rFonts w:ascii="Times New Roman" w:eastAsia="Times New Roman" w:hAnsi="Times New Roman" w:cs="Times New Roman"/>
          <w:color w:val="333333"/>
          <w:sz w:val="24"/>
          <w:szCs w:val="24"/>
          <w:shd w:val="clear" w:color="auto" w:fill="FFFFFF"/>
          <w:lang w:val="en-AU" w:eastAsia="en-AU"/>
        </w:rPr>
        <w:t>, Secker&amp; Warburg, London.</w:t>
      </w:r>
      <w:proofErr w:type="gramEnd"/>
      <w:r w:rsidRPr="00DC1540">
        <w:rPr>
          <w:rFonts w:ascii="Times New Roman" w:eastAsia="Times New Roman" w:hAnsi="Times New Roman" w:cs="Times New Roman"/>
          <w:color w:val="333333"/>
          <w:sz w:val="24"/>
          <w:szCs w:val="24"/>
          <w:shd w:val="clear" w:color="auto" w:fill="FFFFFF"/>
          <w:lang w:val="en-AU" w:eastAsia="en-AU"/>
        </w:rPr>
        <w:t xml:space="preserve"> </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val="en-AU" w:eastAsia="en-AU"/>
        </w:rPr>
      </w:pPr>
      <w:r w:rsidRPr="00DC1540">
        <w:rPr>
          <w:rFonts w:ascii="Times New Roman" w:eastAsia="Times New Roman" w:hAnsi="Times New Roman" w:cs="Times New Roman"/>
          <w:color w:val="333333"/>
          <w:sz w:val="24"/>
          <w:szCs w:val="24"/>
          <w:shd w:val="clear" w:color="auto" w:fill="FFFFFF"/>
          <w:lang w:val="en-AU" w:eastAsia="en-AU"/>
        </w:rPr>
        <w:t>Coetzee J</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M</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 xml:space="preserve"> 1999 </w:t>
      </w:r>
      <w:r w:rsidRPr="00DC1540">
        <w:rPr>
          <w:rFonts w:ascii="Times New Roman" w:eastAsia="Times New Roman" w:hAnsi="Times New Roman" w:cs="Times New Roman"/>
          <w:i/>
          <w:color w:val="333333"/>
          <w:sz w:val="24"/>
          <w:szCs w:val="24"/>
          <w:shd w:val="clear" w:color="auto" w:fill="FFFFFF"/>
          <w:lang w:val="en-AU" w:eastAsia="en-AU"/>
        </w:rPr>
        <w:t>Disgrace</w:t>
      </w:r>
      <w:r w:rsidRPr="00DC1540">
        <w:rPr>
          <w:rFonts w:ascii="Times New Roman" w:eastAsia="Times New Roman" w:hAnsi="Times New Roman" w:cs="Times New Roman"/>
          <w:color w:val="333333"/>
          <w:sz w:val="24"/>
          <w:szCs w:val="24"/>
          <w:shd w:val="clear" w:color="auto" w:fill="FFFFFF"/>
          <w:lang w:val="en-AU" w:eastAsia="en-AU"/>
        </w:rPr>
        <w:t xml:space="preserve"> </w:t>
      </w:r>
      <w:r w:rsidRPr="00DC1540">
        <w:rPr>
          <w:rFonts w:ascii="Times New Roman" w:eastAsia="Times New Roman" w:hAnsi="Times New Roman" w:cs="Times New Roman"/>
          <w:sz w:val="24"/>
          <w:szCs w:val="24"/>
          <w:lang w:val="en-AU" w:eastAsia="en-AU"/>
        </w:rPr>
        <w:t>Vintage: London.</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val="en-AU" w:eastAsia="en-AU"/>
        </w:rPr>
      </w:pPr>
      <w:proofErr w:type="gramStart"/>
      <w:r w:rsidRPr="00DC1540">
        <w:rPr>
          <w:rFonts w:ascii="Times New Roman" w:eastAsia="Times New Roman" w:hAnsi="Times New Roman" w:cs="Times New Roman"/>
          <w:color w:val="333333"/>
          <w:sz w:val="24"/>
          <w:szCs w:val="24"/>
          <w:shd w:val="clear" w:color="auto" w:fill="FFFFFF"/>
          <w:lang w:val="en-AU" w:eastAsia="en-AU"/>
        </w:rPr>
        <w:t>Coetzee J</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M</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 xml:space="preserve"> </w:t>
      </w:r>
      <w:r>
        <w:rPr>
          <w:rFonts w:ascii="Times New Roman" w:eastAsia="Times New Roman" w:hAnsi="Times New Roman" w:cs="Times New Roman"/>
          <w:color w:val="333333"/>
          <w:sz w:val="24"/>
          <w:szCs w:val="24"/>
          <w:shd w:val="clear" w:color="auto" w:fill="FFFFFF"/>
          <w:lang w:val="en-AU" w:eastAsia="en-AU"/>
        </w:rPr>
        <w:t xml:space="preserve">1986 </w:t>
      </w:r>
      <w:r w:rsidRPr="00DC1540">
        <w:rPr>
          <w:rFonts w:ascii="Times New Roman" w:eastAsia="Times New Roman" w:hAnsi="Times New Roman" w:cs="Times New Roman"/>
          <w:i/>
          <w:color w:val="333333"/>
          <w:sz w:val="24"/>
          <w:szCs w:val="24"/>
          <w:shd w:val="clear" w:color="auto" w:fill="FFFFFF"/>
          <w:lang w:val="en-AU" w:eastAsia="en-AU"/>
        </w:rPr>
        <w:t>Foe</w:t>
      </w:r>
      <w:r>
        <w:rPr>
          <w:rFonts w:ascii="Times New Roman" w:eastAsia="Times New Roman" w:hAnsi="Times New Roman" w:cs="Times New Roman"/>
          <w:color w:val="333333"/>
          <w:sz w:val="24"/>
          <w:szCs w:val="24"/>
          <w:shd w:val="clear" w:color="auto" w:fill="FFFFFF"/>
          <w:lang w:val="en-AU" w:eastAsia="en-AU"/>
        </w:rPr>
        <w:t>, Viking</w:t>
      </w:r>
      <w:r w:rsidRPr="00DC1540">
        <w:rPr>
          <w:rFonts w:ascii="Times New Roman" w:eastAsia="Times New Roman" w:hAnsi="Times New Roman" w:cs="Times New Roman"/>
          <w:color w:val="333333"/>
          <w:sz w:val="24"/>
          <w:szCs w:val="24"/>
          <w:shd w:val="clear" w:color="auto" w:fill="FFFFFF"/>
          <w:lang w:val="en-AU" w:eastAsia="en-AU"/>
        </w:rPr>
        <w:t xml:space="preserve"> </w:t>
      </w:r>
      <w:r>
        <w:rPr>
          <w:rFonts w:ascii="Times New Roman" w:eastAsia="Times New Roman" w:hAnsi="Times New Roman" w:cs="Times New Roman"/>
          <w:color w:val="333333"/>
          <w:sz w:val="24"/>
          <w:szCs w:val="24"/>
          <w:shd w:val="clear" w:color="auto" w:fill="FFFFFF"/>
          <w:lang w:val="en-AU" w:eastAsia="en-AU"/>
        </w:rPr>
        <w:t>New York.</w:t>
      </w:r>
      <w:proofErr w:type="gramEnd"/>
      <w:r>
        <w:rPr>
          <w:rFonts w:ascii="Times New Roman" w:eastAsia="Times New Roman" w:hAnsi="Times New Roman" w:cs="Times New Roman"/>
          <w:color w:val="333333"/>
          <w:sz w:val="24"/>
          <w:szCs w:val="24"/>
          <w:shd w:val="clear" w:color="auto" w:fill="FFFFFF"/>
          <w:lang w:val="en-AU" w:eastAsia="en-AU"/>
        </w:rPr>
        <w:t xml:space="preserve"> </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val="en-AU" w:eastAsia="en-AU"/>
        </w:rPr>
      </w:pPr>
      <w:r w:rsidRPr="00DC1540">
        <w:rPr>
          <w:rFonts w:ascii="Times New Roman" w:eastAsia="Times New Roman" w:hAnsi="Times New Roman" w:cs="Times New Roman"/>
          <w:color w:val="333333"/>
          <w:sz w:val="24"/>
          <w:szCs w:val="24"/>
          <w:shd w:val="clear" w:color="auto" w:fill="FFFFFF"/>
          <w:lang w:val="en-AU" w:eastAsia="en-AU"/>
        </w:rPr>
        <w:t>Coetzee J</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M</w:t>
      </w:r>
      <w:r>
        <w:rPr>
          <w:rFonts w:ascii="Times New Roman" w:eastAsia="Times New Roman" w:hAnsi="Times New Roman" w:cs="Times New Roman"/>
          <w:color w:val="333333"/>
          <w:sz w:val="24"/>
          <w:szCs w:val="24"/>
          <w:shd w:val="clear" w:color="auto" w:fill="FFFFFF"/>
          <w:lang w:val="en-AU" w:eastAsia="en-AU"/>
        </w:rPr>
        <w:t>.</w:t>
      </w:r>
      <w:r w:rsidRPr="00DC1540">
        <w:rPr>
          <w:rFonts w:ascii="Times New Roman" w:eastAsia="Times New Roman" w:hAnsi="Times New Roman" w:cs="Times New Roman"/>
          <w:color w:val="333333"/>
          <w:sz w:val="24"/>
          <w:szCs w:val="24"/>
          <w:shd w:val="clear" w:color="auto" w:fill="FFFFFF"/>
          <w:lang w:val="en-AU" w:eastAsia="en-AU"/>
        </w:rPr>
        <w:t xml:space="preserve"> </w:t>
      </w:r>
      <w:r>
        <w:rPr>
          <w:rFonts w:ascii="Times New Roman" w:eastAsia="Times New Roman" w:hAnsi="Times New Roman" w:cs="Times New Roman"/>
          <w:color w:val="333333"/>
          <w:sz w:val="24"/>
          <w:szCs w:val="24"/>
          <w:shd w:val="clear" w:color="auto" w:fill="FFFFFF"/>
          <w:lang w:val="en-AU" w:eastAsia="en-AU"/>
        </w:rPr>
        <w:t xml:space="preserve">1977 </w:t>
      </w:r>
      <w:proofErr w:type="gramStart"/>
      <w:r w:rsidRPr="00DC1540">
        <w:rPr>
          <w:rFonts w:ascii="Times New Roman" w:eastAsia="Times New Roman" w:hAnsi="Times New Roman" w:cs="Times New Roman"/>
          <w:i/>
          <w:color w:val="333333"/>
          <w:sz w:val="24"/>
          <w:szCs w:val="24"/>
          <w:shd w:val="clear" w:color="auto" w:fill="FFFFFF"/>
          <w:lang w:val="en-AU" w:eastAsia="en-AU"/>
        </w:rPr>
        <w:t>In</w:t>
      </w:r>
      <w:proofErr w:type="gramEnd"/>
      <w:r w:rsidRPr="00DC1540">
        <w:rPr>
          <w:rFonts w:ascii="Times New Roman" w:eastAsia="Times New Roman" w:hAnsi="Times New Roman" w:cs="Times New Roman"/>
          <w:i/>
          <w:color w:val="333333"/>
          <w:sz w:val="24"/>
          <w:szCs w:val="24"/>
          <w:shd w:val="clear" w:color="auto" w:fill="FFFFFF"/>
          <w:lang w:val="en-AU" w:eastAsia="en-AU"/>
        </w:rPr>
        <w:t xml:space="preserve"> The Heart of the Country</w:t>
      </w:r>
      <w:r>
        <w:rPr>
          <w:rFonts w:ascii="Times New Roman" w:eastAsia="Times New Roman" w:hAnsi="Times New Roman" w:cs="Times New Roman"/>
          <w:i/>
          <w:color w:val="333333"/>
          <w:sz w:val="24"/>
          <w:szCs w:val="24"/>
          <w:shd w:val="clear" w:color="auto" w:fill="FFFFFF"/>
          <w:lang w:val="en-AU" w:eastAsia="en-AU"/>
        </w:rPr>
        <w:t xml:space="preserve">, </w:t>
      </w:r>
      <w:proofErr w:type="spellStart"/>
      <w:r w:rsidRPr="00DC1540">
        <w:rPr>
          <w:rFonts w:ascii="Times New Roman" w:eastAsia="Times New Roman" w:hAnsi="Times New Roman" w:cs="Times New Roman"/>
          <w:color w:val="333333"/>
          <w:sz w:val="24"/>
          <w:szCs w:val="24"/>
          <w:shd w:val="clear" w:color="auto" w:fill="FFFFFF"/>
          <w:lang w:val="en-AU" w:eastAsia="en-AU"/>
        </w:rPr>
        <w:t>Ravan</w:t>
      </w:r>
      <w:proofErr w:type="spellEnd"/>
      <w:r w:rsidRPr="00DC1540">
        <w:rPr>
          <w:rFonts w:ascii="Times New Roman" w:eastAsia="Times New Roman" w:hAnsi="Times New Roman" w:cs="Times New Roman"/>
          <w:color w:val="333333"/>
          <w:sz w:val="24"/>
          <w:szCs w:val="24"/>
          <w:shd w:val="clear" w:color="auto" w:fill="FFFFFF"/>
          <w:lang w:val="en-AU" w:eastAsia="en-AU"/>
        </w:rPr>
        <w:t xml:space="preserve"> Press, South Africa.</w:t>
      </w:r>
    </w:p>
    <w:p w:rsidR="00DC1540" w:rsidRDefault="00DC1540" w:rsidP="00DC1540">
      <w:pPr>
        <w:autoSpaceDE w:val="0"/>
        <w:autoSpaceDN w:val="0"/>
        <w:adjustRightInd w:val="0"/>
        <w:spacing w:after="0" w:line="240" w:lineRule="auto"/>
        <w:rPr>
          <w:rFonts w:ascii="Times New Roman" w:hAnsi="Times New Roman" w:cs="Times New Roman"/>
          <w:color w:val="000000"/>
          <w:sz w:val="24"/>
          <w:szCs w:val="24"/>
          <w:lang w:val="en-AU"/>
        </w:rPr>
      </w:pPr>
      <w:r w:rsidRPr="00DC1540">
        <w:rPr>
          <w:rFonts w:ascii="Times New Roman" w:hAnsi="Times New Roman" w:cs="Times New Roman"/>
          <w:color w:val="000000"/>
          <w:sz w:val="24"/>
          <w:szCs w:val="24"/>
          <w:lang w:val="en-AU"/>
        </w:rPr>
        <w:t>Coetzee </w:t>
      </w:r>
      <w:r>
        <w:rPr>
          <w:rFonts w:ascii="Times New Roman" w:hAnsi="Times New Roman" w:cs="Times New Roman"/>
          <w:color w:val="000000"/>
          <w:sz w:val="24"/>
          <w:szCs w:val="24"/>
          <w:lang w:val="en-AU"/>
        </w:rPr>
        <w:t xml:space="preserve">J.M. </w:t>
      </w:r>
      <w:r w:rsidRPr="00DC1540">
        <w:rPr>
          <w:rFonts w:ascii="Times New Roman" w:hAnsi="Times New Roman" w:cs="Times New Roman"/>
          <w:color w:val="000000"/>
          <w:sz w:val="24"/>
          <w:szCs w:val="24"/>
          <w:lang w:val="en-AU"/>
        </w:rPr>
        <w:t xml:space="preserve">1994 </w:t>
      </w:r>
      <w:proofErr w:type="gramStart"/>
      <w:r w:rsidRPr="00DC1540">
        <w:rPr>
          <w:rFonts w:ascii="Times New Roman" w:hAnsi="Times New Roman" w:cs="Times New Roman"/>
          <w:i/>
          <w:iCs/>
          <w:color w:val="000000"/>
          <w:sz w:val="24"/>
          <w:szCs w:val="24"/>
          <w:lang w:val="en-AU"/>
        </w:rPr>
        <w:t>The</w:t>
      </w:r>
      <w:proofErr w:type="gramEnd"/>
      <w:r w:rsidRPr="00DC1540">
        <w:rPr>
          <w:rFonts w:ascii="Times New Roman" w:hAnsi="Times New Roman" w:cs="Times New Roman"/>
          <w:i/>
          <w:iCs/>
          <w:color w:val="000000"/>
          <w:sz w:val="24"/>
          <w:szCs w:val="24"/>
          <w:lang w:val="en-AU"/>
        </w:rPr>
        <w:t xml:space="preserve"> Master of Petersburg, </w:t>
      </w:r>
      <w:r w:rsidRPr="00DC1540">
        <w:rPr>
          <w:rFonts w:ascii="Times New Roman" w:hAnsi="Times New Roman" w:cs="Times New Roman"/>
          <w:color w:val="000000"/>
          <w:sz w:val="24"/>
          <w:szCs w:val="24"/>
          <w:lang w:val="en-AU"/>
        </w:rPr>
        <w:t>Viking</w:t>
      </w:r>
      <w:r>
        <w:rPr>
          <w:rFonts w:ascii="Times New Roman" w:hAnsi="Times New Roman" w:cs="Times New Roman"/>
          <w:color w:val="000000"/>
          <w:sz w:val="24"/>
          <w:szCs w:val="24"/>
          <w:lang w:val="en-AU"/>
        </w:rPr>
        <w:t>,</w:t>
      </w:r>
      <w:r w:rsidRPr="00DC1540">
        <w:rPr>
          <w:rFonts w:ascii="Times New Roman" w:hAnsi="Times New Roman" w:cs="Times New Roman"/>
          <w:color w:val="000000"/>
          <w:sz w:val="24"/>
          <w:szCs w:val="24"/>
          <w:lang w:val="en-AU"/>
        </w:rPr>
        <w:t xml:space="preserve"> New York.</w:t>
      </w:r>
    </w:p>
    <w:p w:rsidR="00602453" w:rsidRPr="00DC1540" w:rsidRDefault="00602453" w:rsidP="00DC1540">
      <w:pPr>
        <w:autoSpaceDE w:val="0"/>
        <w:autoSpaceDN w:val="0"/>
        <w:adjustRightInd w:val="0"/>
        <w:spacing w:after="0" w:line="240" w:lineRule="auto"/>
        <w:rPr>
          <w:rFonts w:ascii="Times New Roman" w:hAnsi="Times New Roman" w:cs="Times New Roman"/>
          <w:color w:val="000000"/>
          <w:sz w:val="24"/>
          <w:szCs w:val="24"/>
          <w:lang w:val="en-AU"/>
        </w:rPr>
      </w:pPr>
    </w:p>
    <w:p w:rsidR="00DC1540" w:rsidRPr="00DC1540" w:rsidRDefault="00DC1540" w:rsidP="00DC1540">
      <w:pPr>
        <w:spacing w:after="0" w:line="240" w:lineRule="auto"/>
        <w:rPr>
          <w:rFonts w:ascii="Times New Roman" w:eastAsia="Times New Roman" w:hAnsi="Times New Roman" w:cs="Times New Roman"/>
          <w:color w:val="000000" w:themeColor="text1"/>
          <w:sz w:val="24"/>
          <w:szCs w:val="24"/>
          <w:lang w:val="en-AU" w:eastAsia="en-AU"/>
        </w:rPr>
      </w:pPr>
      <w:proofErr w:type="spellStart"/>
      <w:r w:rsidRPr="00DC1540">
        <w:rPr>
          <w:rFonts w:ascii="Times New Roman" w:eastAsia="Times New Roman" w:hAnsi="Times New Roman" w:cs="Times New Roman"/>
          <w:color w:val="000000" w:themeColor="text1"/>
          <w:sz w:val="24"/>
          <w:szCs w:val="24"/>
          <w:lang w:val="en-AU" w:eastAsia="en-AU"/>
        </w:rPr>
        <w:t>Donadio</w:t>
      </w:r>
      <w:proofErr w:type="spellEnd"/>
      <w:r w:rsidRPr="00DC1540">
        <w:rPr>
          <w:rFonts w:ascii="Times New Roman" w:eastAsia="Times New Roman" w:hAnsi="Times New Roman" w:cs="Times New Roman"/>
          <w:color w:val="000000" w:themeColor="text1"/>
          <w:sz w:val="24"/>
          <w:szCs w:val="24"/>
          <w:lang w:val="en-AU" w:eastAsia="en-AU"/>
        </w:rPr>
        <w:t>, Rachel 2007 ‘</w:t>
      </w:r>
      <w:r w:rsidRPr="00DC1540">
        <w:rPr>
          <w:rFonts w:ascii="Times New Roman" w:eastAsia="Times New Roman" w:hAnsi="Times New Roman" w:cs="Times New Roman"/>
          <w:color w:val="000000" w:themeColor="text1"/>
          <w:kern w:val="36"/>
          <w:sz w:val="24"/>
          <w:szCs w:val="24"/>
          <w:lang w:val="en-AU" w:eastAsia="en-AU"/>
        </w:rPr>
        <w:t xml:space="preserve">Out of South Africa’ in </w:t>
      </w:r>
      <w:r w:rsidRPr="00DC1540">
        <w:rPr>
          <w:rFonts w:ascii="Times New Roman" w:eastAsia="Times New Roman" w:hAnsi="Times New Roman" w:cs="Times New Roman"/>
          <w:i/>
          <w:color w:val="000000" w:themeColor="text1"/>
          <w:sz w:val="24"/>
          <w:szCs w:val="24"/>
          <w:lang w:val="en-AU" w:eastAsia="en-AU"/>
        </w:rPr>
        <w:t>New York Times Review,</w:t>
      </w:r>
      <w:r w:rsidRPr="00DC1540">
        <w:rPr>
          <w:rFonts w:ascii="Times New Roman" w:eastAsia="Times New Roman" w:hAnsi="Times New Roman" w:cs="Times New Roman"/>
          <w:color w:val="000000" w:themeColor="text1"/>
          <w:sz w:val="24"/>
          <w:szCs w:val="24"/>
          <w:lang w:val="en-AU" w:eastAsia="en-AU"/>
        </w:rPr>
        <w:t xml:space="preserve"> December 16.</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sz w:val="24"/>
          <w:szCs w:val="24"/>
          <w:lang w:val="en-AU" w:eastAsia="en-AU"/>
        </w:rPr>
      </w:pPr>
      <w:proofErr w:type="spellStart"/>
      <w:r w:rsidRPr="00DC1540">
        <w:rPr>
          <w:rFonts w:ascii="Times New Roman" w:eastAsia="Times New Roman" w:hAnsi="Times New Roman" w:cs="Times New Roman"/>
          <w:sz w:val="24"/>
          <w:szCs w:val="24"/>
          <w:lang w:val="en-AU" w:eastAsia="en-AU"/>
        </w:rPr>
        <w:t>Damsteegt</w:t>
      </w:r>
      <w:proofErr w:type="spellEnd"/>
      <w:r w:rsidRPr="00DC1540">
        <w:rPr>
          <w:rFonts w:ascii="Times New Roman" w:eastAsia="Times New Roman" w:hAnsi="Times New Roman" w:cs="Times New Roman"/>
          <w:sz w:val="24"/>
          <w:szCs w:val="24"/>
          <w:lang w:val="en-AU" w:eastAsia="en-AU"/>
        </w:rPr>
        <w:t xml:space="preserve">, Theo 2005 ‘The Present Tense and Internal Focalization of Awareness’ </w:t>
      </w:r>
      <w:r w:rsidRPr="00DC1540">
        <w:rPr>
          <w:rFonts w:ascii="Times New Roman" w:eastAsia="Times New Roman" w:hAnsi="Times New Roman" w:cs="Times New Roman"/>
          <w:i/>
          <w:sz w:val="24"/>
          <w:szCs w:val="24"/>
          <w:lang w:val="en-AU" w:eastAsia="en-AU"/>
        </w:rPr>
        <w:t>Poetics Today</w:t>
      </w:r>
      <w:r w:rsidRPr="00DC1540">
        <w:rPr>
          <w:rFonts w:ascii="Times New Roman" w:eastAsia="Times New Roman" w:hAnsi="Times New Roman" w:cs="Times New Roman"/>
          <w:sz w:val="24"/>
          <w:szCs w:val="24"/>
          <w:lang w:val="en-AU" w:eastAsia="en-AU"/>
        </w:rPr>
        <w:t xml:space="preserve"> Vol. 26, No. 1, </w:t>
      </w:r>
      <w:proofErr w:type="gramStart"/>
      <w:r w:rsidRPr="00DC1540">
        <w:rPr>
          <w:rFonts w:ascii="Times New Roman" w:eastAsia="Times New Roman" w:hAnsi="Times New Roman" w:cs="Times New Roman"/>
          <w:sz w:val="24"/>
          <w:szCs w:val="24"/>
          <w:lang w:val="en-AU" w:eastAsia="en-AU"/>
        </w:rPr>
        <w:t>Spring</w:t>
      </w:r>
      <w:proofErr w:type="gramEnd"/>
      <w:r w:rsidRPr="00DC1540">
        <w:rPr>
          <w:rFonts w:ascii="Times New Roman" w:eastAsia="Times New Roman" w:hAnsi="Times New Roman" w:cs="Times New Roman"/>
          <w:sz w:val="24"/>
          <w:szCs w:val="24"/>
          <w:lang w:val="en-AU" w:eastAsia="en-AU"/>
        </w:rPr>
        <w:t>, pp. 39-78.</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sz w:val="24"/>
          <w:szCs w:val="24"/>
          <w:lang w:val="en-AU" w:eastAsia="en-AU"/>
        </w:rPr>
      </w:pPr>
      <w:proofErr w:type="spellStart"/>
      <w:r w:rsidRPr="00DC1540">
        <w:rPr>
          <w:rFonts w:ascii="Times New Roman" w:eastAsia="Times New Roman" w:hAnsi="Times New Roman" w:cs="Times New Roman"/>
          <w:sz w:val="24"/>
          <w:szCs w:val="24"/>
          <w:lang w:val="en-AU" w:eastAsia="en-AU"/>
        </w:rPr>
        <w:t>Gordimer</w:t>
      </w:r>
      <w:proofErr w:type="spellEnd"/>
      <w:r w:rsidRPr="00DC1540">
        <w:rPr>
          <w:rFonts w:ascii="Times New Roman" w:eastAsia="Times New Roman" w:hAnsi="Times New Roman" w:cs="Times New Roman"/>
          <w:sz w:val="24"/>
          <w:szCs w:val="24"/>
          <w:lang w:val="en-AU" w:eastAsia="en-AU"/>
        </w:rPr>
        <w:t xml:space="preserve">, Nadine 1980 Back cover blurb on JM Coetzee’s </w:t>
      </w:r>
      <w:proofErr w:type="gramStart"/>
      <w:r w:rsidRPr="00DC1540">
        <w:rPr>
          <w:rFonts w:ascii="Times New Roman" w:eastAsia="Times New Roman" w:hAnsi="Times New Roman" w:cs="Times New Roman"/>
          <w:i/>
          <w:sz w:val="24"/>
          <w:szCs w:val="24"/>
          <w:lang w:val="en-AU" w:eastAsia="en-AU"/>
        </w:rPr>
        <w:t>Waiting</w:t>
      </w:r>
      <w:proofErr w:type="gramEnd"/>
      <w:r w:rsidRPr="00DC1540">
        <w:rPr>
          <w:rFonts w:ascii="Times New Roman" w:eastAsia="Times New Roman" w:hAnsi="Times New Roman" w:cs="Times New Roman"/>
          <w:i/>
          <w:sz w:val="24"/>
          <w:szCs w:val="24"/>
          <w:lang w:val="en-AU" w:eastAsia="en-AU"/>
        </w:rPr>
        <w:t xml:space="preserve"> for the Barbarians, </w:t>
      </w:r>
      <w:r w:rsidRPr="00DC1540">
        <w:rPr>
          <w:rFonts w:ascii="Times New Roman" w:eastAsia="Times New Roman" w:hAnsi="Times New Roman" w:cs="Times New Roman"/>
          <w:sz w:val="24"/>
          <w:szCs w:val="24"/>
          <w:lang w:val="en-AU" w:eastAsia="en-AU"/>
        </w:rPr>
        <w:t xml:space="preserve">Penguin. </w:t>
      </w:r>
    </w:p>
    <w:p w:rsidR="00DC1540" w:rsidRPr="00DC1540" w:rsidRDefault="00DC1540" w:rsidP="00DC1540">
      <w:pPr>
        <w:shd w:val="clear" w:color="auto" w:fill="FFFFFF"/>
        <w:spacing w:before="100" w:beforeAutospacing="1" w:after="0" w:line="300" w:lineRule="atLeast"/>
        <w:rPr>
          <w:rFonts w:ascii="Times New Roman" w:eastAsia="Times New Roman" w:hAnsi="Times New Roman" w:cs="Times New Roman"/>
          <w:color w:val="333333"/>
          <w:sz w:val="24"/>
          <w:szCs w:val="24"/>
          <w:lang w:val="en-AU" w:eastAsia="en-AU"/>
        </w:rPr>
      </w:pPr>
      <w:r w:rsidRPr="00DC1540">
        <w:rPr>
          <w:rFonts w:ascii="Times New Roman" w:eastAsia="Times New Roman" w:hAnsi="Times New Roman" w:cs="Times New Roman"/>
          <w:color w:val="000000" w:themeColor="text1"/>
          <w:sz w:val="24"/>
          <w:szCs w:val="24"/>
          <w:lang w:val="en-AU" w:eastAsia="en-AU"/>
        </w:rPr>
        <w:t xml:space="preserve">Harvey, Melinda 2005 </w:t>
      </w:r>
      <w:r w:rsidRPr="00DC1540">
        <w:rPr>
          <w:rFonts w:ascii="Times New Roman" w:eastAsia="Times New Roman" w:hAnsi="Times New Roman" w:cs="Times New Roman"/>
          <w:color w:val="333333"/>
          <w:sz w:val="24"/>
          <w:szCs w:val="24"/>
          <w:lang w:val="en-AU" w:eastAsia="en-AU"/>
        </w:rPr>
        <w:t>‘Re-educating the Romantic: Sex and the Nature-Poet in J. M. Coetzee’s </w:t>
      </w:r>
      <w:r w:rsidRPr="00DC1540">
        <w:rPr>
          <w:rFonts w:ascii="Times New Roman" w:eastAsia="Times New Roman" w:hAnsi="Times New Roman" w:cs="Times New Roman"/>
          <w:i/>
          <w:iCs/>
          <w:color w:val="333333"/>
          <w:sz w:val="24"/>
          <w:szCs w:val="24"/>
          <w:lang w:val="en-AU" w:eastAsia="en-AU"/>
        </w:rPr>
        <w:t>Disgrace</w:t>
      </w:r>
      <w:r w:rsidRPr="00DC1540">
        <w:rPr>
          <w:rFonts w:ascii="Times New Roman" w:eastAsia="Times New Roman" w:hAnsi="Times New Roman" w:cs="Times New Roman"/>
          <w:color w:val="333333"/>
          <w:sz w:val="24"/>
          <w:szCs w:val="24"/>
          <w:lang w:val="en-AU" w:eastAsia="en-AU"/>
        </w:rPr>
        <w:t>,’</w:t>
      </w:r>
      <w:r w:rsidRPr="00DC1540">
        <w:rPr>
          <w:rFonts w:ascii="Times New Roman" w:eastAsia="Times New Roman" w:hAnsi="Times New Roman" w:cs="Times New Roman"/>
          <w:b/>
          <w:bCs/>
          <w:color w:val="333333"/>
          <w:sz w:val="24"/>
          <w:szCs w:val="24"/>
          <w:lang w:val="en-AU" w:eastAsia="en-AU"/>
        </w:rPr>
        <w:t> </w:t>
      </w:r>
      <w:r w:rsidRPr="00DC1540">
        <w:rPr>
          <w:rFonts w:ascii="Times New Roman" w:eastAsia="Times New Roman" w:hAnsi="Times New Roman" w:cs="Times New Roman"/>
          <w:i/>
          <w:iCs/>
          <w:color w:val="333333"/>
          <w:sz w:val="24"/>
          <w:szCs w:val="24"/>
          <w:lang w:val="en-AU" w:eastAsia="en-AU"/>
        </w:rPr>
        <w:t>Sydney Studies in English</w:t>
      </w:r>
      <w:r w:rsidRPr="00DC1540">
        <w:rPr>
          <w:rFonts w:ascii="Times New Roman" w:eastAsia="Times New Roman" w:hAnsi="Times New Roman" w:cs="Times New Roman"/>
          <w:color w:val="333333"/>
          <w:sz w:val="24"/>
          <w:szCs w:val="24"/>
          <w:lang w:val="en-AU" w:eastAsia="en-AU"/>
        </w:rPr>
        <w:t>, 31, 94-108.</w:t>
      </w:r>
    </w:p>
    <w:p w:rsidR="00DC1540" w:rsidRPr="00DC1540" w:rsidRDefault="00DC1540" w:rsidP="00DC1540">
      <w:pPr>
        <w:keepNext/>
        <w:keepLines/>
        <w:shd w:val="clear" w:color="auto" w:fill="FFFFFF"/>
        <w:spacing w:after="0"/>
        <w:outlineLvl w:val="0"/>
        <w:rPr>
          <w:rFonts w:ascii="Times New Roman" w:eastAsia="MS PGothic" w:hAnsi="Times New Roman" w:cs="Times New Roman"/>
          <w:bCs/>
          <w:color w:val="000000" w:themeColor="text1"/>
          <w:kern w:val="24"/>
          <w:sz w:val="24"/>
          <w:szCs w:val="24"/>
          <w:lang w:val="en-AU"/>
        </w:rPr>
      </w:pPr>
    </w:p>
    <w:p w:rsidR="00DC1540" w:rsidRPr="00DC1540" w:rsidRDefault="00DC1540" w:rsidP="00DC1540">
      <w:pPr>
        <w:rPr>
          <w:rFonts w:ascii="Times New Roman" w:eastAsia="Times New Roman" w:hAnsi="Times New Roman" w:cs="Times New Roman"/>
          <w:color w:val="333333"/>
          <w:sz w:val="24"/>
          <w:szCs w:val="24"/>
          <w:shd w:val="clear" w:color="auto" w:fill="FFFFFF"/>
          <w:lang w:val="en-AU" w:eastAsia="en-AU"/>
        </w:rPr>
      </w:pPr>
      <w:proofErr w:type="spellStart"/>
      <w:r w:rsidRPr="00DC1540">
        <w:rPr>
          <w:rFonts w:ascii="Times New Roman" w:hAnsi="Times New Roman" w:cs="Times New Roman"/>
          <w:color w:val="000000"/>
          <w:sz w:val="24"/>
          <w:szCs w:val="24"/>
          <w:lang w:val="en-AU"/>
        </w:rPr>
        <w:t>Kristeva</w:t>
      </w:r>
      <w:proofErr w:type="spellEnd"/>
      <w:r w:rsidRPr="00DC1540">
        <w:rPr>
          <w:rFonts w:ascii="Times New Roman" w:hAnsi="Times New Roman" w:cs="Times New Roman"/>
          <w:color w:val="000000"/>
          <w:sz w:val="24"/>
          <w:szCs w:val="24"/>
          <w:lang w:val="en-AU"/>
        </w:rPr>
        <w:t xml:space="preserve">, Julia 1980 ‘Word, Dialogue, and Novel’ in </w:t>
      </w:r>
      <w:r w:rsidRPr="00DC1540">
        <w:rPr>
          <w:rFonts w:ascii="Times New Roman" w:hAnsi="Times New Roman" w:cs="Times New Roman"/>
          <w:i/>
          <w:iCs/>
          <w:color w:val="000000"/>
          <w:sz w:val="24"/>
          <w:szCs w:val="24"/>
          <w:lang w:val="en-AU"/>
        </w:rPr>
        <w:t xml:space="preserve">Desire and Language, </w:t>
      </w:r>
      <w:r w:rsidRPr="00DC1540">
        <w:rPr>
          <w:rFonts w:ascii="Times New Roman" w:hAnsi="Times New Roman" w:cs="Times New Roman"/>
          <w:color w:val="000000"/>
          <w:sz w:val="24"/>
          <w:szCs w:val="24"/>
          <w:lang w:val="en-AU"/>
        </w:rPr>
        <w:t xml:space="preserve">ed. Leon S. </w:t>
      </w:r>
      <w:proofErr w:type="spellStart"/>
      <w:r w:rsidRPr="00DC1540">
        <w:rPr>
          <w:rFonts w:ascii="Times New Roman" w:hAnsi="Times New Roman" w:cs="Times New Roman"/>
          <w:color w:val="000000"/>
          <w:sz w:val="24"/>
          <w:szCs w:val="24"/>
          <w:lang w:val="en-AU"/>
        </w:rPr>
        <w:t>Roudiez</w:t>
      </w:r>
      <w:proofErr w:type="spellEnd"/>
      <w:r w:rsidRPr="00DC1540">
        <w:rPr>
          <w:rFonts w:ascii="Times New Roman" w:hAnsi="Times New Roman" w:cs="Times New Roman"/>
          <w:color w:val="000000"/>
          <w:sz w:val="24"/>
          <w:szCs w:val="24"/>
          <w:lang w:val="en-AU"/>
        </w:rPr>
        <w:t>, New York: Columbia UP</w:t>
      </w:r>
      <w:proofErr w:type="gramStart"/>
      <w:r w:rsidRPr="00DC1540">
        <w:rPr>
          <w:rFonts w:ascii="Times New Roman" w:hAnsi="Times New Roman" w:cs="Times New Roman"/>
          <w:color w:val="000000"/>
          <w:sz w:val="24"/>
          <w:szCs w:val="24"/>
          <w:lang w:val="en-AU"/>
        </w:rPr>
        <w:t>,  pp</w:t>
      </w:r>
      <w:proofErr w:type="gramEnd"/>
      <w:r w:rsidRPr="00DC1540">
        <w:rPr>
          <w:rFonts w:ascii="Times New Roman" w:hAnsi="Times New Roman" w:cs="Times New Roman"/>
          <w:color w:val="000000"/>
          <w:sz w:val="24"/>
          <w:szCs w:val="24"/>
          <w:lang w:val="en-AU"/>
        </w:rPr>
        <w:t>. 64-91.</w:t>
      </w:r>
    </w:p>
    <w:p w:rsidR="00DC1540" w:rsidRPr="00DC1540" w:rsidRDefault="00DC1540" w:rsidP="00DC1540">
      <w:pPr>
        <w:rPr>
          <w:rFonts w:ascii="Times New Roman" w:eastAsia="Times New Roman" w:hAnsi="Times New Roman" w:cs="Times New Roman"/>
          <w:color w:val="333333"/>
          <w:sz w:val="24"/>
          <w:szCs w:val="24"/>
          <w:shd w:val="clear" w:color="auto" w:fill="FFFFFF"/>
          <w:lang w:val="en-AU" w:eastAsia="en-AU"/>
        </w:rPr>
      </w:pPr>
      <w:proofErr w:type="spellStart"/>
      <w:r w:rsidRPr="00DC1540">
        <w:rPr>
          <w:rFonts w:ascii="Times New Roman" w:eastAsia="Times New Roman" w:hAnsi="Times New Roman" w:cs="Times New Roman"/>
          <w:color w:val="333333"/>
          <w:sz w:val="24"/>
          <w:szCs w:val="24"/>
          <w:shd w:val="clear" w:color="auto" w:fill="FFFFFF"/>
          <w:lang w:val="en-AU" w:eastAsia="en-AU"/>
        </w:rPr>
        <w:t>McCrum</w:t>
      </w:r>
      <w:proofErr w:type="spellEnd"/>
      <w:r w:rsidRPr="00DC1540">
        <w:rPr>
          <w:rFonts w:ascii="Times New Roman" w:eastAsia="Times New Roman" w:hAnsi="Times New Roman" w:cs="Times New Roman"/>
          <w:color w:val="333333"/>
          <w:sz w:val="24"/>
          <w:szCs w:val="24"/>
          <w:shd w:val="clear" w:color="auto" w:fill="FFFFFF"/>
          <w:lang w:val="en-AU" w:eastAsia="en-AU"/>
        </w:rPr>
        <w:t xml:space="preserve">, Robert 2006 </w:t>
      </w:r>
      <w:proofErr w:type="gramStart"/>
      <w:r w:rsidRPr="00DC1540">
        <w:rPr>
          <w:rFonts w:ascii="Times New Roman" w:eastAsia="Times New Roman" w:hAnsi="Times New Roman" w:cs="Times New Roman"/>
          <w:i/>
          <w:color w:val="333333"/>
          <w:sz w:val="24"/>
          <w:szCs w:val="24"/>
          <w:shd w:val="clear" w:color="auto" w:fill="FFFFFF"/>
          <w:lang w:val="en-AU" w:eastAsia="en-AU"/>
        </w:rPr>
        <w:t>The</w:t>
      </w:r>
      <w:proofErr w:type="gramEnd"/>
      <w:r w:rsidRPr="00DC1540">
        <w:rPr>
          <w:rFonts w:ascii="Times New Roman" w:eastAsia="Times New Roman" w:hAnsi="Times New Roman" w:cs="Times New Roman"/>
          <w:i/>
          <w:color w:val="333333"/>
          <w:sz w:val="24"/>
          <w:szCs w:val="24"/>
          <w:shd w:val="clear" w:color="auto" w:fill="FFFFFF"/>
          <w:lang w:val="en-AU" w:eastAsia="en-AU"/>
        </w:rPr>
        <w:t xml:space="preserve"> Observer</w:t>
      </w:r>
      <w:r w:rsidRPr="00DC1540">
        <w:rPr>
          <w:rFonts w:ascii="Times New Roman" w:eastAsia="Times New Roman" w:hAnsi="Times New Roman" w:cs="Times New Roman"/>
          <w:color w:val="333333"/>
          <w:sz w:val="24"/>
          <w:szCs w:val="24"/>
          <w:shd w:val="clear" w:color="auto" w:fill="FFFFFF"/>
          <w:lang w:val="en-AU" w:eastAsia="en-AU"/>
        </w:rPr>
        <w:t>, Sunday 8</w:t>
      </w:r>
      <w:r w:rsidRPr="00DC1540">
        <w:rPr>
          <w:rFonts w:ascii="Times New Roman" w:eastAsia="Times New Roman" w:hAnsi="Times New Roman" w:cs="Times New Roman"/>
          <w:color w:val="333333"/>
          <w:sz w:val="24"/>
          <w:szCs w:val="24"/>
          <w:shd w:val="clear" w:color="auto" w:fill="FFFFFF"/>
          <w:vertAlign w:val="superscript"/>
          <w:lang w:val="en-AU" w:eastAsia="en-AU"/>
        </w:rPr>
        <w:t>th</w:t>
      </w:r>
      <w:r w:rsidRPr="00DC1540">
        <w:rPr>
          <w:rFonts w:ascii="Times New Roman" w:eastAsia="Times New Roman" w:hAnsi="Times New Roman" w:cs="Times New Roman"/>
          <w:color w:val="333333"/>
          <w:sz w:val="24"/>
          <w:szCs w:val="24"/>
          <w:shd w:val="clear" w:color="auto" w:fill="FFFFFF"/>
          <w:lang w:val="en-AU" w:eastAsia="en-AU"/>
        </w:rPr>
        <w:t xml:space="preserve"> October.</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sz w:val="24"/>
          <w:szCs w:val="24"/>
          <w:lang w:val="en-AU" w:eastAsia="en-AU"/>
        </w:rPr>
      </w:pPr>
      <w:proofErr w:type="spellStart"/>
      <w:proofErr w:type="gramStart"/>
      <w:r w:rsidRPr="00DC1540">
        <w:rPr>
          <w:rFonts w:ascii="Times New Roman" w:eastAsia="Times New Roman" w:hAnsi="Times New Roman" w:cs="Times New Roman"/>
          <w:sz w:val="24"/>
          <w:szCs w:val="24"/>
          <w:lang w:val="en-AU" w:eastAsia="en-AU"/>
        </w:rPr>
        <w:t>Mertens</w:t>
      </w:r>
      <w:proofErr w:type="spellEnd"/>
      <w:r w:rsidRPr="00DC1540">
        <w:rPr>
          <w:rFonts w:ascii="Times New Roman" w:eastAsia="Times New Roman" w:hAnsi="Times New Roman" w:cs="Times New Roman"/>
          <w:sz w:val="24"/>
          <w:szCs w:val="24"/>
          <w:lang w:val="en-AU" w:eastAsia="en-AU"/>
        </w:rPr>
        <w:t>.,</w:t>
      </w:r>
      <w:proofErr w:type="gramEnd"/>
      <w:r w:rsidRPr="00DC1540">
        <w:rPr>
          <w:rFonts w:ascii="Times New Roman" w:eastAsia="Times New Roman" w:hAnsi="Times New Roman" w:cs="Times New Roman"/>
          <w:sz w:val="24"/>
          <w:szCs w:val="24"/>
          <w:lang w:val="en-AU" w:eastAsia="en-AU"/>
        </w:rPr>
        <w:t xml:space="preserve"> A. and K </w:t>
      </w:r>
      <w:proofErr w:type="spellStart"/>
      <w:r w:rsidRPr="00DC1540">
        <w:rPr>
          <w:rFonts w:ascii="Times New Roman" w:eastAsia="Times New Roman" w:hAnsi="Times New Roman" w:cs="Times New Roman"/>
          <w:sz w:val="24"/>
          <w:szCs w:val="24"/>
          <w:lang w:val="en-AU" w:eastAsia="en-AU"/>
        </w:rPr>
        <w:t>Beekman</w:t>
      </w:r>
      <w:proofErr w:type="spellEnd"/>
      <w:r w:rsidRPr="00DC1540">
        <w:rPr>
          <w:rFonts w:ascii="Times New Roman" w:eastAsia="Times New Roman" w:hAnsi="Times New Roman" w:cs="Times New Roman"/>
          <w:sz w:val="24"/>
          <w:szCs w:val="24"/>
          <w:lang w:val="en-AU" w:eastAsia="en-AU"/>
        </w:rPr>
        <w:t xml:space="preserve"> (</w:t>
      </w:r>
      <w:proofErr w:type="spellStart"/>
      <w:r w:rsidRPr="00DC1540">
        <w:rPr>
          <w:rFonts w:ascii="Times New Roman" w:eastAsia="Times New Roman" w:hAnsi="Times New Roman" w:cs="Times New Roman"/>
          <w:sz w:val="24"/>
          <w:szCs w:val="24"/>
          <w:lang w:val="en-AU" w:eastAsia="en-AU"/>
        </w:rPr>
        <w:t>eds</w:t>
      </w:r>
      <w:proofErr w:type="spellEnd"/>
      <w:r w:rsidRPr="00DC1540">
        <w:rPr>
          <w:rFonts w:ascii="Times New Roman" w:eastAsia="Times New Roman" w:hAnsi="Times New Roman" w:cs="Times New Roman"/>
          <w:sz w:val="24"/>
          <w:szCs w:val="24"/>
          <w:lang w:val="en-AU" w:eastAsia="en-AU"/>
        </w:rPr>
        <w:t>) 1990  ‘</w:t>
      </w:r>
      <w:proofErr w:type="spellStart"/>
      <w:r w:rsidRPr="00DC1540">
        <w:rPr>
          <w:rFonts w:ascii="Times New Roman" w:eastAsia="Times New Roman" w:hAnsi="Times New Roman" w:cs="Times New Roman"/>
          <w:sz w:val="24"/>
          <w:szCs w:val="24"/>
          <w:lang w:val="en-AU" w:eastAsia="en-AU"/>
        </w:rPr>
        <w:t>Intertekstualiteit</w:t>
      </w:r>
      <w:proofErr w:type="spellEnd"/>
      <w:r w:rsidRPr="00DC1540">
        <w:rPr>
          <w:rFonts w:ascii="Times New Roman" w:eastAsia="Times New Roman" w:hAnsi="Times New Roman" w:cs="Times New Roman"/>
          <w:sz w:val="24"/>
          <w:szCs w:val="24"/>
          <w:lang w:val="en-AU" w:eastAsia="en-AU"/>
        </w:rPr>
        <w:t xml:space="preserve">’ in </w:t>
      </w:r>
      <w:proofErr w:type="spellStart"/>
      <w:r w:rsidRPr="00DC1540">
        <w:rPr>
          <w:rFonts w:ascii="Times New Roman" w:eastAsia="Times New Roman" w:hAnsi="Times New Roman" w:cs="Times New Roman"/>
          <w:i/>
          <w:sz w:val="24"/>
          <w:szCs w:val="24"/>
          <w:lang w:val="en-AU" w:eastAsia="en-AU"/>
        </w:rPr>
        <w:t>Intertekstualiteit</w:t>
      </w:r>
      <w:proofErr w:type="spellEnd"/>
      <w:r w:rsidRPr="00DC1540">
        <w:rPr>
          <w:rFonts w:ascii="Times New Roman" w:eastAsia="Times New Roman" w:hAnsi="Times New Roman" w:cs="Times New Roman"/>
          <w:i/>
          <w:sz w:val="24"/>
          <w:szCs w:val="24"/>
          <w:lang w:val="en-AU" w:eastAsia="en-AU"/>
        </w:rPr>
        <w:t xml:space="preserve"> in </w:t>
      </w:r>
      <w:proofErr w:type="spellStart"/>
      <w:r w:rsidRPr="00DC1540">
        <w:rPr>
          <w:rFonts w:ascii="Times New Roman" w:eastAsia="Times New Roman" w:hAnsi="Times New Roman" w:cs="Times New Roman"/>
          <w:i/>
          <w:sz w:val="24"/>
          <w:szCs w:val="24"/>
          <w:lang w:val="en-AU" w:eastAsia="en-AU"/>
        </w:rPr>
        <w:t>theorie</w:t>
      </w:r>
      <w:proofErr w:type="spellEnd"/>
      <w:r w:rsidRPr="00DC1540">
        <w:rPr>
          <w:rFonts w:ascii="Times New Roman" w:eastAsia="Times New Roman" w:hAnsi="Times New Roman" w:cs="Times New Roman"/>
          <w:i/>
          <w:sz w:val="24"/>
          <w:szCs w:val="24"/>
          <w:lang w:val="en-AU" w:eastAsia="en-AU"/>
        </w:rPr>
        <w:t xml:space="preserve"> </w:t>
      </w:r>
      <w:proofErr w:type="spellStart"/>
      <w:r w:rsidRPr="00DC1540">
        <w:rPr>
          <w:rFonts w:ascii="Times New Roman" w:eastAsia="Times New Roman" w:hAnsi="Times New Roman" w:cs="Times New Roman"/>
          <w:i/>
          <w:sz w:val="24"/>
          <w:szCs w:val="24"/>
          <w:lang w:val="en-AU" w:eastAsia="en-AU"/>
        </w:rPr>
        <w:t>en</w:t>
      </w:r>
      <w:proofErr w:type="spellEnd"/>
      <w:r w:rsidRPr="00DC1540">
        <w:rPr>
          <w:rFonts w:ascii="Times New Roman" w:eastAsia="Times New Roman" w:hAnsi="Times New Roman" w:cs="Times New Roman"/>
          <w:i/>
          <w:sz w:val="24"/>
          <w:szCs w:val="24"/>
          <w:lang w:val="en-AU" w:eastAsia="en-AU"/>
        </w:rPr>
        <w:t xml:space="preserve"> </w:t>
      </w:r>
      <w:proofErr w:type="spellStart"/>
      <w:r w:rsidRPr="00DC1540">
        <w:rPr>
          <w:rFonts w:ascii="Times New Roman" w:eastAsia="Times New Roman" w:hAnsi="Times New Roman" w:cs="Times New Roman"/>
          <w:i/>
          <w:sz w:val="24"/>
          <w:szCs w:val="24"/>
          <w:lang w:val="en-AU" w:eastAsia="en-AU"/>
        </w:rPr>
        <w:t>praktijk</w:t>
      </w:r>
      <w:proofErr w:type="spellEnd"/>
      <w:r w:rsidRPr="00DC1540">
        <w:rPr>
          <w:rFonts w:ascii="Times New Roman" w:eastAsia="Times New Roman" w:hAnsi="Times New Roman" w:cs="Times New Roman"/>
          <w:sz w:val="24"/>
          <w:szCs w:val="24"/>
          <w:lang w:val="en-AU" w:eastAsia="en-AU"/>
        </w:rPr>
        <w:t>, Dordrecht: 1-23.</w:t>
      </w:r>
    </w:p>
    <w:p w:rsidR="00DC1540" w:rsidRPr="00DC1540" w:rsidRDefault="00DC1540" w:rsidP="00DC1540">
      <w:pPr>
        <w:spacing w:before="100" w:beforeAutospacing="1" w:after="100" w:afterAutospacing="1" w:line="240" w:lineRule="auto"/>
        <w:rPr>
          <w:rFonts w:ascii="Times New Roman" w:eastAsia="Times New Roman" w:hAnsi="Times New Roman" w:cs="Times New Roman"/>
          <w:color w:val="000000"/>
          <w:sz w:val="24"/>
          <w:szCs w:val="24"/>
          <w:lang w:val="en-AU" w:eastAsia="en-AU"/>
        </w:rPr>
      </w:pPr>
      <w:r w:rsidRPr="00DC1540">
        <w:rPr>
          <w:rFonts w:ascii="Times New Roman" w:eastAsia="Times New Roman" w:hAnsi="Times New Roman" w:cs="Times New Roman"/>
          <w:color w:val="000000"/>
          <w:sz w:val="24"/>
          <w:szCs w:val="24"/>
          <w:lang w:val="en-AU" w:eastAsia="en-AU"/>
        </w:rPr>
        <w:t>Olsen, L 1985 ‘The Presence of Absence: Coetzee’s</w:t>
      </w:r>
      <w:r w:rsidRPr="00DC1540">
        <w:rPr>
          <w:rFonts w:ascii="Times New Roman" w:eastAsiaTheme="majorEastAsia" w:hAnsi="Times New Roman" w:cs="Times New Roman"/>
          <w:color w:val="000000"/>
          <w:sz w:val="24"/>
          <w:szCs w:val="24"/>
          <w:lang w:val="en-AU" w:eastAsia="en-AU"/>
        </w:rPr>
        <w:t> </w:t>
      </w:r>
      <w:proofErr w:type="gramStart"/>
      <w:r w:rsidRPr="00DC1540">
        <w:rPr>
          <w:rFonts w:ascii="Times New Roman" w:eastAsia="Times New Roman" w:hAnsi="Times New Roman" w:cs="Times New Roman"/>
          <w:i/>
          <w:iCs/>
          <w:color w:val="000000"/>
          <w:sz w:val="24"/>
          <w:szCs w:val="24"/>
          <w:lang w:val="en-AU" w:eastAsia="en-AU"/>
        </w:rPr>
        <w:t>Waiting</w:t>
      </w:r>
      <w:proofErr w:type="gramEnd"/>
      <w:r w:rsidRPr="00DC1540">
        <w:rPr>
          <w:rFonts w:ascii="Times New Roman" w:eastAsia="Times New Roman" w:hAnsi="Times New Roman" w:cs="Times New Roman"/>
          <w:i/>
          <w:iCs/>
          <w:color w:val="000000"/>
          <w:sz w:val="24"/>
          <w:szCs w:val="24"/>
          <w:lang w:val="en-AU" w:eastAsia="en-AU"/>
        </w:rPr>
        <w:t> for the Barbarians</w:t>
      </w:r>
      <w:r w:rsidRPr="00DC1540">
        <w:rPr>
          <w:rFonts w:ascii="Times New Roman" w:eastAsia="Times New Roman" w:hAnsi="Times New Roman" w:cs="Times New Roman"/>
          <w:color w:val="000000"/>
          <w:sz w:val="24"/>
          <w:szCs w:val="24"/>
          <w:lang w:val="en-AU" w:eastAsia="en-AU"/>
        </w:rPr>
        <w:t>’ in</w:t>
      </w:r>
      <w:r w:rsidRPr="00DC1540">
        <w:rPr>
          <w:rFonts w:ascii="Times New Roman" w:eastAsiaTheme="majorEastAsia" w:hAnsi="Times New Roman" w:cs="Times New Roman"/>
          <w:color w:val="000000"/>
          <w:sz w:val="24"/>
          <w:szCs w:val="24"/>
          <w:lang w:val="en-AU" w:eastAsia="en-AU"/>
        </w:rPr>
        <w:t> </w:t>
      </w:r>
      <w:r w:rsidRPr="00DC1540">
        <w:rPr>
          <w:rFonts w:ascii="Times New Roman" w:eastAsia="Times New Roman" w:hAnsi="Times New Roman" w:cs="Times New Roman"/>
          <w:i/>
          <w:iCs/>
          <w:color w:val="000000"/>
          <w:sz w:val="24"/>
          <w:szCs w:val="24"/>
          <w:lang w:val="en-AU" w:eastAsia="en-AU"/>
        </w:rPr>
        <w:t>Ariel: A Review of International English Literature.</w:t>
      </w:r>
      <w:r w:rsidRPr="00DC1540">
        <w:rPr>
          <w:rFonts w:ascii="Times New Roman" w:eastAsiaTheme="majorEastAsia" w:hAnsi="Times New Roman" w:cs="Times New Roman"/>
          <w:i/>
          <w:iCs/>
          <w:color w:val="000000"/>
          <w:sz w:val="24"/>
          <w:szCs w:val="24"/>
          <w:lang w:val="en-AU" w:eastAsia="en-AU"/>
        </w:rPr>
        <w:t> </w:t>
      </w:r>
      <w:r w:rsidRPr="00DC1540">
        <w:rPr>
          <w:rFonts w:ascii="Times New Roman" w:eastAsia="Times New Roman" w:hAnsi="Times New Roman" w:cs="Times New Roman"/>
          <w:color w:val="000000"/>
          <w:sz w:val="24"/>
          <w:szCs w:val="24"/>
          <w:lang w:val="en-AU" w:eastAsia="en-AU"/>
        </w:rPr>
        <w:t>16, 2: 47-56. &lt;</w:t>
      </w:r>
      <w:hyperlink r:id="rId11" w:history="1">
        <w:r w:rsidRPr="00DC1540">
          <w:rPr>
            <w:rFonts w:ascii="Times New Roman" w:eastAsia="Times New Roman" w:hAnsi="Times New Roman" w:cs="Times New Roman"/>
            <w:color w:val="000000"/>
            <w:sz w:val="24"/>
            <w:szCs w:val="24"/>
            <w:u w:val="single"/>
            <w:lang w:val="en-AU" w:eastAsia="en-AU"/>
          </w:rPr>
          <w:t>http://ariel.synergiesprairies.ca/ariel/index.php/ariel/article/view/1887</w:t>
        </w:r>
      </w:hyperlink>
      <w:r w:rsidRPr="00DC1540">
        <w:rPr>
          <w:rFonts w:ascii="Times New Roman" w:eastAsia="Times New Roman" w:hAnsi="Times New Roman" w:cs="Times New Roman"/>
          <w:color w:val="000000"/>
          <w:sz w:val="24"/>
          <w:szCs w:val="24"/>
          <w:u w:val="single"/>
          <w:lang w:val="en-AU" w:eastAsia="en-AU"/>
        </w:rPr>
        <w:t>&gt;</w:t>
      </w:r>
      <w:r w:rsidRPr="00DC1540">
        <w:rPr>
          <w:rFonts w:ascii="Times New Roman" w:eastAsiaTheme="majorEastAsia" w:hAnsi="Times New Roman" w:cs="Times New Roman"/>
          <w:color w:val="000000"/>
          <w:sz w:val="24"/>
          <w:szCs w:val="24"/>
          <w:lang w:val="en-AU" w:eastAsia="en-AU"/>
        </w:rPr>
        <w:t> A</w:t>
      </w:r>
      <w:r w:rsidRPr="00DC1540">
        <w:rPr>
          <w:rFonts w:ascii="Times New Roman" w:eastAsia="Times New Roman" w:hAnsi="Times New Roman" w:cs="Times New Roman"/>
          <w:color w:val="000000"/>
          <w:sz w:val="24"/>
          <w:szCs w:val="24"/>
          <w:lang w:val="en-AU" w:eastAsia="en-AU"/>
        </w:rPr>
        <w:t>ccessed 4 June, 2013.</w:t>
      </w:r>
    </w:p>
    <w:p w:rsidR="00DC1540" w:rsidRPr="00DC1540" w:rsidRDefault="00DC1540" w:rsidP="00DC1540">
      <w:pPr>
        <w:shd w:val="clear" w:color="auto" w:fill="FFFFFF"/>
        <w:spacing w:after="0" w:line="375" w:lineRule="atLeast"/>
        <w:outlineLvl w:val="0"/>
        <w:rPr>
          <w:rFonts w:ascii="Times New Roman" w:eastAsia="Times New Roman" w:hAnsi="Times New Roman" w:cs="Times New Roman"/>
          <w:color w:val="000000"/>
          <w:sz w:val="24"/>
          <w:szCs w:val="24"/>
          <w:lang w:val="en-AU" w:eastAsia="en-AU"/>
        </w:rPr>
      </w:pPr>
      <w:proofErr w:type="spellStart"/>
      <w:r w:rsidRPr="00DC1540">
        <w:rPr>
          <w:rFonts w:ascii="Times New Roman" w:eastAsia="Times New Roman" w:hAnsi="Times New Roman" w:cs="Times New Roman"/>
          <w:color w:val="000000"/>
          <w:kern w:val="36"/>
          <w:sz w:val="24"/>
          <w:szCs w:val="24"/>
          <w:lang w:val="en-AU" w:eastAsia="en-AU"/>
        </w:rPr>
        <w:t>Rutten</w:t>
      </w:r>
      <w:proofErr w:type="spellEnd"/>
      <w:r w:rsidRPr="00DC1540">
        <w:rPr>
          <w:rFonts w:ascii="Times New Roman" w:eastAsia="Times New Roman" w:hAnsi="Times New Roman" w:cs="Times New Roman"/>
          <w:color w:val="000000"/>
          <w:kern w:val="36"/>
          <w:sz w:val="24"/>
          <w:szCs w:val="24"/>
          <w:lang w:val="en-AU" w:eastAsia="en-AU"/>
        </w:rPr>
        <w:t xml:space="preserve">, Tim 2010 'Telling Times: Writing and Living, 1954-2008' </w:t>
      </w:r>
      <w:r w:rsidRPr="00DC1540">
        <w:rPr>
          <w:rFonts w:ascii="Times New Roman" w:eastAsia="Times New Roman" w:hAnsi="Times New Roman" w:cs="Times New Roman"/>
          <w:i/>
          <w:color w:val="000000"/>
          <w:sz w:val="24"/>
          <w:szCs w:val="24"/>
          <w:bdr w:val="none" w:sz="0" w:space="0" w:color="auto" w:frame="1"/>
          <w:lang w:val="en-AU" w:eastAsia="en-AU"/>
        </w:rPr>
        <w:t>Los Angeles Times,</w:t>
      </w:r>
      <w:r w:rsidRPr="00DC1540">
        <w:rPr>
          <w:rFonts w:ascii="Times New Roman" w:eastAsia="Times New Roman" w:hAnsi="Times New Roman" w:cs="Times New Roman"/>
          <w:color w:val="000000"/>
          <w:sz w:val="24"/>
          <w:szCs w:val="24"/>
          <w:bdr w:val="none" w:sz="0" w:space="0" w:color="auto" w:frame="1"/>
          <w:lang w:val="en-AU" w:eastAsia="en-AU"/>
        </w:rPr>
        <w:t xml:space="preserve"> June 16</w:t>
      </w:r>
      <w:r w:rsidRPr="00DC1540">
        <w:rPr>
          <w:rFonts w:ascii="Times New Roman" w:eastAsia="Times New Roman" w:hAnsi="Times New Roman" w:cs="Times New Roman"/>
          <w:color w:val="000000"/>
          <w:sz w:val="24"/>
          <w:szCs w:val="24"/>
          <w:bdr w:val="none" w:sz="0" w:space="0" w:color="auto" w:frame="1"/>
          <w:vertAlign w:val="superscript"/>
          <w:lang w:val="en-AU" w:eastAsia="en-AU"/>
        </w:rPr>
        <w:t>th</w:t>
      </w:r>
      <w:r w:rsidRPr="00DC1540">
        <w:rPr>
          <w:rFonts w:ascii="Times New Roman" w:eastAsia="Times New Roman" w:hAnsi="Times New Roman" w:cs="Times New Roman"/>
          <w:color w:val="000000"/>
          <w:sz w:val="24"/>
          <w:szCs w:val="24"/>
          <w:bdr w:val="none" w:sz="0" w:space="0" w:color="auto" w:frame="1"/>
          <w:lang w:val="en-AU" w:eastAsia="en-AU"/>
        </w:rPr>
        <w:t xml:space="preserve">. </w:t>
      </w:r>
    </w:p>
    <w:p w:rsidR="00DC1540" w:rsidRPr="00DC1540" w:rsidRDefault="00DC1540" w:rsidP="00DC1540">
      <w:pPr>
        <w:shd w:val="clear" w:color="auto" w:fill="FFFFFF"/>
        <w:spacing w:after="0" w:line="240" w:lineRule="auto"/>
        <w:rPr>
          <w:rFonts w:ascii="Times New Roman" w:eastAsia="Times New Roman" w:hAnsi="Times New Roman" w:cs="Times New Roman"/>
          <w:color w:val="000000" w:themeColor="text1"/>
          <w:sz w:val="24"/>
          <w:szCs w:val="24"/>
          <w:lang w:val="en-AU" w:eastAsia="en-AU"/>
        </w:rPr>
      </w:pPr>
    </w:p>
    <w:p w:rsidR="00DC1540" w:rsidRPr="00DC1540" w:rsidRDefault="00DC1540" w:rsidP="00DC1540">
      <w:pPr>
        <w:keepNext/>
        <w:keepLines/>
        <w:shd w:val="clear" w:color="auto" w:fill="FFFFFF"/>
        <w:spacing w:after="0"/>
        <w:outlineLvl w:val="0"/>
        <w:rPr>
          <w:rFonts w:ascii="Times New Roman" w:eastAsia="Times New Roman" w:hAnsi="Times New Roman" w:cs="Times New Roman"/>
          <w:bCs/>
          <w:color w:val="333333"/>
          <w:kern w:val="36"/>
          <w:sz w:val="24"/>
          <w:szCs w:val="24"/>
          <w:lang w:val="en-AU" w:eastAsia="en-AU"/>
        </w:rPr>
      </w:pPr>
      <w:r w:rsidRPr="00DC1540">
        <w:rPr>
          <w:rFonts w:ascii="Times New Roman" w:eastAsia="MS PGothic" w:hAnsi="Times New Roman" w:cs="Times New Roman"/>
          <w:bCs/>
          <w:color w:val="000000" w:themeColor="text1"/>
          <w:kern w:val="24"/>
          <w:sz w:val="24"/>
          <w:szCs w:val="24"/>
          <w:lang w:val="en-AU"/>
        </w:rPr>
        <w:t xml:space="preserve">Wood, James 2005 </w:t>
      </w:r>
      <w:proofErr w:type="gramStart"/>
      <w:r w:rsidRPr="00DC1540">
        <w:rPr>
          <w:rFonts w:ascii="Times New Roman" w:eastAsia="Times New Roman" w:hAnsi="Times New Roman" w:cs="Times New Roman"/>
          <w:bCs/>
          <w:i/>
          <w:color w:val="333333"/>
          <w:kern w:val="36"/>
          <w:sz w:val="24"/>
          <w:szCs w:val="24"/>
          <w:lang w:val="en-AU" w:eastAsia="en-AU"/>
        </w:rPr>
        <w:t>The</w:t>
      </w:r>
      <w:proofErr w:type="gramEnd"/>
      <w:r w:rsidRPr="00DC1540">
        <w:rPr>
          <w:rFonts w:ascii="Times New Roman" w:eastAsia="Times New Roman" w:hAnsi="Times New Roman" w:cs="Times New Roman"/>
          <w:bCs/>
          <w:i/>
          <w:color w:val="333333"/>
          <w:kern w:val="36"/>
          <w:sz w:val="24"/>
          <w:szCs w:val="24"/>
          <w:lang w:val="en-AU" w:eastAsia="en-AU"/>
        </w:rPr>
        <w:t xml:space="preserve"> Irresponsible Self: On Laughter and the Novel,</w:t>
      </w:r>
      <w:r w:rsidRPr="00DC1540">
        <w:rPr>
          <w:rFonts w:ascii="Times New Roman" w:eastAsia="Times New Roman" w:hAnsi="Times New Roman" w:cs="Times New Roman"/>
          <w:bCs/>
          <w:color w:val="333333"/>
          <w:kern w:val="36"/>
          <w:sz w:val="24"/>
          <w:szCs w:val="24"/>
          <w:lang w:val="en-AU" w:eastAsia="en-AU"/>
        </w:rPr>
        <w:t xml:space="preserve"> Pimlico, London, </w:t>
      </w:r>
    </w:p>
    <w:p w:rsidR="00DC1540" w:rsidRPr="00DC1540" w:rsidRDefault="00DC1540" w:rsidP="00DC1540">
      <w:pPr>
        <w:rPr>
          <w:rFonts w:ascii="Times New Roman" w:eastAsia="Times New Roman" w:hAnsi="Times New Roman" w:cs="Times New Roman"/>
          <w:color w:val="333333"/>
          <w:sz w:val="24"/>
          <w:szCs w:val="24"/>
          <w:shd w:val="clear" w:color="auto" w:fill="FFFFFF"/>
          <w:lang w:val="en-AU" w:eastAsia="en-AU"/>
        </w:rPr>
      </w:pPr>
      <w:proofErr w:type="gramStart"/>
      <w:r w:rsidRPr="00DC1540">
        <w:rPr>
          <w:rFonts w:ascii="Times New Roman" w:eastAsia="Times New Roman" w:hAnsi="Times New Roman" w:cs="Times New Roman"/>
          <w:color w:val="333333"/>
          <w:sz w:val="24"/>
          <w:szCs w:val="24"/>
          <w:shd w:val="clear" w:color="auto" w:fill="FFFFFF"/>
          <w:lang w:val="en-AU" w:eastAsia="en-AU"/>
        </w:rPr>
        <w:t>p. 236.</w:t>
      </w:r>
      <w:proofErr w:type="gramEnd"/>
    </w:p>
    <w:p w:rsidR="00DC1540" w:rsidRPr="00DC1540" w:rsidRDefault="00DC1540" w:rsidP="00DC1540">
      <w:pPr>
        <w:spacing w:before="100" w:beforeAutospacing="1" w:after="100" w:afterAutospacing="1" w:line="240" w:lineRule="auto"/>
        <w:rPr>
          <w:rFonts w:ascii="Times New Roman" w:eastAsia="Times New Roman" w:hAnsi="Times New Roman" w:cs="Times New Roman"/>
          <w:sz w:val="24"/>
          <w:szCs w:val="24"/>
          <w:lang w:val="en-AU" w:eastAsia="en-AU"/>
        </w:rPr>
      </w:pPr>
      <w:r w:rsidRPr="00DC1540">
        <w:rPr>
          <w:rFonts w:ascii="Times New Roman" w:eastAsia="Times New Roman" w:hAnsi="Times New Roman" w:cs="Times New Roman"/>
          <w:sz w:val="24"/>
          <w:szCs w:val="24"/>
          <w:lang w:val="en-AU" w:eastAsia="en-AU"/>
        </w:rPr>
        <w:t xml:space="preserve">Wright, Laurence 2005 ‘David Lurie’s learning and the meaning of J.M. Coetzee’s Disgrace’, </w:t>
      </w:r>
      <w:r w:rsidRPr="00DC1540">
        <w:rPr>
          <w:rFonts w:ascii="Times New Roman" w:eastAsia="Times New Roman" w:hAnsi="Times New Roman" w:cs="Times New Roman"/>
          <w:i/>
          <w:sz w:val="24"/>
          <w:szCs w:val="24"/>
          <w:lang w:val="en-AU" w:eastAsia="en-AU"/>
        </w:rPr>
        <w:t>Africa in Literature, the  International Conference of the English Academy of Southern Africa in association with SAWA, AUETSA, SAWAL, and SAACLALS</w:t>
      </w:r>
      <w:r w:rsidRPr="00DC1540">
        <w:rPr>
          <w:rFonts w:ascii="Times New Roman" w:eastAsia="Times New Roman" w:hAnsi="Times New Roman" w:cs="Times New Roman"/>
          <w:sz w:val="24"/>
          <w:szCs w:val="24"/>
          <w:lang w:val="en-AU" w:eastAsia="en-AU"/>
        </w:rPr>
        <w:t>, Cape Town, University of Cape Town, 13 July.</w:t>
      </w:r>
      <w:r w:rsidRPr="00DC1540">
        <w:rPr>
          <w:rFonts w:ascii="Times New Roman" w:eastAsia="Times New Roman" w:hAnsi="Times New Roman" w:cs="Times New Roman"/>
          <w:sz w:val="24"/>
          <w:szCs w:val="24"/>
          <w:lang w:val="en-AU" w:eastAsia="en-AU"/>
        </w:rPr>
        <w:cr/>
        <w:t>&lt;</w:t>
      </w:r>
      <w:hyperlink r:id="rId12" w:history="1">
        <w:r w:rsidRPr="00DC1540">
          <w:rPr>
            <w:rFonts w:ascii="Times New Roman" w:eastAsia="Times New Roman" w:hAnsi="Times New Roman" w:cs="Times New Roman"/>
            <w:color w:val="0000FF"/>
            <w:sz w:val="24"/>
            <w:szCs w:val="24"/>
            <w:u w:val="single"/>
            <w:lang w:val="en-AU" w:eastAsia="en-AU"/>
          </w:rPr>
          <w:t>http://eprints.ru.ac.za/1663/1/Wright,_David_Lurie's_learning.pdf</w:t>
        </w:r>
      </w:hyperlink>
      <w:r w:rsidRPr="00DC1540">
        <w:rPr>
          <w:rFonts w:ascii="Times New Roman" w:eastAsia="Times New Roman" w:hAnsi="Times New Roman" w:cs="Times New Roman"/>
          <w:sz w:val="24"/>
          <w:szCs w:val="24"/>
          <w:lang w:val="en-AU" w:eastAsia="en-AU"/>
        </w:rPr>
        <w:t>&gt; Accessed 4 June, 2013.</w:t>
      </w:r>
    </w:p>
    <w:sectPr w:rsidR="00DC1540" w:rsidRPr="00DC1540" w:rsidSect="00FC70B5">
      <w:head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904" w:rsidRDefault="001C2904">
      <w:pPr>
        <w:spacing w:after="0" w:line="240" w:lineRule="auto"/>
      </w:pPr>
      <w:r>
        <w:separator/>
      </w:r>
    </w:p>
  </w:endnote>
  <w:endnote w:type="continuationSeparator" w:id="0">
    <w:p w:rsidR="001C2904" w:rsidRDefault="001C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904" w:rsidRDefault="001C2904">
      <w:pPr>
        <w:spacing w:after="0" w:line="240" w:lineRule="auto"/>
      </w:pPr>
      <w:r>
        <w:separator/>
      </w:r>
    </w:p>
  </w:footnote>
  <w:footnote w:type="continuationSeparator" w:id="0">
    <w:p w:rsidR="001C2904" w:rsidRDefault="001C2904">
      <w:pPr>
        <w:spacing w:after="0" w:line="240" w:lineRule="auto"/>
      </w:pPr>
      <w:r>
        <w:continuationSeparator/>
      </w:r>
    </w:p>
  </w:footnote>
  <w:footnote w:id="1">
    <w:p w:rsidR="00A527C5" w:rsidRPr="0019628C" w:rsidRDefault="00A527C5" w:rsidP="00A527C5">
      <w:pPr>
        <w:spacing w:line="240" w:lineRule="auto"/>
        <w:ind w:firstLine="720"/>
        <w:rPr>
          <w:rFonts w:ascii="Times New Roman" w:hAnsi="Times New Roman" w:cs="Times New Roman"/>
          <w:sz w:val="20"/>
          <w:szCs w:val="20"/>
        </w:rPr>
      </w:pPr>
      <w:r>
        <w:rPr>
          <w:rStyle w:val="FootnoteReference"/>
        </w:rPr>
        <w:footnoteRef/>
      </w:r>
      <w:r>
        <w:t xml:space="preserve"> </w:t>
      </w:r>
      <w:r w:rsidR="000E7C88">
        <w:t>The</w:t>
      </w:r>
      <w:r w:rsidRPr="0019628C">
        <w:rPr>
          <w:rFonts w:ascii="Times New Roman" w:eastAsia="MS PGothic" w:hAnsi="Times New Roman" w:cs="Times New Roman"/>
          <w:kern w:val="24"/>
          <w:sz w:val="20"/>
          <w:szCs w:val="20"/>
        </w:rPr>
        <w:t xml:space="preserve"> Creative Writing program</w:t>
      </w:r>
      <w:r w:rsidR="008A5733">
        <w:rPr>
          <w:rFonts w:ascii="Times New Roman" w:eastAsia="MS PGothic" w:hAnsi="Times New Roman" w:cs="Times New Roman"/>
          <w:kern w:val="24"/>
          <w:sz w:val="20"/>
          <w:szCs w:val="20"/>
        </w:rPr>
        <w:t>me</w:t>
      </w:r>
      <w:r w:rsidRPr="0019628C">
        <w:rPr>
          <w:rFonts w:ascii="Times New Roman" w:eastAsia="MS PGothic" w:hAnsi="Times New Roman" w:cs="Times New Roman"/>
          <w:kern w:val="24"/>
          <w:sz w:val="20"/>
          <w:szCs w:val="20"/>
        </w:rPr>
        <w:t xml:space="preserve"> </w:t>
      </w:r>
      <w:r w:rsidR="000E7C88">
        <w:rPr>
          <w:rFonts w:ascii="Times New Roman" w:eastAsia="MS PGothic" w:hAnsi="Times New Roman" w:cs="Times New Roman"/>
          <w:kern w:val="24"/>
          <w:sz w:val="20"/>
          <w:szCs w:val="20"/>
        </w:rPr>
        <w:t xml:space="preserve">at the University of the Sunshine Coast </w:t>
      </w:r>
      <w:r w:rsidRPr="0019628C">
        <w:rPr>
          <w:rFonts w:ascii="Times New Roman" w:eastAsia="MS PGothic" w:hAnsi="Times New Roman" w:cs="Times New Roman"/>
          <w:kern w:val="24"/>
          <w:sz w:val="20"/>
          <w:szCs w:val="20"/>
        </w:rPr>
        <w:t>offers</w:t>
      </w:r>
      <w:r>
        <w:rPr>
          <w:rFonts w:ascii="Times New Roman" w:eastAsia="MS PGothic" w:hAnsi="Times New Roman" w:cs="Times New Roman"/>
          <w:kern w:val="24"/>
          <w:sz w:val="20"/>
          <w:szCs w:val="20"/>
        </w:rPr>
        <w:t xml:space="preserve"> a series of reading</w:t>
      </w:r>
      <w:r w:rsidR="000E7C88">
        <w:rPr>
          <w:rFonts w:ascii="Times New Roman" w:eastAsia="MS PGothic" w:hAnsi="Times New Roman" w:cs="Times New Roman"/>
          <w:kern w:val="24"/>
          <w:sz w:val="20"/>
          <w:szCs w:val="20"/>
        </w:rPr>
        <w:t>/literature</w:t>
      </w:r>
      <w:r>
        <w:rPr>
          <w:rFonts w:ascii="Times New Roman" w:eastAsia="MS PGothic" w:hAnsi="Times New Roman" w:cs="Times New Roman"/>
          <w:kern w:val="24"/>
          <w:sz w:val="20"/>
          <w:szCs w:val="20"/>
        </w:rPr>
        <w:t xml:space="preserve"> based courses (</w:t>
      </w:r>
      <w:r w:rsidRPr="0019628C">
        <w:rPr>
          <w:rFonts w:ascii="Times New Roman" w:hAnsi="Times New Roman" w:cs="Times New Roman"/>
          <w:i/>
          <w:sz w:val="20"/>
          <w:szCs w:val="20"/>
        </w:rPr>
        <w:t xml:space="preserve">Chaucer to the Romantics, Victorians to the Moderns, Paperback Hero, </w:t>
      </w:r>
      <w:proofErr w:type="gramStart"/>
      <w:r w:rsidRPr="0019628C">
        <w:rPr>
          <w:rFonts w:ascii="Times New Roman" w:hAnsi="Times New Roman" w:cs="Times New Roman"/>
          <w:i/>
          <w:sz w:val="20"/>
          <w:szCs w:val="20"/>
        </w:rPr>
        <w:t>Novel</w:t>
      </w:r>
      <w:proofErr w:type="gramEnd"/>
      <w:r w:rsidRPr="0019628C">
        <w:rPr>
          <w:rFonts w:ascii="Times New Roman" w:hAnsi="Times New Roman" w:cs="Times New Roman"/>
          <w:i/>
          <w:sz w:val="20"/>
          <w:szCs w:val="20"/>
        </w:rPr>
        <w:t xml:space="preserve"> Ideas</w:t>
      </w:r>
      <w:r>
        <w:rPr>
          <w:rFonts w:ascii="Times New Roman" w:hAnsi="Times New Roman" w:cs="Times New Roman"/>
          <w:i/>
          <w:sz w:val="20"/>
          <w:szCs w:val="20"/>
        </w:rPr>
        <w:t>)</w:t>
      </w:r>
      <w:r w:rsidRPr="0019628C">
        <w:rPr>
          <w:rFonts w:ascii="Times New Roman" w:hAnsi="Times New Roman" w:cs="Times New Roman"/>
          <w:sz w:val="20"/>
          <w:szCs w:val="20"/>
        </w:rPr>
        <w:t xml:space="preserve"> </w:t>
      </w:r>
      <w:r>
        <w:rPr>
          <w:rFonts w:ascii="Times New Roman" w:hAnsi="Times New Roman" w:cs="Times New Roman"/>
          <w:sz w:val="20"/>
          <w:szCs w:val="20"/>
        </w:rPr>
        <w:t xml:space="preserve">which enable </w:t>
      </w:r>
      <w:r w:rsidRPr="0019628C">
        <w:rPr>
          <w:rFonts w:ascii="Times New Roman" w:hAnsi="Times New Roman" w:cs="Times New Roman"/>
          <w:sz w:val="20"/>
          <w:szCs w:val="20"/>
        </w:rPr>
        <w:t xml:space="preserve">students </w:t>
      </w:r>
      <w:r>
        <w:rPr>
          <w:rFonts w:ascii="Times New Roman" w:hAnsi="Times New Roman" w:cs="Times New Roman"/>
          <w:sz w:val="20"/>
          <w:szCs w:val="20"/>
        </w:rPr>
        <w:t xml:space="preserve">to </w:t>
      </w:r>
      <w:r w:rsidRPr="0019628C">
        <w:rPr>
          <w:rFonts w:ascii="Times New Roman" w:hAnsi="Times New Roman" w:cs="Times New Roman"/>
          <w:sz w:val="20"/>
          <w:szCs w:val="20"/>
        </w:rPr>
        <w:t xml:space="preserve">situate their writing in the unfolding history and future of their genre.  </w:t>
      </w:r>
    </w:p>
    <w:p w:rsidR="00A527C5" w:rsidRPr="0019628C" w:rsidRDefault="00A527C5" w:rsidP="00A527C5">
      <w:pPr>
        <w:pStyle w:val="FootnoteText"/>
        <w:rPr>
          <w:lang w:val="en-AU"/>
        </w:rPr>
      </w:pPr>
    </w:p>
  </w:footnote>
  <w:footnote w:id="2">
    <w:p w:rsidR="00D26034" w:rsidRPr="00C117B7" w:rsidRDefault="00D26034">
      <w:pPr>
        <w:pStyle w:val="FootnoteText"/>
        <w:rPr>
          <w:rFonts w:ascii="Times New Roman" w:hAnsi="Times New Roman" w:cs="Times New Roman"/>
          <w:sz w:val="20"/>
          <w:szCs w:val="20"/>
          <w:lang w:val="en-AU"/>
        </w:rPr>
      </w:pPr>
      <w:r>
        <w:rPr>
          <w:rStyle w:val="FootnoteReference"/>
        </w:rPr>
        <w:footnoteRef/>
      </w:r>
      <w:r>
        <w:t xml:space="preserve"> </w:t>
      </w:r>
      <w:r w:rsidRPr="00602453">
        <w:rPr>
          <w:rFonts w:ascii="Times New Roman" w:hAnsi="Times New Roman" w:cs="Times New Roman"/>
          <w:i/>
          <w:sz w:val="20"/>
          <w:szCs w:val="20"/>
        </w:rPr>
        <w:t>Disgrace</w:t>
      </w:r>
      <w:r w:rsidRPr="00C117B7">
        <w:rPr>
          <w:rFonts w:ascii="Times New Roman" w:hAnsi="Times New Roman" w:cs="Times New Roman"/>
          <w:sz w:val="20"/>
          <w:szCs w:val="20"/>
        </w:rPr>
        <w:t xml:space="preserve"> is premised on the idea that the ‘problem; of sex’ has been ‘solved’, and an earlier work, Waiting for the Barbarians is premised on a poem by </w:t>
      </w:r>
      <w:proofErr w:type="spellStart"/>
      <w:r w:rsidRPr="00C117B7">
        <w:rPr>
          <w:rFonts w:ascii="Times New Roman" w:hAnsi="Times New Roman" w:cs="Times New Roman"/>
          <w:sz w:val="20"/>
          <w:szCs w:val="20"/>
        </w:rPr>
        <w:t>Cavafy</w:t>
      </w:r>
      <w:proofErr w:type="spellEnd"/>
      <w:r w:rsidRPr="00C117B7">
        <w:rPr>
          <w:rFonts w:ascii="Times New Roman" w:hAnsi="Times New Roman" w:cs="Times New Roman"/>
          <w:sz w:val="20"/>
          <w:szCs w:val="20"/>
        </w:rPr>
        <w:t xml:space="preserve"> which sees the barbarians as a ‘kind of solution’ (</w:t>
      </w:r>
      <w:proofErr w:type="spellStart"/>
      <w:r w:rsidR="0084347B">
        <w:rPr>
          <w:rFonts w:ascii="Times New Roman" w:hAnsi="Times New Roman" w:cs="Times New Roman"/>
          <w:sz w:val="20"/>
          <w:szCs w:val="20"/>
        </w:rPr>
        <w:t>Cavafy</w:t>
      </w:r>
      <w:proofErr w:type="spellEnd"/>
      <w:r w:rsidR="0084347B">
        <w:rPr>
          <w:rFonts w:ascii="Times New Roman" w:hAnsi="Times New Roman" w:cs="Times New Roman"/>
          <w:sz w:val="20"/>
          <w:szCs w:val="20"/>
        </w:rPr>
        <w:t xml:space="preserve"> 1904</w:t>
      </w:r>
      <w:r w:rsidRPr="00C117B7">
        <w:rPr>
          <w:rFonts w:ascii="Times New Roman" w:hAnsi="Times New Roman" w:cs="Times New Roman"/>
          <w:sz w:val="20"/>
          <w:szCs w:val="20"/>
        </w:rPr>
        <w:t>)</w:t>
      </w:r>
    </w:p>
  </w:footnote>
  <w:footnote w:id="3">
    <w:p w:rsidR="005A566C" w:rsidRPr="00C63F93" w:rsidRDefault="005A566C" w:rsidP="005A566C">
      <w:pPr>
        <w:pStyle w:val="FootnoteText"/>
        <w:rPr>
          <w:lang w:val="en-AU"/>
        </w:rPr>
      </w:pPr>
      <w:r>
        <w:rPr>
          <w:rStyle w:val="FootnoteReference"/>
        </w:rPr>
        <w:footnoteRef/>
      </w:r>
      <w:r>
        <w:t xml:space="preserve"> </w:t>
      </w:r>
      <w:r w:rsidR="00A7220B">
        <w:t>‘</w:t>
      </w:r>
      <w:r w:rsidRPr="00A6722B">
        <w:rPr>
          <w:rFonts w:ascii="Times New Roman" w:hAnsi="Times New Roman" w:cs="Times New Roman"/>
          <w:lang w:val="en-AU"/>
        </w:rPr>
        <w:t xml:space="preserve">Smooth as marble and furious as a tiger; hot underneath and cool on the surface’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99041"/>
      <w:docPartObj>
        <w:docPartGallery w:val="Page Numbers (Top of Page)"/>
        <w:docPartUnique/>
      </w:docPartObj>
    </w:sdtPr>
    <w:sdtEndPr>
      <w:rPr>
        <w:noProof/>
      </w:rPr>
    </w:sdtEndPr>
    <w:sdtContent>
      <w:p w:rsidR="00B375AC" w:rsidRDefault="00B375AC">
        <w:pPr>
          <w:pStyle w:val="Header"/>
          <w:jc w:val="right"/>
        </w:pPr>
        <w:r>
          <w:fldChar w:fldCharType="begin"/>
        </w:r>
        <w:r>
          <w:instrText xml:space="preserve"> PAGE   \* MERGEFORMAT </w:instrText>
        </w:r>
        <w:r>
          <w:fldChar w:fldCharType="separate"/>
        </w:r>
        <w:r w:rsidR="008133A2">
          <w:rPr>
            <w:noProof/>
          </w:rPr>
          <w:t>2</w:t>
        </w:r>
        <w:r>
          <w:rPr>
            <w:noProof/>
          </w:rPr>
          <w:fldChar w:fldCharType="end"/>
        </w:r>
      </w:p>
    </w:sdtContent>
  </w:sdt>
  <w:p w:rsidR="00B375AC" w:rsidRDefault="00B375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46029"/>
    <w:multiLevelType w:val="hybridMultilevel"/>
    <w:tmpl w:val="9CC80C8E"/>
    <w:lvl w:ilvl="0" w:tplc="EF6A68A6">
      <w:start w:val="1"/>
      <w:numFmt w:val="bullet"/>
      <w:lvlText w:val="•"/>
      <w:lvlJc w:val="left"/>
      <w:pPr>
        <w:tabs>
          <w:tab w:val="num" w:pos="720"/>
        </w:tabs>
        <w:ind w:left="720" w:hanging="360"/>
      </w:pPr>
      <w:rPr>
        <w:rFonts w:ascii="Arial" w:hAnsi="Arial" w:hint="default"/>
      </w:rPr>
    </w:lvl>
    <w:lvl w:ilvl="1" w:tplc="FF8C257A" w:tentative="1">
      <w:start w:val="1"/>
      <w:numFmt w:val="bullet"/>
      <w:lvlText w:val="•"/>
      <w:lvlJc w:val="left"/>
      <w:pPr>
        <w:tabs>
          <w:tab w:val="num" w:pos="1440"/>
        </w:tabs>
        <w:ind w:left="1440" w:hanging="360"/>
      </w:pPr>
      <w:rPr>
        <w:rFonts w:ascii="Arial" w:hAnsi="Arial" w:hint="default"/>
      </w:rPr>
    </w:lvl>
    <w:lvl w:ilvl="2" w:tplc="0ACEF71E" w:tentative="1">
      <w:start w:val="1"/>
      <w:numFmt w:val="bullet"/>
      <w:lvlText w:val="•"/>
      <w:lvlJc w:val="left"/>
      <w:pPr>
        <w:tabs>
          <w:tab w:val="num" w:pos="2160"/>
        </w:tabs>
        <w:ind w:left="2160" w:hanging="360"/>
      </w:pPr>
      <w:rPr>
        <w:rFonts w:ascii="Arial" w:hAnsi="Arial" w:hint="default"/>
      </w:rPr>
    </w:lvl>
    <w:lvl w:ilvl="3" w:tplc="E752DE1E" w:tentative="1">
      <w:start w:val="1"/>
      <w:numFmt w:val="bullet"/>
      <w:lvlText w:val="•"/>
      <w:lvlJc w:val="left"/>
      <w:pPr>
        <w:tabs>
          <w:tab w:val="num" w:pos="2880"/>
        </w:tabs>
        <w:ind w:left="2880" w:hanging="360"/>
      </w:pPr>
      <w:rPr>
        <w:rFonts w:ascii="Arial" w:hAnsi="Arial" w:hint="default"/>
      </w:rPr>
    </w:lvl>
    <w:lvl w:ilvl="4" w:tplc="D9286EEA" w:tentative="1">
      <w:start w:val="1"/>
      <w:numFmt w:val="bullet"/>
      <w:lvlText w:val="•"/>
      <w:lvlJc w:val="left"/>
      <w:pPr>
        <w:tabs>
          <w:tab w:val="num" w:pos="3600"/>
        </w:tabs>
        <w:ind w:left="3600" w:hanging="360"/>
      </w:pPr>
      <w:rPr>
        <w:rFonts w:ascii="Arial" w:hAnsi="Arial" w:hint="default"/>
      </w:rPr>
    </w:lvl>
    <w:lvl w:ilvl="5" w:tplc="73C24F4A" w:tentative="1">
      <w:start w:val="1"/>
      <w:numFmt w:val="bullet"/>
      <w:lvlText w:val="•"/>
      <w:lvlJc w:val="left"/>
      <w:pPr>
        <w:tabs>
          <w:tab w:val="num" w:pos="4320"/>
        </w:tabs>
        <w:ind w:left="4320" w:hanging="360"/>
      </w:pPr>
      <w:rPr>
        <w:rFonts w:ascii="Arial" w:hAnsi="Arial" w:hint="default"/>
      </w:rPr>
    </w:lvl>
    <w:lvl w:ilvl="6" w:tplc="2D6E2F66" w:tentative="1">
      <w:start w:val="1"/>
      <w:numFmt w:val="bullet"/>
      <w:lvlText w:val="•"/>
      <w:lvlJc w:val="left"/>
      <w:pPr>
        <w:tabs>
          <w:tab w:val="num" w:pos="5040"/>
        </w:tabs>
        <w:ind w:left="5040" w:hanging="360"/>
      </w:pPr>
      <w:rPr>
        <w:rFonts w:ascii="Arial" w:hAnsi="Arial" w:hint="default"/>
      </w:rPr>
    </w:lvl>
    <w:lvl w:ilvl="7" w:tplc="ECBA25C4" w:tentative="1">
      <w:start w:val="1"/>
      <w:numFmt w:val="bullet"/>
      <w:lvlText w:val="•"/>
      <w:lvlJc w:val="left"/>
      <w:pPr>
        <w:tabs>
          <w:tab w:val="num" w:pos="5760"/>
        </w:tabs>
        <w:ind w:left="5760" w:hanging="360"/>
      </w:pPr>
      <w:rPr>
        <w:rFonts w:ascii="Arial" w:hAnsi="Arial" w:hint="default"/>
      </w:rPr>
    </w:lvl>
    <w:lvl w:ilvl="8" w:tplc="2D3A8CC8" w:tentative="1">
      <w:start w:val="1"/>
      <w:numFmt w:val="bullet"/>
      <w:lvlText w:val="•"/>
      <w:lvlJc w:val="left"/>
      <w:pPr>
        <w:tabs>
          <w:tab w:val="num" w:pos="6480"/>
        </w:tabs>
        <w:ind w:left="6480" w:hanging="360"/>
      </w:pPr>
      <w:rPr>
        <w:rFonts w:ascii="Arial" w:hAnsi="Arial" w:hint="default"/>
      </w:rPr>
    </w:lvl>
  </w:abstractNum>
  <w:abstractNum w:abstractNumId="1">
    <w:nsid w:val="28AF7E85"/>
    <w:multiLevelType w:val="hybridMultilevel"/>
    <w:tmpl w:val="1ECA6CD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E31F7B"/>
    <w:multiLevelType w:val="hybridMultilevel"/>
    <w:tmpl w:val="1CCAC34E"/>
    <w:lvl w:ilvl="0" w:tplc="50E4CAF2">
      <w:start w:val="1"/>
      <w:numFmt w:val="decimal"/>
      <w:lvlText w:val="%1)"/>
      <w:lvlJc w:val="left"/>
      <w:pPr>
        <w:ind w:left="907" w:hanging="360"/>
      </w:pPr>
      <w:rPr>
        <w:rFonts w:hint="default"/>
      </w:rPr>
    </w:lvl>
    <w:lvl w:ilvl="1" w:tplc="0C090019" w:tentative="1">
      <w:start w:val="1"/>
      <w:numFmt w:val="lowerLetter"/>
      <w:lvlText w:val="%2."/>
      <w:lvlJc w:val="left"/>
      <w:pPr>
        <w:ind w:left="1627" w:hanging="360"/>
      </w:pPr>
    </w:lvl>
    <w:lvl w:ilvl="2" w:tplc="0C09001B" w:tentative="1">
      <w:start w:val="1"/>
      <w:numFmt w:val="lowerRoman"/>
      <w:lvlText w:val="%3."/>
      <w:lvlJc w:val="right"/>
      <w:pPr>
        <w:ind w:left="2347" w:hanging="180"/>
      </w:pPr>
    </w:lvl>
    <w:lvl w:ilvl="3" w:tplc="0C09000F" w:tentative="1">
      <w:start w:val="1"/>
      <w:numFmt w:val="decimal"/>
      <w:lvlText w:val="%4."/>
      <w:lvlJc w:val="left"/>
      <w:pPr>
        <w:ind w:left="3067" w:hanging="360"/>
      </w:pPr>
    </w:lvl>
    <w:lvl w:ilvl="4" w:tplc="0C090019" w:tentative="1">
      <w:start w:val="1"/>
      <w:numFmt w:val="lowerLetter"/>
      <w:lvlText w:val="%5."/>
      <w:lvlJc w:val="left"/>
      <w:pPr>
        <w:ind w:left="3787" w:hanging="360"/>
      </w:pPr>
    </w:lvl>
    <w:lvl w:ilvl="5" w:tplc="0C09001B" w:tentative="1">
      <w:start w:val="1"/>
      <w:numFmt w:val="lowerRoman"/>
      <w:lvlText w:val="%6."/>
      <w:lvlJc w:val="right"/>
      <w:pPr>
        <w:ind w:left="4507" w:hanging="180"/>
      </w:pPr>
    </w:lvl>
    <w:lvl w:ilvl="6" w:tplc="0C09000F" w:tentative="1">
      <w:start w:val="1"/>
      <w:numFmt w:val="decimal"/>
      <w:lvlText w:val="%7."/>
      <w:lvlJc w:val="left"/>
      <w:pPr>
        <w:ind w:left="5227" w:hanging="360"/>
      </w:pPr>
    </w:lvl>
    <w:lvl w:ilvl="7" w:tplc="0C090019" w:tentative="1">
      <w:start w:val="1"/>
      <w:numFmt w:val="lowerLetter"/>
      <w:lvlText w:val="%8."/>
      <w:lvlJc w:val="left"/>
      <w:pPr>
        <w:ind w:left="5947" w:hanging="360"/>
      </w:pPr>
    </w:lvl>
    <w:lvl w:ilvl="8" w:tplc="0C09001B" w:tentative="1">
      <w:start w:val="1"/>
      <w:numFmt w:val="lowerRoman"/>
      <w:lvlText w:val="%9."/>
      <w:lvlJc w:val="right"/>
      <w:pPr>
        <w:ind w:left="6667" w:hanging="180"/>
      </w:pPr>
    </w:lvl>
  </w:abstractNum>
  <w:abstractNum w:abstractNumId="3">
    <w:nsid w:val="33A91F02"/>
    <w:multiLevelType w:val="hybridMultilevel"/>
    <w:tmpl w:val="CF404B6E"/>
    <w:lvl w:ilvl="0" w:tplc="6B724B80">
      <w:start w:val="5"/>
      <w:numFmt w:val="decimal"/>
      <w:lvlText w:val="%1)"/>
      <w:lvlJc w:val="left"/>
      <w:pPr>
        <w:ind w:left="907" w:hanging="360"/>
      </w:pPr>
      <w:rPr>
        <w:rFonts w:hint="default"/>
      </w:rPr>
    </w:lvl>
    <w:lvl w:ilvl="1" w:tplc="0C090019" w:tentative="1">
      <w:start w:val="1"/>
      <w:numFmt w:val="lowerLetter"/>
      <w:lvlText w:val="%2."/>
      <w:lvlJc w:val="left"/>
      <w:pPr>
        <w:ind w:left="1627" w:hanging="360"/>
      </w:pPr>
    </w:lvl>
    <w:lvl w:ilvl="2" w:tplc="0C09001B" w:tentative="1">
      <w:start w:val="1"/>
      <w:numFmt w:val="lowerRoman"/>
      <w:lvlText w:val="%3."/>
      <w:lvlJc w:val="right"/>
      <w:pPr>
        <w:ind w:left="2347" w:hanging="180"/>
      </w:pPr>
    </w:lvl>
    <w:lvl w:ilvl="3" w:tplc="0C09000F" w:tentative="1">
      <w:start w:val="1"/>
      <w:numFmt w:val="decimal"/>
      <w:lvlText w:val="%4."/>
      <w:lvlJc w:val="left"/>
      <w:pPr>
        <w:ind w:left="3067" w:hanging="360"/>
      </w:pPr>
    </w:lvl>
    <w:lvl w:ilvl="4" w:tplc="0C090019" w:tentative="1">
      <w:start w:val="1"/>
      <w:numFmt w:val="lowerLetter"/>
      <w:lvlText w:val="%5."/>
      <w:lvlJc w:val="left"/>
      <w:pPr>
        <w:ind w:left="3787" w:hanging="360"/>
      </w:pPr>
    </w:lvl>
    <w:lvl w:ilvl="5" w:tplc="0C09001B" w:tentative="1">
      <w:start w:val="1"/>
      <w:numFmt w:val="lowerRoman"/>
      <w:lvlText w:val="%6."/>
      <w:lvlJc w:val="right"/>
      <w:pPr>
        <w:ind w:left="4507" w:hanging="180"/>
      </w:pPr>
    </w:lvl>
    <w:lvl w:ilvl="6" w:tplc="0C09000F" w:tentative="1">
      <w:start w:val="1"/>
      <w:numFmt w:val="decimal"/>
      <w:lvlText w:val="%7."/>
      <w:lvlJc w:val="left"/>
      <w:pPr>
        <w:ind w:left="5227" w:hanging="360"/>
      </w:pPr>
    </w:lvl>
    <w:lvl w:ilvl="7" w:tplc="0C090019" w:tentative="1">
      <w:start w:val="1"/>
      <w:numFmt w:val="lowerLetter"/>
      <w:lvlText w:val="%8."/>
      <w:lvlJc w:val="left"/>
      <w:pPr>
        <w:ind w:left="5947" w:hanging="360"/>
      </w:pPr>
    </w:lvl>
    <w:lvl w:ilvl="8" w:tplc="0C09001B" w:tentative="1">
      <w:start w:val="1"/>
      <w:numFmt w:val="lowerRoman"/>
      <w:lvlText w:val="%9."/>
      <w:lvlJc w:val="right"/>
      <w:pPr>
        <w:ind w:left="6667" w:hanging="180"/>
      </w:pPr>
    </w:lvl>
  </w:abstractNum>
  <w:abstractNum w:abstractNumId="4">
    <w:nsid w:val="42CB34F8"/>
    <w:multiLevelType w:val="hybridMultilevel"/>
    <w:tmpl w:val="7E4251A2"/>
    <w:lvl w:ilvl="0" w:tplc="391AF62A">
      <w:start w:val="1"/>
      <w:numFmt w:val="bullet"/>
      <w:lvlText w:val="•"/>
      <w:lvlJc w:val="left"/>
      <w:pPr>
        <w:tabs>
          <w:tab w:val="num" w:pos="720"/>
        </w:tabs>
        <w:ind w:left="720" w:hanging="360"/>
      </w:pPr>
      <w:rPr>
        <w:rFonts w:ascii="Arial" w:hAnsi="Arial" w:hint="default"/>
      </w:rPr>
    </w:lvl>
    <w:lvl w:ilvl="1" w:tplc="45A05F84" w:tentative="1">
      <w:start w:val="1"/>
      <w:numFmt w:val="bullet"/>
      <w:lvlText w:val="•"/>
      <w:lvlJc w:val="left"/>
      <w:pPr>
        <w:tabs>
          <w:tab w:val="num" w:pos="1440"/>
        </w:tabs>
        <w:ind w:left="1440" w:hanging="360"/>
      </w:pPr>
      <w:rPr>
        <w:rFonts w:ascii="Arial" w:hAnsi="Arial" w:hint="default"/>
      </w:rPr>
    </w:lvl>
    <w:lvl w:ilvl="2" w:tplc="CFE412EE" w:tentative="1">
      <w:start w:val="1"/>
      <w:numFmt w:val="bullet"/>
      <w:lvlText w:val="•"/>
      <w:lvlJc w:val="left"/>
      <w:pPr>
        <w:tabs>
          <w:tab w:val="num" w:pos="2160"/>
        </w:tabs>
        <w:ind w:left="2160" w:hanging="360"/>
      </w:pPr>
      <w:rPr>
        <w:rFonts w:ascii="Arial" w:hAnsi="Arial" w:hint="default"/>
      </w:rPr>
    </w:lvl>
    <w:lvl w:ilvl="3" w:tplc="ACB2D924" w:tentative="1">
      <w:start w:val="1"/>
      <w:numFmt w:val="bullet"/>
      <w:lvlText w:val="•"/>
      <w:lvlJc w:val="left"/>
      <w:pPr>
        <w:tabs>
          <w:tab w:val="num" w:pos="2880"/>
        </w:tabs>
        <w:ind w:left="2880" w:hanging="360"/>
      </w:pPr>
      <w:rPr>
        <w:rFonts w:ascii="Arial" w:hAnsi="Arial" w:hint="default"/>
      </w:rPr>
    </w:lvl>
    <w:lvl w:ilvl="4" w:tplc="CB0C3A86" w:tentative="1">
      <w:start w:val="1"/>
      <w:numFmt w:val="bullet"/>
      <w:lvlText w:val="•"/>
      <w:lvlJc w:val="left"/>
      <w:pPr>
        <w:tabs>
          <w:tab w:val="num" w:pos="3600"/>
        </w:tabs>
        <w:ind w:left="3600" w:hanging="360"/>
      </w:pPr>
      <w:rPr>
        <w:rFonts w:ascii="Arial" w:hAnsi="Arial" w:hint="default"/>
      </w:rPr>
    </w:lvl>
    <w:lvl w:ilvl="5" w:tplc="8056FC44" w:tentative="1">
      <w:start w:val="1"/>
      <w:numFmt w:val="bullet"/>
      <w:lvlText w:val="•"/>
      <w:lvlJc w:val="left"/>
      <w:pPr>
        <w:tabs>
          <w:tab w:val="num" w:pos="4320"/>
        </w:tabs>
        <w:ind w:left="4320" w:hanging="360"/>
      </w:pPr>
      <w:rPr>
        <w:rFonts w:ascii="Arial" w:hAnsi="Arial" w:hint="default"/>
      </w:rPr>
    </w:lvl>
    <w:lvl w:ilvl="6" w:tplc="667AC2BC" w:tentative="1">
      <w:start w:val="1"/>
      <w:numFmt w:val="bullet"/>
      <w:lvlText w:val="•"/>
      <w:lvlJc w:val="left"/>
      <w:pPr>
        <w:tabs>
          <w:tab w:val="num" w:pos="5040"/>
        </w:tabs>
        <w:ind w:left="5040" w:hanging="360"/>
      </w:pPr>
      <w:rPr>
        <w:rFonts w:ascii="Arial" w:hAnsi="Arial" w:hint="default"/>
      </w:rPr>
    </w:lvl>
    <w:lvl w:ilvl="7" w:tplc="36E0889E" w:tentative="1">
      <w:start w:val="1"/>
      <w:numFmt w:val="bullet"/>
      <w:lvlText w:val="•"/>
      <w:lvlJc w:val="left"/>
      <w:pPr>
        <w:tabs>
          <w:tab w:val="num" w:pos="5760"/>
        </w:tabs>
        <w:ind w:left="5760" w:hanging="360"/>
      </w:pPr>
      <w:rPr>
        <w:rFonts w:ascii="Arial" w:hAnsi="Arial" w:hint="default"/>
      </w:rPr>
    </w:lvl>
    <w:lvl w:ilvl="8" w:tplc="80DCDEC6" w:tentative="1">
      <w:start w:val="1"/>
      <w:numFmt w:val="bullet"/>
      <w:lvlText w:val="•"/>
      <w:lvlJc w:val="left"/>
      <w:pPr>
        <w:tabs>
          <w:tab w:val="num" w:pos="6480"/>
        </w:tabs>
        <w:ind w:left="6480" w:hanging="360"/>
      </w:pPr>
      <w:rPr>
        <w:rFonts w:ascii="Arial" w:hAnsi="Arial" w:hint="default"/>
      </w:rPr>
    </w:lvl>
  </w:abstractNum>
  <w:abstractNum w:abstractNumId="5">
    <w:nsid w:val="593F0DBA"/>
    <w:multiLevelType w:val="hybridMultilevel"/>
    <w:tmpl w:val="9746C99A"/>
    <w:lvl w:ilvl="0" w:tplc="9AFAE448">
      <w:start w:val="1"/>
      <w:numFmt w:val="bullet"/>
      <w:lvlText w:val="•"/>
      <w:lvlJc w:val="left"/>
      <w:pPr>
        <w:tabs>
          <w:tab w:val="num" w:pos="720"/>
        </w:tabs>
        <w:ind w:left="720" w:hanging="360"/>
      </w:pPr>
      <w:rPr>
        <w:rFonts w:ascii="Arial" w:hAnsi="Arial" w:hint="default"/>
      </w:rPr>
    </w:lvl>
    <w:lvl w:ilvl="1" w:tplc="1F5EB86C" w:tentative="1">
      <w:start w:val="1"/>
      <w:numFmt w:val="bullet"/>
      <w:lvlText w:val="•"/>
      <w:lvlJc w:val="left"/>
      <w:pPr>
        <w:tabs>
          <w:tab w:val="num" w:pos="1440"/>
        </w:tabs>
        <w:ind w:left="1440" w:hanging="360"/>
      </w:pPr>
      <w:rPr>
        <w:rFonts w:ascii="Arial" w:hAnsi="Arial" w:hint="default"/>
      </w:rPr>
    </w:lvl>
    <w:lvl w:ilvl="2" w:tplc="B78E61A4" w:tentative="1">
      <w:start w:val="1"/>
      <w:numFmt w:val="bullet"/>
      <w:lvlText w:val="•"/>
      <w:lvlJc w:val="left"/>
      <w:pPr>
        <w:tabs>
          <w:tab w:val="num" w:pos="2160"/>
        </w:tabs>
        <w:ind w:left="2160" w:hanging="360"/>
      </w:pPr>
      <w:rPr>
        <w:rFonts w:ascii="Arial" w:hAnsi="Arial" w:hint="default"/>
      </w:rPr>
    </w:lvl>
    <w:lvl w:ilvl="3" w:tplc="4C306596" w:tentative="1">
      <w:start w:val="1"/>
      <w:numFmt w:val="bullet"/>
      <w:lvlText w:val="•"/>
      <w:lvlJc w:val="left"/>
      <w:pPr>
        <w:tabs>
          <w:tab w:val="num" w:pos="2880"/>
        </w:tabs>
        <w:ind w:left="2880" w:hanging="360"/>
      </w:pPr>
      <w:rPr>
        <w:rFonts w:ascii="Arial" w:hAnsi="Arial" w:hint="default"/>
      </w:rPr>
    </w:lvl>
    <w:lvl w:ilvl="4" w:tplc="B61E43C8" w:tentative="1">
      <w:start w:val="1"/>
      <w:numFmt w:val="bullet"/>
      <w:lvlText w:val="•"/>
      <w:lvlJc w:val="left"/>
      <w:pPr>
        <w:tabs>
          <w:tab w:val="num" w:pos="3600"/>
        </w:tabs>
        <w:ind w:left="3600" w:hanging="360"/>
      </w:pPr>
      <w:rPr>
        <w:rFonts w:ascii="Arial" w:hAnsi="Arial" w:hint="default"/>
      </w:rPr>
    </w:lvl>
    <w:lvl w:ilvl="5" w:tplc="DE8C1BC8" w:tentative="1">
      <w:start w:val="1"/>
      <w:numFmt w:val="bullet"/>
      <w:lvlText w:val="•"/>
      <w:lvlJc w:val="left"/>
      <w:pPr>
        <w:tabs>
          <w:tab w:val="num" w:pos="4320"/>
        </w:tabs>
        <w:ind w:left="4320" w:hanging="360"/>
      </w:pPr>
      <w:rPr>
        <w:rFonts w:ascii="Arial" w:hAnsi="Arial" w:hint="default"/>
      </w:rPr>
    </w:lvl>
    <w:lvl w:ilvl="6" w:tplc="2456766A" w:tentative="1">
      <w:start w:val="1"/>
      <w:numFmt w:val="bullet"/>
      <w:lvlText w:val="•"/>
      <w:lvlJc w:val="left"/>
      <w:pPr>
        <w:tabs>
          <w:tab w:val="num" w:pos="5040"/>
        </w:tabs>
        <w:ind w:left="5040" w:hanging="360"/>
      </w:pPr>
      <w:rPr>
        <w:rFonts w:ascii="Arial" w:hAnsi="Arial" w:hint="default"/>
      </w:rPr>
    </w:lvl>
    <w:lvl w:ilvl="7" w:tplc="43A6822A" w:tentative="1">
      <w:start w:val="1"/>
      <w:numFmt w:val="bullet"/>
      <w:lvlText w:val="•"/>
      <w:lvlJc w:val="left"/>
      <w:pPr>
        <w:tabs>
          <w:tab w:val="num" w:pos="5760"/>
        </w:tabs>
        <w:ind w:left="5760" w:hanging="360"/>
      </w:pPr>
      <w:rPr>
        <w:rFonts w:ascii="Arial" w:hAnsi="Arial" w:hint="default"/>
      </w:rPr>
    </w:lvl>
    <w:lvl w:ilvl="8" w:tplc="FD067B80" w:tentative="1">
      <w:start w:val="1"/>
      <w:numFmt w:val="bullet"/>
      <w:lvlText w:val="•"/>
      <w:lvlJc w:val="left"/>
      <w:pPr>
        <w:tabs>
          <w:tab w:val="num" w:pos="6480"/>
        </w:tabs>
        <w:ind w:left="6480" w:hanging="360"/>
      </w:pPr>
      <w:rPr>
        <w:rFonts w:ascii="Arial" w:hAnsi="Arial" w:hint="default"/>
      </w:rPr>
    </w:lvl>
  </w:abstractNum>
  <w:abstractNum w:abstractNumId="6">
    <w:nsid w:val="62494556"/>
    <w:multiLevelType w:val="hybridMultilevel"/>
    <w:tmpl w:val="87FE7C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450809"/>
    <w:multiLevelType w:val="hybridMultilevel"/>
    <w:tmpl w:val="CF4C3CC2"/>
    <w:lvl w:ilvl="0" w:tplc="4ABA34A6">
      <w:start w:val="1"/>
      <w:numFmt w:val="bullet"/>
      <w:lvlText w:val="•"/>
      <w:lvlJc w:val="left"/>
      <w:pPr>
        <w:tabs>
          <w:tab w:val="num" w:pos="720"/>
        </w:tabs>
        <w:ind w:left="720" w:hanging="360"/>
      </w:pPr>
      <w:rPr>
        <w:rFonts w:ascii="Arial" w:hAnsi="Arial" w:hint="default"/>
      </w:rPr>
    </w:lvl>
    <w:lvl w:ilvl="1" w:tplc="5024DE40" w:tentative="1">
      <w:start w:val="1"/>
      <w:numFmt w:val="bullet"/>
      <w:lvlText w:val="•"/>
      <w:lvlJc w:val="left"/>
      <w:pPr>
        <w:tabs>
          <w:tab w:val="num" w:pos="1440"/>
        </w:tabs>
        <w:ind w:left="1440" w:hanging="360"/>
      </w:pPr>
      <w:rPr>
        <w:rFonts w:ascii="Arial" w:hAnsi="Arial" w:hint="default"/>
      </w:rPr>
    </w:lvl>
    <w:lvl w:ilvl="2" w:tplc="B7BAF9A2" w:tentative="1">
      <w:start w:val="1"/>
      <w:numFmt w:val="bullet"/>
      <w:lvlText w:val="•"/>
      <w:lvlJc w:val="left"/>
      <w:pPr>
        <w:tabs>
          <w:tab w:val="num" w:pos="2160"/>
        </w:tabs>
        <w:ind w:left="2160" w:hanging="360"/>
      </w:pPr>
      <w:rPr>
        <w:rFonts w:ascii="Arial" w:hAnsi="Arial" w:hint="default"/>
      </w:rPr>
    </w:lvl>
    <w:lvl w:ilvl="3" w:tplc="6C00B4DC" w:tentative="1">
      <w:start w:val="1"/>
      <w:numFmt w:val="bullet"/>
      <w:lvlText w:val="•"/>
      <w:lvlJc w:val="left"/>
      <w:pPr>
        <w:tabs>
          <w:tab w:val="num" w:pos="2880"/>
        </w:tabs>
        <w:ind w:left="2880" w:hanging="360"/>
      </w:pPr>
      <w:rPr>
        <w:rFonts w:ascii="Arial" w:hAnsi="Arial" w:hint="default"/>
      </w:rPr>
    </w:lvl>
    <w:lvl w:ilvl="4" w:tplc="DDC0CD58" w:tentative="1">
      <w:start w:val="1"/>
      <w:numFmt w:val="bullet"/>
      <w:lvlText w:val="•"/>
      <w:lvlJc w:val="left"/>
      <w:pPr>
        <w:tabs>
          <w:tab w:val="num" w:pos="3600"/>
        </w:tabs>
        <w:ind w:left="3600" w:hanging="360"/>
      </w:pPr>
      <w:rPr>
        <w:rFonts w:ascii="Arial" w:hAnsi="Arial" w:hint="default"/>
      </w:rPr>
    </w:lvl>
    <w:lvl w:ilvl="5" w:tplc="5968808A" w:tentative="1">
      <w:start w:val="1"/>
      <w:numFmt w:val="bullet"/>
      <w:lvlText w:val="•"/>
      <w:lvlJc w:val="left"/>
      <w:pPr>
        <w:tabs>
          <w:tab w:val="num" w:pos="4320"/>
        </w:tabs>
        <w:ind w:left="4320" w:hanging="360"/>
      </w:pPr>
      <w:rPr>
        <w:rFonts w:ascii="Arial" w:hAnsi="Arial" w:hint="default"/>
      </w:rPr>
    </w:lvl>
    <w:lvl w:ilvl="6" w:tplc="A57643F8" w:tentative="1">
      <w:start w:val="1"/>
      <w:numFmt w:val="bullet"/>
      <w:lvlText w:val="•"/>
      <w:lvlJc w:val="left"/>
      <w:pPr>
        <w:tabs>
          <w:tab w:val="num" w:pos="5040"/>
        </w:tabs>
        <w:ind w:left="5040" w:hanging="360"/>
      </w:pPr>
      <w:rPr>
        <w:rFonts w:ascii="Arial" w:hAnsi="Arial" w:hint="default"/>
      </w:rPr>
    </w:lvl>
    <w:lvl w:ilvl="7" w:tplc="CE7863C4" w:tentative="1">
      <w:start w:val="1"/>
      <w:numFmt w:val="bullet"/>
      <w:lvlText w:val="•"/>
      <w:lvlJc w:val="left"/>
      <w:pPr>
        <w:tabs>
          <w:tab w:val="num" w:pos="5760"/>
        </w:tabs>
        <w:ind w:left="5760" w:hanging="360"/>
      </w:pPr>
      <w:rPr>
        <w:rFonts w:ascii="Arial" w:hAnsi="Arial" w:hint="default"/>
      </w:rPr>
    </w:lvl>
    <w:lvl w:ilvl="8" w:tplc="DCF8D7B0" w:tentative="1">
      <w:start w:val="1"/>
      <w:numFmt w:val="bullet"/>
      <w:lvlText w:val="•"/>
      <w:lvlJc w:val="left"/>
      <w:pPr>
        <w:tabs>
          <w:tab w:val="num" w:pos="6480"/>
        </w:tabs>
        <w:ind w:left="6480" w:hanging="360"/>
      </w:pPr>
      <w:rPr>
        <w:rFonts w:ascii="Arial" w:hAnsi="Arial" w:hint="default"/>
      </w:rPr>
    </w:lvl>
  </w:abstractNum>
  <w:abstractNum w:abstractNumId="8">
    <w:nsid w:val="7220039B"/>
    <w:multiLevelType w:val="hybridMultilevel"/>
    <w:tmpl w:val="DE16759C"/>
    <w:lvl w:ilvl="0" w:tplc="8020C03C">
      <w:start w:val="1"/>
      <w:numFmt w:val="bullet"/>
      <w:lvlText w:val="•"/>
      <w:lvlJc w:val="left"/>
      <w:pPr>
        <w:tabs>
          <w:tab w:val="num" w:pos="1070"/>
        </w:tabs>
        <w:ind w:left="1070" w:hanging="360"/>
      </w:pPr>
      <w:rPr>
        <w:rFonts w:ascii="Arial" w:hAnsi="Arial" w:hint="default"/>
      </w:rPr>
    </w:lvl>
    <w:lvl w:ilvl="1" w:tplc="474EE510" w:tentative="1">
      <w:start w:val="1"/>
      <w:numFmt w:val="bullet"/>
      <w:lvlText w:val="•"/>
      <w:lvlJc w:val="left"/>
      <w:pPr>
        <w:tabs>
          <w:tab w:val="num" w:pos="1790"/>
        </w:tabs>
        <w:ind w:left="1790" w:hanging="360"/>
      </w:pPr>
      <w:rPr>
        <w:rFonts w:ascii="Arial" w:hAnsi="Arial" w:hint="default"/>
      </w:rPr>
    </w:lvl>
    <w:lvl w:ilvl="2" w:tplc="3E1AF336" w:tentative="1">
      <w:start w:val="1"/>
      <w:numFmt w:val="bullet"/>
      <w:lvlText w:val="•"/>
      <w:lvlJc w:val="left"/>
      <w:pPr>
        <w:tabs>
          <w:tab w:val="num" w:pos="2510"/>
        </w:tabs>
        <w:ind w:left="2510" w:hanging="360"/>
      </w:pPr>
      <w:rPr>
        <w:rFonts w:ascii="Arial" w:hAnsi="Arial" w:hint="default"/>
      </w:rPr>
    </w:lvl>
    <w:lvl w:ilvl="3" w:tplc="E5B843B8" w:tentative="1">
      <w:start w:val="1"/>
      <w:numFmt w:val="bullet"/>
      <w:lvlText w:val="•"/>
      <w:lvlJc w:val="left"/>
      <w:pPr>
        <w:tabs>
          <w:tab w:val="num" w:pos="3230"/>
        </w:tabs>
        <w:ind w:left="3230" w:hanging="360"/>
      </w:pPr>
      <w:rPr>
        <w:rFonts w:ascii="Arial" w:hAnsi="Arial" w:hint="default"/>
      </w:rPr>
    </w:lvl>
    <w:lvl w:ilvl="4" w:tplc="4330F7CE" w:tentative="1">
      <w:start w:val="1"/>
      <w:numFmt w:val="bullet"/>
      <w:lvlText w:val="•"/>
      <w:lvlJc w:val="left"/>
      <w:pPr>
        <w:tabs>
          <w:tab w:val="num" w:pos="3950"/>
        </w:tabs>
        <w:ind w:left="3950" w:hanging="360"/>
      </w:pPr>
      <w:rPr>
        <w:rFonts w:ascii="Arial" w:hAnsi="Arial" w:hint="default"/>
      </w:rPr>
    </w:lvl>
    <w:lvl w:ilvl="5" w:tplc="38403FDE" w:tentative="1">
      <w:start w:val="1"/>
      <w:numFmt w:val="bullet"/>
      <w:lvlText w:val="•"/>
      <w:lvlJc w:val="left"/>
      <w:pPr>
        <w:tabs>
          <w:tab w:val="num" w:pos="4670"/>
        </w:tabs>
        <w:ind w:left="4670" w:hanging="360"/>
      </w:pPr>
      <w:rPr>
        <w:rFonts w:ascii="Arial" w:hAnsi="Arial" w:hint="default"/>
      </w:rPr>
    </w:lvl>
    <w:lvl w:ilvl="6" w:tplc="7302B1E4" w:tentative="1">
      <w:start w:val="1"/>
      <w:numFmt w:val="bullet"/>
      <w:lvlText w:val="•"/>
      <w:lvlJc w:val="left"/>
      <w:pPr>
        <w:tabs>
          <w:tab w:val="num" w:pos="5390"/>
        </w:tabs>
        <w:ind w:left="5390" w:hanging="360"/>
      </w:pPr>
      <w:rPr>
        <w:rFonts w:ascii="Arial" w:hAnsi="Arial" w:hint="default"/>
      </w:rPr>
    </w:lvl>
    <w:lvl w:ilvl="7" w:tplc="E4AC26CC" w:tentative="1">
      <w:start w:val="1"/>
      <w:numFmt w:val="bullet"/>
      <w:lvlText w:val="•"/>
      <w:lvlJc w:val="left"/>
      <w:pPr>
        <w:tabs>
          <w:tab w:val="num" w:pos="6110"/>
        </w:tabs>
        <w:ind w:left="6110" w:hanging="360"/>
      </w:pPr>
      <w:rPr>
        <w:rFonts w:ascii="Arial" w:hAnsi="Arial" w:hint="default"/>
      </w:rPr>
    </w:lvl>
    <w:lvl w:ilvl="8" w:tplc="A954AA6A" w:tentative="1">
      <w:start w:val="1"/>
      <w:numFmt w:val="bullet"/>
      <w:lvlText w:val="•"/>
      <w:lvlJc w:val="left"/>
      <w:pPr>
        <w:tabs>
          <w:tab w:val="num" w:pos="6830"/>
        </w:tabs>
        <w:ind w:left="6830" w:hanging="360"/>
      </w:pPr>
      <w:rPr>
        <w:rFonts w:ascii="Arial" w:hAnsi="Arial" w:hint="default"/>
      </w:rPr>
    </w:lvl>
  </w:abstractNum>
  <w:abstractNum w:abstractNumId="9">
    <w:nsid w:val="7F99652F"/>
    <w:multiLevelType w:val="hybridMultilevel"/>
    <w:tmpl w:val="07362730"/>
    <w:lvl w:ilvl="0" w:tplc="DA908068">
      <w:start w:val="1"/>
      <w:numFmt w:val="bullet"/>
      <w:lvlText w:val="•"/>
      <w:lvlJc w:val="left"/>
      <w:pPr>
        <w:tabs>
          <w:tab w:val="num" w:pos="720"/>
        </w:tabs>
        <w:ind w:left="720" w:hanging="360"/>
      </w:pPr>
      <w:rPr>
        <w:rFonts w:ascii="Arial" w:hAnsi="Arial" w:hint="default"/>
      </w:rPr>
    </w:lvl>
    <w:lvl w:ilvl="1" w:tplc="BA909A54" w:tentative="1">
      <w:start w:val="1"/>
      <w:numFmt w:val="bullet"/>
      <w:lvlText w:val="•"/>
      <w:lvlJc w:val="left"/>
      <w:pPr>
        <w:tabs>
          <w:tab w:val="num" w:pos="1440"/>
        </w:tabs>
        <w:ind w:left="1440" w:hanging="360"/>
      </w:pPr>
      <w:rPr>
        <w:rFonts w:ascii="Arial" w:hAnsi="Arial" w:hint="default"/>
      </w:rPr>
    </w:lvl>
    <w:lvl w:ilvl="2" w:tplc="35183AC2" w:tentative="1">
      <w:start w:val="1"/>
      <w:numFmt w:val="bullet"/>
      <w:lvlText w:val="•"/>
      <w:lvlJc w:val="left"/>
      <w:pPr>
        <w:tabs>
          <w:tab w:val="num" w:pos="2160"/>
        </w:tabs>
        <w:ind w:left="2160" w:hanging="360"/>
      </w:pPr>
      <w:rPr>
        <w:rFonts w:ascii="Arial" w:hAnsi="Arial" w:hint="default"/>
      </w:rPr>
    </w:lvl>
    <w:lvl w:ilvl="3" w:tplc="B4F0FB86" w:tentative="1">
      <w:start w:val="1"/>
      <w:numFmt w:val="bullet"/>
      <w:lvlText w:val="•"/>
      <w:lvlJc w:val="left"/>
      <w:pPr>
        <w:tabs>
          <w:tab w:val="num" w:pos="2880"/>
        </w:tabs>
        <w:ind w:left="2880" w:hanging="360"/>
      </w:pPr>
      <w:rPr>
        <w:rFonts w:ascii="Arial" w:hAnsi="Arial" w:hint="default"/>
      </w:rPr>
    </w:lvl>
    <w:lvl w:ilvl="4" w:tplc="E23258B4" w:tentative="1">
      <w:start w:val="1"/>
      <w:numFmt w:val="bullet"/>
      <w:lvlText w:val="•"/>
      <w:lvlJc w:val="left"/>
      <w:pPr>
        <w:tabs>
          <w:tab w:val="num" w:pos="3600"/>
        </w:tabs>
        <w:ind w:left="3600" w:hanging="360"/>
      </w:pPr>
      <w:rPr>
        <w:rFonts w:ascii="Arial" w:hAnsi="Arial" w:hint="default"/>
      </w:rPr>
    </w:lvl>
    <w:lvl w:ilvl="5" w:tplc="8CDE9F4A" w:tentative="1">
      <w:start w:val="1"/>
      <w:numFmt w:val="bullet"/>
      <w:lvlText w:val="•"/>
      <w:lvlJc w:val="left"/>
      <w:pPr>
        <w:tabs>
          <w:tab w:val="num" w:pos="4320"/>
        </w:tabs>
        <w:ind w:left="4320" w:hanging="360"/>
      </w:pPr>
      <w:rPr>
        <w:rFonts w:ascii="Arial" w:hAnsi="Arial" w:hint="default"/>
      </w:rPr>
    </w:lvl>
    <w:lvl w:ilvl="6" w:tplc="6D40B4D8" w:tentative="1">
      <w:start w:val="1"/>
      <w:numFmt w:val="bullet"/>
      <w:lvlText w:val="•"/>
      <w:lvlJc w:val="left"/>
      <w:pPr>
        <w:tabs>
          <w:tab w:val="num" w:pos="5040"/>
        </w:tabs>
        <w:ind w:left="5040" w:hanging="360"/>
      </w:pPr>
      <w:rPr>
        <w:rFonts w:ascii="Arial" w:hAnsi="Arial" w:hint="default"/>
      </w:rPr>
    </w:lvl>
    <w:lvl w:ilvl="7" w:tplc="651EC3AC" w:tentative="1">
      <w:start w:val="1"/>
      <w:numFmt w:val="bullet"/>
      <w:lvlText w:val="•"/>
      <w:lvlJc w:val="left"/>
      <w:pPr>
        <w:tabs>
          <w:tab w:val="num" w:pos="5760"/>
        </w:tabs>
        <w:ind w:left="5760" w:hanging="360"/>
      </w:pPr>
      <w:rPr>
        <w:rFonts w:ascii="Arial" w:hAnsi="Arial" w:hint="default"/>
      </w:rPr>
    </w:lvl>
    <w:lvl w:ilvl="8" w:tplc="0F2C64A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7"/>
  </w:num>
  <w:num w:numId="4">
    <w:abstractNumId w:val="2"/>
  </w:num>
  <w:num w:numId="5">
    <w:abstractNumId w:val="3"/>
  </w:num>
  <w:num w:numId="6">
    <w:abstractNumId w:val="1"/>
  </w:num>
  <w:num w:numId="7">
    <w:abstractNumId w:val="4"/>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3D"/>
    <w:rsid w:val="00005090"/>
    <w:rsid w:val="00024606"/>
    <w:rsid w:val="00025975"/>
    <w:rsid w:val="00030D3D"/>
    <w:rsid w:val="000340B2"/>
    <w:rsid w:val="000C1577"/>
    <w:rsid w:val="000C7009"/>
    <w:rsid w:val="000D390D"/>
    <w:rsid w:val="000D68BD"/>
    <w:rsid w:val="000E5029"/>
    <w:rsid w:val="000E7C88"/>
    <w:rsid w:val="000F44AB"/>
    <w:rsid w:val="00111B4F"/>
    <w:rsid w:val="0013011F"/>
    <w:rsid w:val="00140057"/>
    <w:rsid w:val="00147899"/>
    <w:rsid w:val="001536FC"/>
    <w:rsid w:val="0017007A"/>
    <w:rsid w:val="00175A92"/>
    <w:rsid w:val="001808CE"/>
    <w:rsid w:val="001831F2"/>
    <w:rsid w:val="00184565"/>
    <w:rsid w:val="00185525"/>
    <w:rsid w:val="00186331"/>
    <w:rsid w:val="0019628C"/>
    <w:rsid w:val="001A1BF0"/>
    <w:rsid w:val="001A2DA1"/>
    <w:rsid w:val="001B43F3"/>
    <w:rsid w:val="001C2904"/>
    <w:rsid w:val="001E5E22"/>
    <w:rsid w:val="002102E0"/>
    <w:rsid w:val="002136CA"/>
    <w:rsid w:val="00235355"/>
    <w:rsid w:val="002458C0"/>
    <w:rsid w:val="00246C21"/>
    <w:rsid w:val="00262766"/>
    <w:rsid w:val="0026545A"/>
    <w:rsid w:val="002702FF"/>
    <w:rsid w:val="00271F5B"/>
    <w:rsid w:val="002A4416"/>
    <w:rsid w:val="002B2208"/>
    <w:rsid w:val="002C2140"/>
    <w:rsid w:val="002C679E"/>
    <w:rsid w:val="002C6D88"/>
    <w:rsid w:val="002E4369"/>
    <w:rsid w:val="00301776"/>
    <w:rsid w:val="00301D63"/>
    <w:rsid w:val="00304C52"/>
    <w:rsid w:val="00314829"/>
    <w:rsid w:val="00317848"/>
    <w:rsid w:val="00326922"/>
    <w:rsid w:val="003313E0"/>
    <w:rsid w:val="003413D7"/>
    <w:rsid w:val="003631A8"/>
    <w:rsid w:val="0037763F"/>
    <w:rsid w:val="003973E7"/>
    <w:rsid w:val="003A47BC"/>
    <w:rsid w:val="003B2E8B"/>
    <w:rsid w:val="003C3567"/>
    <w:rsid w:val="003C3AE4"/>
    <w:rsid w:val="003D7B2D"/>
    <w:rsid w:val="003E0179"/>
    <w:rsid w:val="003E3CF4"/>
    <w:rsid w:val="00402C1F"/>
    <w:rsid w:val="00425BA6"/>
    <w:rsid w:val="004271C0"/>
    <w:rsid w:val="004478E1"/>
    <w:rsid w:val="00484A8C"/>
    <w:rsid w:val="00494FF3"/>
    <w:rsid w:val="004A63DC"/>
    <w:rsid w:val="004D37A9"/>
    <w:rsid w:val="004D3B70"/>
    <w:rsid w:val="004E4AD4"/>
    <w:rsid w:val="0050675F"/>
    <w:rsid w:val="005102CA"/>
    <w:rsid w:val="00517C56"/>
    <w:rsid w:val="00537347"/>
    <w:rsid w:val="00542CD8"/>
    <w:rsid w:val="005561CA"/>
    <w:rsid w:val="00582448"/>
    <w:rsid w:val="0059008D"/>
    <w:rsid w:val="005A566C"/>
    <w:rsid w:val="005C4CF8"/>
    <w:rsid w:val="005E5420"/>
    <w:rsid w:val="005F7D5A"/>
    <w:rsid w:val="00602453"/>
    <w:rsid w:val="00630E37"/>
    <w:rsid w:val="0063154B"/>
    <w:rsid w:val="006324DC"/>
    <w:rsid w:val="00635959"/>
    <w:rsid w:val="00640980"/>
    <w:rsid w:val="006471CE"/>
    <w:rsid w:val="00653656"/>
    <w:rsid w:val="006551CD"/>
    <w:rsid w:val="00656500"/>
    <w:rsid w:val="006652BC"/>
    <w:rsid w:val="0067050A"/>
    <w:rsid w:val="00671E41"/>
    <w:rsid w:val="00672FDD"/>
    <w:rsid w:val="00683552"/>
    <w:rsid w:val="0068564C"/>
    <w:rsid w:val="0068763C"/>
    <w:rsid w:val="006D057A"/>
    <w:rsid w:val="006D4022"/>
    <w:rsid w:val="007008AD"/>
    <w:rsid w:val="00702BFA"/>
    <w:rsid w:val="007033EB"/>
    <w:rsid w:val="00714812"/>
    <w:rsid w:val="0071612B"/>
    <w:rsid w:val="007277D4"/>
    <w:rsid w:val="0073218C"/>
    <w:rsid w:val="0073399D"/>
    <w:rsid w:val="0075036A"/>
    <w:rsid w:val="00763FE3"/>
    <w:rsid w:val="00766AF2"/>
    <w:rsid w:val="0077033B"/>
    <w:rsid w:val="007738C8"/>
    <w:rsid w:val="00780EF3"/>
    <w:rsid w:val="00786520"/>
    <w:rsid w:val="00792CB7"/>
    <w:rsid w:val="007B4EFD"/>
    <w:rsid w:val="007C47D5"/>
    <w:rsid w:val="007E0AC6"/>
    <w:rsid w:val="007E2000"/>
    <w:rsid w:val="007F18BE"/>
    <w:rsid w:val="007F439D"/>
    <w:rsid w:val="008133A2"/>
    <w:rsid w:val="00814C3A"/>
    <w:rsid w:val="008176A7"/>
    <w:rsid w:val="00830B88"/>
    <w:rsid w:val="00833A70"/>
    <w:rsid w:val="0084347B"/>
    <w:rsid w:val="008465F9"/>
    <w:rsid w:val="008502C7"/>
    <w:rsid w:val="008822F3"/>
    <w:rsid w:val="00886127"/>
    <w:rsid w:val="00894EC2"/>
    <w:rsid w:val="008A11DE"/>
    <w:rsid w:val="008A4F43"/>
    <w:rsid w:val="008A5733"/>
    <w:rsid w:val="008A62AD"/>
    <w:rsid w:val="008B17EC"/>
    <w:rsid w:val="008B41EF"/>
    <w:rsid w:val="008D5DE3"/>
    <w:rsid w:val="008E629E"/>
    <w:rsid w:val="009107BC"/>
    <w:rsid w:val="009301B3"/>
    <w:rsid w:val="0093298F"/>
    <w:rsid w:val="009511D6"/>
    <w:rsid w:val="00960196"/>
    <w:rsid w:val="0097612F"/>
    <w:rsid w:val="0098177B"/>
    <w:rsid w:val="00986573"/>
    <w:rsid w:val="009B244A"/>
    <w:rsid w:val="009B3AD5"/>
    <w:rsid w:val="009C353F"/>
    <w:rsid w:val="009E4683"/>
    <w:rsid w:val="009F46A3"/>
    <w:rsid w:val="00A0026D"/>
    <w:rsid w:val="00A111E8"/>
    <w:rsid w:val="00A13E8A"/>
    <w:rsid w:val="00A527C5"/>
    <w:rsid w:val="00A6722B"/>
    <w:rsid w:val="00A7220B"/>
    <w:rsid w:val="00AB462C"/>
    <w:rsid w:val="00AC2CE5"/>
    <w:rsid w:val="00AD2DCF"/>
    <w:rsid w:val="00B32D7B"/>
    <w:rsid w:val="00B343E2"/>
    <w:rsid w:val="00B375AC"/>
    <w:rsid w:val="00B4028D"/>
    <w:rsid w:val="00B541A2"/>
    <w:rsid w:val="00B61EC6"/>
    <w:rsid w:val="00B67D8B"/>
    <w:rsid w:val="00B81881"/>
    <w:rsid w:val="00B83F35"/>
    <w:rsid w:val="00B920CF"/>
    <w:rsid w:val="00BA5B79"/>
    <w:rsid w:val="00BB53CB"/>
    <w:rsid w:val="00C02620"/>
    <w:rsid w:val="00C07BFD"/>
    <w:rsid w:val="00C117B7"/>
    <w:rsid w:val="00C269F0"/>
    <w:rsid w:val="00C3551A"/>
    <w:rsid w:val="00C55103"/>
    <w:rsid w:val="00C57F52"/>
    <w:rsid w:val="00C63F93"/>
    <w:rsid w:val="00C8092F"/>
    <w:rsid w:val="00C92DB1"/>
    <w:rsid w:val="00C970D6"/>
    <w:rsid w:val="00CF5409"/>
    <w:rsid w:val="00D06352"/>
    <w:rsid w:val="00D26034"/>
    <w:rsid w:val="00D33C0F"/>
    <w:rsid w:val="00D41714"/>
    <w:rsid w:val="00D472CB"/>
    <w:rsid w:val="00D76E25"/>
    <w:rsid w:val="00D839A7"/>
    <w:rsid w:val="00D953F4"/>
    <w:rsid w:val="00DA16F9"/>
    <w:rsid w:val="00DA5B85"/>
    <w:rsid w:val="00DB2E76"/>
    <w:rsid w:val="00DC1540"/>
    <w:rsid w:val="00DD44E3"/>
    <w:rsid w:val="00DE69B3"/>
    <w:rsid w:val="00E02A55"/>
    <w:rsid w:val="00E228C7"/>
    <w:rsid w:val="00E26AB4"/>
    <w:rsid w:val="00E27E92"/>
    <w:rsid w:val="00E33248"/>
    <w:rsid w:val="00E33442"/>
    <w:rsid w:val="00E37068"/>
    <w:rsid w:val="00E50403"/>
    <w:rsid w:val="00E577DD"/>
    <w:rsid w:val="00E6153E"/>
    <w:rsid w:val="00E9628E"/>
    <w:rsid w:val="00EA4931"/>
    <w:rsid w:val="00EB19FB"/>
    <w:rsid w:val="00EB74FE"/>
    <w:rsid w:val="00EB7630"/>
    <w:rsid w:val="00EC4817"/>
    <w:rsid w:val="00EC68D7"/>
    <w:rsid w:val="00ED017A"/>
    <w:rsid w:val="00ED79AD"/>
    <w:rsid w:val="00EF6E87"/>
    <w:rsid w:val="00F112C0"/>
    <w:rsid w:val="00F240D8"/>
    <w:rsid w:val="00F43A24"/>
    <w:rsid w:val="00F52177"/>
    <w:rsid w:val="00F60140"/>
    <w:rsid w:val="00F85AFE"/>
    <w:rsid w:val="00F90181"/>
    <w:rsid w:val="00F9167E"/>
    <w:rsid w:val="00F9356C"/>
    <w:rsid w:val="00F97872"/>
    <w:rsid w:val="00FB5725"/>
    <w:rsid w:val="00FC5144"/>
    <w:rsid w:val="00FC70B5"/>
    <w:rsid w:val="00FF446E"/>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7D8B"/>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B67D8B"/>
    <w:pPr>
      <w:spacing w:after="0" w:line="240" w:lineRule="auto"/>
      <w:ind w:left="720"/>
      <w:contextualSpacing/>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E26AB4"/>
    <w:rPr>
      <w:color w:val="0000FF" w:themeColor="hyperlink"/>
      <w:u w:val="single"/>
    </w:rPr>
  </w:style>
  <w:style w:type="paragraph" w:styleId="BalloonText">
    <w:name w:val="Balloon Text"/>
    <w:basedOn w:val="Normal"/>
    <w:link w:val="BalloonTextChar"/>
    <w:uiPriority w:val="99"/>
    <w:semiHidden/>
    <w:unhideWhenUsed/>
    <w:rsid w:val="00E26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AB4"/>
    <w:rPr>
      <w:rFonts w:ascii="Tahoma" w:hAnsi="Tahoma" w:cs="Tahoma"/>
      <w:sz w:val="16"/>
      <w:szCs w:val="16"/>
      <w:lang w:val="en-US"/>
    </w:rPr>
  </w:style>
  <w:style w:type="paragraph" w:styleId="FootnoteText">
    <w:name w:val="footnote text"/>
    <w:basedOn w:val="Normal"/>
    <w:link w:val="FootnoteTextChar"/>
    <w:uiPriority w:val="99"/>
    <w:semiHidden/>
    <w:unhideWhenUsed/>
    <w:rsid w:val="00246C21"/>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246C21"/>
    <w:rPr>
      <w:sz w:val="24"/>
      <w:szCs w:val="24"/>
      <w:lang w:val="en-US"/>
    </w:rPr>
  </w:style>
  <w:style w:type="character" w:styleId="FootnoteReference">
    <w:name w:val="footnote reference"/>
    <w:basedOn w:val="DefaultParagraphFont"/>
    <w:uiPriority w:val="99"/>
    <w:semiHidden/>
    <w:unhideWhenUsed/>
    <w:rsid w:val="00246C21"/>
    <w:rPr>
      <w:vertAlign w:val="superscript"/>
    </w:rPr>
  </w:style>
  <w:style w:type="character" w:customStyle="1" w:styleId="apple-converted-space">
    <w:name w:val="apple-converted-space"/>
    <w:basedOn w:val="DefaultParagraphFont"/>
    <w:rsid w:val="003C3AE4"/>
  </w:style>
  <w:style w:type="character" w:styleId="Emphasis">
    <w:name w:val="Emphasis"/>
    <w:basedOn w:val="DefaultParagraphFont"/>
    <w:uiPriority w:val="20"/>
    <w:qFormat/>
    <w:rsid w:val="003C3AE4"/>
    <w:rPr>
      <w:i/>
      <w:iCs/>
    </w:rPr>
  </w:style>
  <w:style w:type="paragraph" w:styleId="Header">
    <w:name w:val="header"/>
    <w:basedOn w:val="Normal"/>
    <w:link w:val="HeaderChar"/>
    <w:uiPriority w:val="99"/>
    <w:unhideWhenUsed/>
    <w:rsid w:val="00FC7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B5"/>
    <w:rPr>
      <w:lang w:val="en-US"/>
    </w:rPr>
  </w:style>
  <w:style w:type="paragraph" w:styleId="Footer">
    <w:name w:val="footer"/>
    <w:basedOn w:val="Normal"/>
    <w:link w:val="FooterChar"/>
    <w:uiPriority w:val="99"/>
    <w:unhideWhenUsed/>
    <w:rsid w:val="00FC7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B5"/>
    <w:rPr>
      <w:lang w:val="en-US"/>
    </w:rPr>
  </w:style>
  <w:style w:type="character" w:customStyle="1" w:styleId="reference-text">
    <w:name w:val="reference-text"/>
    <w:basedOn w:val="DefaultParagraphFont"/>
    <w:rsid w:val="005A566C"/>
  </w:style>
  <w:style w:type="paragraph" w:customStyle="1" w:styleId="rvps3">
    <w:name w:val="rvps3"/>
    <w:basedOn w:val="Normal"/>
    <w:rsid w:val="00672FD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rvts16">
    <w:name w:val="rvts16"/>
    <w:basedOn w:val="DefaultParagraphFont"/>
    <w:rsid w:val="00672FDD"/>
  </w:style>
  <w:style w:type="character" w:styleId="CommentReference">
    <w:name w:val="annotation reference"/>
    <w:basedOn w:val="DefaultParagraphFont"/>
    <w:uiPriority w:val="99"/>
    <w:semiHidden/>
    <w:unhideWhenUsed/>
    <w:rsid w:val="00DA16F9"/>
    <w:rPr>
      <w:sz w:val="16"/>
      <w:szCs w:val="16"/>
    </w:rPr>
  </w:style>
  <w:style w:type="paragraph" w:styleId="CommentText">
    <w:name w:val="annotation text"/>
    <w:basedOn w:val="Normal"/>
    <w:link w:val="CommentTextChar"/>
    <w:uiPriority w:val="99"/>
    <w:semiHidden/>
    <w:unhideWhenUsed/>
    <w:rsid w:val="00DA16F9"/>
    <w:pPr>
      <w:spacing w:line="240" w:lineRule="auto"/>
    </w:pPr>
    <w:rPr>
      <w:sz w:val="20"/>
      <w:szCs w:val="20"/>
    </w:rPr>
  </w:style>
  <w:style w:type="character" w:customStyle="1" w:styleId="CommentTextChar">
    <w:name w:val="Comment Text Char"/>
    <w:basedOn w:val="DefaultParagraphFont"/>
    <w:link w:val="CommentText"/>
    <w:uiPriority w:val="99"/>
    <w:semiHidden/>
    <w:rsid w:val="00DA16F9"/>
    <w:rPr>
      <w:sz w:val="20"/>
      <w:szCs w:val="20"/>
      <w:lang w:val="en-US"/>
    </w:rPr>
  </w:style>
  <w:style w:type="paragraph" w:styleId="CommentSubject">
    <w:name w:val="annotation subject"/>
    <w:basedOn w:val="CommentText"/>
    <w:next w:val="CommentText"/>
    <w:link w:val="CommentSubjectChar"/>
    <w:uiPriority w:val="99"/>
    <w:semiHidden/>
    <w:unhideWhenUsed/>
    <w:rsid w:val="00DA16F9"/>
    <w:rPr>
      <w:b/>
      <w:bCs/>
    </w:rPr>
  </w:style>
  <w:style w:type="character" w:customStyle="1" w:styleId="CommentSubjectChar">
    <w:name w:val="Comment Subject Char"/>
    <w:basedOn w:val="CommentTextChar"/>
    <w:link w:val="CommentSubject"/>
    <w:uiPriority w:val="99"/>
    <w:semiHidden/>
    <w:rsid w:val="00DA16F9"/>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7D8B"/>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basedOn w:val="Normal"/>
    <w:uiPriority w:val="34"/>
    <w:qFormat/>
    <w:rsid w:val="00B67D8B"/>
    <w:pPr>
      <w:spacing w:after="0" w:line="240" w:lineRule="auto"/>
      <w:ind w:left="720"/>
      <w:contextualSpacing/>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E26AB4"/>
    <w:rPr>
      <w:color w:val="0000FF" w:themeColor="hyperlink"/>
      <w:u w:val="single"/>
    </w:rPr>
  </w:style>
  <w:style w:type="paragraph" w:styleId="BalloonText">
    <w:name w:val="Balloon Text"/>
    <w:basedOn w:val="Normal"/>
    <w:link w:val="BalloonTextChar"/>
    <w:uiPriority w:val="99"/>
    <w:semiHidden/>
    <w:unhideWhenUsed/>
    <w:rsid w:val="00E26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AB4"/>
    <w:rPr>
      <w:rFonts w:ascii="Tahoma" w:hAnsi="Tahoma" w:cs="Tahoma"/>
      <w:sz w:val="16"/>
      <w:szCs w:val="16"/>
      <w:lang w:val="en-US"/>
    </w:rPr>
  </w:style>
  <w:style w:type="paragraph" w:styleId="FootnoteText">
    <w:name w:val="footnote text"/>
    <w:basedOn w:val="Normal"/>
    <w:link w:val="FootnoteTextChar"/>
    <w:uiPriority w:val="99"/>
    <w:semiHidden/>
    <w:unhideWhenUsed/>
    <w:rsid w:val="00246C21"/>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246C21"/>
    <w:rPr>
      <w:sz w:val="24"/>
      <w:szCs w:val="24"/>
      <w:lang w:val="en-US"/>
    </w:rPr>
  </w:style>
  <w:style w:type="character" w:styleId="FootnoteReference">
    <w:name w:val="footnote reference"/>
    <w:basedOn w:val="DefaultParagraphFont"/>
    <w:uiPriority w:val="99"/>
    <w:semiHidden/>
    <w:unhideWhenUsed/>
    <w:rsid w:val="00246C21"/>
    <w:rPr>
      <w:vertAlign w:val="superscript"/>
    </w:rPr>
  </w:style>
  <w:style w:type="character" w:customStyle="1" w:styleId="apple-converted-space">
    <w:name w:val="apple-converted-space"/>
    <w:basedOn w:val="DefaultParagraphFont"/>
    <w:rsid w:val="003C3AE4"/>
  </w:style>
  <w:style w:type="character" w:styleId="Emphasis">
    <w:name w:val="Emphasis"/>
    <w:basedOn w:val="DefaultParagraphFont"/>
    <w:uiPriority w:val="20"/>
    <w:qFormat/>
    <w:rsid w:val="003C3AE4"/>
    <w:rPr>
      <w:i/>
      <w:iCs/>
    </w:rPr>
  </w:style>
  <w:style w:type="paragraph" w:styleId="Header">
    <w:name w:val="header"/>
    <w:basedOn w:val="Normal"/>
    <w:link w:val="HeaderChar"/>
    <w:uiPriority w:val="99"/>
    <w:unhideWhenUsed/>
    <w:rsid w:val="00FC7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B5"/>
    <w:rPr>
      <w:lang w:val="en-US"/>
    </w:rPr>
  </w:style>
  <w:style w:type="paragraph" w:styleId="Footer">
    <w:name w:val="footer"/>
    <w:basedOn w:val="Normal"/>
    <w:link w:val="FooterChar"/>
    <w:uiPriority w:val="99"/>
    <w:unhideWhenUsed/>
    <w:rsid w:val="00FC7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B5"/>
    <w:rPr>
      <w:lang w:val="en-US"/>
    </w:rPr>
  </w:style>
  <w:style w:type="character" w:customStyle="1" w:styleId="reference-text">
    <w:name w:val="reference-text"/>
    <w:basedOn w:val="DefaultParagraphFont"/>
    <w:rsid w:val="005A566C"/>
  </w:style>
  <w:style w:type="paragraph" w:customStyle="1" w:styleId="rvps3">
    <w:name w:val="rvps3"/>
    <w:basedOn w:val="Normal"/>
    <w:rsid w:val="00672FD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rvts16">
    <w:name w:val="rvts16"/>
    <w:basedOn w:val="DefaultParagraphFont"/>
    <w:rsid w:val="00672FDD"/>
  </w:style>
  <w:style w:type="character" w:styleId="CommentReference">
    <w:name w:val="annotation reference"/>
    <w:basedOn w:val="DefaultParagraphFont"/>
    <w:uiPriority w:val="99"/>
    <w:semiHidden/>
    <w:unhideWhenUsed/>
    <w:rsid w:val="00DA16F9"/>
    <w:rPr>
      <w:sz w:val="16"/>
      <w:szCs w:val="16"/>
    </w:rPr>
  </w:style>
  <w:style w:type="paragraph" w:styleId="CommentText">
    <w:name w:val="annotation text"/>
    <w:basedOn w:val="Normal"/>
    <w:link w:val="CommentTextChar"/>
    <w:uiPriority w:val="99"/>
    <w:semiHidden/>
    <w:unhideWhenUsed/>
    <w:rsid w:val="00DA16F9"/>
    <w:pPr>
      <w:spacing w:line="240" w:lineRule="auto"/>
    </w:pPr>
    <w:rPr>
      <w:sz w:val="20"/>
      <w:szCs w:val="20"/>
    </w:rPr>
  </w:style>
  <w:style w:type="character" w:customStyle="1" w:styleId="CommentTextChar">
    <w:name w:val="Comment Text Char"/>
    <w:basedOn w:val="DefaultParagraphFont"/>
    <w:link w:val="CommentText"/>
    <w:uiPriority w:val="99"/>
    <w:semiHidden/>
    <w:rsid w:val="00DA16F9"/>
    <w:rPr>
      <w:sz w:val="20"/>
      <w:szCs w:val="20"/>
      <w:lang w:val="en-US"/>
    </w:rPr>
  </w:style>
  <w:style w:type="paragraph" w:styleId="CommentSubject">
    <w:name w:val="annotation subject"/>
    <w:basedOn w:val="CommentText"/>
    <w:next w:val="CommentText"/>
    <w:link w:val="CommentSubjectChar"/>
    <w:uiPriority w:val="99"/>
    <w:semiHidden/>
    <w:unhideWhenUsed/>
    <w:rsid w:val="00DA16F9"/>
    <w:rPr>
      <w:b/>
      <w:bCs/>
    </w:rPr>
  </w:style>
  <w:style w:type="character" w:customStyle="1" w:styleId="CommentSubjectChar">
    <w:name w:val="Comment Subject Char"/>
    <w:basedOn w:val="CommentTextChar"/>
    <w:link w:val="CommentSubject"/>
    <w:uiPriority w:val="99"/>
    <w:semiHidden/>
    <w:rsid w:val="00DA16F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3328">
      <w:bodyDiv w:val="1"/>
      <w:marLeft w:val="0"/>
      <w:marRight w:val="0"/>
      <w:marTop w:val="0"/>
      <w:marBottom w:val="0"/>
      <w:divBdr>
        <w:top w:val="none" w:sz="0" w:space="0" w:color="auto"/>
        <w:left w:val="none" w:sz="0" w:space="0" w:color="auto"/>
        <w:bottom w:val="none" w:sz="0" w:space="0" w:color="auto"/>
        <w:right w:val="none" w:sz="0" w:space="0" w:color="auto"/>
      </w:divBdr>
    </w:div>
    <w:div w:id="108932548">
      <w:bodyDiv w:val="1"/>
      <w:marLeft w:val="0"/>
      <w:marRight w:val="0"/>
      <w:marTop w:val="0"/>
      <w:marBottom w:val="0"/>
      <w:divBdr>
        <w:top w:val="none" w:sz="0" w:space="0" w:color="auto"/>
        <w:left w:val="none" w:sz="0" w:space="0" w:color="auto"/>
        <w:bottom w:val="none" w:sz="0" w:space="0" w:color="auto"/>
        <w:right w:val="none" w:sz="0" w:space="0" w:color="auto"/>
      </w:divBdr>
    </w:div>
    <w:div w:id="383678873">
      <w:bodyDiv w:val="1"/>
      <w:marLeft w:val="0"/>
      <w:marRight w:val="0"/>
      <w:marTop w:val="0"/>
      <w:marBottom w:val="0"/>
      <w:divBdr>
        <w:top w:val="none" w:sz="0" w:space="0" w:color="auto"/>
        <w:left w:val="none" w:sz="0" w:space="0" w:color="auto"/>
        <w:bottom w:val="none" w:sz="0" w:space="0" w:color="auto"/>
        <w:right w:val="none" w:sz="0" w:space="0" w:color="auto"/>
      </w:divBdr>
    </w:div>
    <w:div w:id="412317070">
      <w:bodyDiv w:val="1"/>
      <w:marLeft w:val="0"/>
      <w:marRight w:val="0"/>
      <w:marTop w:val="0"/>
      <w:marBottom w:val="0"/>
      <w:divBdr>
        <w:top w:val="none" w:sz="0" w:space="0" w:color="auto"/>
        <w:left w:val="none" w:sz="0" w:space="0" w:color="auto"/>
        <w:bottom w:val="none" w:sz="0" w:space="0" w:color="auto"/>
        <w:right w:val="none" w:sz="0" w:space="0" w:color="auto"/>
      </w:divBdr>
    </w:div>
    <w:div w:id="653262978">
      <w:bodyDiv w:val="1"/>
      <w:marLeft w:val="0"/>
      <w:marRight w:val="0"/>
      <w:marTop w:val="0"/>
      <w:marBottom w:val="0"/>
      <w:divBdr>
        <w:top w:val="none" w:sz="0" w:space="0" w:color="auto"/>
        <w:left w:val="none" w:sz="0" w:space="0" w:color="auto"/>
        <w:bottom w:val="none" w:sz="0" w:space="0" w:color="auto"/>
        <w:right w:val="none" w:sz="0" w:space="0" w:color="auto"/>
      </w:divBdr>
    </w:div>
    <w:div w:id="1071200497">
      <w:bodyDiv w:val="1"/>
      <w:marLeft w:val="0"/>
      <w:marRight w:val="0"/>
      <w:marTop w:val="0"/>
      <w:marBottom w:val="0"/>
      <w:divBdr>
        <w:top w:val="none" w:sz="0" w:space="0" w:color="auto"/>
        <w:left w:val="none" w:sz="0" w:space="0" w:color="auto"/>
        <w:bottom w:val="none" w:sz="0" w:space="0" w:color="auto"/>
        <w:right w:val="none" w:sz="0" w:space="0" w:color="auto"/>
      </w:divBdr>
      <w:divsChild>
        <w:div w:id="490297728">
          <w:marLeft w:val="547"/>
          <w:marRight w:val="0"/>
          <w:marTop w:val="154"/>
          <w:marBottom w:val="0"/>
          <w:divBdr>
            <w:top w:val="none" w:sz="0" w:space="0" w:color="auto"/>
            <w:left w:val="none" w:sz="0" w:space="0" w:color="auto"/>
            <w:bottom w:val="none" w:sz="0" w:space="0" w:color="auto"/>
            <w:right w:val="none" w:sz="0" w:space="0" w:color="auto"/>
          </w:divBdr>
        </w:div>
        <w:div w:id="1114061345">
          <w:marLeft w:val="547"/>
          <w:marRight w:val="0"/>
          <w:marTop w:val="154"/>
          <w:marBottom w:val="0"/>
          <w:divBdr>
            <w:top w:val="none" w:sz="0" w:space="0" w:color="auto"/>
            <w:left w:val="none" w:sz="0" w:space="0" w:color="auto"/>
            <w:bottom w:val="none" w:sz="0" w:space="0" w:color="auto"/>
            <w:right w:val="none" w:sz="0" w:space="0" w:color="auto"/>
          </w:divBdr>
        </w:div>
        <w:div w:id="31155105">
          <w:marLeft w:val="547"/>
          <w:marRight w:val="0"/>
          <w:marTop w:val="154"/>
          <w:marBottom w:val="0"/>
          <w:divBdr>
            <w:top w:val="none" w:sz="0" w:space="0" w:color="auto"/>
            <w:left w:val="none" w:sz="0" w:space="0" w:color="auto"/>
            <w:bottom w:val="none" w:sz="0" w:space="0" w:color="auto"/>
            <w:right w:val="none" w:sz="0" w:space="0" w:color="auto"/>
          </w:divBdr>
        </w:div>
      </w:divsChild>
    </w:div>
    <w:div w:id="1079251340">
      <w:bodyDiv w:val="1"/>
      <w:marLeft w:val="0"/>
      <w:marRight w:val="0"/>
      <w:marTop w:val="0"/>
      <w:marBottom w:val="0"/>
      <w:divBdr>
        <w:top w:val="none" w:sz="0" w:space="0" w:color="auto"/>
        <w:left w:val="none" w:sz="0" w:space="0" w:color="auto"/>
        <w:bottom w:val="none" w:sz="0" w:space="0" w:color="auto"/>
        <w:right w:val="none" w:sz="0" w:space="0" w:color="auto"/>
      </w:divBdr>
    </w:div>
    <w:div w:id="1176309193">
      <w:bodyDiv w:val="1"/>
      <w:marLeft w:val="0"/>
      <w:marRight w:val="0"/>
      <w:marTop w:val="0"/>
      <w:marBottom w:val="0"/>
      <w:divBdr>
        <w:top w:val="none" w:sz="0" w:space="0" w:color="auto"/>
        <w:left w:val="none" w:sz="0" w:space="0" w:color="auto"/>
        <w:bottom w:val="none" w:sz="0" w:space="0" w:color="auto"/>
        <w:right w:val="none" w:sz="0" w:space="0" w:color="auto"/>
      </w:divBdr>
      <w:divsChild>
        <w:div w:id="1237670509">
          <w:marLeft w:val="3240"/>
          <w:marRight w:val="0"/>
          <w:marTop w:val="96"/>
          <w:marBottom w:val="0"/>
          <w:divBdr>
            <w:top w:val="none" w:sz="0" w:space="0" w:color="auto"/>
            <w:left w:val="none" w:sz="0" w:space="0" w:color="auto"/>
            <w:bottom w:val="none" w:sz="0" w:space="0" w:color="auto"/>
            <w:right w:val="none" w:sz="0" w:space="0" w:color="auto"/>
          </w:divBdr>
        </w:div>
        <w:div w:id="643848046">
          <w:marLeft w:val="3240"/>
          <w:marRight w:val="0"/>
          <w:marTop w:val="96"/>
          <w:marBottom w:val="0"/>
          <w:divBdr>
            <w:top w:val="none" w:sz="0" w:space="0" w:color="auto"/>
            <w:left w:val="none" w:sz="0" w:space="0" w:color="auto"/>
            <w:bottom w:val="none" w:sz="0" w:space="0" w:color="auto"/>
            <w:right w:val="none" w:sz="0" w:space="0" w:color="auto"/>
          </w:divBdr>
        </w:div>
      </w:divsChild>
    </w:div>
    <w:div w:id="1206259614">
      <w:bodyDiv w:val="1"/>
      <w:marLeft w:val="0"/>
      <w:marRight w:val="0"/>
      <w:marTop w:val="0"/>
      <w:marBottom w:val="0"/>
      <w:divBdr>
        <w:top w:val="none" w:sz="0" w:space="0" w:color="auto"/>
        <w:left w:val="none" w:sz="0" w:space="0" w:color="auto"/>
        <w:bottom w:val="none" w:sz="0" w:space="0" w:color="auto"/>
        <w:right w:val="none" w:sz="0" w:space="0" w:color="auto"/>
      </w:divBdr>
    </w:div>
    <w:div w:id="1277786047">
      <w:bodyDiv w:val="1"/>
      <w:marLeft w:val="0"/>
      <w:marRight w:val="0"/>
      <w:marTop w:val="0"/>
      <w:marBottom w:val="0"/>
      <w:divBdr>
        <w:top w:val="none" w:sz="0" w:space="0" w:color="auto"/>
        <w:left w:val="none" w:sz="0" w:space="0" w:color="auto"/>
        <w:bottom w:val="none" w:sz="0" w:space="0" w:color="auto"/>
        <w:right w:val="none" w:sz="0" w:space="0" w:color="auto"/>
      </w:divBdr>
    </w:div>
    <w:div w:id="1349942016">
      <w:bodyDiv w:val="1"/>
      <w:marLeft w:val="0"/>
      <w:marRight w:val="0"/>
      <w:marTop w:val="0"/>
      <w:marBottom w:val="0"/>
      <w:divBdr>
        <w:top w:val="none" w:sz="0" w:space="0" w:color="auto"/>
        <w:left w:val="none" w:sz="0" w:space="0" w:color="auto"/>
        <w:bottom w:val="none" w:sz="0" w:space="0" w:color="auto"/>
        <w:right w:val="none" w:sz="0" w:space="0" w:color="auto"/>
      </w:divBdr>
      <w:divsChild>
        <w:div w:id="323166793">
          <w:marLeft w:val="0"/>
          <w:marRight w:val="0"/>
          <w:marTop w:val="0"/>
          <w:marBottom w:val="0"/>
          <w:divBdr>
            <w:top w:val="none" w:sz="0" w:space="0" w:color="auto"/>
            <w:left w:val="none" w:sz="0" w:space="0" w:color="auto"/>
            <w:bottom w:val="none" w:sz="0" w:space="0" w:color="auto"/>
            <w:right w:val="none" w:sz="0" w:space="0" w:color="auto"/>
          </w:divBdr>
        </w:div>
        <w:div w:id="1696996521">
          <w:marLeft w:val="0"/>
          <w:marRight w:val="0"/>
          <w:marTop w:val="0"/>
          <w:marBottom w:val="0"/>
          <w:divBdr>
            <w:top w:val="none" w:sz="0" w:space="0" w:color="auto"/>
            <w:left w:val="none" w:sz="0" w:space="0" w:color="auto"/>
            <w:bottom w:val="none" w:sz="0" w:space="0" w:color="auto"/>
            <w:right w:val="none" w:sz="0" w:space="0" w:color="auto"/>
          </w:divBdr>
        </w:div>
        <w:div w:id="530218436">
          <w:marLeft w:val="0"/>
          <w:marRight w:val="0"/>
          <w:marTop w:val="0"/>
          <w:marBottom w:val="0"/>
          <w:divBdr>
            <w:top w:val="none" w:sz="0" w:space="0" w:color="auto"/>
            <w:left w:val="none" w:sz="0" w:space="0" w:color="auto"/>
            <w:bottom w:val="none" w:sz="0" w:space="0" w:color="auto"/>
            <w:right w:val="none" w:sz="0" w:space="0" w:color="auto"/>
          </w:divBdr>
        </w:div>
        <w:div w:id="1677727379">
          <w:marLeft w:val="0"/>
          <w:marRight w:val="0"/>
          <w:marTop w:val="0"/>
          <w:marBottom w:val="0"/>
          <w:divBdr>
            <w:top w:val="none" w:sz="0" w:space="0" w:color="auto"/>
            <w:left w:val="none" w:sz="0" w:space="0" w:color="auto"/>
            <w:bottom w:val="none" w:sz="0" w:space="0" w:color="auto"/>
            <w:right w:val="none" w:sz="0" w:space="0" w:color="auto"/>
          </w:divBdr>
        </w:div>
        <w:div w:id="653728457">
          <w:marLeft w:val="0"/>
          <w:marRight w:val="0"/>
          <w:marTop w:val="0"/>
          <w:marBottom w:val="0"/>
          <w:divBdr>
            <w:top w:val="none" w:sz="0" w:space="0" w:color="auto"/>
            <w:left w:val="none" w:sz="0" w:space="0" w:color="auto"/>
            <w:bottom w:val="none" w:sz="0" w:space="0" w:color="auto"/>
            <w:right w:val="none" w:sz="0" w:space="0" w:color="auto"/>
          </w:divBdr>
        </w:div>
        <w:div w:id="375085703">
          <w:marLeft w:val="0"/>
          <w:marRight w:val="0"/>
          <w:marTop w:val="0"/>
          <w:marBottom w:val="0"/>
          <w:divBdr>
            <w:top w:val="none" w:sz="0" w:space="0" w:color="auto"/>
            <w:left w:val="none" w:sz="0" w:space="0" w:color="auto"/>
            <w:bottom w:val="none" w:sz="0" w:space="0" w:color="auto"/>
            <w:right w:val="none" w:sz="0" w:space="0" w:color="auto"/>
          </w:divBdr>
        </w:div>
        <w:div w:id="89009209">
          <w:marLeft w:val="0"/>
          <w:marRight w:val="0"/>
          <w:marTop w:val="0"/>
          <w:marBottom w:val="0"/>
          <w:divBdr>
            <w:top w:val="none" w:sz="0" w:space="0" w:color="auto"/>
            <w:left w:val="none" w:sz="0" w:space="0" w:color="auto"/>
            <w:bottom w:val="none" w:sz="0" w:space="0" w:color="auto"/>
            <w:right w:val="none" w:sz="0" w:space="0" w:color="auto"/>
          </w:divBdr>
        </w:div>
        <w:div w:id="493029474">
          <w:marLeft w:val="0"/>
          <w:marRight w:val="0"/>
          <w:marTop w:val="0"/>
          <w:marBottom w:val="0"/>
          <w:divBdr>
            <w:top w:val="none" w:sz="0" w:space="0" w:color="auto"/>
            <w:left w:val="none" w:sz="0" w:space="0" w:color="auto"/>
            <w:bottom w:val="none" w:sz="0" w:space="0" w:color="auto"/>
            <w:right w:val="none" w:sz="0" w:space="0" w:color="auto"/>
          </w:divBdr>
        </w:div>
        <w:div w:id="676225405">
          <w:marLeft w:val="0"/>
          <w:marRight w:val="0"/>
          <w:marTop w:val="0"/>
          <w:marBottom w:val="0"/>
          <w:divBdr>
            <w:top w:val="none" w:sz="0" w:space="0" w:color="auto"/>
            <w:left w:val="none" w:sz="0" w:space="0" w:color="auto"/>
            <w:bottom w:val="none" w:sz="0" w:space="0" w:color="auto"/>
            <w:right w:val="none" w:sz="0" w:space="0" w:color="auto"/>
          </w:divBdr>
        </w:div>
        <w:div w:id="497038273">
          <w:marLeft w:val="0"/>
          <w:marRight w:val="0"/>
          <w:marTop w:val="0"/>
          <w:marBottom w:val="0"/>
          <w:divBdr>
            <w:top w:val="none" w:sz="0" w:space="0" w:color="auto"/>
            <w:left w:val="none" w:sz="0" w:space="0" w:color="auto"/>
            <w:bottom w:val="none" w:sz="0" w:space="0" w:color="auto"/>
            <w:right w:val="none" w:sz="0" w:space="0" w:color="auto"/>
          </w:divBdr>
        </w:div>
        <w:div w:id="2048674321">
          <w:marLeft w:val="0"/>
          <w:marRight w:val="0"/>
          <w:marTop w:val="0"/>
          <w:marBottom w:val="0"/>
          <w:divBdr>
            <w:top w:val="none" w:sz="0" w:space="0" w:color="auto"/>
            <w:left w:val="none" w:sz="0" w:space="0" w:color="auto"/>
            <w:bottom w:val="none" w:sz="0" w:space="0" w:color="auto"/>
            <w:right w:val="none" w:sz="0" w:space="0" w:color="auto"/>
          </w:divBdr>
        </w:div>
        <w:div w:id="521746060">
          <w:marLeft w:val="0"/>
          <w:marRight w:val="0"/>
          <w:marTop w:val="0"/>
          <w:marBottom w:val="0"/>
          <w:divBdr>
            <w:top w:val="none" w:sz="0" w:space="0" w:color="auto"/>
            <w:left w:val="none" w:sz="0" w:space="0" w:color="auto"/>
            <w:bottom w:val="none" w:sz="0" w:space="0" w:color="auto"/>
            <w:right w:val="none" w:sz="0" w:space="0" w:color="auto"/>
          </w:divBdr>
        </w:div>
        <w:div w:id="788351407">
          <w:marLeft w:val="0"/>
          <w:marRight w:val="0"/>
          <w:marTop w:val="0"/>
          <w:marBottom w:val="0"/>
          <w:divBdr>
            <w:top w:val="none" w:sz="0" w:space="0" w:color="auto"/>
            <w:left w:val="none" w:sz="0" w:space="0" w:color="auto"/>
            <w:bottom w:val="none" w:sz="0" w:space="0" w:color="auto"/>
            <w:right w:val="none" w:sz="0" w:space="0" w:color="auto"/>
          </w:divBdr>
        </w:div>
        <w:div w:id="1313488993">
          <w:marLeft w:val="0"/>
          <w:marRight w:val="0"/>
          <w:marTop w:val="0"/>
          <w:marBottom w:val="0"/>
          <w:divBdr>
            <w:top w:val="none" w:sz="0" w:space="0" w:color="auto"/>
            <w:left w:val="none" w:sz="0" w:space="0" w:color="auto"/>
            <w:bottom w:val="none" w:sz="0" w:space="0" w:color="auto"/>
            <w:right w:val="none" w:sz="0" w:space="0" w:color="auto"/>
          </w:divBdr>
        </w:div>
        <w:div w:id="1464882981">
          <w:marLeft w:val="0"/>
          <w:marRight w:val="0"/>
          <w:marTop w:val="0"/>
          <w:marBottom w:val="0"/>
          <w:divBdr>
            <w:top w:val="none" w:sz="0" w:space="0" w:color="auto"/>
            <w:left w:val="none" w:sz="0" w:space="0" w:color="auto"/>
            <w:bottom w:val="none" w:sz="0" w:space="0" w:color="auto"/>
            <w:right w:val="none" w:sz="0" w:space="0" w:color="auto"/>
          </w:divBdr>
        </w:div>
        <w:div w:id="1258514712">
          <w:marLeft w:val="0"/>
          <w:marRight w:val="0"/>
          <w:marTop w:val="0"/>
          <w:marBottom w:val="0"/>
          <w:divBdr>
            <w:top w:val="none" w:sz="0" w:space="0" w:color="auto"/>
            <w:left w:val="none" w:sz="0" w:space="0" w:color="auto"/>
            <w:bottom w:val="none" w:sz="0" w:space="0" w:color="auto"/>
            <w:right w:val="none" w:sz="0" w:space="0" w:color="auto"/>
          </w:divBdr>
        </w:div>
        <w:div w:id="1717468832">
          <w:marLeft w:val="0"/>
          <w:marRight w:val="0"/>
          <w:marTop w:val="0"/>
          <w:marBottom w:val="0"/>
          <w:divBdr>
            <w:top w:val="none" w:sz="0" w:space="0" w:color="auto"/>
            <w:left w:val="none" w:sz="0" w:space="0" w:color="auto"/>
            <w:bottom w:val="none" w:sz="0" w:space="0" w:color="auto"/>
            <w:right w:val="none" w:sz="0" w:space="0" w:color="auto"/>
          </w:divBdr>
        </w:div>
        <w:div w:id="1896159373">
          <w:marLeft w:val="0"/>
          <w:marRight w:val="0"/>
          <w:marTop w:val="0"/>
          <w:marBottom w:val="0"/>
          <w:divBdr>
            <w:top w:val="none" w:sz="0" w:space="0" w:color="auto"/>
            <w:left w:val="none" w:sz="0" w:space="0" w:color="auto"/>
            <w:bottom w:val="none" w:sz="0" w:space="0" w:color="auto"/>
            <w:right w:val="none" w:sz="0" w:space="0" w:color="auto"/>
          </w:divBdr>
        </w:div>
        <w:div w:id="1569144331">
          <w:marLeft w:val="0"/>
          <w:marRight w:val="0"/>
          <w:marTop w:val="0"/>
          <w:marBottom w:val="0"/>
          <w:divBdr>
            <w:top w:val="none" w:sz="0" w:space="0" w:color="auto"/>
            <w:left w:val="none" w:sz="0" w:space="0" w:color="auto"/>
            <w:bottom w:val="none" w:sz="0" w:space="0" w:color="auto"/>
            <w:right w:val="none" w:sz="0" w:space="0" w:color="auto"/>
          </w:divBdr>
        </w:div>
        <w:div w:id="1475831424">
          <w:marLeft w:val="0"/>
          <w:marRight w:val="0"/>
          <w:marTop w:val="0"/>
          <w:marBottom w:val="0"/>
          <w:divBdr>
            <w:top w:val="none" w:sz="0" w:space="0" w:color="auto"/>
            <w:left w:val="none" w:sz="0" w:space="0" w:color="auto"/>
            <w:bottom w:val="none" w:sz="0" w:space="0" w:color="auto"/>
            <w:right w:val="none" w:sz="0" w:space="0" w:color="auto"/>
          </w:divBdr>
        </w:div>
      </w:divsChild>
    </w:div>
    <w:div w:id="1617173309">
      <w:bodyDiv w:val="1"/>
      <w:marLeft w:val="0"/>
      <w:marRight w:val="0"/>
      <w:marTop w:val="0"/>
      <w:marBottom w:val="0"/>
      <w:divBdr>
        <w:top w:val="none" w:sz="0" w:space="0" w:color="auto"/>
        <w:left w:val="none" w:sz="0" w:space="0" w:color="auto"/>
        <w:bottom w:val="none" w:sz="0" w:space="0" w:color="auto"/>
        <w:right w:val="none" w:sz="0" w:space="0" w:color="auto"/>
      </w:divBdr>
      <w:divsChild>
        <w:div w:id="348724674">
          <w:marLeft w:val="547"/>
          <w:marRight w:val="0"/>
          <w:marTop w:val="67"/>
          <w:marBottom w:val="0"/>
          <w:divBdr>
            <w:top w:val="none" w:sz="0" w:space="0" w:color="auto"/>
            <w:left w:val="none" w:sz="0" w:space="0" w:color="auto"/>
            <w:bottom w:val="none" w:sz="0" w:space="0" w:color="auto"/>
            <w:right w:val="none" w:sz="0" w:space="0" w:color="auto"/>
          </w:divBdr>
        </w:div>
        <w:div w:id="1019162106">
          <w:marLeft w:val="547"/>
          <w:marRight w:val="0"/>
          <w:marTop w:val="67"/>
          <w:marBottom w:val="0"/>
          <w:divBdr>
            <w:top w:val="none" w:sz="0" w:space="0" w:color="auto"/>
            <w:left w:val="none" w:sz="0" w:space="0" w:color="auto"/>
            <w:bottom w:val="none" w:sz="0" w:space="0" w:color="auto"/>
            <w:right w:val="none" w:sz="0" w:space="0" w:color="auto"/>
          </w:divBdr>
        </w:div>
      </w:divsChild>
    </w:div>
    <w:div w:id="1664043140">
      <w:bodyDiv w:val="1"/>
      <w:marLeft w:val="0"/>
      <w:marRight w:val="0"/>
      <w:marTop w:val="0"/>
      <w:marBottom w:val="0"/>
      <w:divBdr>
        <w:top w:val="none" w:sz="0" w:space="0" w:color="auto"/>
        <w:left w:val="none" w:sz="0" w:space="0" w:color="auto"/>
        <w:bottom w:val="none" w:sz="0" w:space="0" w:color="auto"/>
        <w:right w:val="none" w:sz="0" w:space="0" w:color="auto"/>
      </w:divBdr>
    </w:div>
    <w:div w:id="1681227652">
      <w:bodyDiv w:val="1"/>
      <w:marLeft w:val="0"/>
      <w:marRight w:val="0"/>
      <w:marTop w:val="0"/>
      <w:marBottom w:val="0"/>
      <w:divBdr>
        <w:top w:val="none" w:sz="0" w:space="0" w:color="auto"/>
        <w:left w:val="none" w:sz="0" w:space="0" w:color="auto"/>
        <w:bottom w:val="none" w:sz="0" w:space="0" w:color="auto"/>
        <w:right w:val="none" w:sz="0" w:space="0" w:color="auto"/>
      </w:divBdr>
      <w:divsChild>
        <w:div w:id="777871690">
          <w:marLeft w:val="547"/>
          <w:marRight w:val="0"/>
          <w:marTop w:val="67"/>
          <w:marBottom w:val="0"/>
          <w:divBdr>
            <w:top w:val="none" w:sz="0" w:space="0" w:color="auto"/>
            <w:left w:val="none" w:sz="0" w:space="0" w:color="auto"/>
            <w:bottom w:val="none" w:sz="0" w:space="0" w:color="auto"/>
            <w:right w:val="none" w:sz="0" w:space="0" w:color="auto"/>
          </w:divBdr>
        </w:div>
        <w:div w:id="1238124872">
          <w:marLeft w:val="547"/>
          <w:marRight w:val="0"/>
          <w:marTop w:val="67"/>
          <w:marBottom w:val="0"/>
          <w:divBdr>
            <w:top w:val="none" w:sz="0" w:space="0" w:color="auto"/>
            <w:left w:val="none" w:sz="0" w:space="0" w:color="auto"/>
            <w:bottom w:val="none" w:sz="0" w:space="0" w:color="auto"/>
            <w:right w:val="none" w:sz="0" w:space="0" w:color="auto"/>
          </w:divBdr>
        </w:div>
        <w:div w:id="193157057">
          <w:marLeft w:val="547"/>
          <w:marRight w:val="0"/>
          <w:marTop w:val="67"/>
          <w:marBottom w:val="0"/>
          <w:divBdr>
            <w:top w:val="none" w:sz="0" w:space="0" w:color="auto"/>
            <w:left w:val="none" w:sz="0" w:space="0" w:color="auto"/>
            <w:bottom w:val="none" w:sz="0" w:space="0" w:color="auto"/>
            <w:right w:val="none" w:sz="0" w:space="0" w:color="auto"/>
          </w:divBdr>
        </w:div>
        <w:div w:id="1607809803">
          <w:marLeft w:val="547"/>
          <w:marRight w:val="0"/>
          <w:marTop w:val="67"/>
          <w:marBottom w:val="0"/>
          <w:divBdr>
            <w:top w:val="none" w:sz="0" w:space="0" w:color="auto"/>
            <w:left w:val="none" w:sz="0" w:space="0" w:color="auto"/>
            <w:bottom w:val="none" w:sz="0" w:space="0" w:color="auto"/>
            <w:right w:val="none" w:sz="0" w:space="0" w:color="auto"/>
          </w:divBdr>
        </w:div>
        <w:div w:id="1288659233">
          <w:marLeft w:val="547"/>
          <w:marRight w:val="0"/>
          <w:marTop w:val="67"/>
          <w:marBottom w:val="0"/>
          <w:divBdr>
            <w:top w:val="none" w:sz="0" w:space="0" w:color="auto"/>
            <w:left w:val="none" w:sz="0" w:space="0" w:color="auto"/>
            <w:bottom w:val="none" w:sz="0" w:space="0" w:color="auto"/>
            <w:right w:val="none" w:sz="0" w:space="0" w:color="auto"/>
          </w:divBdr>
        </w:div>
      </w:divsChild>
    </w:div>
    <w:div w:id="1686832230">
      <w:bodyDiv w:val="1"/>
      <w:marLeft w:val="0"/>
      <w:marRight w:val="0"/>
      <w:marTop w:val="0"/>
      <w:marBottom w:val="0"/>
      <w:divBdr>
        <w:top w:val="none" w:sz="0" w:space="0" w:color="auto"/>
        <w:left w:val="none" w:sz="0" w:space="0" w:color="auto"/>
        <w:bottom w:val="none" w:sz="0" w:space="0" w:color="auto"/>
        <w:right w:val="none" w:sz="0" w:space="0" w:color="auto"/>
      </w:divBdr>
    </w:div>
    <w:div w:id="1785683819">
      <w:bodyDiv w:val="1"/>
      <w:marLeft w:val="0"/>
      <w:marRight w:val="0"/>
      <w:marTop w:val="0"/>
      <w:marBottom w:val="0"/>
      <w:divBdr>
        <w:top w:val="none" w:sz="0" w:space="0" w:color="auto"/>
        <w:left w:val="none" w:sz="0" w:space="0" w:color="auto"/>
        <w:bottom w:val="none" w:sz="0" w:space="0" w:color="auto"/>
        <w:right w:val="none" w:sz="0" w:space="0" w:color="auto"/>
      </w:divBdr>
    </w:div>
    <w:div w:id="1807701858">
      <w:bodyDiv w:val="1"/>
      <w:marLeft w:val="0"/>
      <w:marRight w:val="0"/>
      <w:marTop w:val="0"/>
      <w:marBottom w:val="0"/>
      <w:divBdr>
        <w:top w:val="none" w:sz="0" w:space="0" w:color="auto"/>
        <w:left w:val="none" w:sz="0" w:space="0" w:color="auto"/>
        <w:bottom w:val="none" w:sz="0" w:space="0" w:color="auto"/>
        <w:right w:val="none" w:sz="0" w:space="0" w:color="auto"/>
      </w:divBdr>
      <w:divsChild>
        <w:div w:id="946352994">
          <w:marLeft w:val="547"/>
          <w:marRight w:val="0"/>
          <w:marTop w:val="86"/>
          <w:marBottom w:val="0"/>
          <w:divBdr>
            <w:top w:val="none" w:sz="0" w:space="0" w:color="auto"/>
            <w:left w:val="none" w:sz="0" w:space="0" w:color="auto"/>
            <w:bottom w:val="none" w:sz="0" w:space="0" w:color="auto"/>
            <w:right w:val="none" w:sz="0" w:space="0" w:color="auto"/>
          </w:divBdr>
        </w:div>
        <w:div w:id="79301534">
          <w:marLeft w:val="547"/>
          <w:marRight w:val="0"/>
          <w:marTop w:val="86"/>
          <w:marBottom w:val="0"/>
          <w:divBdr>
            <w:top w:val="none" w:sz="0" w:space="0" w:color="auto"/>
            <w:left w:val="none" w:sz="0" w:space="0" w:color="auto"/>
            <w:bottom w:val="none" w:sz="0" w:space="0" w:color="auto"/>
            <w:right w:val="none" w:sz="0" w:space="0" w:color="auto"/>
          </w:divBdr>
        </w:div>
        <w:div w:id="571474849">
          <w:marLeft w:val="547"/>
          <w:marRight w:val="0"/>
          <w:marTop w:val="86"/>
          <w:marBottom w:val="0"/>
          <w:divBdr>
            <w:top w:val="none" w:sz="0" w:space="0" w:color="auto"/>
            <w:left w:val="none" w:sz="0" w:space="0" w:color="auto"/>
            <w:bottom w:val="none" w:sz="0" w:space="0" w:color="auto"/>
            <w:right w:val="none" w:sz="0" w:space="0" w:color="auto"/>
          </w:divBdr>
        </w:div>
        <w:div w:id="815530212">
          <w:marLeft w:val="547"/>
          <w:marRight w:val="0"/>
          <w:marTop w:val="86"/>
          <w:marBottom w:val="0"/>
          <w:divBdr>
            <w:top w:val="none" w:sz="0" w:space="0" w:color="auto"/>
            <w:left w:val="none" w:sz="0" w:space="0" w:color="auto"/>
            <w:bottom w:val="none" w:sz="0" w:space="0" w:color="auto"/>
            <w:right w:val="none" w:sz="0" w:space="0" w:color="auto"/>
          </w:divBdr>
        </w:div>
        <w:div w:id="280695735">
          <w:marLeft w:val="547"/>
          <w:marRight w:val="0"/>
          <w:marTop w:val="86"/>
          <w:marBottom w:val="0"/>
          <w:divBdr>
            <w:top w:val="none" w:sz="0" w:space="0" w:color="auto"/>
            <w:left w:val="none" w:sz="0" w:space="0" w:color="auto"/>
            <w:bottom w:val="none" w:sz="0" w:space="0" w:color="auto"/>
            <w:right w:val="none" w:sz="0" w:space="0" w:color="auto"/>
          </w:divBdr>
        </w:div>
        <w:div w:id="817260635">
          <w:marLeft w:val="547"/>
          <w:marRight w:val="0"/>
          <w:marTop w:val="86"/>
          <w:marBottom w:val="0"/>
          <w:divBdr>
            <w:top w:val="none" w:sz="0" w:space="0" w:color="auto"/>
            <w:left w:val="none" w:sz="0" w:space="0" w:color="auto"/>
            <w:bottom w:val="none" w:sz="0" w:space="0" w:color="auto"/>
            <w:right w:val="none" w:sz="0" w:space="0" w:color="auto"/>
          </w:divBdr>
        </w:div>
        <w:div w:id="35082623">
          <w:marLeft w:val="547"/>
          <w:marRight w:val="0"/>
          <w:marTop w:val="86"/>
          <w:marBottom w:val="0"/>
          <w:divBdr>
            <w:top w:val="none" w:sz="0" w:space="0" w:color="auto"/>
            <w:left w:val="none" w:sz="0" w:space="0" w:color="auto"/>
            <w:bottom w:val="none" w:sz="0" w:space="0" w:color="auto"/>
            <w:right w:val="none" w:sz="0" w:space="0" w:color="auto"/>
          </w:divBdr>
        </w:div>
        <w:div w:id="187568442">
          <w:marLeft w:val="547"/>
          <w:marRight w:val="0"/>
          <w:marTop w:val="86"/>
          <w:marBottom w:val="0"/>
          <w:divBdr>
            <w:top w:val="none" w:sz="0" w:space="0" w:color="auto"/>
            <w:left w:val="none" w:sz="0" w:space="0" w:color="auto"/>
            <w:bottom w:val="none" w:sz="0" w:space="0" w:color="auto"/>
            <w:right w:val="none" w:sz="0" w:space="0" w:color="auto"/>
          </w:divBdr>
        </w:div>
        <w:div w:id="105396858">
          <w:marLeft w:val="547"/>
          <w:marRight w:val="0"/>
          <w:marTop w:val="86"/>
          <w:marBottom w:val="0"/>
          <w:divBdr>
            <w:top w:val="none" w:sz="0" w:space="0" w:color="auto"/>
            <w:left w:val="none" w:sz="0" w:space="0" w:color="auto"/>
            <w:bottom w:val="none" w:sz="0" w:space="0" w:color="auto"/>
            <w:right w:val="none" w:sz="0" w:space="0" w:color="auto"/>
          </w:divBdr>
        </w:div>
      </w:divsChild>
    </w:div>
    <w:div w:id="1854150744">
      <w:bodyDiv w:val="1"/>
      <w:marLeft w:val="0"/>
      <w:marRight w:val="0"/>
      <w:marTop w:val="0"/>
      <w:marBottom w:val="0"/>
      <w:divBdr>
        <w:top w:val="none" w:sz="0" w:space="0" w:color="auto"/>
        <w:left w:val="none" w:sz="0" w:space="0" w:color="auto"/>
        <w:bottom w:val="none" w:sz="0" w:space="0" w:color="auto"/>
        <w:right w:val="none" w:sz="0" w:space="0" w:color="auto"/>
      </w:divBdr>
      <w:divsChild>
        <w:div w:id="742488796">
          <w:marLeft w:val="547"/>
          <w:marRight w:val="0"/>
          <w:marTop w:val="115"/>
          <w:marBottom w:val="0"/>
          <w:divBdr>
            <w:top w:val="none" w:sz="0" w:space="0" w:color="auto"/>
            <w:left w:val="none" w:sz="0" w:space="0" w:color="auto"/>
            <w:bottom w:val="none" w:sz="0" w:space="0" w:color="auto"/>
            <w:right w:val="none" w:sz="0" w:space="0" w:color="auto"/>
          </w:divBdr>
        </w:div>
      </w:divsChild>
    </w:div>
    <w:div w:id="2089838739">
      <w:bodyDiv w:val="1"/>
      <w:marLeft w:val="0"/>
      <w:marRight w:val="0"/>
      <w:marTop w:val="0"/>
      <w:marBottom w:val="0"/>
      <w:divBdr>
        <w:top w:val="none" w:sz="0" w:space="0" w:color="auto"/>
        <w:left w:val="none" w:sz="0" w:space="0" w:color="auto"/>
        <w:bottom w:val="none" w:sz="0" w:space="0" w:color="auto"/>
        <w:right w:val="none" w:sz="0" w:space="0" w:color="auto"/>
      </w:divBdr>
      <w:divsChild>
        <w:div w:id="62639449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prints.ru.ac.za/1663/1/Wright,_David_Lurie's_learning.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iel.synergiesprairies.ca/ariel/index.php/ariel/article/view/188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uardian.co.uk/books/2002/jul/27/classics.asbyatt" TargetMode="External"/><Relationship Id="rId4" Type="http://schemas.microsoft.com/office/2007/relationships/stylesWithEffects" Target="stylesWithEffects.xml"/><Relationship Id="rId9" Type="http://schemas.openxmlformats.org/officeDocument/2006/relationships/hyperlink" Target="http://www.gq-magazi.co.uk/entertainment/articles/2011-04/04/gq-books-martin-amis-interview/view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B71A0-7731-4D6A-BB2D-CBB48558A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4638</Words>
  <Characters>26441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the Sunshine Coast</Company>
  <LinksUpToDate>false</LinksUpToDate>
  <CharactersWithSpaces>31017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Retsaw</dc:creator>
  <cp:lastModifiedBy>Paul</cp:lastModifiedBy>
  <cp:revision>2</cp:revision>
  <dcterms:created xsi:type="dcterms:W3CDTF">2016-10-06T08:18:00Z</dcterms:created>
  <dcterms:modified xsi:type="dcterms:W3CDTF">2016-10-06T08:18:00Z</dcterms:modified>
</cp:coreProperties>
</file>