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987" w:rsidRDefault="009C5987" w:rsidP="009C5987">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Hi Everyone,</w:t>
      </w:r>
    </w:p>
    <w:p w:rsidR="009C5987" w:rsidRDefault="009C5987" w:rsidP="009C5987">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Attached are the slides for this week. For those doing a critical response for Week 11 (that is, most of you), you can respond to the critical question as originally drafted (I've clarified what is meant by 'narrative techinques'), or you can choose one of the two critical responses I've now added to the tutorial slides (the first is really just a reworking of the orignal question).</w:t>
      </w:r>
    </w:p>
    <w:p w:rsidR="009C5987" w:rsidRDefault="009C5987" w:rsidP="009C5987">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I've also attached here an appropriate academic article that would be suitable as your academic reference for both questions. If you use it though, do reference it correctly. You can probably find what you need from the article in the first couple of pages. Paul also as an article on</w:t>
      </w:r>
      <w:r>
        <w:rPr>
          <w:rStyle w:val="apple-converted-space"/>
          <w:rFonts w:ascii="Segoe UI" w:hAnsi="Segoe UI" w:cs="Segoe UI"/>
          <w:color w:val="212121"/>
          <w:sz w:val="23"/>
          <w:szCs w:val="23"/>
        </w:rPr>
        <w:t> </w:t>
      </w:r>
      <w:r>
        <w:rPr>
          <w:rStyle w:val="Emphasis"/>
          <w:rFonts w:ascii="Segoe UI" w:hAnsi="Segoe UI" w:cs="Segoe UI"/>
          <w:color w:val="212121"/>
          <w:sz w:val="23"/>
          <w:szCs w:val="23"/>
        </w:rPr>
        <w:t>Disgrace</w:t>
      </w:r>
      <w:r>
        <w:rPr>
          <w:rFonts w:ascii="Segoe UI" w:hAnsi="Segoe UI" w:cs="Segoe UI"/>
          <w:color w:val="212121"/>
          <w:sz w:val="23"/>
          <w:szCs w:val="23"/>
        </w:rPr>
        <w:t>under Learning Materials on Bb, which would also be suitable as an academic reference in this context. There's also a useful link on the slides (which you can C&amp;P) that explains the types of narrators, internal/external focalisation, etc, etc. Regardless of what question you choose to answer, textual evidence (citing from the novel) is the most important thing (along with lucid, academic expression).</w:t>
      </w:r>
    </w:p>
    <w:p w:rsidR="009C5987" w:rsidRDefault="009C5987" w:rsidP="009C5987">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The next two tutorials, as I mentioned, will be solely devoted to workshopping your drafts and giving each other constructive feedback. So this process can run smoothly, can you please bring one or two printed copies of your short story draft (finished or unfinished, it doesn't matter).</w:t>
      </w:r>
      <w:r>
        <w:rPr>
          <w:rStyle w:val="apple-converted-space"/>
          <w:rFonts w:ascii="Segoe UI" w:hAnsi="Segoe UI" w:cs="Segoe UI"/>
          <w:color w:val="212121"/>
          <w:sz w:val="23"/>
          <w:szCs w:val="23"/>
        </w:rPr>
        <w:t> </w:t>
      </w:r>
      <w:r>
        <w:rPr>
          <w:rFonts w:ascii="Segoe UI" w:hAnsi="Segoe UI" w:cs="Segoe UI"/>
          <w:color w:val="212121"/>
          <w:sz w:val="23"/>
          <w:szCs w:val="23"/>
          <w:u w:val="single"/>
        </w:rPr>
        <w:t>Don't put your name on your draft.</w:t>
      </w:r>
      <w:r>
        <w:rPr>
          <w:rStyle w:val="apple-converted-space"/>
          <w:rFonts w:ascii="Segoe UI" w:hAnsi="Segoe UI" w:cs="Segoe UI"/>
          <w:color w:val="212121"/>
          <w:sz w:val="23"/>
          <w:szCs w:val="23"/>
        </w:rPr>
        <w:t> </w:t>
      </w:r>
      <w:r>
        <w:rPr>
          <w:rFonts w:ascii="Segoe UI" w:hAnsi="Segoe UI" w:cs="Segoe UI"/>
          <w:color w:val="212121"/>
          <w:sz w:val="23"/>
          <w:szCs w:val="23"/>
        </w:rPr>
        <w:t>Just a title so you can identify it afterwards. How it will work is that everyone will select a draft from a central pile(s) to critque and write feedback on. When you finish with one, you take another, etc. It can be a confronting process, but that's part of what being a writer is about -- that is, putting your work out there and having it (constructitvely, in this instance, at least) critiqued. And critiquing other peoples' work also makes you a better writer.</w:t>
      </w:r>
    </w:p>
    <w:p w:rsidR="009C5987" w:rsidRDefault="009C5987" w:rsidP="009C5987">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And finally to clarify submission dates:</w:t>
      </w:r>
    </w:p>
    <w:p w:rsidR="009C5987" w:rsidRDefault="009C5987" w:rsidP="009C5987">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Tuesday Week 12 (Oct 18): All journal entries, bar Week 11's (after this date they won't be marked)</w:t>
      </w:r>
    </w:p>
    <w:p w:rsidR="009C5987" w:rsidRDefault="009C5987" w:rsidP="009C5987">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Tuesday Week 13 (Oct 25): Journal entry for Week 11 (the 8th and final -- it won't marked after this date)</w:t>
      </w:r>
    </w:p>
    <w:p w:rsidR="009C5987" w:rsidRDefault="009C5987" w:rsidP="009C5987">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Friday Week 13 (Oct 28): Final Assessment Task (2000-word short story -- usual late penalities will apply)</w:t>
      </w:r>
    </w:p>
    <w:p w:rsidR="009C5987" w:rsidRDefault="009C5987" w:rsidP="009C5987">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Okay, I think that's it! Have a tiptop week as usual.</w:t>
      </w:r>
    </w:p>
    <w:p w:rsidR="009C5987" w:rsidRDefault="009C5987" w:rsidP="009C5987">
      <w:pPr>
        <w:pStyle w:val="NormalWeb"/>
        <w:shd w:val="clear" w:color="auto" w:fill="FFFFFF"/>
        <w:rPr>
          <w:rFonts w:ascii="Segoe UI" w:hAnsi="Segoe UI" w:cs="Segoe UI"/>
          <w:color w:val="212121"/>
          <w:sz w:val="23"/>
          <w:szCs w:val="23"/>
        </w:rPr>
      </w:pPr>
      <w:r>
        <w:rPr>
          <w:rFonts w:ascii="Segoe UI" w:hAnsi="Segoe UI" w:cs="Segoe UI"/>
          <w:color w:val="212121"/>
          <w:sz w:val="23"/>
          <w:szCs w:val="23"/>
        </w:rPr>
        <w:t>Cheers, Mel</w:t>
      </w:r>
    </w:p>
    <w:p w:rsidR="001A628D" w:rsidRDefault="001A628D">
      <w:bookmarkStart w:id="0" w:name="_GoBack"/>
      <w:bookmarkEnd w:id="0"/>
    </w:p>
    <w:sectPr w:rsidR="001A6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987"/>
    <w:rsid w:val="001A628D"/>
    <w:rsid w:val="009C59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8EAC9-7A3C-47D8-A0F2-F28052629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98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9C5987"/>
  </w:style>
  <w:style w:type="character" w:styleId="Emphasis">
    <w:name w:val="Emphasis"/>
    <w:basedOn w:val="DefaultParagraphFont"/>
    <w:uiPriority w:val="20"/>
    <w:qFormat/>
    <w:rsid w:val="009C59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81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Jacob Cumner</cp:lastModifiedBy>
  <cp:revision>1</cp:revision>
  <dcterms:created xsi:type="dcterms:W3CDTF">2016-10-12T23:52:00Z</dcterms:created>
  <dcterms:modified xsi:type="dcterms:W3CDTF">2016-10-12T23:53:00Z</dcterms:modified>
</cp:coreProperties>
</file>