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8B62B" w14:textId="77777777" w:rsidR="00340E03" w:rsidRDefault="00340E03" w:rsidP="00340E03">
      <w:pPr>
        <w:pStyle w:val="BodyText"/>
        <w:rPr>
          <w:rFonts w:ascii="Cambria"/>
          <w:sz w:val="4"/>
        </w:rPr>
      </w:pPr>
    </w:p>
    <w:p w14:paraId="19B14AAB" w14:textId="77777777" w:rsidR="00340E03" w:rsidRDefault="00340E03" w:rsidP="00340E03">
      <w:pPr>
        <w:pStyle w:val="BodyText"/>
        <w:spacing w:before="1"/>
        <w:rPr>
          <w:rFonts w:ascii="Cambria"/>
          <w:sz w:val="3"/>
        </w:rPr>
      </w:pPr>
    </w:p>
    <w:p w14:paraId="6EFA7775" w14:textId="77777777" w:rsidR="00340E03" w:rsidRDefault="00340E03" w:rsidP="00B521A4">
      <w:pPr>
        <w:ind w:right="396"/>
        <w:jc w:val="center"/>
        <w:rPr>
          <w:b/>
          <w:sz w:val="32"/>
        </w:rPr>
      </w:pPr>
      <w:bookmarkStart w:id="0" w:name="STEVEN_GIANAKAS"/>
      <w:bookmarkEnd w:id="0"/>
      <w:r>
        <w:rPr>
          <w:b/>
          <w:sz w:val="32"/>
        </w:rPr>
        <w:t>Harley</w:t>
      </w:r>
      <w:r>
        <w:rPr>
          <w:b/>
          <w:spacing w:val="-6"/>
          <w:sz w:val="32"/>
        </w:rPr>
        <w:t xml:space="preserve"> </w:t>
      </w:r>
      <w:r>
        <w:rPr>
          <w:b/>
          <w:sz w:val="32"/>
        </w:rPr>
        <w:t>Wheeler</w:t>
      </w:r>
    </w:p>
    <w:p w14:paraId="496F5E5A" w14:textId="77777777" w:rsidR="00A12665" w:rsidRDefault="00340E03" w:rsidP="001825B5">
      <w:pPr>
        <w:tabs>
          <w:tab w:val="left" w:pos="0"/>
        </w:tabs>
        <w:spacing w:before="36"/>
        <w:ind w:right="306"/>
        <w:jc w:val="center"/>
        <w:rPr>
          <w:i/>
          <w:spacing w:val="-1"/>
        </w:rPr>
      </w:pPr>
      <w:r>
        <w:rPr>
          <w:noProof/>
        </w:rPr>
        <mc:AlternateContent>
          <mc:Choice Requires="wps">
            <w:drawing>
              <wp:anchor distT="0" distB="0" distL="0" distR="0" simplePos="0" relativeHeight="251660288" behindDoc="1" locked="0" layoutInCell="1" allowOverlap="1" wp14:anchorId="582C5AF4" wp14:editId="7BAAD073">
                <wp:simplePos x="0" y="0"/>
                <wp:positionH relativeFrom="page">
                  <wp:posOffset>393065</wp:posOffset>
                </wp:positionH>
                <wp:positionV relativeFrom="paragraph">
                  <wp:posOffset>198755</wp:posOffset>
                </wp:positionV>
                <wp:extent cx="6997700" cy="27305"/>
                <wp:effectExtent l="0" t="0" r="0" b="0"/>
                <wp:wrapTopAndBottom/>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7700" cy="27305"/>
                        </a:xfrm>
                        <a:custGeom>
                          <a:avLst/>
                          <a:gdLst>
                            <a:gd name="T0" fmla="+- 0 11639 619"/>
                            <a:gd name="T1" fmla="*/ T0 w 11020"/>
                            <a:gd name="T2" fmla="+- 0 341 313"/>
                            <a:gd name="T3" fmla="*/ 341 h 43"/>
                            <a:gd name="T4" fmla="+- 0 619 619"/>
                            <a:gd name="T5" fmla="*/ T4 w 11020"/>
                            <a:gd name="T6" fmla="+- 0 341 313"/>
                            <a:gd name="T7" fmla="*/ 341 h 43"/>
                            <a:gd name="T8" fmla="+- 0 619 619"/>
                            <a:gd name="T9" fmla="*/ T8 w 11020"/>
                            <a:gd name="T10" fmla="+- 0 355 313"/>
                            <a:gd name="T11" fmla="*/ 355 h 43"/>
                            <a:gd name="T12" fmla="+- 0 11639 619"/>
                            <a:gd name="T13" fmla="*/ T12 w 11020"/>
                            <a:gd name="T14" fmla="+- 0 355 313"/>
                            <a:gd name="T15" fmla="*/ 355 h 43"/>
                            <a:gd name="T16" fmla="+- 0 11639 619"/>
                            <a:gd name="T17" fmla="*/ T16 w 11020"/>
                            <a:gd name="T18" fmla="+- 0 341 313"/>
                            <a:gd name="T19" fmla="*/ 341 h 43"/>
                            <a:gd name="T20" fmla="+- 0 11639 619"/>
                            <a:gd name="T21" fmla="*/ T20 w 11020"/>
                            <a:gd name="T22" fmla="+- 0 313 313"/>
                            <a:gd name="T23" fmla="*/ 313 h 43"/>
                            <a:gd name="T24" fmla="+- 0 619 619"/>
                            <a:gd name="T25" fmla="*/ T24 w 11020"/>
                            <a:gd name="T26" fmla="+- 0 313 313"/>
                            <a:gd name="T27" fmla="*/ 313 h 43"/>
                            <a:gd name="T28" fmla="+- 0 619 619"/>
                            <a:gd name="T29" fmla="*/ T28 w 11020"/>
                            <a:gd name="T30" fmla="+- 0 327 313"/>
                            <a:gd name="T31" fmla="*/ 327 h 43"/>
                            <a:gd name="T32" fmla="+- 0 11639 619"/>
                            <a:gd name="T33" fmla="*/ T32 w 11020"/>
                            <a:gd name="T34" fmla="+- 0 327 313"/>
                            <a:gd name="T35" fmla="*/ 327 h 43"/>
                            <a:gd name="T36" fmla="+- 0 11639 619"/>
                            <a:gd name="T37" fmla="*/ T36 w 11020"/>
                            <a:gd name="T38" fmla="+- 0 313 313"/>
                            <a:gd name="T39" fmla="*/ 313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0" h="43">
                              <a:moveTo>
                                <a:pt x="11020" y="28"/>
                              </a:moveTo>
                              <a:lnTo>
                                <a:pt x="0" y="28"/>
                              </a:lnTo>
                              <a:lnTo>
                                <a:pt x="0" y="42"/>
                              </a:lnTo>
                              <a:lnTo>
                                <a:pt x="11020" y="42"/>
                              </a:lnTo>
                              <a:lnTo>
                                <a:pt x="11020" y="28"/>
                              </a:lnTo>
                              <a:close/>
                              <a:moveTo>
                                <a:pt x="11020" y="0"/>
                              </a:moveTo>
                              <a:lnTo>
                                <a:pt x="0" y="0"/>
                              </a:lnTo>
                              <a:lnTo>
                                <a:pt x="0" y="14"/>
                              </a:lnTo>
                              <a:lnTo>
                                <a:pt x="11020" y="14"/>
                              </a:lnTo>
                              <a:lnTo>
                                <a:pt x="11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1B044" id="Freeform: Shape 34" o:spid="_x0000_s1026" style="position:absolute;margin-left:30.95pt;margin-top:15.65pt;width:551pt;height:2.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" path="m11020,28l,28,,42r11020,l11020,28xm11020,l,,,14r11020,l11020,xe" fillcolor="black" stroked="f">
                <v:path arrowok="t" o:connecttype="custom" o:connectlocs="6997700,216535;0,216535;0,225425;6997700,225425;6997700,216535;6997700,198755;0,198755;0,207645;6997700,207645;6997700,198755" o:connectangles="0,0,0,0,0,0,0,0,0,0"/>
                <w10:wrap type="topAndBottom" anchorx="page"/>
              </v:shape>
            </w:pict>
          </mc:Fallback>
        </mc:AlternateContent>
      </w:r>
      <w:r>
        <w:t>Email:</w:t>
      </w:r>
      <w:r>
        <w:rPr>
          <w:spacing w:val="-2"/>
        </w:rPr>
        <w:t xml:space="preserve"> </w:t>
      </w:r>
      <w:hyperlink r:id="rId7">
        <w:r>
          <w:rPr>
            <w:i/>
          </w:rPr>
          <w:t>wheel488@umn.edu</w:t>
        </w:r>
        <w:r>
          <w:rPr>
            <w:i/>
            <w:spacing w:val="-1"/>
          </w:rPr>
          <w:t xml:space="preserve"> </w:t>
        </w:r>
      </w:hyperlink>
    </w:p>
    <w:p w14:paraId="305D57B8" w14:textId="77777777" w:rsidR="00A12665" w:rsidRDefault="00A12665" w:rsidP="00A12665">
      <w:pPr>
        <w:tabs>
          <w:tab w:val="left" w:pos="180"/>
        </w:tabs>
        <w:spacing w:before="36"/>
        <w:ind w:left="180" w:right="306"/>
        <w:rPr>
          <w:b/>
          <w:bCs/>
          <w:sz w:val="24"/>
          <w:szCs w:val="24"/>
        </w:rPr>
        <w:sectPr w:rsidR="00A12665" w:rsidSect="00160078">
          <w:headerReference w:type="default" r:id="rId8"/>
          <w:pgSz w:w="12240" w:h="15840"/>
          <w:pgMar w:top="806" w:right="0" w:bottom="274" w:left="504" w:header="720" w:footer="720" w:gutter="0"/>
          <w:cols w:space="720"/>
        </w:sectPr>
      </w:pPr>
    </w:p>
    <w:p w14:paraId="1624C17D" w14:textId="500ED072" w:rsidR="006328B3" w:rsidRDefault="006328B3" w:rsidP="006328B3">
      <w:pPr>
        <w:pStyle w:val="Heading1"/>
        <w:spacing w:before="6"/>
        <w:ind w:left="180"/>
      </w:pPr>
      <w:r>
        <w:t>Doctor</w:t>
      </w:r>
      <w:r>
        <w:rPr>
          <w:spacing w:val="-6"/>
        </w:rPr>
        <w:t xml:space="preserve"> </w:t>
      </w:r>
      <w:r>
        <w:t>of</w:t>
      </w:r>
      <w:r>
        <w:rPr>
          <w:spacing w:val="-7"/>
        </w:rPr>
        <w:t xml:space="preserve"> </w:t>
      </w:r>
      <w:r>
        <w:t xml:space="preserve">Philosophy </w:t>
      </w:r>
    </w:p>
    <w:p w14:paraId="1B1F9CAC" w14:textId="77777777" w:rsidR="006328B3" w:rsidRDefault="006328B3" w:rsidP="006328B3">
      <w:pPr>
        <w:pStyle w:val="Heading1"/>
        <w:spacing w:before="6"/>
        <w:ind w:left="180"/>
      </w:pPr>
      <w:r w:rsidRPr="00EE4700">
        <w:rPr>
          <w:sz w:val="20"/>
          <w:szCs w:val="20"/>
        </w:rPr>
        <w:t>Speech-Language-Hearing Sciences</w:t>
      </w:r>
    </w:p>
    <w:p w14:paraId="26CA382B" w14:textId="77777777" w:rsidR="006328B3" w:rsidRDefault="006328B3" w:rsidP="006328B3">
      <w:pPr>
        <w:spacing w:before="24"/>
        <w:ind w:left="180"/>
      </w:pPr>
      <w:r>
        <w:rPr>
          <w:i/>
        </w:rPr>
        <w:t>Mentors</w:t>
      </w:r>
      <w:r>
        <w:t>:</w:t>
      </w:r>
      <w:r>
        <w:rPr>
          <w:spacing w:val="-2"/>
        </w:rPr>
        <w:t xml:space="preserve"> </w:t>
      </w:r>
      <w:r>
        <w:t>Matthew</w:t>
      </w:r>
      <w:r>
        <w:rPr>
          <w:spacing w:val="-5"/>
        </w:rPr>
        <w:t xml:space="preserve"> </w:t>
      </w:r>
      <w:r>
        <w:t>B.</w:t>
      </w:r>
      <w:r>
        <w:rPr>
          <w:spacing w:val="-4"/>
        </w:rPr>
        <w:t xml:space="preserve"> </w:t>
      </w:r>
      <w:r>
        <w:t>Winn, Peggy</w:t>
      </w:r>
      <w:r>
        <w:rPr>
          <w:spacing w:val="-3"/>
        </w:rPr>
        <w:t xml:space="preserve"> </w:t>
      </w:r>
      <w:r>
        <w:t>Nelson</w:t>
      </w:r>
    </w:p>
    <w:p w14:paraId="36D9A09D" w14:textId="1A606AE7" w:rsidR="006328B3" w:rsidRDefault="006328B3" w:rsidP="006328B3">
      <w:pPr>
        <w:spacing w:before="24"/>
        <w:ind w:left="180"/>
      </w:pPr>
      <w:r>
        <w:t>Started: August 2020</w:t>
      </w:r>
    </w:p>
    <w:p w14:paraId="78FA4AAD" w14:textId="132BBF95" w:rsidR="006328B3" w:rsidRDefault="006328B3" w:rsidP="00A12665">
      <w:pPr>
        <w:tabs>
          <w:tab w:val="left" w:pos="180"/>
        </w:tabs>
        <w:spacing w:before="36"/>
        <w:ind w:left="180" w:right="306"/>
        <w:rPr>
          <w:b/>
          <w:bCs/>
          <w:sz w:val="24"/>
          <w:szCs w:val="24"/>
        </w:rPr>
      </w:pPr>
    </w:p>
    <w:p w14:paraId="231C48DD" w14:textId="32F50582" w:rsidR="006328B3" w:rsidRDefault="006328B3" w:rsidP="006328B3">
      <w:pPr>
        <w:pStyle w:val="Heading1"/>
        <w:spacing w:before="202"/>
        <w:ind w:left="180"/>
      </w:pPr>
      <w:r>
        <w:t>Doctor</w:t>
      </w:r>
      <w:r>
        <w:rPr>
          <w:spacing w:val="-3"/>
        </w:rPr>
        <w:t xml:space="preserve"> </w:t>
      </w:r>
      <w:r>
        <w:t>of</w:t>
      </w:r>
      <w:r>
        <w:rPr>
          <w:spacing w:val="-3"/>
        </w:rPr>
        <w:t xml:space="preserve"> </w:t>
      </w:r>
      <w:r>
        <w:t>Audiology</w:t>
      </w:r>
    </w:p>
    <w:p w14:paraId="0F240740" w14:textId="597E4582" w:rsidR="006328B3" w:rsidRDefault="006328B3" w:rsidP="006328B3">
      <w:pPr>
        <w:spacing w:before="24"/>
        <w:ind w:left="180"/>
      </w:pPr>
      <w:r>
        <w:rPr>
          <w:i/>
        </w:rPr>
        <w:t>Graduation</w:t>
      </w:r>
      <w:r>
        <w:t>:</w:t>
      </w:r>
      <w:r>
        <w:rPr>
          <w:spacing w:val="-1"/>
        </w:rPr>
        <w:t xml:space="preserve"> </w:t>
      </w:r>
      <w:r>
        <w:t>May</w:t>
      </w:r>
      <w:r>
        <w:rPr>
          <w:spacing w:val="-3"/>
        </w:rPr>
        <w:t xml:space="preserve"> </w:t>
      </w:r>
      <w:r>
        <w:t>2020</w:t>
      </w:r>
    </w:p>
    <w:p w14:paraId="6E5A8E91" w14:textId="01FA8E6D" w:rsidR="006328B3" w:rsidRDefault="006328B3" w:rsidP="00A12665">
      <w:pPr>
        <w:tabs>
          <w:tab w:val="left" w:pos="180"/>
        </w:tabs>
        <w:spacing w:before="36"/>
        <w:ind w:left="180" w:right="306"/>
        <w:rPr>
          <w:b/>
          <w:bCs/>
          <w:sz w:val="24"/>
          <w:szCs w:val="24"/>
        </w:rPr>
      </w:pPr>
    </w:p>
    <w:p w14:paraId="6DED1DD3" w14:textId="61900BAE" w:rsidR="00A12665" w:rsidRDefault="00340E03" w:rsidP="00A12665">
      <w:pPr>
        <w:tabs>
          <w:tab w:val="left" w:pos="180"/>
        </w:tabs>
        <w:spacing w:before="36"/>
        <w:ind w:left="180" w:right="306"/>
        <w:rPr>
          <w:b/>
          <w:bCs/>
          <w:spacing w:val="3"/>
          <w:sz w:val="24"/>
          <w:szCs w:val="24"/>
        </w:rPr>
      </w:pPr>
      <w:r w:rsidRPr="00A12665">
        <w:rPr>
          <w:b/>
          <w:bCs/>
          <w:sz w:val="24"/>
          <w:szCs w:val="24"/>
        </w:rPr>
        <w:t>Bachelor</w:t>
      </w:r>
      <w:r w:rsidRPr="00A12665">
        <w:rPr>
          <w:b/>
          <w:bCs/>
          <w:spacing w:val="2"/>
          <w:sz w:val="24"/>
          <w:szCs w:val="24"/>
        </w:rPr>
        <w:t xml:space="preserve"> </w:t>
      </w:r>
      <w:r w:rsidRPr="00A12665">
        <w:rPr>
          <w:b/>
          <w:bCs/>
          <w:sz w:val="24"/>
          <w:szCs w:val="24"/>
        </w:rPr>
        <w:t>of</w:t>
      </w:r>
      <w:r w:rsidRPr="00A12665">
        <w:rPr>
          <w:b/>
          <w:bCs/>
          <w:spacing w:val="5"/>
          <w:sz w:val="24"/>
          <w:szCs w:val="24"/>
        </w:rPr>
        <w:t xml:space="preserve"> </w:t>
      </w:r>
      <w:r w:rsidRPr="00A12665">
        <w:rPr>
          <w:b/>
          <w:bCs/>
          <w:sz w:val="24"/>
          <w:szCs w:val="24"/>
        </w:rPr>
        <w:t>Science</w:t>
      </w:r>
      <w:r w:rsidRPr="00A12665">
        <w:rPr>
          <w:b/>
          <w:bCs/>
          <w:spacing w:val="3"/>
          <w:sz w:val="24"/>
          <w:szCs w:val="24"/>
        </w:rPr>
        <w:t xml:space="preserve"> </w:t>
      </w:r>
      <w:r w:rsidRPr="00A12665">
        <w:rPr>
          <w:b/>
          <w:bCs/>
          <w:sz w:val="24"/>
          <w:szCs w:val="24"/>
        </w:rPr>
        <w:t>in</w:t>
      </w:r>
      <w:r w:rsidRPr="00A12665">
        <w:rPr>
          <w:b/>
          <w:bCs/>
          <w:spacing w:val="3"/>
          <w:sz w:val="24"/>
          <w:szCs w:val="24"/>
        </w:rPr>
        <w:t xml:space="preserve"> </w:t>
      </w:r>
      <w:r w:rsidRPr="00A12665">
        <w:rPr>
          <w:b/>
          <w:bCs/>
          <w:sz w:val="24"/>
          <w:szCs w:val="24"/>
        </w:rPr>
        <w:t>Communication</w:t>
      </w:r>
      <w:r w:rsidRPr="00A12665">
        <w:rPr>
          <w:b/>
          <w:bCs/>
          <w:spacing w:val="3"/>
          <w:sz w:val="24"/>
          <w:szCs w:val="24"/>
        </w:rPr>
        <w:t xml:space="preserve"> </w:t>
      </w:r>
    </w:p>
    <w:p w14:paraId="5816B492" w14:textId="7757665B" w:rsidR="00340E03" w:rsidRPr="00A12665" w:rsidRDefault="00340E03" w:rsidP="00A12665">
      <w:pPr>
        <w:tabs>
          <w:tab w:val="left" w:pos="180"/>
        </w:tabs>
        <w:spacing w:before="36"/>
        <w:ind w:left="180" w:right="306"/>
        <w:rPr>
          <w:b/>
          <w:bCs/>
          <w:spacing w:val="3"/>
          <w:sz w:val="24"/>
          <w:szCs w:val="24"/>
        </w:rPr>
      </w:pPr>
      <w:proofErr w:type="gramStart"/>
      <w:r w:rsidRPr="00A12665">
        <w:rPr>
          <w:b/>
          <w:bCs/>
          <w:sz w:val="24"/>
          <w:szCs w:val="24"/>
        </w:rPr>
        <w:t>Sciences</w:t>
      </w:r>
      <w:proofErr w:type="gramEnd"/>
      <w:r w:rsidRPr="00A12665">
        <w:rPr>
          <w:b/>
          <w:bCs/>
          <w:spacing w:val="3"/>
          <w:sz w:val="24"/>
          <w:szCs w:val="24"/>
        </w:rPr>
        <w:t xml:space="preserve"> </w:t>
      </w:r>
      <w:r w:rsidRPr="00A12665">
        <w:rPr>
          <w:b/>
          <w:bCs/>
          <w:sz w:val="24"/>
          <w:szCs w:val="24"/>
        </w:rPr>
        <w:t>&amp;</w:t>
      </w:r>
      <w:r w:rsidRPr="00A12665">
        <w:rPr>
          <w:b/>
          <w:bCs/>
          <w:spacing w:val="3"/>
          <w:sz w:val="24"/>
          <w:szCs w:val="24"/>
        </w:rPr>
        <w:t xml:space="preserve"> </w:t>
      </w:r>
      <w:r w:rsidRPr="00A12665">
        <w:rPr>
          <w:b/>
          <w:bCs/>
          <w:sz w:val="24"/>
          <w:szCs w:val="24"/>
        </w:rPr>
        <w:t>Disorders with Honors</w:t>
      </w:r>
    </w:p>
    <w:p w14:paraId="22268675" w14:textId="6281642C" w:rsidR="006328B3" w:rsidRDefault="00340E03" w:rsidP="006328B3">
      <w:pPr>
        <w:spacing w:before="28"/>
        <w:ind w:left="180"/>
      </w:pPr>
      <w:r>
        <w:rPr>
          <w:i/>
        </w:rPr>
        <w:t xml:space="preserve">Graduation: </w:t>
      </w:r>
      <w:r>
        <w:t>May</w:t>
      </w:r>
      <w:r>
        <w:rPr>
          <w:spacing w:val="-3"/>
        </w:rPr>
        <w:t xml:space="preserve"> </w:t>
      </w:r>
      <w:r>
        <w:t>2016</w:t>
      </w:r>
    </w:p>
    <w:p w14:paraId="22441541" w14:textId="18ECD81C" w:rsidR="006328B3" w:rsidRDefault="006328B3" w:rsidP="006328B3">
      <w:pPr>
        <w:spacing w:before="18"/>
        <w:ind w:left="180" w:right="610"/>
        <w:jc w:val="right"/>
      </w:pPr>
      <w:r>
        <w:rPr>
          <w:noProof/>
          <w:sz w:val="6"/>
        </w:rPr>
        <mc:AlternateContent>
          <mc:Choice Requires="wps">
            <w:drawing>
              <wp:anchor distT="0" distB="0" distL="0" distR="0" simplePos="0" relativeHeight="251666432" behindDoc="1" locked="0" layoutInCell="1" allowOverlap="1" wp14:anchorId="38AA1B95" wp14:editId="2DD7E10C">
                <wp:simplePos x="0" y="0"/>
                <wp:positionH relativeFrom="page">
                  <wp:posOffset>393065</wp:posOffset>
                </wp:positionH>
                <wp:positionV relativeFrom="paragraph">
                  <wp:posOffset>186690</wp:posOffset>
                </wp:positionV>
                <wp:extent cx="6997700" cy="27305"/>
                <wp:effectExtent l="0" t="0" r="0" b="0"/>
                <wp:wrapTopAndBottom/>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7700" cy="27305"/>
                        </a:xfrm>
                        <a:custGeom>
                          <a:avLst/>
                          <a:gdLst>
                            <a:gd name="T0" fmla="+- 0 11639 619"/>
                            <a:gd name="T1" fmla="*/ T0 w 11020"/>
                            <a:gd name="T2" fmla="+- 0 341 313"/>
                            <a:gd name="T3" fmla="*/ 341 h 43"/>
                            <a:gd name="T4" fmla="+- 0 619 619"/>
                            <a:gd name="T5" fmla="*/ T4 w 11020"/>
                            <a:gd name="T6" fmla="+- 0 341 313"/>
                            <a:gd name="T7" fmla="*/ 341 h 43"/>
                            <a:gd name="T8" fmla="+- 0 619 619"/>
                            <a:gd name="T9" fmla="*/ T8 w 11020"/>
                            <a:gd name="T10" fmla="+- 0 355 313"/>
                            <a:gd name="T11" fmla="*/ 355 h 43"/>
                            <a:gd name="T12" fmla="+- 0 11639 619"/>
                            <a:gd name="T13" fmla="*/ T12 w 11020"/>
                            <a:gd name="T14" fmla="+- 0 355 313"/>
                            <a:gd name="T15" fmla="*/ 355 h 43"/>
                            <a:gd name="T16" fmla="+- 0 11639 619"/>
                            <a:gd name="T17" fmla="*/ T16 w 11020"/>
                            <a:gd name="T18" fmla="+- 0 341 313"/>
                            <a:gd name="T19" fmla="*/ 341 h 43"/>
                            <a:gd name="T20" fmla="+- 0 11639 619"/>
                            <a:gd name="T21" fmla="*/ T20 w 11020"/>
                            <a:gd name="T22" fmla="+- 0 313 313"/>
                            <a:gd name="T23" fmla="*/ 313 h 43"/>
                            <a:gd name="T24" fmla="+- 0 619 619"/>
                            <a:gd name="T25" fmla="*/ T24 w 11020"/>
                            <a:gd name="T26" fmla="+- 0 313 313"/>
                            <a:gd name="T27" fmla="*/ 313 h 43"/>
                            <a:gd name="T28" fmla="+- 0 619 619"/>
                            <a:gd name="T29" fmla="*/ T28 w 11020"/>
                            <a:gd name="T30" fmla="+- 0 327 313"/>
                            <a:gd name="T31" fmla="*/ 327 h 43"/>
                            <a:gd name="T32" fmla="+- 0 11639 619"/>
                            <a:gd name="T33" fmla="*/ T32 w 11020"/>
                            <a:gd name="T34" fmla="+- 0 327 313"/>
                            <a:gd name="T35" fmla="*/ 327 h 43"/>
                            <a:gd name="T36" fmla="+- 0 11639 619"/>
                            <a:gd name="T37" fmla="*/ T36 w 11020"/>
                            <a:gd name="T38" fmla="+- 0 313 313"/>
                            <a:gd name="T39" fmla="*/ 313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0" h="43">
                              <a:moveTo>
                                <a:pt x="11020" y="28"/>
                              </a:moveTo>
                              <a:lnTo>
                                <a:pt x="0" y="28"/>
                              </a:lnTo>
                              <a:lnTo>
                                <a:pt x="0" y="42"/>
                              </a:lnTo>
                              <a:lnTo>
                                <a:pt x="11020" y="42"/>
                              </a:lnTo>
                              <a:lnTo>
                                <a:pt x="11020" y="28"/>
                              </a:lnTo>
                              <a:close/>
                              <a:moveTo>
                                <a:pt x="11020" y="0"/>
                              </a:moveTo>
                              <a:lnTo>
                                <a:pt x="0" y="0"/>
                              </a:lnTo>
                              <a:lnTo>
                                <a:pt x="0" y="14"/>
                              </a:lnTo>
                              <a:lnTo>
                                <a:pt x="11020" y="14"/>
                              </a:lnTo>
                              <a:lnTo>
                                <a:pt x="11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AA58D" id="Freeform: Shape 33" o:spid="_x0000_s1026" style="position:absolute;margin-left:30.95pt;margin-top:14.7pt;width:551pt;height:2.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" path="m11020,28l,28,,42r11020,l11020,28xm11020,l,,,14r11020,l11020,xe" fillcolor="black" stroked="f">
                <v:path arrowok="t" o:connecttype="custom" o:connectlocs="6997700,216535;0,216535;0,225425;6997700,225425;6997700,216535;6997700,198755;0,198755;0,207645;6997700,207645;6997700,198755" o:connectangles="0,0,0,0,0,0,0,0,0,0"/>
                <w10:wrap type="topAndBottom" anchorx="page"/>
              </v:shape>
            </w:pict>
          </mc:Fallback>
        </mc:AlternateContent>
      </w:r>
    </w:p>
    <w:p w14:paraId="2B0378BE" w14:textId="2DDA1428" w:rsidR="006328B3" w:rsidRDefault="006328B3" w:rsidP="006328B3">
      <w:pPr>
        <w:spacing w:before="18"/>
        <w:ind w:left="180" w:right="610"/>
        <w:jc w:val="right"/>
      </w:pPr>
      <w:r>
        <w:t xml:space="preserve">University of Minnesota, </w:t>
      </w:r>
    </w:p>
    <w:p w14:paraId="36A7442A" w14:textId="42605670" w:rsidR="006328B3" w:rsidRDefault="006328B3" w:rsidP="006328B3">
      <w:pPr>
        <w:spacing w:before="18"/>
        <w:ind w:left="180" w:right="610"/>
        <w:jc w:val="right"/>
      </w:pPr>
      <w:r>
        <w:t>Minneapolis, MN</w:t>
      </w:r>
    </w:p>
    <w:p w14:paraId="67AA2CAE" w14:textId="77777777" w:rsidR="006328B3" w:rsidRDefault="006328B3" w:rsidP="00A12665">
      <w:pPr>
        <w:pStyle w:val="BodyText"/>
        <w:spacing w:before="45"/>
        <w:ind w:left="180" w:right="653"/>
        <w:jc w:val="right"/>
      </w:pPr>
    </w:p>
    <w:p w14:paraId="7978124C" w14:textId="77777777" w:rsidR="006328B3" w:rsidRDefault="006328B3" w:rsidP="00A12665">
      <w:pPr>
        <w:pStyle w:val="BodyText"/>
        <w:spacing w:before="45"/>
        <w:ind w:left="180" w:right="653"/>
        <w:jc w:val="right"/>
      </w:pPr>
    </w:p>
    <w:p w14:paraId="012AFA44" w14:textId="77777777" w:rsidR="006328B3" w:rsidRDefault="006328B3" w:rsidP="00A12665">
      <w:pPr>
        <w:pStyle w:val="BodyText"/>
        <w:spacing w:before="45"/>
        <w:ind w:left="180" w:right="653"/>
        <w:jc w:val="right"/>
      </w:pPr>
    </w:p>
    <w:p w14:paraId="1EE78A50" w14:textId="381BC606" w:rsidR="00A12665" w:rsidRDefault="006328B3" w:rsidP="00A12665">
      <w:pPr>
        <w:pStyle w:val="BodyText"/>
        <w:spacing w:before="45"/>
        <w:ind w:left="180" w:right="653"/>
        <w:jc w:val="right"/>
      </w:pPr>
      <w:r>
        <w:tab/>
        <w:t>J</w:t>
      </w:r>
      <w:r w:rsidR="00A12665">
        <w:t>ames</w:t>
      </w:r>
      <w:r w:rsidR="00A12665">
        <w:rPr>
          <w:spacing w:val="-6"/>
        </w:rPr>
        <w:t xml:space="preserve"> </w:t>
      </w:r>
      <w:r w:rsidR="00A12665">
        <w:t>Madison</w:t>
      </w:r>
      <w:r w:rsidR="00A12665">
        <w:rPr>
          <w:spacing w:val="-6"/>
        </w:rPr>
        <w:t xml:space="preserve"> </w:t>
      </w:r>
      <w:r w:rsidR="00A12665">
        <w:t>University,</w:t>
      </w:r>
    </w:p>
    <w:p w14:paraId="33B1F17C" w14:textId="77777777" w:rsidR="00A12665" w:rsidRDefault="00A12665" w:rsidP="00A12665">
      <w:pPr>
        <w:pStyle w:val="BodyText"/>
        <w:spacing w:before="20"/>
        <w:ind w:left="180" w:right="653"/>
        <w:jc w:val="right"/>
      </w:pPr>
      <w:r>
        <w:t>Harrisonburg,</w:t>
      </w:r>
      <w:r>
        <w:rPr>
          <w:spacing w:val="-9"/>
        </w:rPr>
        <w:t xml:space="preserve"> </w:t>
      </w:r>
      <w:r>
        <w:t>VA</w:t>
      </w:r>
    </w:p>
    <w:p w14:paraId="4C89F465" w14:textId="77777777" w:rsidR="00A12665" w:rsidRDefault="00A12665" w:rsidP="00A12665">
      <w:pPr>
        <w:pStyle w:val="BodyText"/>
        <w:spacing w:before="9"/>
        <w:ind w:left="180"/>
        <w:jc w:val="right"/>
        <w:rPr>
          <w:sz w:val="18"/>
        </w:rPr>
      </w:pPr>
    </w:p>
    <w:p w14:paraId="63719211" w14:textId="77777777" w:rsidR="00A12665" w:rsidRDefault="00A12665" w:rsidP="00A12665">
      <w:pPr>
        <w:pStyle w:val="BodyText"/>
        <w:spacing w:before="1"/>
        <w:ind w:left="180" w:right="638"/>
        <w:jc w:val="right"/>
      </w:pPr>
    </w:p>
    <w:p w14:paraId="16FD8C0A" w14:textId="77777777" w:rsidR="00A12665" w:rsidRDefault="00A12665" w:rsidP="00A12665">
      <w:pPr>
        <w:pStyle w:val="BodyText"/>
        <w:spacing w:before="1"/>
        <w:ind w:left="180" w:right="638"/>
        <w:jc w:val="right"/>
      </w:pPr>
      <w:r>
        <w:t>James</w:t>
      </w:r>
      <w:r>
        <w:rPr>
          <w:spacing w:val="-10"/>
        </w:rPr>
        <w:t xml:space="preserve"> </w:t>
      </w:r>
      <w:r>
        <w:t>Madison</w:t>
      </w:r>
      <w:r>
        <w:rPr>
          <w:spacing w:val="-9"/>
        </w:rPr>
        <w:t xml:space="preserve"> </w:t>
      </w:r>
      <w:r>
        <w:t>University,</w:t>
      </w:r>
    </w:p>
    <w:p w14:paraId="17F22AC3" w14:textId="77777777" w:rsidR="00A12665" w:rsidRDefault="00A12665" w:rsidP="00A12665">
      <w:pPr>
        <w:pStyle w:val="BodyText"/>
        <w:tabs>
          <w:tab w:val="left" w:pos="900"/>
        </w:tabs>
        <w:spacing w:before="25"/>
        <w:ind w:left="180" w:right="639"/>
        <w:jc w:val="right"/>
      </w:pPr>
      <w:r>
        <w:t>Harrisonburg,</w:t>
      </w:r>
      <w:r>
        <w:rPr>
          <w:spacing w:val="-14"/>
        </w:rPr>
        <w:t xml:space="preserve"> </w:t>
      </w:r>
      <w:r>
        <w:t>VA</w:t>
      </w:r>
    </w:p>
    <w:p w14:paraId="3662867F" w14:textId="77777777" w:rsidR="00A12665" w:rsidRDefault="00A12665" w:rsidP="006328B3">
      <w:pPr>
        <w:spacing w:before="18"/>
        <w:ind w:left="180" w:right="580"/>
        <w:jc w:val="right"/>
        <w:rPr>
          <w:b/>
          <w:sz w:val="24"/>
          <w:shd w:val="clear" w:color="auto" w:fill="E0E0E0"/>
        </w:rPr>
      </w:pPr>
    </w:p>
    <w:p w14:paraId="1A3CE997" w14:textId="77777777" w:rsidR="006328B3" w:rsidRDefault="006328B3" w:rsidP="006328B3">
      <w:pPr>
        <w:spacing w:before="18"/>
        <w:ind w:left="180" w:right="580"/>
        <w:jc w:val="right"/>
        <w:rPr>
          <w:b/>
          <w:sz w:val="24"/>
          <w:shd w:val="clear" w:color="auto" w:fill="E0E0E0"/>
        </w:rPr>
      </w:pPr>
    </w:p>
    <w:p w14:paraId="07FAF268" w14:textId="2A3FF6C1" w:rsidR="006328B3" w:rsidRDefault="006328B3" w:rsidP="006328B3">
      <w:pPr>
        <w:spacing w:before="18"/>
        <w:ind w:left="180" w:right="580"/>
        <w:jc w:val="right"/>
        <w:rPr>
          <w:b/>
          <w:sz w:val="24"/>
          <w:shd w:val="clear" w:color="auto" w:fill="E0E0E0"/>
        </w:rPr>
        <w:sectPr w:rsidR="006328B3" w:rsidSect="00A12665">
          <w:type w:val="continuous"/>
          <w:pgSz w:w="12240" w:h="15840"/>
          <w:pgMar w:top="806" w:right="0" w:bottom="274" w:left="504" w:header="720" w:footer="720" w:gutter="0"/>
          <w:cols w:num="2" w:space="720"/>
        </w:sectPr>
      </w:pPr>
    </w:p>
    <w:p w14:paraId="3CC82540" w14:textId="1C417BE7" w:rsidR="00340E03" w:rsidRDefault="00340E03" w:rsidP="00340E03">
      <w:pPr>
        <w:tabs>
          <w:tab w:val="left" w:pos="8824"/>
          <w:tab w:val="left" w:pos="11070"/>
        </w:tabs>
        <w:spacing w:before="93" w:line="288" w:lineRule="auto"/>
        <w:ind w:left="119" w:right="666" w:firstLine="30"/>
        <w:jc w:val="both"/>
        <w:rPr>
          <w:b/>
          <w:sz w:val="24"/>
        </w:rPr>
      </w:pPr>
      <w:r>
        <w:rPr>
          <w:b/>
          <w:spacing w:val="22"/>
          <w:sz w:val="24"/>
          <w:shd w:val="clear" w:color="auto" w:fill="E0E0E0"/>
        </w:rPr>
        <w:t xml:space="preserve"> </w:t>
      </w:r>
      <w:r>
        <w:rPr>
          <w:b/>
          <w:sz w:val="24"/>
          <w:shd w:val="clear" w:color="auto" w:fill="E0E0E0"/>
        </w:rPr>
        <w:t>Research</w:t>
      </w:r>
      <w:r>
        <w:rPr>
          <w:b/>
          <w:spacing w:val="-10"/>
          <w:sz w:val="24"/>
          <w:shd w:val="clear" w:color="auto" w:fill="E0E0E0"/>
        </w:rPr>
        <w:t xml:space="preserve"> </w:t>
      </w:r>
      <w:r>
        <w:rPr>
          <w:b/>
          <w:sz w:val="24"/>
          <w:shd w:val="clear" w:color="auto" w:fill="E0E0E0"/>
        </w:rPr>
        <w:t>Experience</w:t>
      </w:r>
      <w:r>
        <w:rPr>
          <w:b/>
          <w:sz w:val="24"/>
          <w:shd w:val="clear" w:color="auto" w:fill="E0E0E0"/>
        </w:rPr>
        <w:tab/>
      </w:r>
      <w:r>
        <w:rPr>
          <w:b/>
          <w:sz w:val="24"/>
          <w:shd w:val="clear" w:color="auto" w:fill="E0E0E0"/>
        </w:rPr>
        <w:tab/>
      </w:r>
      <w:r>
        <w:rPr>
          <w:b/>
          <w:sz w:val="24"/>
        </w:rPr>
        <w:t xml:space="preserve"> </w:t>
      </w:r>
    </w:p>
    <w:p w14:paraId="6549E7C8" w14:textId="62C1163A" w:rsidR="00340E03" w:rsidRDefault="00340E03" w:rsidP="00340E03">
      <w:pPr>
        <w:tabs>
          <w:tab w:val="left" w:pos="8824"/>
          <w:tab w:val="left" w:pos="11070"/>
        </w:tabs>
        <w:spacing w:before="93" w:line="288" w:lineRule="auto"/>
        <w:ind w:left="119" w:right="666" w:firstLine="30"/>
        <w:jc w:val="both"/>
      </w:pPr>
      <w:r>
        <w:t>Listen</w:t>
      </w:r>
      <w:r>
        <w:rPr>
          <w:spacing w:val="-3"/>
        </w:rPr>
        <w:t xml:space="preserve"> </w:t>
      </w:r>
      <w:r>
        <w:t>Lab,</w:t>
      </w:r>
      <w:r>
        <w:rPr>
          <w:spacing w:val="-4"/>
        </w:rPr>
        <w:t xml:space="preserve"> </w:t>
      </w:r>
      <w:r>
        <w:t>U.</w:t>
      </w:r>
      <w:r>
        <w:rPr>
          <w:spacing w:val="-3"/>
        </w:rPr>
        <w:t xml:space="preserve"> </w:t>
      </w:r>
      <w:r>
        <w:t xml:space="preserve">Minnesota, </w:t>
      </w:r>
      <w:r>
        <w:rPr>
          <w:i/>
        </w:rPr>
        <w:t>Minneapolis,</w:t>
      </w:r>
      <w:r>
        <w:rPr>
          <w:i/>
          <w:spacing w:val="-1"/>
        </w:rPr>
        <w:t xml:space="preserve"> </w:t>
      </w:r>
      <w:r>
        <w:rPr>
          <w:i/>
        </w:rPr>
        <w:t>MN</w:t>
      </w:r>
      <w:r>
        <w:rPr>
          <w:i/>
        </w:rPr>
        <w:tab/>
      </w:r>
      <w:r>
        <w:t>August 2020 – Present</w:t>
      </w:r>
      <w:r>
        <w:rPr>
          <w:spacing w:val="-58"/>
        </w:rPr>
        <w:t xml:space="preserve"> </w:t>
      </w:r>
      <w:r>
        <w:rPr>
          <w:b/>
          <w:i/>
        </w:rPr>
        <w:t>PhD</w:t>
      </w:r>
      <w:r>
        <w:rPr>
          <w:b/>
          <w:i/>
          <w:spacing w:val="-1"/>
        </w:rPr>
        <w:t xml:space="preserve"> </w:t>
      </w:r>
      <w:r>
        <w:rPr>
          <w:b/>
          <w:i/>
        </w:rPr>
        <w:t>Student,</w:t>
      </w:r>
      <w:r>
        <w:rPr>
          <w:b/>
          <w:i/>
          <w:spacing w:val="2"/>
        </w:rPr>
        <w:t xml:space="preserve"> </w:t>
      </w:r>
      <w:r>
        <w:t>Matthew</w:t>
      </w:r>
      <w:r>
        <w:rPr>
          <w:spacing w:val="-3"/>
        </w:rPr>
        <w:t xml:space="preserve"> </w:t>
      </w:r>
      <w:r>
        <w:t>Winn,</w:t>
      </w:r>
      <w:r>
        <w:rPr>
          <w:spacing w:val="1"/>
        </w:rPr>
        <w:t xml:space="preserve"> </w:t>
      </w:r>
      <w:r>
        <w:t xml:space="preserve">Au.D., </w:t>
      </w:r>
      <w:proofErr w:type="spellStart"/>
      <w:proofErr w:type="gramStart"/>
      <w:r>
        <w:t>Ph.D</w:t>
      </w:r>
      <w:proofErr w:type="spellEnd"/>
      <w:proofErr w:type="gramEnd"/>
      <w:r>
        <w:t>,</w:t>
      </w:r>
      <w:r>
        <w:rPr>
          <w:spacing w:val="2"/>
        </w:rPr>
        <w:t xml:space="preserve"> </w:t>
      </w:r>
      <w:r>
        <w:t>Principal Investigator</w:t>
      </w:r>
    </w:p>
    <w:p w14:paraId="30553DB9" w14:textId="3C35DA12" w:rsidR="001A468F" w:rsidRPr="00EE168C" w:rsidRDefault="00EE168C" w:rsidP="001A468F">
      <w:pPr>
        <w:pStyle w:val="ListParagraph"/>
        <w:numPr>
          <w:ilvl w:val="0"/>
          <w:numId w:val="1"/>
        </w:numPr>
        <w:tabs>
          <w:tab w:val="left" w:pos="479"/>
          <w:tab w:val="left" w:pos="480"/>
          <w:tab w:val="left" w:pos="11070"/>
        </w:tabs>
        <w:spacing w:line="243" w:lineRule="exact"/>
        <w:ind w:right="666" w:hanging="361"/>
      </w:pPr>
      <w:r w:rsidRPr="00EE168C">
        <w:t>Review literature pertaining to perception of vocal emotion and acoustic analyses/ categorization of emotional expression</w:t>
      </w:r>
    </w:p>
    <w:p w14:paraId="70DD6D75" w14:textId="6284E194" w:rsidR="00340E03" w:rsidRPr="00EE168C" w:rsidRDefault="00EE168C" w:rsidP="00340E03">
      <w:pPr>
        <w:pStyle w:val="ListParagraph"/>
        <w:numPr>
          <w:ilvl w:val="0"/>
          <w:numId w:val="1"/>
        </w:numPr>
        <w:tabs>
          <w:tab w:val="left" w:pos="479"/>
          <w:tab w:val="left" w:pos="480"/>
          <w:tab w:val="left" w:pos="11070"/>
        </w:tabs>
        <w:spacing w:before="23"/>
        <w:ind w:right="666" w:hanging="361"/>
      </w:pPr>
      <w:r w:rsidRPr="00EE168C">
        <w:t>Generated</w:t>
      </w:r>
      <w:r w:rsidR="00340E03" w:rsidRPr="00EE168C">
        <w:rPr>
          <w:spacing w:val="-3"/>
        </w:rPr>
        <w:t xml:space="preserve"> </w:t>
      </w:r>
      <w:proofErr w:type="spellStart"/>
      <w:r w:rsidR="00340E03" w:rsidRPr="00EE168C">
        <w:t>P</w:t>
      </w:r>
      <w:r w:rsidR="006201CD">
        <w:t>raat</w:t>
      </w:r>
      <w:proofErr w:type="spellEnd"/>
      <w:r w:rsidRPr="00EE168C">
        <w:t xml:space="preserve"> scripting for extraction </w:t>
      </w:r>
      <w:r w:rsidR="00A6687F">
        <w:t xml:space="preserve">and manipulation </w:t>
      </w:r>
      <w:r w:rsidRPr="00EE168C">
        <w:t xml:space="preserve">of acoustic features </w:t>
      </w:r>
      <w:r w:rsidR="00A6687F">
        <w:t>in speech</w:t>
      </w:r>
      <w:r w:rsidRPr="00EE168C">
        <w:t xml:space="preserve"> stimuli, such as F0 contour and intensity</w:t>
      </w:r>
      <w:r w:rsidR="00A6687F">
        <w:t>,</w:t>
      </w:r>
      <w:r w:rsidRPr="00EE168C">
        <w:t xml:space="preserve"> </w:t>
      </w:r>
      <w:r w:rsidR="00340E03" w:rsidRPr="00EE168C">
        <w:t>and</w:t>
      </w:r>
      <w:r w:rsidR="00340E03" w:rsidRPr="00EE168C">
        <w:rPr>
          <w:spacing w:val="-3"/>
        </w:rPr>
        <w:t xml:space="preserve"> </w:t>
      </w:r>
      <w:r w:rsidR="00340E03" w:rsidRPr="00EE168C">
        <w:t>produced</w:t>
      </w:r>
      <w:r w:rsidR="00340E03" w:rsidRPr="00EE168C">
        <w:rPr>
          <w:spacing w:val="-3"/>
        </w:rPr>
        <w:t xml:space="preserve"> </w:t>
      </w:r>
      <w:r w:rsidR="00340E03" w:rsidRPr="00EE168C">
        <w:t>visualizations</w:t>
      </w:r>
      <w:r w:rsidR="00340E03" w:rsidRPr="00EE168C">
        <w:rPr>
          <w:spacing w:val="-2"/>
        </w:rPr>
        <w:t xml:space="preserve"> </w:t>
      </w:r>
      <w:r w:rsidR="00340E03" w:rsidRPr="00EE168C">
        <w:t>using</w:t>
      </w:r>
      <w:r w:rsidR="00340E03" w:rsidRPr="00EE168C">
        <w:rPr>
          <w:spacing w:val="-3"/>
        </w:rPr>
        <w:t xml:space="preserve"> </w:t>
      </w:r>
      <w:r w:rsidRPr="00EE168C">
        <w:t>R Project software</w:t>
      </w:r>
    </w:p>
    <w:p w14:paraId="79BD1484" w14:textId="77777777" w:rsidR="00340E03" w:rsidRDefault="00340E03" w:rsidP="00340E03">
      <w:pPr>
        <w:pStyle w:val="BodyText"/>
        <w:tabs>
          <w:tab w:val="left" w:pos="11070"/>
        </w:tabs>
        <w:spacing w:before="7"/>
        <w:rPr>
          <w:sz w:val="27"/>
        </w:rPr>
      </w:pPr>
    </w:p>
    <w:p w14:paraId="65C90543" w14:textId="77777777" w:rsidR="00340E03" w:rsidRDefault="00340E03" w:rsidP="00340E03">
      <w:pPr>
        <w:pStyle w:val="BodyText"/>
        <w:tabs>
          <w:tab w:val="left" w:pos="8730"/>
          <w:tab w:val="left" w:pos="11070"/>
        </w:tabs>
        <w:ind w:left="119" w:right="666"/>
      </w:pPr>
      <w:r>
        <w:t>Henry Ford Health System,</w:t>
      </w:r>
      <w:r>
        <w:rPr>
          <w:spacing w:val="-3"/>
        </w:rPr>
        <w:t xml:space="preserve"> </w:t>
      </w:r>
      <w:r>
        <w:rPr>
          <w:i/>
        </w:rPr>
        <w:t>Detroit, MI</w:t>
      </w:r>
      <w:r>
        <w:rPr>
          <w:i/>
        </w:rPr>
        <w:tab/>
      </w:r>
      <w:r>
        <w:t>June</w:t>
      </w:r>
      <w:r>
        <w:rPr>
          <w:spacing w:val="-3"/>
        </w:rPr>
        <w:t xml:space="preserve"> </w:t>
      </w:r>
      <w:r>
        <w:t>2019-March</w:t>
      </w:r>
      <w:r>
        <w:rPr>
          <w:spacing w:val="-1"/>
        </w:rPr>
        <w:t xml:space="preserve"> </w:t>
      </w:r>
      <w:r>
        <w:t>2020</w:t>
      </w:r>
    </w:p>
    <w:p w14:paraId="6BDBB82C" w14:textId="77777777" w:rsidR="00340E03" w:rsidRDefault="00340E03" w:rsidP="00340E03">
      <w:pPr>
        <w:tabs>
          <w:tab w:val="left" w:pos="11070"/>
        </w:tabs>
        <w:spacing w:before="26"/>
        <w:ind w:left="119"/>
      </w:pPr>
      <w:r>
        <w:rPr>
          <w:b/>
          <w:i/>
        </w:rPr>
        <w:t>Clinical Research</w:t>
      </w:r>
      <w:r>
        <w:rPr>
          <w:b/>
        </w:rPr>
        <w:t>,</w:t>
      </w:r>
      <w:r>
        <w:rPr>
          <w:b/>
          <w:spacing w:val="-3"/>
        </w:rPr>
        <w:t xml:space="preserve"> </w:t>
      </w:r>
      <w:r>
        <w:t>Erica Bennett,</w:t>
      </w:r>
      <w:r>
        <w:rPr>
          <w:spacing w:val="-4"/>
        </w:rPr>
        <w:t xml:space="preserve"> Au.D., </w:t>
      </w:r>
      <w:proofErr w:type="spellStart"/>
      <w:proofErr w:type="gramStart"/>
      <w:r>
        <w:t>Ph.D</w:t>
      </w:r>
      <w:proofErr w:type="spellEnd"/>
      <w:proofErr w:type="gramEnd"/>
      <w:r>
        <w:t>,</w:t>
      </w:r>
      <w:r>
        <w:rPr>
          <w:spacing w:val="-4"/>
        </w:rPr>
        <w:t xml:space="preserve"> </w:t>
      </w:r>
      <w:r>
        <w:t>Principal</w:t>
      </w:r>
      <w:r>
        <w:rPr>
          <w:spacing w:val="-3"/>
        </w:rPr>
        <w:t xml:space="preserve"> </w:t>
      </w:r>
      <w:r>
        <w:t>Investigator</w:t>
      </w:r>
    </w:p>
    <w:p w14:paraId="67357235" w14:textId="77777777" w:rsidR="00340E03" w:rsidRDefault="00340E03" w:rsidP="00340E03">
      <w:pPr>
        <w:pStyle w:val="ListParagraph"/>
        <w:numPr>
          <w:ilvl w:val="0"/>
          <w:numId w:val="1"/>
        </w:numPr>
        <w:tabs>
          <w:tab w:val="left" w:pos="479"/>
          <w:tab w:val="left" w:pos="480"/>
          <w:tab w:val="left" w:pos="11070"/>
        </w:tabs>
        <w:spacing w:before="23"/>
        <w:ind w:right="666" w:hanging="361"/>
      </w:pPr>
      <w:r>
        <w:t>Conducted statistical analyses on patients’ perception of their communication ability, hearing aids, and usage satisfaction pre- and post-hearing aid fitting.</w:t>
      </w:r>
    </w:p>
    <w:p w14:paraId="086B4FC5" w14:textId="77777777" w:rsidR="00340E03" w:rsidRDefault="00340E03" w:rsidP="00340E03">
      <w:pPr>
        <w:pStyle w:val="BodyText"/>
        <w:tabs>
          <w:tab w:val="left" w:pos="11070"/>
        </w:tabs>
        <w:spacing w:before="7"/>
        <w:rPr>
          <w:sz w:val="26"/>
        </w:rPr>
      </w:pPr>
    </w:p>
    <w:p w14:paraId="17DFFD5A" w14:textId="77777777" w:rsidR="00340E03" w:rsidRDefault="00340E03" w:rsidP="00340E03">
      <w:pPr>
        <w:pStyle w:val="BodyText"/>
        <w:tabs>
          <w:tab w:val="left" w:pos="8550"/>
          <w:tab w:val="left" w:pos="11070"/>
        </w:tabs>
        <w:ind w:left="119" w:right="666"/>
      </w:pPr>
      <w:r>
        <w:t>Boys Town National Research Hospital,</w:t>
      </w:r>
      <w:r>
        <w:rPr>
          <w:spacing w:val="2"/>
        </w:rPr>
        <w:t xml:space="preserve"> </w:t>
      </w:r>
      <w:r>
        <w:rPr>
          <w:i/>
        </w:rPr>
        <w:t>Omaha,</w:t>
      </w:r>
      <w:r>
        <w:rPr>
          <w:i/>
          <w:spacing w:val="-4"/>
        </w:rPr>
        <w:t xml:space="preserve"> </w:t>
      </w:r>
      <w:r>
        <w:rPr>
          <w:i/>
        </w:rPr>
        <w:t>NE</w:t>
      </w:r>
      <w:r>
        <w:rPr>
          <w:i/>
        </w:rPr>
        <w:tab/>
      </w:r>
      <w:r>
        <w:t>May 2018 –</w:t>
      </w:r>
      <w:r>
        <w:rPr>
          <w:spacing w:val="-1"/>
        </w:rPr>
        <w:t xml:space="preserve"> </w:t>
      </w:r>
      <w:r>
        <w:t>August</w:t>
      </w:r>
      <w:r>
        <w:rPr>
          <w:spacing w:val="-3"/>
        </w:rPr>
        <w:t xml:space="preserve"> </w:t>
      </w:r>
      <w:r>
        <w:t>2018</w:t>
      </w:r>
    </w:p>
    <w:p w14:paraId="070735CC" w14:textId="77777777" w:rsidR="00340E03" w:rsidRDefault="00340E03" w:rsidP="00340E03">
      <w:pPr>
        <w:tabs>
          <w:tab w:val="left" w:pos="11070"/>
        </w:tabs>
        <w:spacing w:before="23"/>
        <w:ind w:left="119"/>
      </w:pPr>
      <w:r>
        <w:rPr>
          <w:b/>
          <w:i/>
        </w:rPr>
        <w:t>T-35 NIH Grant Research Trainee</w:t>
      </w:r>
      <w:r>
        <w:rPr>
          <w:b/>
        </w:rPr>
        <w:t>,</w:t>
      </w:r>
      <w:r>
        <w:rPr>
          <w:b/>
          <w:spacing w:val="-1"/>
        </w:rPr>
        <w:t xml:space="preserve"> </w:t>
      </w:r>
      <w:r>
        <w:t>Monita Chatterjee,</w:t>
      </w:r>
      <w:r>
        <w:rPr>
          <w:spacing w:val="-1"/>
        </w:rPr>
        <w:t xml:space="preserve"> </w:t>
      </w:r>
      <w:proofErr w:type="spellStart"/>
      <w:proofErr w:type="gramStart"/>
      <w:r>
        <w:t>Ph.D</w:t>
      </w:r>
      <w:proofErr w:type="spellEnd"/>
      <w:proofErr w:type="gramEnd"/>
      <w:r>
        <w:t>,</w:t>
      </w:r>
      <w:r>
        <w:rPr>
          <w:spacing w:val="-1"/>
        </w:rPr>
        <w:t xml:space="preserve"> </w:t>
      </w:r>
      <w:r>
        <w:t>Principal</w:t>
      </w:r>
      <w:r>
        <w:rPr>
          <w:spacing w:val="-3"/>
        </w:rPr>
        <w:t xml:space="preserve"> </w:t>
      </w:r>
      <w:r>
        <w:t>Investigator</w:t>
      </w:r>
    </w:p>
    <w:p w14:paraId="3AA78D41" w14:textId="77777777" w:rsidR="00340E03" w:rsidRDefault="00340E03" w:rsidP="00340E03">
      <w:pPr>
        <w:pStyle w:val="ListParagraph"/>
        <w:numPr>
          <w:ilvl w:val="0"/>
          <w:numId w:val="1"/>
        </w:numPr>
        <w:tabs>
          <w:tab w:val="left" w:pos="479"/>
          <w:tab w:val="left" w:pos="480"/>
          <w:tab w:val="left" w:pos="11070"/>
        </w:tabs>
        <w:spacing w:before="25"/>
        <w:ind w:right="666" w:hanging="361"/>
      </w:pPr>
      <w:r>
        <w:t>Designed and conducted an experiment examining the role of voice pitch contour in vocal emotion recognition</w:t>
      </w:r>
    </w:p>
    <w:p w14:paraId="48E2CEA7" w14:textId="77777777" w:rsidR="00340E03" w:rsidRDefault="00340E03" w:rsidP="00340E03">
      <w:pPr>
        <w:pStyle w:val="ListParagraph"/>
        <w:numPr>
          <w:ilvl w:val="0"/>
          <w:numId w:val="1"/>
        </w:numPr>
        <w:tabs>
          <w:tab w:val="left" w:pos="479"/>
          <w:tab w:val="left" w:pos="480"/>
          <w:tab w:val="left" w:pos="11070"/>
        </w:tabs>
        <w:spacing w:before="25"/>
        <w:ind w:right="666" w:hanging="361"/>
      </w:pPr>
      <w:r>
        <w:t>Conducted linear mixed-effects model analyses using R Project software</w:t>
      </w:r>
    </w:p>
    <w:p w14:paraId="401EC6EB" w14:textId="77777777" w:rsidR="00340E03" w:rsidRDefault="00340E03" w:rsidP="00340E03">
      <w:pPr>
        <w:pStyle w:val="ListParagraph"/>
        <w:numPr>
          <w:ilvl w:val="0"/>
          <w:numId w:val="1"/>
        </w:numPr>
        <w:tabs>
          <w:tab w:val="left" w:pos="479"/>
          <w:tab w:val="left" w:pos="480"/>
          <w:tab w:val="left" w:pos="11070"/>
        </w:tabs>
        <w:spacing w:before="25"/>
        <w:ind w:right="666" w:hanging="361"/>
      </w:pPr>
      <w:r>
        <w:t>Participated in weekly journal groups exploring cochlear implants, hearing science, language development, and statistical methods</w:t>
      </w:r>
    </w:p>
    <w:p w14:paraId="77C1EE93" w14:textId="77777777" w:rsidR="00340E03" w:rsidRDefault="00340E03" w:rsidP="00340E03">
      <w:pPr>
        <w:pStyle w:val="BodyText"/>
        <w:tabs>
          <w:tab w:val="left" w:pos="11070"/>
        </w:tabs>
        <w:spacing w:before="10"/>
        <w:rPr>
          <w:sz w:val="27"/>
        </w:rPr>
      </w:pPr>
    </w:p>
    <w:p w14:paraId="65EA68FF" w14:textId="77777777" w:rsidR="00340E03" w:rsidRDefault="00340E03" w:rsidP="00340E03">
      <w:pPr>
        <w:pStyle w:val="BodyText"/>
        <w:tabs>
          <w:tab w:val="left" w:pos="8640"/>
          <w:tab w:val="left" w:pos="11070"/>
        </w:tabs>
        <w:ind w:left="119" w:right="666"/>
      </w:pPr>
      <w:r>
        <w:t>Lab for Auditory Perception in Children and Adults, JMU,</w:t>
      </w:r>
      <w:r>
        <w:rPr>
          <w:spacing w:val="1"/>
        </w:rPr>
        <w:t xml:space="preserve"> </w:t>
      </w:r>
      <w:r>
        <w:rPr>
          <w:i/>
        </w:rPr>
        <w:t>Harrisonburg, VA</w:t>
      </w:r>
      <w:r>
        <w:rPr>
          <w:i/>
        </w:rPr>
        <w:tab/>
      </w:r>
      <w:r>
        <w:t>January</w:t>
      </w:r>
      <w:r>
        <w:rPr>
          <w:spacing w:val="-3"/>
        </w:rPr>
        <w:t xml:space="preserve"> </w:t>
      </w:r>
      <w:r>
        <w:t>2014- May</w:t>
      </w:r>
      <w:r>
        <w:rPr>
          <w:spacing w:val="-4"/>
        </w:rPr>
        <w:t xml:space="preserve"> </w:t>
      </w:r>
      <w:r>
        <w:t>2020</w:t>
      </w:r>
    </w:p>
    <w:p w14:paraId="6CCAF88B" w14:textId="77777777" w:rsidR="00340E03" w:rsidRDefault="00340E03" w:rsidP="00340E03">
      <w:pPr>
        <w:tabs>
          <w:tab w:val="left" w:pos="11070"/>
        </w:tabs>
        <w:spacing w:before="26"/>
        <w:ind w:left="119"/>
      </w:pPr>
      <w:r>
        <w:rPr>
          <w:b/>
          <w:i/>
        </w:rPr>
        <w:t>Research</w:t>
      </w:r>
      <w:r>
        <w:rPr>
          <w:b/>
          <w:i/>
          <w:spacing w:val="-5"/>
        </w:rPr>
        <w:t xml:space="preserve"> </w:t>
      </w:r>
      <w:r>
        <w:rPr>
          <w:b/>
          <w:i/>
        </w:rPr>
        <w:t>Assistant</w:t>
      </w:r>
      <w:r>
        <w:rPr>
          <w:b/>
        </w:rPr>
        <w:t>,</w:t>
      </w:r>
      <w:r>
        <w:rPr>
          <w:b/>
          <w:spacing w:val="-4"/>
        </w:rPr>
        <w:t xml:space="preserve"> </w:t>
      </w:r>
      <w:proofErr w:type="spellStart"/>
      <w:r>
        <w:t>Yingjiu</w:t>
      </w:r>
      <w:proofErr w:type="spellEnd"/>
      <w:r>
        <w:t xml:space="preserve"> Nie,</w:t>
      </w:r>
      <w:r>
        <w:rPr>
          <w:spacing w:val="-1"/>
        </w:rPr>
        <w:t xml:space="preserve"> </w:t>
      </w:r>
      <w:proofErr w:type="spellStart"/>
      <w:proofErr w:type="gramStart"/>
      <w:r>
        <w:t>Ph.D</w:t>
      </w:r>
      <w:proofErr w:type="spellEnd"/>
      <w:proofErr w:type="gramEnd"/>
      <w:r>
        <w:t>,</w:t>
      </w:r>
      <w:r>
        <w:rPr>
          <w:spacing w:val="-1"/>
        </w:rPr>
        <w:t xml:space="preserve"> </w:t>
      </w:r>
      <w:r>
        <w:t>Principal</w:t>
      </w:r>
      <w:r>
        <w:rPr>
          <w:spacing w:val="-4"/>
        </w:rPr>
        <w:t xml:space="preserve"> </w:t>
      </w:r>
      <w:r>
        <w:t>Investigator</w:t>
      </w:r>
    </w:p>
    <w:p w14:paraId="41ADDAA4" w14:textId="77777777" w:rsidR="00340E03" w:rsidRDefault="00340E03" w:rsidP="00340E03">
      <w:pPr>
        <w:pStyle w:val="ListParagraph"/>
        <w:numPr>
          <w:ilvl w:val="0"/>
          <w:numId w:val="1"/>
        </w:numPr>
        <w:tabs>
          <w:tab w:val="left" w:pos="479"/>
          <w:tab w:val="left" w:pos="480"/>
          <w:tab w:val="left" w:pos="11070"/>
        </w:tabs>
        <w:spacing w:before="13"/>
        <w:ind w:right="666" w:hanging="361"/>
      </w:pPr>
      <w:r>
        <w:t>Perform tasks related to general lab procedures, including review of relevant literature, experimental design and set-up, Institutional Review Board writing and approval processes, subject recruitment and testing, data analysis, and presentation of findings</w:t>
      </w:r>
    </w:p>
    <w:p w14:paraId="45A9A004" w14:textId="77777777" w:rsidR="00340E03" w:rsidRDefault="00340E03" w:rsidP="00340E03">
      <w:pPr>
        <w:pStyle w:val="ListParagraph"/>
        <w:numPr>
          <w:ilvl w:val="0"/>
          <w:numId w:val="1"/>
        </w:numPr>
        <w:tabs>
          <w:tab w:val="left" w:pos="479"/>
          <w:tab w:val="left" w:pos="480"/>
          <w:tab w:val="left" w:pos="11070"/>
        </w:tabs>
        <w:spacing w:before="13"/>
        <w:ind w:right="666" w:hanging="361"/>
      </w:pPr>
      <w:r>
        <w:t>Conducted studies examining both adult and pediatric normal-hearing and cochlear implant populations in collaboration with Eastern Virginia Medical School</w:t>
      </w:r>
    </w:p>
    <w:p w14:paraId="176C9C83" w14:textId="77777777" w:rsidR="00340E03" w:rsidRDefault="00340E03" w:rsidP="00340E03">
      <w:pPr>
        <w:pStyle w:val="ListParagraph"/>
        <w:tabs>
          <w:tab w:val="left" w:pos="479"/>
          <w:tab w:val="left" w:pos="480"/>
          <w:tab w:val="left" w:pos="11070"/>
        </w:tabs>
        <w:spacing w:before="13"/>
        <w:ind w:right="666" w:firstLine="0"/>
      </w:pPr>
    </w:p>
    <w:p w14:paraId="3CBD0603" w14:textId="77777777" w:rsidR="00340E03" w:rsidRDefault="00340E03" w:rsidP="00340E03">
      <w:pPr>
        <w:pStyle w:val="BodyText"/>
        <w:tabs>
          <w:tab w:val="left" w:pos="8640"/>
          <w:tab w:val="left" w:pos="11070"/>
        </w:tabs>
        <w:ind w:left="119" w:right="666"/>
      </w:pPr>
      <w:r>
        <w:t xml:space="preserve">Walter Reed National Military Medical Center, </w:t>
      </w:r>
      <w:r>
        <w:rPr>
          <w:i/>
        </w:rPr>
        <w:t>Bethesda, MD</w:t>
      </w:r>
      <w:r>
        <w:rPr>
          <w:i/>
        </w:rPr>
        <w:tab/>
      </w:r>
      <w:r>
        <w:t>June 2016- August 2016</w:t>
      </w:r>
    </w:p>
    <w:p w14:paraId="3A9C7250" w14:textId="77777777" w:rsidR="00340E03" w:rsidRDefault="00340E03" w:rsidP="00340E03">
      <w:pPr>
        <w:tabs>
          <w:tab w:val="left" w:pos="11070"/>
        </w:tabs>
        <w:spacing w:before="26"/>
        <w:ind w:left="119"/>
      </w:pPr>
      <w:r>
        <w:rPr>
          <w:b/>
          <w:i/>
        </w:rPr>
        <w:t>Summer Research Intern</w:t>
      </w:r>
      <w:r>
        <w:rPr>
          <w:b/>
        </w:rPr>
        <w:t>,</w:t>
      </w:r>
      <w:r>
        <w:rPr>
          <w:b/>
          <w:spacing w:val="-4"/>
        </w:rPr>
        <w:t xml:space="preserve"> </w:t>
      </w:r>
      <w:r>
        <w:t>Joshua Bernstein,</w:t>
      </w:r>
      <w:r>
        <w:rPr>
          <w:spacing w:val="-1"/>
        </w:rPr>
        <w:t xml:space="preserve"> </w:t>
      </w:r>
      <w:proofErr w:type="spellStart"/>
      <w:proofErr w:type="gramStart"/>
      <w:r>
        <w:t>Ph.D</w:t>
      </w:r>
      <w:proofErr w:type="spellEnd"/>
      <w:proofErr w:type="gramEnd"/>
      <w:r>
        <w:t>,</w:t>
      </w:r>
      <w:r>
        <w:rPr>
          <w:spacing w:val="-1"/>
        </w:rPr>
        <w:t xml:space="preserve"> </w:t>
      </w:r>
      <w:r>
        <w:t>Principal</w:t>
      </w:r>
      <w:r>
        <w:rPr>
          <w:spacing w:val="-4"/>
        </w:rPr>
        <w:t xml:space="preserve"> </w:t>
      </w:r>
      <w:r>
        <w:t>Investigator</w:t>
      </w:r>
    </w:p>
    <w:p w14:paraId="1EDA3D02" w14:textId="77777777" w:rsidR="00340E03" w:rsidRDefault="00340E03" w:rsidP="00340E03">
      <w:pPr>
        <w:pStyle w:val="ListParagraph"/>
        <w:numPr>
          <w:ilvl w:val="0"/>
          <w:numId w:val="1"/>
        </w:numPr>
        <w:tabs>
          <w:tab w:val="left" w:pos="479"/>
          <w:tab w:val="left" w:pos="480"/>
          <w:tab w:val="left" w:pos="11070"/>
        </w:tabs>
        <w:spacing w:before="13"/>
        <w:ind w:right="666" w:hanging="361"/>
      </w:pPr>
      <w:r>
        <w:t>Recruited and tested normal-hearing listeners and cochlear implant users for a variety of experiments</w:t>
      </w:r>
    </w:p>
    <w:p w14:paraId="35633651" w14:textId="77777777" w:rsidR="00340E03" w:rsidRDefault="00340E03" w:rsidP="00340E03">
      <w:pPr>
        <w:pStyle w:val="ListParagraph"/>
        <w:numPr>
          <w:ilvl w:val="0"/>
          <w:numId w:val="1"/>
        </w:numPr>
        <w:tabs>
          <w:tab w:val="left" w:pos="479"/>
          <w:tab w:val="left" w:pos="480"/>
          <w:tab w:val="left" w:pos="11070"/>
        </w:tabs>
        <w:spacing w:before="13"/>
        <w:ind w:right="666" w:hanging="361"/>
      </w:pPr>
      <w:r>
        <w:t>Formed and revised experimental methods for ongoing research projects</w:t>
      </w:r>
    </w:p>
    <w:p w14:paraId="3A278AEE" w14:textId="77777777" w:rsidR="00340E03" w:rsidRDefault="00340E03" w:rsidP="00340E03">
      <w:pPr>
        <w:pStyle w:val="ListParagraph"/>
        <w:numPr>
          <w:ilvl w:val="0"/>
          <w:numId w:val="1"/>
        </w:numPr>
        <w:tabs>
          <w:tab w:val="left" w:pos="479"/>
          <w:tab w:val="left" w:pos="480"/>
          <w:tab w:val="left" w:pos="11070"/>
        </w:tabs>
        <w:spacing w:before="13"/>
        <w:ind w:right="666" w:hanging="361"/>
      </w:pPr>
      <w:r>
        <w:t>Participated in weekly research and journal meetings, building familiarity with literature on the topics of single-sided deafness, sound localization, electric and optogenetic hearing, and attentional effort</w:t>
      </w:r>
    </w:p>
    <w:p w14:paraId="00547D1B" w14:textId="77777777" w:rsidR="00340E03" w:rsidRDefault="00340E03" w:rsidP="00340E03">
      <w:pPr>
        <w:tabs>
          <w:tab w:val="left" w:pos="479"/>
          <w:tab w:val="left" w:pos="480"/>
          <w:tab w:val="left" w:pos="11070"/>
        </w:tabs>
        <w:spacing w:before="13"/>
        <w:ind w:right="666"/>
      </w:pPr>
    </w:p>
    <w:p w14:paraId="0F12AAFB" w14:textId="77777777" w:rsidR="00A12665" w:rsidRDefault="00A12665" w:rsidP="00340E03">
      <w:pPr>
        <w:pStyle w:val="BodyText"/>
        <w:tabs>
          <w:tab w:val="left" w:pos="11071"/>
        </w:tabs>
        <w:spacing w:before="2"/>
        <w:rPr>
          <w:sz w:val="6"/>
        </w:rPr>
      </w:pPr>
    </w:p>
    <w:p w14:paraId="69F1F27C" w14:textId="77777777" w:rsidR="00A12665" w:rsidRDefault="00A12665" w:rsidP="00340E03">
      <w:pPr>
        <w:pStyle w:val="BodyText"/>
        <w:tabs>
          <w:tab w:val="left" w:pos="11071"/>
        </w:tabs>
        <w:spacing w:before="2"/>
        <w:rPr>
          <w:sz w:val="6"/>
        </w:rPr>
      </w:pPr>
    </w:p>
    <w:p w14:paraId="6F2FB7BD" w14:textId="5A362338" w:rsidR="00340E03" w:rsidRDefault="00340E03" w:rsidP="00340E03">
      <w:pPr>
        <w:pStyle w:val="BodyText"/>
        <w:tabs>
          <w:tab w:val="left" w:pos="11071"/>
        </w:tabs>
        <w:spacing w:before="2"/>
        <w:rPr>
          <w:sz w:val="6"/>
        </w:rPr>
      </w:pPr>
      <w:r>
        <w:rPr>
          <w:noProof/>
        </w:rPr>
        <w:lastRenderedPageBreak/>
        <mc:AlternateContent>
          <mc:Choice Requires="wps">
            <w:drawing>
              <wp:anchor distT="0" distB="0" distL="0" distR="0" simplePos="0" relativeHeight="251661312" behindDoc="1" locked="0" layoutInCell="1" allowOverlap="1" wp14:anchorId="70F0EDE8" wp14:editId="4F27ECCF">
                <wp:simplePos x="0" y="0"/>
                <wp:positionH relativeFrom="page">
                  <wp:posOffset>393065</wp:posOffset>
                </wp:positionH>
                <wp:positionV relativeFrom="paragraph">
                  <wp:posOffset>56424</wp:posOffset>
                </wp:positionV>
                <wp:extent cx="6974840" cy="8890"/>
                <wp:effectExtent l="0" t="0" r="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84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CD7F0" id="Rectangle 32" o:spid="_x0000_s1026" style="position:absolute;margin-left:30.95pt;margin-top:4.45pt;width:549.2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" fillcolor="black" stroked="f">
                <w10:wrap type="topAndBottom" anchorx="page"/>
              </v:rect>
            </w:pict>
          </mc:Fallback>
        </mc:AlternateContent>
      </w:r>
    </w:p>
    <w:p w14:paraId="14A8B763" w14:textId="77777777" w:rsidR="00340E03" w:rsidRDefault="00340E03" w:rsidP="00340E03">
      <w:pPr>
        <w:pStyle w:val="Heading1"/>
        <w:tabs>
          <w:tab w:val="left" w:pos="11071"/>
        </w:tabs>
        <w:spacing w:before="93"/>
        <w:ind w:left="150"/>
      </w:pPr>
      <w:r>
        <w:rPr>
          <w:shd w:val="clear" w:color="auto" w:fill="E0E0E0"/>
        </w:rPr>
        <w:t xml:space="preserve"> </w:t>
      </w:r>
      <w:r>
        <w:rPr>
          <w:spacing w:val="22"/>
          <w:shd w:val="clear" w:color="auto" w:fill="E0E0E0"/>
        </w:rPr>
        <w:t xml:space="preserve"> </w:t>
      </w:r>
      <w:r>
        <w:rPr>
          <w:shd w:val="clear" w:color="auto" w:fill="E0E0E0"/>
        </w:rPr>
        <w:t>Publications</w:t>
      </w:r>
      <w:r>
        <w:rPr>
          <w:shd w:val="clear" w:color="auto" w:fill="E0E0E0"/>
        </w:rPr>
        <w:tab/>
      </w:r>
    </w:p>
    <w:p w14:paraId="36755848" w14:textId="680A121B" w:rsidR="00783655" w:rsidRPr="00783655" w:rsidRDefault="00783655" w:rsidP="0022221E">
      <w:pPr>
        <w:pStyle w:val="ListParagraph"/>
        <w:numPr>
          <w:ilvl w:val="0"/>
          <w:numId w:val="1"/>
        </w:numPr>
        <w:tabs>
          <w:tab w:val="left" w:pos="479"/>
          <w:tab w:val="left" w:pos="480"/>
          <w:tab w:val="left" w:pos="11071"/>
        </w:tabs>
        <w:spacing w:after="180" w:line="23" w:lineRule="atLeast"/>
        <w:ind w:right="763"/>
      </w:pPr>
      <w:r>
        <w:rPr>
          <w:b/>
          <w:bCs/>
        </w:rPr>
        <w:t>Wheeler, H. J.</w:t>
      </w:r>
      <w:r>
        <w:t xml:space="preserve">, &amp; Winn, M. B. (In review). </w:t>
      </w:r>
      <w:r w:rsidRPr="00783655">
        <w:t>Development and validation of a procedure to test perception of speech prosody in listeners with cochlear implants</w:t>
      </w:r>
      <w:r>
        <w:t>.</w:t>
      </w:r>
    </w:p>
    <w:p w14:paraId="013D0F8A" w14:textId="3FC65345" w:rsidR="0022221E" w:rsidRDefault="0022221E" w:rsidP="0022221E">
      <w:pPr>
        <w:pStyle w:val="ListParagraph"/>
        <w:numPr>
          <w:ilvl w:val="0"/>
          <w:numId w:val="1"/>
        </w:numPr>
        <w:tabs>
          <w:tab w:val="left" w:pos="479"/>
          <w:tab w:val="left" w:pos="480"/>
          <w:tab w:val="left" w:pos="11071"/>
        </w:tabs>
        <w:spacing w:after="180" w:line="23" w:lineRule="atLeast"/>
        <w:ind w:right="763"/>
      </w:pPr>
      <w:r w:rsidRPr="0022221E">
        <w:rPr>
          <w:b/>
          <w:bCs/>
        </w:rPr>
        <w:t>Wheeler, H. J.</w:t>
      </w:r>
      <w:r>
        <w:t xml:space="preserve"> (Aug 2023). Perception of prosody by cochlear implant users. F-32 grant submission to the National Institutes on Deafness and Other Communication Disorders.</w:t>
      </w:r>
    </w:p>
    <w:p w14:paraId="28CF9A6F" w14:textId="1AD53B96" w:rsidR="00CB4EA9" w:rsidRDefault="00CB4EA9" w:rsidP="00CB4EA9">
      <w:pPr>
        <w:pStyle w:val="ListParagraph"/>
        <w:numPr>
          <w:ilvl w:val="0"/>
          <w:numId w:val="1"/>
        </w:numPr>
        <w:tabs>
          <w:tab w:val="left" w:pos="479"/>
          <w:tab w:val="left" w:pos="480"/>
          <w:tab w:val="left" w:pos="11071"/>
        </w:tabs>
        <w:spacing w:after="180" w:line="23" w:lineRule="atLeast"/>
        <w:ind w:left="475" w:right="763"/>
      </w:pPr>
      <w:r>
        <w:t xml:space="preserve">Sheffield, S.W., </w:t>
      </w:r>
      <w:r w:rsidRPr="00207EDC">
        <w:rPr>
          <w:b/>
          <w:bCs/>
        </w:rPr>
        <w:t>Wheeler, H.</w:t>
      </w:r>
      <w:r>
        <w:t xml:space="preserve">, Brungart, D.S., &amp; Bernstein, J.G.W. (2023). The effect of sound localization on auditory-only and audiovisual speech recognition in a simulated multi-talker environment. Trends in Hearing, 27. </w:t>
      </w:r>
      <w:r w:rsidRPr="00CB4EA9">
        <w:t>doi:10.1177/23312165231186040</w:t>
      </w:r>
    </w:p>
    <w:p w14:paraId="0151FF03" w14:textId="1ACB3857" w:rsidR="00AF736B" w:rsidRDefault="00AF736B" w:rsidP="000055A8">
      <w:pPr>
        <w:pStyle w:val="ListParagraph"/>
        <w:numPr>
          <w:ilvl w:val="0"/>
          <w:numId w:val="1"/>
        </w:numPr>
        <w:tabs>
          <w:tab w:val="left" w:pos="479"/>
          <w:tab w:val="left" w:pos="480"/>
          <w:tab w:val="left" w:pos="11071"/>
        </w:tabs>
        <w:spacing w:after="180" w:line="23" w:lineRule="atLeast"/>
        <w:ind w:left="475" w:right="763"/>
      </w:pPr>
      <w:r w:rsidRPr="00AF736B">
        <w:rPr>
          <w:b/>
          <w:bCs/>
        </w:rPr>
        <w:t>Wheeler, H.J.</w:t>
      </w:r>
      <w:r w:rsidRPr="00AF736B">
        <w:t>, Hatch, D.R., Moody-Antonio, S.A, &amp; Nie, Y. (2022). Music and Speech Perception in Prelingually Deafened Young Listeners with Cochlear Implants: A Preliminary Study Using Sung Speech. Journal of Speech, Language, and Hearing Research, 1-15. https://doi.org/10.1044/2022_JSLHR-21-00271</w:t>
      </w:r>
    </w:p>
    <w:p w14:paraId="33AECC35" w14:textId="6403D011" w:rsidR="00AF736B" w:rsidRPr="00AF736B" w:rsidRDefault="00AF736B" w:rsidP="000055A8">
      <w:pPr>
        <w:pStyle w:val="ListParagraph"/>
        <w:numPr>
          <w:ilvl w:val="0"/>
          <w:numId w:val="1"/>
        </w:numPr>
        <w:tabs>
          <w:tab w:val="left" w:pos="479"/>
          <w:tab w:val="left" w:pos="480"/>
          <w:tab w:val="left" w:pos="11071"/>
        </w:tabs>
        <w:spacing w:after="180" w:line="23" w:lineRule="atLeast"/>
        <w:ind w:left="475" w:right="763"/>
      </w:pPr>
      <w:r w:rsidRPr="00AF736B">
        <w:t xml:space="preserve">Matz, A. F., Nie, Y., &amp; </w:t>
      </w:r>
      <w:r w:rsidRPr="00AF736B">
        <w:rPr>
          <w:b/>
          <w:bCs/>
        </w:rPr>
        <w:t>Wheeler, H.J.</w:t>
      </w:r>
      <w:r w:rsidRPr="00AF736B">
        <w:t xml:space="preserve"> (2022). Auditory Stream Segregation of amplitude-modulated narrowband noise in cochlear implant users and individuals with normal hearing. Frontiers in Psychology, 13:927854. </w:t>
      </w:r>
      <w:proofErr w:type="spellStart"/>
      <w:r w:rsidRPr="00AF736B">
        <w:t>doi</w:t>
      </w:r>
      <w:proofErr w:type="spellEnd"/>
      <w:r w:rsidRPr="00AF736B">
        <w:t>: 10.3389/fpsyg.2022.927854</w:t>
      </w:r>
    </w:p>
    <w:p w14:paraId="27900FD5" w14:textId="2D370B07" w:rsidR="00340E03" w:rsidRDefault="00340E03" w:rsidP="000055A8">
      <w:pPr>
        <w:pStyle w:val="ListParagraph"/>
        <w:numPr>
          <w:ilvl w:val="0"/>
          <w:numId w:val="1"/>
        </w:numPr>
        <w:tabs>
          <w:tab w:val="left" w:pos="479"/>
          <w:tab w:val="left" w:pos="480"/>
          <w:tab w:val="left" w:pos="11071"/>
        </w:tabs>
        <w:spacing w:after="180" w:line="23" w:lineRule="atLeast"/>
        <w:ind w:left="475" w:right="763"/>
      </w:pPr>
      <w:r w:rsidRPr="00207EDC">
        <w:rPr>
          <w:b/>
          <w:bCs/>
        </w:rPr>
        <w:t>Wheeler, H.J.</w:t>
      </w:r>
      <w:r>
        <w:t xml:space="preserve">, </w:t>
      </w:r>
      <w:proofErr w:type="spellStart"/>
      <w:r>
        <w:t>Tinnemore</w:t>
      </w:r>
      <w:proofErr w:type="spellEnd"/>
      <w:r>
        <w:t>, A., &amp; Chatterjee, M. (in prep). The Contribution of Voice Pitch Contour to Vocal Emotion Recognition.</w:t>
      </w:r>
    </w:p>
    <w:p w14:paraId="09E838A2" w14:textId="77777777" w:rsidR="00340E03" w:rsidRDefault="00340E03" w:rsidP="000055A8">
      <w:pPr>
        <w:pStyle w:val="ListParagraph"/>
        <w:numPr>
          <w:ilvl w:val="0"/>
          <w:numId w:val="1"/>
        </w:numPr>
        <w:tabs>
          <w:tab w:val="left" w:pos="479"/>
          <w:tab w:val="left" w:pos="480"/>
          <w:tab w:val="left" w:pos="11071"/>
        </w:tabs>
        <w:spacing w:after="180" w:line="23" w:lineRule="atLeast"/>
        <w:ind w:left="475" w:right="763"/>
      </w:pPr>
      <w:r>
        <w:t xml:space="preserve">Bennett, E., Stach, B., </w:t>
      </w:r>
      <w:r>
        <w:rPr>
          <w:b/>
          <w:bCs/>
        </w:rPr>
        <w:t>Wheeler, H.</w:t>
      </w:r>
      <w:r>
        <w:t xml:space="preserve">, &amp; Benson, J. (2020). An Agile Approach to Measuring Patient Outcomes. </w:t>
      </w:r>
      <w:r>
        <w:rPr>
          <w:i/>
          <w:iCs/>
        </w:rPr>
        <w:t xml:space="preserve">Audiology Practices, 12(4), </w:t>
      </w:r>
      <w:r>
        <w:t>10-17.</w:t>
      </w:r>
    </w:p>
    <w:p w14:paraId="2CD1460A" w14:textId="77777777" w:rsidR="00340E03" w:rsidRPr="0085659C" w:rsidRDefault="00340E03" w:rsidP="000055A8">
      <w:pPr>
        <w:pStyle w:val="ListParagraph"/>
        <w:numPr>
          <w:ilvl w:val="0"/>
          <w:numId w:val="1"/>
        </w:numPr>
        <w:tabs>
          <w:tab w:val="left" w:pos="479"/>
          <w:tab w:val="left" w:pos="480"/>
          <w:tab w:val="left" w:pos="11071"/>
        </w:tabs>
        <w:spacing w:after="180" w:line="23" w:lineRule="atLeast"/>
        <w:ind w:left="475" w:right="763"/>
      </w:pPr>
      <w:r w:rsidRPr="0085659C">
        <w:t xml:space="preserve">Nie, Y., Galvin (Jr III), J., Morikawa, M., Fu, Q.J., Andre, V., and </w:t>
      </w:r>
      <w:r w:rsidRPr="0085659C">
        <w:rPr>
          <w:b/>
          <w:bCs/>
        </w:rPr>
        <w:t>Wheeler, H.</w:t>
      </w:r>
      <w:r w:rsidRPr="0085659C">
        <w:t xml:space="preserve"> (2018). Music and Speech Perception in Children Using Sung Speech. Trends in Hearing, 20, 1-16.</w:t>
      </w:r>
    </w:p>
    <w:p w14:paraId="7B865EC1" w14:textId="77777777" w:rsidR="00340E03" w:rsidRPr="0085659C" w:rsidRDefault="00340E03" w:rsidP="000055A8">
      <w:pPr>
        <w:pStyle w:val="ListParagraph"/>
        <w:numPr>
          <w:ilvl w:val="0"/>
          <w:numId w:val="1"/>
        </w:numPr>
        <w:tabs>
          <w:tab w:val="left" w:pos="479"/>
          <w:tab w:val="left" w:pos="480"/>
          <w:tab w:val="left" w:pos="11071"/>
        </w:tabs>
        <w:spacing w:after="180" w:line="23" w:lineRule="atLeast"/>
        <w:ind w:left="475" w:right="1152"/>
        <w:rPr>
          <w:rFonts w:ascii="Calibri" w:hAnsi="Calibri"/>
        </w:rPr>
      </w:pPr>
      <w:r w:rsidRPr="0085659C">
        <w:rPr>
          <w:b/>
          <w:bCs/>
        </w:rPr>
        <w:t>Wheeler, H. J.</w:t>
      </w:r>
      <w:r w:rsidRPr="0085659C">
        <w:t>, &amp; Nie, Y. (2016). Build-up effect of auditory stream segregation using amplitude-modulated narrowband noise. James Madison University Scholarly Commons, Senior Honors Projects</w:t>
      </w:r>
      <w:r>
        <w:t>.</w:t>
      </w:r>
    </w:p>
    <w:p w14:paraId="20DAE03D" w14:textId="7F9CED6D" w:rsidR="007F2550" w:rsidRDefault="007F2550" w:rsidP="00783655">
      <w:pPr>
        <w:tabs>
          <w:tab w:val="left" w:pos="479"/>
          <w:tab w:val="left" w:pos="480"/>
          <w:tab w:val="left" w:pos="11071"/>
        </w:tabs>
        <w:spacing w:after="180" w:line="23" w:lineRule="atLeast"/>
        <w:ind w:right="1152"/>
      </w:pPr>
      <w:r>
        <w:rPr>
          <w:noProof/>
        </w:rPr>
        <mc:AlternateContent>
          <mc:Choice Requires="wps">
            <w:drawing>
              <wp:anchor distT="0" distB="0" distL="0" distR="0" simplePos="0" relativeHeight="251667456" behindDoc="1" locked="0" layoutInCell="1" allowOverlap="1" wp14:anchorId="65E3C1C2" wp14:editId="4A02507D">
                <wp:simplePos x="0" y="0"/>
                <wp:positionH relativeFrom="page">
                  <wp:posOffset>366395</wp:posOffset>
                </wp:positionH>
                <wp:positionV relativeFrom="paragraph">
                  <wp:posOffset>174625</wp:posOffset>
                </wp:positionV>
                <wp:extent cx="6997700" cy="8890"/>
                <wp:effectExtent l="0" t="0" r="0" b="0"/>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FC020" id="Rectangle 31" o:spid="_x0000_s1026" style="position:absolute;margin-left:28.85pt;margin-top:13.75pt;width:551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" fillcolor="black" stroked="f">
                <w10:wrap type="topAndBottom" anchorx="page"/>
              </v:rect>
            </w:pict>
          </mc:Fallback>
        </mc:AlternateContent>
      </w:r>
    </w:p>
    <w:p w14:paraId="04D138B6" w14:textId="5DF448E2" w:rsidR="00340E03" w:rsidRDefault="00340E03" w:rsidP="00340E03">
      <w:pPr>
        <w:pStyle w:val="Heading1"/>
        <w:tabs>
          <w:tab w:val="left" w:pos="11071"/>
        </w:tabs>
        <w:ind w:left="0"/>
      </w:pPr>
      <w:r>
        <w:rPr>
          <w:shd w:val="clear" w:color="auto" w:fill="E0E0E0"/>
        </w:rPr>
        <w:t xml:space="preserve"> </w:t>
      </w:r>
      <w:r>
        <w:rPr>
          <w:spacing w:val="22"/>
          <w:shd w:val="clear" w:color="auto" w:fill="E0E0E0"/>
        </w:rPr>
        <w:t xml:space="preserve"> </w:t>
      </w:r>
      <w:r>
        <w:rPr>
          <w:shd w:val="clear" w:color="auto" w:fill="E0E0E0"/>
        </w:rPr>
        <w:t>Presentations</w:t>
      </w:r>
      <w:r>
        <w:rPr>
          <w:shd w:val="clear" w:color="auto" w:fill="E0E0E0"/>
        </w:rPr>
        <w:tab/>
      </w:r>
    </w:p>
    <w:p w14:paraId="1B776049" w14:textId="4989DF95" w:rsidR="00D00CE6" w:rsidRDefault="00D00CE6" w:rsidP="0035472A">
      <w:pPr>
        <w:pStyle w:val="ListParagraph"/>
        <w:numPr>
          <w:ilvl w:val="0"/>
          <w:numId w:val="1"/>
        </w:numPr>
        <w:tabs>
          <w:tab w:val="left" w:pos="479"/>
          <w:tab w:val="left" w:pos="480"/>
          <w:tab w:val="left" w:pos="11071"/>
        </w:tabs>
        <w:spacing w:after="180" w:line="23" w:lineRule="atLeast"/>
        <w:ind w:right="666"/>
        <w:jc w:val="both"/>
        <w:rPr>
          <w:b/>
          <w:bCs/>
          <w:iCs/>
        </w:rPr>
      </w:pPr>
      <w:r>
        <w:rPr>
          <w:iCs/>
        </w:rPr>
        <w:t xml:space="preserve">Fleming, J. T., </w:t>
      </w:r>
      <w:r>
        <w:rPr>
          <w:b/>
          <w:bCs/>
          <w:iCs/>
        </w:rPr>
        <w:t xml:space="preserve">Wheeler, H. J., </w:t>
      </w:r>
      <w:r>
        <w:rPr>
          <w:iCs/>
        </w:rPr>
        <w:t>&amp; Winn, M. B. (May 2024). Visual cues influence prosody perception among individuals with cochlear implants. 186</w:t>
      </w:r>
      <w:r w:rsidRPr="00603FDD">
        <w:rPr>
          <w:iCs/>
          <w:vertAlign w:val="superscript"/>
        </w:rPr>
        <w:t>th</w:t>
      </w:r>
      <w:r>
        <w:rPr>
          <w:iCs/>
        </w:rPr>
        <w:t xml:space="preserve"> Meeting of the Acoustical Society of America, Ottawa, Ontario, Canada. Poster Presentation.</w:t>
      </w:r>
    </w:p>
    <w:p w14:paraId="21A6D61A" w14:textId="31FEEA83" w:rsidR="00D00CE6" w:rsidRPr="00D00CE6" w:rsidRDefault="00D00CE6" w:rsidP="0035472A">
      <w:pPr>
        <w:pStyle w:val="ListParagraph"/>
        <w:numPr>
          <w:ilvl w:val="0"/>
          <w:numId w:val="1"/>
        </w:numPr>
        <w:tabs>
          <w:tab w:val="left" w:pos="479"/>
          <w:tab w:val="left" w:pos="480"/>
          <w:tab w:val="left" w:pos="11071"/>
        </w:tabs>
        <w:spacing w:after="180" w:line="23" w:lineRule="atLeast"/>
        <w:ind w:right="666"/>
        <w:jc w:val="both"/>
        <w:rPr>
          <w:b/>
          <w:bCs/>
          <w:iCs/>
        </w:rPr>
      </w:pPr>
      <w:r>
        <w:rPr>
          <w:b/>
          <w:bCs/>
          <w:iCs/>
        </w:rPr>
        <w:t xml:space="preserve">Wheeler, H. J., </w:t>
      </w:r>
      <w:r>
        <w:rPr>
          <w:iCs/>
        </w:rPr>
        <w:t>&amp; Winn, M. B (May 2024). Perceptual weighting of acoustic cues to contrastive prosody for sentences in quiet and in noise. 186</w:t>
      </w:r>
      <w:r w:rsidRPr="00603FDD">
        <w:rPr>
          <w:iCs/>
          <w:vertAlign w:val="superscript"/>
        </w:rPr>
        <w:t>th</w:t>
      </w:r>
      <w:r>
        <w:rPr>
          <w:iCs/>
        </w:rPr>
        <w:t xml:space="preserve"> Meeting of the Acoustical Society of America, Ottawa, Ontario, Canada. Poster Presentation.</w:t>
      </w:r>
    </w:p>
    <w:p w14:paraId="331BAAB3" w14:textId="05E79E0C" w:rsidR="00983DFB" w:rsidRPr="00983DFB" w:rsidRDefault="00983DFB" w:rsidP="0035472A">
      <w:pPr>
        <w:pStyle w:val="ListParagraph"/>
        <w:numPr>
          <w:ilvl w:val="0"/>
          <w:numId w:val="1"/>
        </w:numPr>
        <w:tabs>
          <w:tab w:val="left" w:pos="479"/>
          <w:tab w:val="left" w:pos="480"/>
          <w:tab w:val="left" w:pos="11071"/>
        </w:tabs>
        <w:spacing w:after="180" w:line="23" w:lineRule="atLeast"/>
        <w:ind w:right="666"/>
        <w:jc w:val="both"/>
        <w:rPr>
          <w:b/>
          <w:bCs/>
          <w:iCs/>
        </w:rPr>
      </w:pPr>
      <w:r>
        <w:rPr>
          <w:iCs/>
        </w:rPr>
        <w:t xml:space="preserve">Fleming, J. T., </w:t>
      </w:r>
      <w:r>
        <w:rPr>
          <w:b/>
          <w:bCs/>
          <w:iCs/>
        </w:rPr>
        <w:t xml:space="preserve">Wheeler, H. J., </w:t>
      </w:r>
      <w:r>
        <w:rPr>
          <w:bCs/>
          <w:iCs/>
        </w:rPr>
        <w:t>&amp; Winn, M. (Feb 2024). Visual influences on prosody perception among listeners with cochlear implants.</w:t>
      </w:r>
      <w:r w:rsidRPr="00983DFB">
        <w:rPr>
          <w:iCs/>
        </w:rPr>
        <w:t xml:space="preserve"> </w:t>
      </w:r>
      <w:r>
        <w:rPr>
          <w:iCs/>
        </w:rPr>
        <w:t>American Auditory Society’s 51</w:t>
      </w:r>
      <w:r w:rsidRPr="006A28EA">
        <w:rPr>
          <w:iCs/>
          <w:vertAlign w:val="superscript"/>
        </w:rPr>
        <w:t>st</w:t>
      </w:r>
      <w:r>
        <w:rPr>
          <w:iCs/>
        </w:rPr>
        <w:t xml:space="preserve"> Annual Scientific &amp; Technology Conference, Scottsdale, AZ. Podium Presentation.</w:t>
      </w:r>
    </w:p>
    <w:p w14:paraId="24C28E85" w14:textId="7AE80BDA" w:rsidR="006A28EA" w:rsidRDefault="006A28EA" w:rsidP="0035472A">
      <w:pPr>
        <w:pStyle w:val="ListParagraph"/>
        <w:numPr>
          <w:ilvl w:val="0"/>
          <w:numId w:val="1"/>
        </w:numPr>
        <w:tabs>
          <w:tab w:val="left" w:pos="479"/>
          <w:tab w:val="left" w:pos="480"/>
          <w:tab w:val="left" w:pos="11071"/>
        </w:tabs>
        <w:spacing w:after="180" w:line="23" w:lineRule="atLeast"/>
        <w:ind w:right="666"/>
        <w:jc w:val="both"/>
        <w:rPr>
          <w:b/>
          <w:bCs/>
          <w:iCs/>
        </w:rPr>
      </w:pPr>
      <w:r>
        <w:rPr>
          <w:iCs/>
        </w:rPr>
        <w:t xml:space="preserve">Landsberger, D., </w:t>
      </w:r>
      <w:r>
        <w:rPr>
          <w:b/>
          <w:bCs/>
          <w:iCs/>
        </w:rPr>
        <w:t>Wheeler, H. J.</w:t>
      </w:r>
      <w:r>
        <w:rPr>
          <w:iCs/>
        </w:rPr>
        <w:t>, Stupak, N., &amp; Winn, M. (Feb 2024). Vocal mimicry illustrates perception of prosody through a cochlear implant. American Auditory Society’s 51</w:t>
      </w:r>
      <w:r w:rsidRPr="006A28EA">
        <w:rPr>
          <w:iCs/>
          <w:vertAlign w:val="superscript"/>
        </w:rPr>
        <w:t>st</w:t>
      </w:r>
      <w:r>
        <w:rPr>
          <w:iCs/>
        </w:rPr>
        <w:t xml:space="preserve"> Annual Scientific &amp; Technology Conference, Scottsdale, AZ. Podium Presentation.</w:t>
      </w:r>
    </w:p>
    <w:p w14:paraId="781220A9" w14:textId="55226D29" w:rsidR="006A28EA" w:rsidRPr="006A28EA" w:rsidRDefault="006A28EA" w:rsidP="0035472A">
      <w:pPr>
        <w:pStyle w:val="ListParagraph"/>
        <w:numPr>
          <w:ilvl w:val="0"/>
          <w:numId w:val="1"/>
        </w:numPr>
        <w:tabs>
          <w:tab w:val="left" w:pos="479"/>
          <w:tab w:val="left" w:pos="480"/>
          <w:tab w:val="left" w:pos="11071"/>
        </w:tabs>
        <w:spacing w:after="180" w:line="23" w:lineRule="atLeast"/>
        <w:ind w:right="666"/>
        <w:jc w:val="both"/>
        <w:rPr>
          <w:b/>
          <w:bCs/>
          <w:iCs/>
        </w:rPr>
      </w:pPr>
      <w:r>
        <w:rPr>
          <w:b/>
          <w:bCs/>
          <w:iCs/>
        </w:rPr>
        <w:t xml:space="preserve">Wheeler, H. J. </w:t>
      </w:r>
      <w:r>
        <w:rPr>
          <w:iCs/>
        </w:rPr>
        <w:t>(Oct 2023). Development of a stimulus corpus and experimental approach to test CI listeners’ perception of prosodic focus. Midwest Mini-Conference on Cochlear Implants, Minneapolis, MN. Podium Presentation.</w:t>
      </w:r>
    </w:p>
    <w:p w14:paraId="1F24440B" w14:textId="436AECFB" w:rsidR="00603FDD" w:rsidRPr="00603FDD" w:rsidRDefault="00603FDD" w:rsidP="0035472A">
      <w:pPr>
        <w:pStyle w:val="ListParagraph"/>
        <w:numPr>
          <w:ilvl w:val="0"/>
          <w:numId w:val="1"/>
        </w:numPr>
        <w:tabs>
          <w:tab w:val="left" w:pos="479"/>
          <w:tab w:val="left" w:pos="480"/>
          <w:tab w:val="left" w:pos="11071"/>
        </w:tabs>
        <w:spacing w:after="180" w:line="23" w:lineRule="atLeast"/>
        <w:ind w:right="666"/>
        <w:jc w:val="both"/>
        <w:rPr>
          <w:b/>
          <w:bCs/>
          <w:iCs/>
        </w:rPr>
      </w:pPr>
      <w:r>
        <w:rPr>
          <w:iCs/>
        </w:rPr>
        <w:t xml:space="preserve">Nelson, P., </w:t>
      </w:r>
      <w:r>
        <w:rPr>
          <w:b/>
          <w:bCs/>
          <w:iCs/>
        </w:rPr>
        <w:t>Wheeler, H. J.</w:t>
      </w:r>
      <w:r>
        <w:rPr>
          <w:iCs/>
        </w:rPr>
        <w:t>, Andriacchi, M., &amp; O’Neill, E. (Oct 2023). Effectiveness of remote post-fitting support for over-the-counter hearing devices. 185</w:t>
      </w:r>
      <w:r w:rsidRPr="00603FDD">
        <w:rPr>
          <w:iCs/>
          <w:vertAlign w:val="superscript"/>
        </w:rPr>
        <w:t>th</w:t>
      </w:r>
      <w:r>
        <w:rPr>
          <w:iCs/>
        </w:rPr>
        <w:t xml:space="preserve"> Meeting of the Acoustical Society of America, Sydney, Australia. Poster Presentation.</w:t>
      </w:r>
    </w:p>
    <w:p w14:paraId="307702CD" w14:textId="1429B57D" w:rsidR="0035472A" w:rsidRPr="0035472A" w:rsidRDefault="0035472A" w:rsidP="0035472A">
      <w:pPr>
        <w:pStyle w:val="ListParagraph"/>
        <w:numPr>
          <w:ilvl w:val="0"/>
          <w:numId w:val="1"/>
        </w:numPr>
        <w:tabs>
          <w:tab w:val="left" w:pos="479"/>
          <w:tab w:val="left" w:pos="480"/>
          <w:tab w:val="left" w:pos="11071"/>
        </w:tabs>
        <w:spacing w:after="180" w:line="23" w:lineRule="atLeast"/>
        <w:ind w:right="666"/>
        <w:jc w:val="both"/>
        <w:rPr>
          <w:b/>
          <w:bCs/>
          <w:iCs/>
        </w:rPr>
      </w:pPr>
      <w:r>
        <w:rPr>
          <w:b/>
          <w:bCs/>
        </w:rPr>
        <w:t>Wheeler, H.J.</w:t>
      </w:r>
      <w:r>
        <w:t xml:space="preserve">, </w:t>
      </w:r>
      <w:proofErr w:type="spellStart"/>
      <w:r>
        <w:t>Krogseng</w:t>
      </w:r>
      <w:proofErr w:type="spellEnd"/>
      <w:r>
        <w:t>, T., &amp; Winn, M. (</w:t>
      </w:r>
      <w:r w:rsidR="00603FDD">
        <w:t xml:space="preserve">July </w:t>
      </w:r>
      <w:r>
        <w:t>2023). Perception of prosodic cues for contrastive focus in sentences. Conference on Implantable Auditory Prostheses, Lake Tahoe, CA. Poster Presentation.</w:t>
      </w:r>
    </w:p>
    <w:p w14:paraId="6ABE7D3B" w14:textId="30085C92" w:rsidR="0035472A" w:rsidRPr="0035472A" w:rsidRDefault="0035472A" w:rsidP="0035472A">
      <w:pPr>
        <w:pStyle w:val="ListParagraph"/>
        <w:numPr>
          <w:ilvl w:val="0"/>
          <w:numId w:val="1"/>
        </w:numPr>
        <w:tabs>
          <w:tab w:val="left" w:pos="479"/>
          <w:tab w:val="left" w:pos="480"/>
          <w:tab w:val="left" w:pos="11071"/>
        </w:tabs>
        <w:spacing w:after="180" w:line="23" w:lineRule="atLeast"/>
        <w:ind w:right="666"/>
        <w:jc w:val="both"/>
        <w:rPr>
          <w:b/>
          <w:bCs/>
          <w:iCs/>
        </w:rPr>
      </w:pPr>
      <w:r w:rsidRPr="0035472A">
        <w:rPr>
          <w:b/>
          <w:bCs/>
          <w:iCs/>
        </w:rPr>
        <w:lastRenderedPageBreak/>
        <w:t xml:space="preserve">Wheeler, H. J., </w:t>
      </w:r>
      <w:r w:rsidRPr="0035472A">
        <w:rPr>
          <w:iCs/>
        </w:rPr>
        <w:t>Nelson, P., Ellison, J., &amp; O’Neill, E. (</w:t>
      </w:r>
      <w:r>
        <w:rPr>
          <w:iCs/>
        </w:rPr>
        <w:t xml:space="preserve">May </w:t>
      </w:r>
      <w:r w:rsidRPr="0035472A">
        <w:rPr>
          <w:iCs/>
        </w:rPr>
        <w:t>2023). Evaluating remote post-fitting support services for over-the-counter hearing devices. 184th Meeting of the Acoustical Society of America, Chicago, IL.</w:t>
      </w:r>
      <w:r>
        <w:rPr>
          <w:iCs/>
        </w:rPr>
        <w:t xml:space="preserve"> Poster Presentation.</w:t>
      </w:r>
    </w:p>
    <w:p w14:paraId="648D119E" w14:textId="187105BC" w:rsidR="0035472A" w:rsidRPr="0035472A" w:rsidRDefault="0035472A" w:rsidP="0035472A">
      <w:pPr>
        <w:pStyle w:val="ListParagraph"/>
        <w:numPr>
          <w:ilvl w:val="0"/>
          <w:numId w:val="1"/>
        </w:numPr>
        <w:tabs>
          <w:tab w:val="left" w:pos="479"/>
          <w:tab w:val="left" w:pos="480"/>
          <w:tab w:val="left" w:pos="11071"/>
        </w:tabs>
        <w:spacing w:after="180" w:line="23" w:lineRule="atLeast"/>
        <w:ind w:right="666"/>
        <w:jc w:val="both"/>
        <w:rPr>
          <w:b/>
          <w:bCs/>
          <w:iCs/>
        </w:rPr>
      </w:pPr>
      <w:r w:rsidRPr="0035472A">
        <w:rPr>
          <w:b/>
          <w:bCs/>
          <w:iCs/>
        </w:rPr>
        <w:t xml:space="preserve">Wheeler, H. J., </w:t>
      </w:r>
      <w:r w:rsidRPr="0035472A">
        <w:rPr>
          <w:iCs/>
        </w:rPr>
        <w:t>&amp; Winn, M. B. (</w:t>
      </w:r>
      <w:r>
        <w:rPr>
          <w:iCs/>
        </w:rPr>
        <w:t xml:space="preserve">Oct </w:t>
      </w:r>
      <w:r w:rsidRPr="0035472A">
        <w:rPr>
          <w:iCs/>
        </w:rPr>
        <w:t>2022). Perception of prosody by people who use cochlea implants</w:t>
      </w:r>
      <w:r>
        <w:rPr>
          <w:iCs/>
        </w:rPr>
        <w:t xml:space="preserve">. </w:t>
      </w:r>
      <w:r w:rsidRPr="0035472A">
        <w:rPr>
          <w:iCs/>
        </w:rPr>
        <w:t>Center for Applied and Translational Sensory Science Fall Symposium 2022, Minneapolis, MN. Podium Presentation.</w:t>
      </w:r>
    </w:p>
    <w:p w14:paraId="586C7111" w14:textId="05C4F14A" w:rsidR="00AF736B" w:rsidRPr="00AF736B" w:rsidRDefault="00AF736B" w:rsidP="00AF736B">
      <w:pPr>
        <w:pStyle w:val="ListParagraph"/>
        <w:numPr>
          <w:ilvl w:val="0"/>
          <w:numId w:val="1"/>
        </w:numPr>
        <w:tabs>
          <w:tab w:val="left" w:pos="479"/>
          <w:tab w:val="left" w:pos="480"/>
          <w:tab w:val="left" w:pos="11071"/>
        </w:tabs>
        <w:spacing w:after="180" w:line="278" w:lineRule="auto"/>
        <w:ind w:left="475" w:right="655"/>
      </w:pPr>
      <w:r>
        <w:rPr>
          <w:b/>
          <w:bCs/>
        </w:rPr>
        <w:t>Wheeler, H.J.</w:t>
      </w:r>
      <w:r>
        <w:t xml:space="preserve">, </w:t>
      </w:r>
      <w:proofErr w:type="spellStart"/>
      <w:r>
        <w:t>Krogseng</w:t>
      </w:r>
      <w:proofErr w:type="spellEnd"/>
      <w:r>
        <w:t>, T., &amp; Winn, M. (</w:t>
      </w:r>
      <w:r w:rsidR="0035472A">
        <w:t xml:space="preserve">May </w:t>
      </w:r>
      <w:r>
        <w:t xml:space="preserve">2022). Perception of Prosodic Cues to Correct Mistakes, in Listeners with Normal Hearing and with Cochlear Implants. </w:t>
      </w:r>
      <w:proofErr w:type="gramStart"/>
      <w:r>
        <w:t>Acoustical</w:t>
      </w:r>
      <w:proofErr w:type="gramEnd"/>
      <w:r>
        <w:t xml:space="preserve"> Society of America, Denver, CO. Poster Presentation.</w:t>
      </w:r>
    </w:p>
    <w:p w14:paraId="7939D887" w14:textId="6F695DF3" w:rsidR="005272CC" w:rsidRPr="005272CC" w:rsidRDefault="005272CC" w:rsidP="000055A8">
      <w:pPr>
        <w:pStyle w:val="ListParagraph"/>
        <w:numPr>
          <w:ilvl w:val="0"/>
          <w:numId w:val="1"/>
        </w:numPr>
        <w:tabs>
          <w:tab w:val="left" w:pos="479"/>
          <w:tab w:val="left" w:pos="480"/>
          <w:tab w:val="left" w:pos="11071"/>
        </w:tabs>
        <w:spacing w:after="180" w:line="278" w:lineRule="auto"/>
        <w:ind w:left="475" w:right="655"/>
      </w:pPr>
      <w:r>
        <w:rPr>
          <w:b/>
          <w:bCs/>
        </w:rPr>
        <w:t>Wheeler, H.J.</w:t>
      </w:r>
      <w:r>
        <w:t xml:space="preserve">, </w:t>
      </w:r>
      <w:proofErr w:type="spellStart"/>
      <w:r>
        <w:t>Krogseng</w:t>
      </w:r>
      <w:proofErr w:type="spellEnd"/>
      <w:r>
        <w:t>, T., &amp; Winn, M. (</w:t>
      </w:r>
      <w:r w:rsidR="0035472A">
        <w:t xml:space="preserve">Feb </w:t>
      </w:r>
      <w:r>
        <w:t>2022). Production and perception of cues signaling information correction in utterances. American Auditory Society’s 49</w:t>
      </w:r>
      <w:r w:rsidRPr="005272CC">
        <w:rPr>
          <w:vertAlign w:val="superscript"/>
        </w:rPr>
        <w:t>th</w:t>
      </w:r>
      <w:r>
        <w:t xml:space="preserve"> Annual Scientific &amp; Technology Conference, Scottsdale, AZ. Poster Presentation.</w:t>
      </w:r>
    </w:p>
    <w:p w14:paraId="697949F3" w14:textId="38462AB7" w:rsidR="00340E03" w:rsidRPr="00E77432" w:rsidRDefault="00340E03" w:rsidP="000055A8">
      <w:pPr>
        <w:pStyle w:val="ListParagraph"/>
        <w:numPr>
          <w:ilvl w:val="0"/>
          <w:numId w:val="1"/>
        </w:numPr>
        <w:tabs>
          <w:tab w:val="left" w:pos="479"/>
          <w:tab w:val="left" w:pos="480"/>
          <w:tab w:val="left" w:pos="11071"/>
        </w:tabs>
        <w:spacing w:after="180" w:line="278" w:lineRule="auto"/>
        <w:ind w:left="475" w:right="655"/>
      </w:pPr>
      <w:r w:rsidRPr="00E77432">
        <w:rPr>
          <w:b/>
        </w:rPr>
        <w:t xml:space="preserve">Wheeler, H.J. </w:t>
      </w:r>
      <w:r w:rsidRPr="00E77432">
        <w:rPr>
          <w:bCs/>
        </w:rPr>
        <w:t>(June 2019). Music and speech perception in pre-lingually deafened young listeners with cochlear implants. James Madison University, Harrisonburg, VA. Dissertation defense.</w:t>
      </w:r>
    </w:p>
    <w:p w14:paraId="6D16D314" w14:textId="76E176A2" w:rsidR="00340E03" w:rsidRPr="00E77432" w:rsidRDefault="00340E03" w:rsidP="000055A8">
      <w:pPr>
        <w:pStyle w:val="ListParagraph"/>
        <w:numPr>
          <w:ilvl w:val="0"/>
          <w:numId w:val="1"/>
        </w:numPr>
        <w:tabs>
          <w:tab w:val="left" w:pos="480"/>
          <w:tab w:val="left" w:pos="11071"/>
        </w:tabs>
        <w:spacing w:after="180" w:line="242" w:lineRule="auto"/>
        <w:ind w:left="475" w:right="801"/>
        <w:jc w:val="both"/>
      </w:pPr>
      <w:r w:rsidRPr="00E77432">
        <w:rPr>
          <w:b/>
        </w:rPr>
        <w:t>Wheeler, H.J.</w:t>
      </w:r>
      <w:r w:rsidRPr="00E77432">
        <w:rPr>
          <w:bCs/>
        </w:rPr>
        <w:t xml:space="preserve">, </w:t>
      </w:r>
      <w:proofErr w:type="spellStart"/>
      <w:r w:rsidRPr="00E77432">
        <w:rPr>
          <w:bCs/>
        </w:rPr>
        <w:t>Tinnemore</w:t>
      </w:r>
      <w:proofErr w:type="spellEnd"/>
      <w:r w:rsidRPr="00E77432">
        <w:rPr>
          <w:bCs/>
        </w:rPr>
        <w:t>, A., &amp; Chatterjee, M. (March 2019). The Contribution of Voice Pitch Contour for Vocal Emotion Recognition. American Auditory Society's 46th Annual Scientific &amp; Technology Conference, Scottsdale, AZ. Poster presentation.</w:t>
      </w:r>
    </w:p>
    <w:p w14:paraId="1FACA45F" w14:textId="4756828A" w:rsidR="00340E03" w:rsidRPr="00E77432" w:rsidRDefault="00340E03" w:rsidP="000055A8">
      <w:pPr>
        <w:pStyle w:val="ListParagraph"/>
        <w:numPr>
          <w:ilvl w:val="0"/>
          <w:numId w:val="1"/>
        </w:numPr>
        <w:tabs>
          <w:tab w:val="left" w:pos="479"/>
          <w:tab w:val="left" w:pos="480"/>
          <w:tab w:val="left" w:pos="11071"/>
        </w:tabs>
        <w:spacing w:after="180" w:line="276" w:lineRule="auto"/>
        <w:ind w:left="475" w:right="850"/>
        <w:rPr>
          <w:i/>
        </w:rPr>
      </w:pPr>
      <w:r w:rsidRPr="00E77432">
        <w:rPr>
          <w:b/>
        </w:rPr>
        <w:t>Wheeler, H.J.</w:t>
      </w:r>
      <w:r w:rsidRPr="00E77432">
        <w:rPr>
          <w:bCs/>
        </w:rPr>
        <w:t xml:space="preserve">, </w:t>
      </w:r>
      <w:proofErr w:type="spellStart"/>
      <w:r w:rsidRPr="00E77432">
        <w:rPr>
          <w:bCs/>
        </w:rPr>
        <w:t>Tinnemore</w:t>
      </w:r>
      <w:proofErr w:type="spellEnd"/>
      <w:r w:rsidRPr="00E77432">
        <w:rPr>
          <w:bCs/>
        </w:rPr>
        <w:t xml:space="preserve">, A., &amp; Chatterjee, M. (February 2019). The Contribution of Voice Pitch Contour to Emotion Recognition. Association for Research in Otolaryngology's 42nd </w:t>
      </w:r>
      <w:proofErr w:type="spellStart"/>
      <w:r w:rsidRPr="00E77432">
        <w:rPr>
          <w:bCs/>
        </w:rPr>
        <w:t>MidWinter</w:t>
      </w:r>
      <w:proofErr w:type="spellEnd"/>
      <w:r w:rsidRPr="00E77432">
        <w:rPr>
          <w:bCs/>
        </w:rPr>
        <w:t xml:space="preserve"> Meeting, Baltimore, MD. Poster presentation.</w:t>
      </w:r>
    </w:p>
    <w:p w14:paraId="3D2A9EF6" w14:textId="5CDAC617" w:rsidR="00340E03" w:rsidRDefault="00340E03" w:rsidP="000055A8">
      <w:pPr>
        <w:pStyle w:val="ListParagraph"/>
        <w:numPr>
          <w:ilvl w:val="0"/>
          <w:numId w:val="1"/>
        </w:numPr>
        <w:tabs>
          <w:tab w:val="left" w:pos="479"/>
          <w:tab w:val="left" w:pos="480"/>
          <w:tab w:val="left" w:pos="11071"/>
        </w:tabs>
        <w:spacing w:after="180" w:line="280" w:lineRule="auto"/>
        <w:ind w:left="475" w:right="729"/>
      </w:pPr>
      <w:r w:rsidRPr="00E77432">
        <w:t xml:space="preserve">Nie, Y., Moody-Antonio, S., Hatch, D., &amp; </w:t>
      </w:r>
      <w:r w:rsidRPr="00E77432">
        <w:rPr>
          <w:b/>
          <w:bCs/>
        </w:rPr>
        <w:t>Wheeler, H.J.</w:t>
      </w:r>
      <w:r w:rsidRPr="00E77432">
        <w:t xml:space="preserve"> (March 2018). Melodic Contour Identification and Sentence Recognition by Prelingually-deafened Child Cochlear Implant Users: A Preliminary Report Using Sung Speech. American Cochlear Implant Alliance’s CI2018 Meeting, Washington DC. Poster presentation.</w:t>
      </w:r>
    </w:p>
    <w:p w14:paraId="27212407" w14:textId="73261F46" w:rsidR="00340E03" w:rsidRPr="00E77432" w:rsidRDefault="00340E03" w:rsidP="000055A8">
      <w:pPr>
        <w:pStyle w:val="ListParagraph"/>
        <w:numPr>
          <w:ilvl w:val="0"/>
          <w:numId w:val="1"/>
        </w:numPr>
        <w:tabs>
          <w:tab w:val="left" w:pos="479"/>
          <w:tab w:val="left" w:pos="480"/>
          <w:tab w:val="left" w:pos="11071"/>
        </w:tabs>
        <w:spacing w:after="180"/>
        <w:ind w:left="475" w:right="1059"/>
      </w:pPr>
      <w:r w:rsidRPr="00E77432">
        <w:rPr>
          <w:b/>
        </w:rPr>
        <w:t>Wheeler, H.J.</w:t>
      </w:r>
      <w:r w:rsidR="00592EE3">
        <w:rPr>
          <w:b/>
        </w:rPr>
        <w:t>,</w:t>
      </w:r>
      <w:r w:rsidRPr="00E77432">
        <w:rPr>
          <w:bCs/>
        </w:rPr>
        <w:t xml:space="preserve"> &amp; Nie. Y. (October 2017). Build-up effect of auditory stream segregation using amplitude-modulated narrowband noise. The Ruth Symposium in Audiology &amp; Hearing Science, Harrisonburg, VA. Poster presentation.</w:t>
      </w:r>
    </w:p>
    <w:p w14:paraId="3D6FE028" w14:textId="4F9DC89D" w:rsidR="00340E03" w:rsidRPr="00E77432" w:rsidRDefault="00340E03" w:rsidP="000055A8">
      <w:pPr>
        <w:pStyle w:val="ListParagraph"/>
        <w:numPr>
          <w:ilvl w:val="0"/>
          <w:numId w:val="1"/>
        </w:numPr>
        <w:tabs>
          <w:tab w:val="left" w:pos="479"/>
          <w:tab w:val="left" w:pos="480"/>
          <w:tab w:val="left" w:pos="11071"/>
        </w:tabs>
        <w:spacing w:after="180" w:line="278" w:lineRule="auto"/>
        <w:ind w:left="475" w:right="1191"/>
        <w:rPr>
          <w:i/>
        </w:rPr>
      </w:pPr>
      <w:r w:rsidRPr="00E77432">
        <w:rPr>
          <w:b/>
        </w:rPr>
        <w:t>Wheeler, H.J.</w:t>
      </w:r>
      <w:r w:rsidR="00592EE3">
        <w:rPr>
          <w:b/>
        </w:rPr>
        <w:t>,</w:t>
      </w:r>
      <w:r w:rsidRPr="00E77432">
        <w:rPr>
          <w:bCs/>
        </w:rPr>
        <w:t xml:space="preserve"> &amp; Nie. Y. (July 2017). Build-up effect of auditory stream segregation using amplitude-modulated narrowband noise. Conference on Implantable Auditory Prostheses, Lake Tahoe, CA. Poster presentation.</w:t>
      </w:r>
    </w:p>
    <w:p w14:paraId="07F7408B" w14:textId="188AC462" w:rsidR="00340E03" w:rsidRPr="00E77432" w:rsidRDefault="00340E03" w:rsidP="000055A8">
      <w:pPr>
        <w:pStyle w:val="ListParagraph"/>
        <w:numPr>
          <w:ilvl w:val="0"/>
          <w:numId w:val="1"/>
        </w:numPr>
        <w:tabs>
          <w:tab w:val="left" w:pos="480"/>
          <w:tab w:val="left" w:pos="11071"/>
        </w:tabs>
        <w:spacing w:after="180" w:line="276" w:lineRule="auto"/>
        <w:ind w:left="475" w:right="742" w:hanging="361"/>
        <w:jc w:val="both"/>
        <w:rPr>
          <w:i/>
        </w:rPr>
      </w:pPr>
      <w:r w:rsidRPr="00E77432">
        <w:rPr>
          <w:b/>
        </w:rPr>
        <w:t>Wheeler, H.J.</w:t>
      </w:r>
      <w:r w:rsidRPr="00E77432">
        <w:rPr>
          <w:bCs/>
        </w:rPr>
        <w:t>, Matz, A., &amp; Nie, Y. (March 2017). Auditory Stream Segregation in Cochlear Implant Users: A Preliminary Report. American Auditory Society’s 44th Annual Scientific &amp; Technology Conference, Scottsdale, AZ. Poster presentation.</w:t>
      </w:r>
    </w:p>
    <w:p w14:paraId="3373B817" w14:textId="1E9C9222" w:rsidR="00340E03" w:rsidRPr="00E77432" w:rsidRDefault="00340E03" w:rsidP="000055A8">
      <w:pPr>
        <w:pStyle w:val="ListParagraph"/>
        <w:numPr>
          <w:ilvl w:val="0"/>
          <w:numId w:val="1"/>
        </w:numPr>
        <w:tabs>
          <w:tab w:val="left" w:pos="480"/>
          <w:tab w:val="left" w:pos="11071"/>
        </w:tabs>
        <w:spacing w:after="180" w:line="280" w:lineRule="auto"/>
        <w:ind w:left="475" w:right="694"/>
        <w:jc w:val="both"/>
        <w:rPr>
          <w:i/>
        </w:rPr>
      </w:pPr>
      <w:r w:rsidRPr="00E77432">
        <w:rPr>
          <w:bCs/>
        </w:rPr>
        <w:t xml:space="preserve">Sheffield, S. W., </w:t>
      </w:r>
      <w:r w:rsidRPr="00E77432">
        <w:rPr>
          <w:b/>
        </w:rPr>
        <w:t>Wheeler, H.J.</w:t>
      </w:r>
      <w:r w:rsidRPr="00E77432">
        <w:rPr>
          <w:bCs/>
        </w:rPr>
        <w:t xml:space="preserve">, Brungart, D. S., Bernstein, J. G. (December 2016). Localization-based audiovisual speech-recognition </w:t>
      </w:r>
      <w:proofErr w:type="gramStart"/>
      <w:r w:rsidRPr="00E77432">
        <w:rPr>
          <w:bCs/>
        </w:rPr>
        <w:t>benefit</w:t>
      </w:r>
      <w:proofErr w:type="gramEnd"/>
      <w:r w:rsidRPr="00E77432">
        <w:rPr>
          <w:bCs/>
        </w:rPr>
        <w:t xml:space="preserve"> with degraded spatial cues. 172nd Meeting of the Acoustical Society of America. Honolulu, HI. Poster presentation.</w:t>
      </w:r>
    </w:p>
    <w:p w14:paraId="796A088B" w14:textId="779EF478" w:rsidR="00340E03" w:rsidRPr="00E77432" w:rsidRDefault="00340E03" w:rsidP="000055A8">
      <w:pPr>
        <w:pStyle w:val="ListParagraph"/>
        <w:numPr>
          <w:ilvl w:val="0"/>
          <w:numId w:val="1"/>
        </w:numPr>
        <w:tabs>
          <w:tab w:val="left" w:pos="480"/>
          <w:tab w:val="left" w:pos="11071"/>
        </w:tabs>
        <w:spacing w:after="180" w:line="280" w:lineRule="auto"/>
        <w:ind w:left="475" w:right="694"/>
        <w:jc w:val="both"/>
        <w:rPr>
          <w:i/>
        </w:rPr>
      </w:pPr>
      <w:r w:rsidRPr="00E77432">
        <w:rPr>
          <w:bCs/>
        </w:rPr>
        <w:t xml:space="preserve">Sheffield, S.W., </w:t>
      </w:r>
      <w:r w:rsidRPr="00E77432">
        <w:rPr>
          <w:b/>
        </w:rPr>
        <w:t>Wheeler, H.J.</w:t>
      </w:r>
      <w:r w:rsidRPr="00E77432">
        <w:rPr>
          <w:bCs/>
        </w:rPr>
        <w:t xml:space="preserve">, Brungart, D.S., &amp; Bernstein, J.S.W. (November 2016). Localization-based audiovisual speech-recognition </w:t>
      </w:r>
      <w:proofErr w:type="gramStart"/>
      <w:r w:rsidRPr="00E77432">
        <w:rPr>
          <w:bCs/>
        </w:rPr>
        <w:t>benefit</w:t>
      </w:r>
      <w:proofErr w:type="gramEnd"/>
      <w:r w:rsidRPr="00E77432">
        <w:rPr>
          <w:bCs/>
        </w:rPr>
        <w:t xml:space="preserve"> with degraded spatial cues. 5th Joint Meeting, Acoustical Society of America and Acoustical Society of Japan, Honolulu, HI. Podium presentation.</w:t>
      </w:r>
    </w:p>
    <w:p w14:paraId="73D6B38E" w14:textId="2815A2CC" w:rsidR="00340E03" w:rsidRDefault="00340E03" w:rsidP="000055A8">
      <w:pPr>
        <w:pStyle w:val="ListParagraph"/>
        <w:numPr>
          <w:ilvl w:val="0"/>
          <w:numId w:val="1"/>
        </w:numPr>
        <w:tabs>
          <w:tab w:val="left" w:pos="480"/>
          <w:tab w:val="left" w:pos="11071"/>
        </w:tabs>
        <w:spacing w:after="180" w:line="280" w:lineRule="auto"/>
        <w:ind w:left="475" w:right="694"/>
        <w:jc w:val="both"/>
        <w:rPr>
          <w:iCs/>
        </w:rPr>
      </w:pPr>
      <w:r w:rsidRPr="00E77432">
        <w:rPr>
          <w:b/>
          <w:bCs/>
          <w:iCs/>
        </w:rPr>
        <w:t>Wheeler, H.</w:t>
      </w:r>
      <w:r w:rsidRPr="00E77432">
        <w:rPr>
          <w:iCs/>
        </w:rPr>
        <w:t>, Nie, Y., and Matz, A. (March 2016). Build-up effect of auditory stream segregation using amplitude-modulated narrowband noise. American Auditory Society’s 43rd Annual Scientific &amp; Technology Conference, Scottsdale, AZ. Poster presentation.</w:t>
      </w:r>
    </w:p>
    <w:p w14:paraId="0EB3408E" w14:textId="611321AE" w:rsidR="00340E03" w:rsidRDefault="00340E03" w:rsidP="000055A8">
      <w:pPr>
        <w:pStyle w:val="ListParagraph"/>
        <w:numPr>
          <w:ilvl w:val="0"/>
          <w:numId w:val="1"/>
        </w:numPr>
        <w:tabs>
          <w:tab w:val="left" w:pos="480"/>
          <w:tab w:val="left" w:pos="11071"/>
        </w:tabs>
        <w:spacing w:after="180" w:line="280" w:lineRule="auto"/>
        <w:ind w:left="475" w:right="694"/>
        <w:jc w:val="both"/>
        <w:rPr>
          <w:iCs/>
        </w:rPr>
      </w:pPr>
      <w:r w:rsidRPr="00E77432">
        <w:rPr>
          <w:b/>
          <w:bCs/>
          <w:iCs/>
        </w:rPr>
        <w:t>Wheeler, H.J.</w:t>
      </w:r>
      <w:r w:rsidRPr="00E77432">
        <w:rPr>
          <w:iCs/>
        </w:rPr>
        <w:t xml:space="preserve">, Nie, Y., and Matz, A. (January 2016). Build-up effect of auditory stream segregation using amplitude-modulated narrowband noise. Mid-Atlantic Seminar on Hearing (MASH), College Park, MD. Podium </w:t>
      </w:r>
      <w:r w:rsidRPr="00E77432">
        <w:rPr>
          <w:iCs/>
        </w:rPr>
        <w:lastRenderedPageBreak/>
        <w:t>presentation.</w:t>
      </w:r>
    </w:p>
    <w:p w14:paraId="0DC045B4" w14:textId="36000B8B" w:rsidR="00340E03" w:rsidRDefault="00340E03" w:rsidP="000055A8">
      <w:pPr>
        <w:pStyle w:val="ListParagraph"/>
        <w:numPr>
          <w:ilvl w:val="0"/>
          <w:numId w:val="1"/>
        </w:numPr>
        <w:tabs>
          <w:tab w:val="left" w:pos="480"/>
          <w:tab w:val="left" w:pos="11071"/>
        </w:tabs>
        <w:spacing w:after="180" w:line="280" w:lineRule="auto"/>
        <w:ind w:left="475" w:right="694"/>
        <w:jc w:val="both"/>
        <w:rPr>
          <w:iCs/>
        </w:rPr>
      </w:pPr>
      <w:r w:rsidRPr="00E77432">
        <w:rPr>
          <w:iCs/>
        </w:rPr>
        <w:t xml:space="preserve">Nie, Y., </w:t>
      </w:r>
      <w:r w:rsidRPr="00E77432">
        <w:rPr>
          <w:b/>
          <w:bCs/>
          <w:iCs/>
        </w:rPr>
        <w:t>Wheeler, H.</w:t>
      </w:r>
      <w:r w:rsidRPr="00E77432">
        <w:rPr>
          <w:iCs/>
        </w:rPr>
        <w:t>, Short, A., &amp; Harrington, C. (May 2015). Relative weight of temporal envelopes across speech frequency regions for speech intelligibility in hearing-impaired listeners and cochlear implant users. 169th Meeting of the Acoustical Society of America, Pittsburg, PA. Poster presentation.</w:t>
      </w:r>
    </w:p>
    <w:p w14:paraId="243ED41F" w14:textId="3AC7AC96" w:rsidR="00340E03" w:rsidRPr="00257887" w:rsidRDefault="00340E03" w:rsidP="000055A8">
      <w:pPr>
        <w:pStyle w:val="ListParagraph"/>
        <w:numPr>
          <w:ilvl w:val="0"/>
          <w:numId w:val="1"/>
        </w:numPr>
        <w:tabs>
          <w:tab w:val="left" w:pos="480"/>
          <w:tab w:val="left" w:pos="11071"/>
        </w:tabs>
        <w:spacing w:after="180" w:line="280" w:lineRule="auto"/>
        <w:ind w:left="475" w:right="694"/>
        <w:jc w:val="both"/>
        <w:rPr>
          <w:iCs/>
        </w:rPr>
      </w:pPr>
      <w:r w:rsidRPr="00E77432">
        <w:rPr>
          <w:iCs/>
        </w:rPr>
        <w:t xml:space="preserve">Nie, Y., Short, A., </w:t>
      </w:r>
      <w:r w:rsidRPr="00E77432">
        <w:rPr>
          <w:b/>
          <w:bCs/>
          <w:iCs/>
        </w:rPr>
        <w:t>Wheeler, H.</w:t>
      </w:r>
      <w:r w:rsidRPr="00E77432">
        <w:rPr>
          <w:iCs/>
        </w:rPr>
        <w:t xml:space="preserve">, &amp; Harrington, C. (February 2015). Relative weight of temporal </w:t>
      </w:r>
      <w:proofErr w:type="gramStart"/>
      <w:r w:rsidRPr="00E77432">
        <w:rPr>
          <w:iCs/>
        </w:rPr>
        <w:t>envelope</w:t>
      </w:r>
      <w:proofErr w:type="gramEnd"/>
      <w:r w:rsidRPr="00E77432">
        <w:rPr>
          <w:iCs/>
        </w:rPr>
        <w:t xml:space="preserve"> for speech perception across speech frequency regions in children and adults. Association for Research in Otolaryngology's 38th </w:t>
      </w:r>
      <w:proofErr w:type="spellStart"/>
      <w:r w:rsidRPr="00E77432">
        <w:rPr>
          <w:iCs/>
        </w:rPr>
        <w:t>MidWinter</w:t>
      </w:r>
      <w:proofErr w:type="spellEnd"/>
      <w:r w:rsidRPr="00E77432">
        <w:rPr>
          <w:iCs/>
        </w:rPr>
        <w:t xml:space="preserve"> Meeting, Baltimore, MD. Poster presentation.</w:t>
      </w:r>
    </w:p>
    <w:p w14:paraId="195C78EA" w14:textId="180FAFA9" w:rsidR="00340E03" w:rsidRDefault="00340E03" w:rsidP="00340E03">
      <w:pPr>
        <w:pStyle w:val="BodyText"/>
        <w:tabs>
          <w:tab w:val="left" w:pos="11071"/>
        </w:tabs>
        <w:spacing w:before="7"/>
        <w:rPr>
          <w:i/>
          <w:sz w:val="15"/>
        </w:rPr>
      </w:pPr>
      <w:r>
        <w:rPr>
          <w:noProof/>
        </w:rPr>
        <mc:AlternateContent>
          <mc:Choice Requires="wps">
            <w:drawing>
              <wp:anchor distT="0" distB="0" distL="0" distR="0" simplePos="0" relativeHeight="251662336" behindDoc="1" locked="0" layoutInCell="1" allowOverlap="1" wp14:anchorId="6D8D1FA4" wp14:editId="18B2A279">
                <wp:simplePos x="0" y="0"/>
                <wp:positionH relativeFrom="page">
                  <wp:posOffset>393065</wp:posOffset>
                </wp:positionH>
                <wp:positionV relativeFrom="paragraph">
                  <wp:posOffset>139065</wp:posOffset>
                </wp:positionV>
                <wp:extent cx="6997700" cy="8890"/>
                <wp:effectExtent l="0" t="0" r="0" b="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7454F" id="Rectangle 30" o:spid="_x0000_s1026" style="position:absolute;margin-left:30.95pt;margin-top:10.95pt;width:551pt;height:.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" fillcolor="black" stroked="f">
                <w10:wrap type="topAndBottom" anchorx="page"/>
              </v:rect>
            </w:pict>
          </mc:Fallback>
        </mc:AlternateContent>
      </w:r>
    </w:p>
    <w:p w14:paraId="0B975FB6" w14:textId="77777777" w:rsidR="00340E03" w:rsidRDefault="00340E03" w:rsidP="00340E03">
      <w:pPr>
        <w:pStyle w:val="Heading1"/>
        <w:tabs>
          <w:tab w:val="left" w:pos="11071"/>
          <w:tab w:val="left" w:pos="11107"/>
        </w:tabs>
        <w:spacing w:before="142"/>
        <w:ind w:left="150"/>
      </w:pPr>
      <w:r>
        <w:rPr>
          <w:shd w:val="clear" w:color="auto" w:fill="E0E0E0"/>
        </w:rPr>
        <w:t xml:space="preserve"> </w:t>
      </w:r>
      <w:r>
        <w:rPr>
          <w:spacing w:val="22"/>
          <w:shd w:val="clear" w:color="auto" w:fill="E0E0E0"/>
        </w:rPr>
        <w:t xml:space="preserve"> </w:t>
      </w:r>
      <w:r>
        <w:rPr>
          <w:shd w:val="clear" w:color="auto" w:fill="E0E0E0"/>
        </w:rPr>
        <w:t>Clinical</w:t>
      </w:r>
      <w:r>
        <w:rPr>
          <w:spacing w:val="-8"/>
          <w:shd w:val="clear" w:color="auto" w:fill="E0E0E0"/>
        </w:rPr>
        <w:t xml:space="preserve"> </w:t>
      </w:r>
      <w:r>
        <w:rPr>
          <w:shd w:val="clear" w:color="auto" w:fill="E0E0E0"/>
        </w:rPr>
        <w:t>Experience</w:t>
      </w:r>
      <w:r>
        <w:rPr>
          <w:shd w:val="clear" w:color="auto" w:fill="E0E0E0"/>
        </w:rPr>
        <w:tab/>
      </w:r>
    </w:p>
    <w:p w14:paraId="493F6D28" w14:textId="77777777" w:rsidR="00340E03" w:rsidRDefault="00340E03" w:rsidP="00340E03">
      <w:pPr>
        <w:tabs>
          <w:tab w:val="left" w:pos="8820"/>
          <w:tab w:val="left" w:pos="11071"/>
        </w:tabs>
        <w:spacing w:before="149"/>
        <w:ind w:left="119"/>
      </w:pPr>
      <w:r>
        <w:rPr>
          <w:b/>
        </w:rPr>
        <w:t>Henry Ford Health System,</w:t>
      </w:r>
      <w:r>
        <w:rPr>
          <w:b/>
          <w:spacing w:val="-5"/>
        </w:rPr>
        <w:t xml:space="preserve"> </w:t>
      </w:r>
      <w:r>
        <w:rPr>
          <w:i/>
        </w:rPr>
        <w:t>Audiology</w:t>
      </w:r>
      <w:r>
        <w:rPr>
          <w:i/>
          <w:spacing w:val="-1"/>
        </w:rPr>
        <w:t xml:space="preserve"> </w:t>
      </w:r>
      <w:r>
        <w:rPr>
          <w:i/>
        </w:rPr>
        <w:t>Resident</w:t>
      </w:r>
      <w:r>
        <w:rPr>
          <w:b/>
          <w:i/>
        </w:rPr>
        <w:t>,</w:t>
      </w:r>
      <w:r>
        <w:rPr>
          <w:b/>
          <w:i/>
          <w:spacing w:val="-1"/>
        </w:rPr>
        <w:t xml:space="preserve"> </w:t>
      </w:r>
      <w:r>
        <w:rPr>
          <w:i/>
        </w:rPr>
        <w:t>Detroit, MI</w:t>
      </w:r>
      <w:r>
        <w:rPr>
          <w:i/>
        </w:rPr>
        <w:tab/>
      </w:r>
      <w:r>
        <w:t>June</w:t>
      </w:r>
      <w:r>
        <w:rPr>
          <w:spacing w:val="-6"/>
        </w:rPr>
        <w:t xml:space="preserve"> </w:t>
      </w:r>
      <w:r>
        <w:t>2019-March 2020</w:t>
      </w:r>
    </w:p>
    <w:p w14:paraId="214B7F89" w14:textId="77777777" w:rsidR="00340E03" w:rsidRPr="00BF618B" w:rsidRDefault="00340E03" w:rsidP="00340E03">
      <w:pPr>
        <w:pStyle w:val="ListParagraph"/>
        <w:numPr>
          <w:ilvl w:val="0"/>
          <w:numId w:val="1"/>
        </w:numPr>
        <w:tabs>
          <w:tab w:val="left" w:pos="11071"/>
        </w:tabs>
        <w:ind w:right="576"/>
      </w:pPr>
      <w:r w:rsidRPr="00BF618B">
        <w:t xml:space="preserve">Performing comprehensive audiometric evaluation, counseling, </w:t>
      </w:r>
      <w:proofErr w:type="spellStart"/>
      <w:r w:rsidRPr="00BF618B">
        <w:t>videonystagmography</w:t>
      </w:r>
      <w:proofErr w:type="spellEnd"/>
      <w:r w:rsidRPr="00BF618B">
        <w:t>, rotational chair testing, video head impulse testing, screening/ diagnostic/ neurodiagnostic auditory evoked potential testing of infants, children, and adults, and cochlear implant candidacy evaluation/ device selection/ activation/ programming</w:t>
      </w:r>
    </w:p>
    <w:p w14:paraId="686862BD" w14:textId="77777777" w:rsidR="00340E03" w:rsidRDefault="00340E03" w:rsidP="00340E03">
      <w:pPr>
        <w:pStyle w:val="ListParagraph"/>
        <w:numPr>
          <w:ilvl w:val="0"/>
          <w:numId w:val="1"/>
        </w:numPr>
        <w:tabs>
          <w:tab w:val="left" w:pos="479"/>
          <w:tab w:val="left" w:pos="480"/>
          <w:tab w:val="left" w:pos="11071"/>
        </w:tabs>
        <w:spacing w:before="27" w:line="261" w:lineRule="auto"/>
        <w:ind w:right="576"/>
      </w:pPr>
      <w:r w:rsidRPr="00BF618B">
        <w:t>Selection, fitting, and maintenance of hearing aids and hearing protective devices</w:t>
      </w:r>
    </w:p>
    <w:p w14:paraId="07A0E0CE" w14:textId="77777777" w:rsidR="00340E03" w:rsidRPr="00BF618B" w:rsidRDefault="00340E03" w:rsidP="00340E03">
      <w:pPr>
        <w:pStyle w:val="ListParagraph"/>
        <w:numPr>
          <w:ilvl w:val="0"/>
          <w:numId w:val="1"/>
        </w:numPr>
        <w:tabs>
          <w:tab w:val="left" w:pos="11071"/>
        </w:tabs>
        <w:ind w:right="576"/>
      </w:pPr>
      <w:r w:rsidRPr="00BF618B">
        <w:t>Independently maintain a database of patients for enrollment in an ototoxicity monitoring program due to chemotherapy administration for malignant neoplasms of the head and neck across five hospital locations and conduct regular contact with patients for continued monitoring during and following treatment</w:t>
      </w:r>
    </w:p>
    <w:p w14:paraId="41DCE0C7" w14:textId="77777777" w:rsidR="00340E03" w:rsidRDefault="00340E03" w:rsidP="00340E03">
      <w:pPr>
        <w:pStyle w:val="ListParagraph"/>
        <w:numPr>
          <w:ilvl w:val="0"/>
          <w:numId w:val="1"/>
        </w:numPr>
        <w:tabs>
          <w:tab w:val="left" w:pos="479"/>
          <w:tab w:val="left" w:pos="480"/>
          <w:tab w:val="left" w:pos="11071"/>
        </w:tabs>
        <w:spacing w:before="27" w:line="261" w:lineRule="auto"/>
        <w:ind w:right="576"/>
      </w:pPr>
      <w:r w:rsidRPr="00BF618B">
        <w:t xml:space="preserve">Providing clinical supervision for doctoral students </w:t>
      </w:r>
      <w:proofErr w:type="gramStart"/>
      <w:r w:rsidRPr="00BF618B">
        <w:t>of</w:t>
      </w:r>
      <w:proofErr w:type="gramEnd"/>
      <w:r w:rsidRPr="00BF618B">
        <w:t xml:space="preserve"> the Wayne State University audiology program</w:t>
      </w:r>
    </w:p>
    <w:p w14:paraId="51A816FF" w14:textId="77777777" w:rsidR="00340E03" w:rsidRDefault="00340E03" w:rsidP="00340E03">
      <w:pPr>
        <w:pStyle w:val="ListParagraph"/>
        <w:tabs>
          <w:tab w:val="left" w:pos="479"/>
          <w:tab w:val="left" w:pos="480"/>
          <w:tab w:val="left" w:pos="11071"/>
        </w:tabs>
        <w:spacing w:before="27" w:line="261" w:lineRule="auto"/>
        <w:ind w:right="576" w:firstLine="0"/>
      </w:pPr>
    </w:p>
    <w:p w14:paraId="38871346" w14:textId="77777777" w:rsidR="00340E03" w:rsidRDefault="00340E03" w:rsidP="00340E03">
      <w:pPr>
        <w:tabs>
          <w:tab w:val="left" w:pos="8286"/>
          <w:tab w:val="left" w:pos="11071"/>
        </w:tabs>
        <w:spacing w:before="20"/>
        <w:ind w:left="119" w:right="576"/>
      </w:pPr>
      <w:r>
        <w:rPr>
          <w:b/>
        </w:rPr>
        <w:t>James Madison University</w:t>
      </w:r>
      <w:r>
        <w:rPr>
          <w:b/>
          <w:spacing w:val="-1"/>
        </w:rPr>
        <w:t xml:space="preserve"> </w:t>
      </w:r>
      <w:r>
        <w:rPr>
          <w:b/>
        </w:rPr>
        <w:t>Clinical</w:t>
      </w:r>
      <w:r>
        <w:rPr>
          <w:b/>
          <w:spacing w:val="-2"/>
        </w:rPr>
        <w:t xml:space="preserve"> </w:t>
      </w:r>
      <w:r>
        <w:rPr>
          <w:b/>
        </w:rPr>
        <w:t>Rotations,</w:t>
      </w:r>
      <w:r>
        <w:rPr>
          <w:b/>
          <w:spacing w:val="-3"/>
        </w:rPr>
        <w:t xml:space="preserve"> </w:t>
      </w:r>
      <w:r>
        <w:rPr>
          <w:i/>
        </w:rPr>
        <w:t>Harrisonburg, VA</w:t>
      </w:r>
      <w:r>
        <w:rPr>
          <w:i/>
        </w:rPr>
        <w:tab/>
      </w:r>
      <w:r>
        <w:t>September 2016-May 2019</w:t>
      </w:r>
    </w:p>
    <w:p w14:paraId="30FB27B7" w14:textId="77777777" w:rsidR="00340E03" w:rsidRDefault="00340E03" w:rsidP="00340E03">
      <w:pPr>
        <w:pStyle w:val="ListParagraph"/>
        <w:numPr>
          <w:ilvl w:val="0"/>
          <w:numId w:val="1"/>
        </w:numPr>
        <w:tabs>
          <w:tab w:val="left" w:pos="479"/>
          <w:tab w:val="left" w:pos="480"/>
          <w:tab w:val="left" w:pos="11071"/>
        </w:tabs>
        <w:spacing w:before="3" w:line="259" w:lineRule="auto"/>
        <w:ind w:right="576"/>
      </w:pPr>
      <w:r>
        <w:t xml:space="preserve">Performed comprehensive audiometric evaluations, electrocochleography, </w:t>
      </w:r>
      <w:proofErr w:type="spellStart"/>
      <w:r>
        <w:t>videonystagmography</w:t>
      </w:r>
      <w:proofErr w:type="spellEnd"/>
      <w:r>
        <w:t>, and counseling in university, private practice, and medical office settings.</w:t>
      </w:r>
    </w:p>
    <w:p w14:paraId="2E2F75AB" w14:textId="77777777" w:rsidR="00340E03" w:rsidRDefault="00340E03" w:rsidP="00340E03">
      <w:pPr>
        <w:pStyle w:val="ListParagraph"/>
        <w:numPr>
          <w:ilvl w:val="0"/>
          <w:numId w:val="1"/>
        </w:numPr>
        <w:tabs>
          <w:tab w:val="left" w:pos="479"/>
          <w:tab w:val="left" w:pos="480"/>
          <w:tab w:val="left" w:pos="11071"/>
        </w:tabs>
        <w:spacing w:before="3" w:line="259" w:lineRule="auto"/>
        <w:ind w:right="576"/>
      </w:pPr>
      <w:r>
        <w:t>Selection, fitting, and maintenance of hearing aids and hearing protective devices.</w:t>
      </w:r>
    </w:p>
    <w:p w14:paraId="24C82E5B" w14:textId="47201E37" w:rsidR="007F2550" w:rsidRDefault="00340E03" w:rsidP="007F2550">
      <w:pPr>
        <w:pStyle w:val="ListParagraph"/>
        <w:numPr>
          <w:ilvl w:val="0"/>
          <w:numId w:val="1"/>
        </w:numPr>
        <w:tabs>
          <w:tab w:val="left" w:pos="479"/>
          <w:tab w:val="left" w:pos="480"/>
          <w:tab w:val="left" w:pos="11071"/>
        </w:tabs>
        <w:spacing w:before="3" w:line="259" w:lineRule="auto"/>
        <w:ind w:right="576"/>
      </w:pPr>
      <w:r>
        <w:t>Partnered with James Madison University’s steam power plant in a hearing conservation program, educating staff on proper use of hearing protective devices and conducting baseline and monitoring audiometric evaluations.</w:t>
      </w:r>
    </w:p>
    <w:p w14:paraId="036C552A" w14:textId="77777777" w:rsidR="007F2550" w:rsidRDefault="007F2550" w:rsidP="007F2550">
      <w:pPr>
        <w:tabs>
          <w:tab w:val="left" w:pos="479"/>
          <w:tab w:val="left" w:pos="480"/>
          <w:tab w:val="left" w:pos="11071"/>
        </w:tabs>
        <w:spacing w:before="3" w:line="259" w:lineRule="auto"/>
        <w:ind w:right="576"/>
      </w:pPr>
    </w:p>
    <w:p w14:paraId="41E00DEA" w14:textId="4CAC2604" w:rsidR="00340E03" w:rsidRDefault="00340E03" w:rsidP="00340E03">
      <w:pPr>
        <w:pStyle w:val="BodyText"/>
        <w:tabs>
          <w:tab w:val="left" w:pos="11071"/>
        </w:tabs>
        <w:spacing w:before="2"/>
        <w:rPr>
          <w:sz w:val="6"/>
        </w:rPr>
      </w:pPr>
      <w:r>
        <w:rPr>
          <w:noProof/>
        </w:rPr>
        <mc:AlternateContent>
          <mc:Choice Requires="wps">
            <w:drawing>
              <wp:anchor distT="0" distB="0" distL="0" distR="0" simplePos="0" relativeHeight="251663360" behindDoc="1" locked="0" layoutInCell="1" allowOverlap="1" wp14:anchorId="5A03D38F" wp14:editId="7EA9A1AB">
                <wp:simplePos x="0" y="0"/>
                <wp:positionH relativeFrom="page">
                  <wp:posOffset>412750</wp:posOffset>
                </wp:positionH>
                <wp:positionV relativeFrom="paragraph">
                  <wp:posOffset>66675</wp:posOffset>
                </wp:positionV>
                <wp:extent cx="6974840" cy="8890"/>
                <wp:effectExtent l="0" t="0" r="0" b="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84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09DD2" id="Rectangle 29" o:spid="_x0000_s1026" style="position:absolute;margin-left:32.5pt;margin-top:5.25pt;width:549.2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" fillcolor="black" stroked="f">
                <w10:wrap type="topAndBottom" anchorx="page"/>
              </v:rect>
            </w:pict>
          </mc:Fallback>
        </mc:AlternateContent>
      </w:r>
    </w:p>
    <w:p w14:paraId="4B82AE09" w14:textId="77777777" w:rsidR="00340E03" w:rsidRDefault="00340E03" w:rsidP="00340E03">
      <w:pPr>
        <w:pStyle w:val="Heading1"/>
        <w:tabs>
          <w:tab w:val="left" w:pos="11071"/>
        </w:tabs>
        <w:ind w:left="150" w:right="666"/>
      </w:pPr>
      <w:r>
        <w:rPr>
          <w:shd w:val="clear" w:color="auto" w:fill="E0E0E0"/>
        </w:rPr>
        <w:t xml:space="preserve"> </w:t>
      </w:r>
      <w:r>
        <w:rPr>
          <w:spacing w:val="22"/>
          <w:shd w:val="clear" w:color="auto" w:fill="E0E0E0"/>
        </w:rPr>
        <w:t xml:space="preserve"> </w:t>
      </w:r>
      <w:r>
        <w:rPr>
          <w:shd w:val="clear" w:color="auto" w:fill="E0E0E0"/>
        </w:rPr>
        <w:t>Teaching</w:t>
      </w:r>
      <w:r>
        <w:rPr>
          <w:spacing w:val="-10"/>
          <w:shd w:val="clear" w:color="auto" w:fill="E0E0E0"/>
        </w:rPr>
        <w:t xml:space="preserve"> </w:t>
      </w:r>
      <w:r>
        <w:rPr>
          <w:shd w:val="clear" w:color="auto" w:fill="E0E0E0"/>
        </w:rPr>
        <w:t>Experience</w:t>
      </w:r>
      <w:r>
        <w:rPr>
          <w:shd w:val="clear" w:color="auto" w:fill="E0E0E0"/>
        </w:rPr>
        <w:tab/>
      </w:r>
    </w:p>
    <w:p w14:paraId="695851C6" w14:textId="2A829629" w:rsidR="007E7C62" w:rsidRDefault="007E7C62" w:rsidP="007E7C62">
      <w:pPr>
        <w:tabs>
          <w:tab w:val="left" w:pos="479"/>
          <w:tab w:val="left" w:pos="480"/>
          <w:tab w:val="left" w:pos="8457"/>
          <w:tab w:val="left" w:pos="11071"/>
        </w:tabs>
        <w:spacing w:before="67"/>
        <w:ind w:left="180" w:right="666"/>
      </w:pPr>
      <w:r>
        <w:rPr>
          <w:b/>
          <w:bCs/>
        </w:rPr>
        <w:t>University of Minnesota</w:t>
      </w:r>
      <w:r w:rsidRPr="00194027">
        <w:rPr>
          <w:b/>
          <w:bCs/>
        </w:rPr>
        <w:t>,</w:t>
      </w:r>
      <w:r w:rsidRPr="00194027">
        <w:rPr>
          <w:b/>
          <w:bCs/>
          <w:spacing w:val="1"/>
        </w:rPr>
        <w:t xml:space="preserve"> </w:t>
      </w:r>
      <w:r>
        <w:rPr>
          <w:b/>
          <w:bCs/>
        </w:rPr>
        <w:t>Minneapolis</w:t>
      </w:r>
      <w:r w:rsidRPr="00194027">
        <w:rPr>
          <w:b/>
          <w:bCs/>
        </w:rPr>
        <w:t>,</w:t>
      </w:r>
      <w:r w:rsidRPr="00194027">
        <w:rPr>
          <w:b/>
          <w:bCs/>
          <w:spacing w:val="-4"/>
        </w:rPr>
        <w:t xml:space="preserve"> </w:t>
      </w:r>
      <w:r>
        <w:rPr>
          <w:b/>
          <w:bCs/>
        </w:rPr>
        <w:t>MN</w:t>
      </w:r>
      <w:r w:rsidRPr="00194027">
        <w:rPr>
          <w:i/>
        </w:rPr>
        <w:tab/>
      </w:r>
      <w:r>
        <w:rPr>
          <w:i/>
        </w:rPr>
        <w:t xml:space="preserve">                       </w:t>
      </w:r>
      <w:r>
        <w:t>Spring 2024</w:t>
      </w:r>
    </w:p>
    <w:p w14:paraId="7C45FE01" w14:textId="13EA7DE6" w:rsidR="007E7C62" w:rsidRDefault="007E7C62" w:rsidP="007E7C62">
      <w:pPr>
        <w:tabs>
          <w:tab w:val="left" w:pos="11071"/>
        </w:tabs>
        <w:spacing w:before="23"/>
        <w:ind w:left="180" w:right="666"/>
        <w:rPr>
          <w:b/>
        </w:rPr>
      </w:pPr>
      <w:r>
        <w:rPr>
          <w:b/>
          <w:i/>
        </w:rPr>
        <w:t>Phonetics</w:t>
      </w:r>
    </w:p>
    <w:p w14:paraId="5FD29C26" w14:textId="0D39BDA4" w:rsidR="007E7C62" w:rsidRDefault="007E7C62" w:rsidP="007E7C62">
      <w:pPr>
        <w:pStyle w:val="ListParagraph"/>
        <w:numPr>
          <w:ilvl w:val="0"/>
          <w:numId w:val="1"/>
        </w:numPr>
        <w:tabs>
          <w:tab w:val="left" w:pos="11071"/>
        </w:tabs>
        <w:spacing w:before="23"/>
        <w:ind w:right="666"/>
      </w:pPr>
      <w:r>
        <w:t xml:space="preserve">Instructed a course of 65 undergraduate students on phonetic transcription of speech and its limitations. </w:t>
      </w:r>
      <w:r w:rsidR="006A241B">
        <w:t>The impact of cultural variance, development of language, and speech disorders on production of speech and its transcription were also taught.</w:t>
      </w:r>
    </w:p>
    <w:p w14:paraId="0E40DC83" w14:textId="77777777" w:rsidR="007E7C62" w:rsidRDefault="007E7C62" w:rsidP="005058E3">
      <w:pPr>
        <w:tabs>
          <w:tab w:val="left" w:pos="479"/>
          <w:tab w:val="left" w:pos="480"/>
          <w:tab w:val="left" w:pos="8457"/>
          <w:tab w:val="left" w:pos="11071"/>
        </w:tabs>
        <w:spacing w:before="67"/>
        <w:ind w:left="180" w:right="666"/>
        <w:rPr>
          <w:b/>
          <w:bCs/>
        </w:rPr>
      </w:pPr>
    </w:p>
    <w:p w14:paraId="54937752" w14:textId="0AC3A295" w:rsidR="005058E3" w:rsidRDefault="005058E3" w:rsidP="005058E3">
      <w:pPr>
        <w:tabs>
          <w:tab w:val="left" w:pos="479"/>
          <w:tab w:val="left" w:pos="480"/>
          <w:tab w:val="left" w:pos="8457"/>
          <w:tab w:val="left" w:pos="11071"/>
        </w:tabs>
        <w:spacing w:before="67"/>
        <w:ind w:left="180" w:right="666"/>
      </w:pPr>
      <w:r>
        <w:rPr>
          <w:b/>
          <w:bCs/>
        </w:rPr>
        <w:t>University of Minnesota</w:t>
      </w:r>
      <w:r w:rsidRPr="00194027">
        <w:rPr>
          <w:b/>
          <w:bCs/>
        </w:rPr>
        <w:t>,</w:t>
      </w:r>
      <w:r w:rsidRPr="00194027">
        <w:rPr>
          <w:b/>
          <w:bCs/>
          <w:spacing w:val="1"/>
        </w:rPr>
        <w:t xml:space="preserve"> </w:t>
      </w:r>
      <w:r>
        <w:rPr>
          <w:b/>
          <w:bCs/>
        </w:rPr>
        <w:t>Minneapolis</w:t>
      </w:r>
      <w:r w:rsidRPr="00194027">
        <w:rPr>
          <w:b/>
          <w:bCs/>
        </w:rPr>
        <w:t>,</w:t>
      </w:r>
      <w:r w:rsidRPr="00194027">
        <w:rPr>
          <w:b/>
          <w:bCs/>
          <w:spacing w:val="-4"/>
        </w:rPr>
        <w:t xml:space="preserve"> </w:t>
      </w:r>
      <w:r>
        <w:rPr>
          <w:b/>
          <w:bCs/>
        </w:rPr>
        <w:t>MN</w:t>
      </w:r>
      <w:r w:rsidRPr="00194027">
        <w:rPr>
          <w:i/>
        </w:rPr>
        <w:tab/>
      </w:r>
      <w:r>
        <w:rPr>
          <w:i/>
        </w:rPr>
        <w:t xml:space="preserve">                           </w:t>
      </w:r>
      <w:r>
        <w:t>Fall 2023</w:t>
      </w:r>
    </w:p>
    <w:p w14:paraId="38557794" w14:textId="251EE869" w:rsidR="005058E3" w:rsidRDefault="007E7C62" w:rsidP="005058E3">
      <w:pPr>
        <w:tabs>
          <w:tab w:val="left" w:pos="11071"/>
        </w:tabs>
        <w:spacing w:before="23"/>
        <w:ind w:left="180" w:right="666"/>
        <w:rPr>
          <w:b/>
        </w:rPr>
      </w:pPr>
      <w:r>
        <w:rPr>
          <w:b/>
          <w:i/>
        </w:rPr>
        <w:t>Pathophysiology of Hearing Disorders</w:t>
      </w:r>
    </w:p>
    <w:p w14:paraId="486F73E0" w14:textId="15F0B818" w:rsidR="005058E3" w:rsidRDefault="005058E3" w:rsidP="007E7C62">
      <w:pPr>
        <w:pStyle w:val="ListParagraph"/>
        <w:numPr>
          <w:ilvl w:val="0"/>
          <w:numId w:val="1"/>
        </w:numPr>
        <w:tabs>
          <w:tab w:val="left" w:pos="11071"/>
        </w:tabs>
        <w:spacing w:before="23"/>
        <w:ind w:right="666"/>
      </w:pPr>
      <w:r>
        <w:t xml:space="preserve">Instructed </w:t>
      </w:r>
      <w:proofErr w:type="gramStart"/>
      <w:r w:rsidR="007E7C62">
        <w:t>second and third</w:t>
      </w:r>
      <w:r>
        <w:t xml:space="preserve"> year</w:t>
      </w:r>
      <w:proofErr w:type="gramEnd"/>
      <w:r>
        <w:t xml:space="preserve"> audiology students </w:t>
      </w:r>
      <w:r w:rsidR="007E7C62">
        <w:t>on d</w:t>
      </w:r>
      <w:r w:rsidR="007E7C62" w:rsidRPr="007E7C62">
        <w:t xml:space="preserve">isorders of </w:t>
      </w:r>
      <w:r w:rsidR="007E7C62">
        <w:t xml:space="preserve">the </w:t>
      </w:r>
      <w:r w:rsidR="007E7C62" w:rsidRPr="007E7C62">
        <w:t xml:space="preserve">auditory system, including anatomical, physiological, perceptual, and audiological manifestations of pathologies affecting hearing. </w:t>
      </w:r>
      <w:r w:rsidR="007E7C62">
        <w:t>Course outcomes were based</w:t>
      </w:r>
      <w:r w:rsidR="007E7C62" w:rsidRPr="007E7C62">
        <w:t xml:space="preserve"> on understanding current data on physiology, pharmacology, and novel treatment</w:t>
      </w:r>
      <w:r w:rsidR="007E7C62">
        <w:t>.</w:t>
      </w:r>
    </w:p>
    <w:p w14:paraId="76BD3043" w14:textId="6512A11C" w:rsidR="005058E3" w:rsidRDefault="007E7C62" w:rsidP="005058E3">
      <w:pPr>
        <w:pStyle w:val="ListParagraph"/>
        <w:numPr>
          <w:ilvl w:val="0"/>
          <w:numId w:val="1"/>
        </w:numPr>
        <w:tabs>
          <w:tab w:val="left" w:pos="479"/>
          <w:tab w:val="left" w:pos="480"/>
          <w:tab w:val="left" w:pos="11071"/>
        </w:tabs>
        <w:spacing w:before="23"/>
        <w:ind w:right="666" w:hanging="361"/>
      </w:pPr>
      <w:r>
        <w:t>Co-instructor: Peggy Nelson, PhD</w:t>
      </w:r>
    </w:p>
    <w:p w14:paraId="444CE254" w14:textId="77777777" w:rsidR="005058E3" w:rsidRDefault="005058E3" w:rsidP="00340E03">
      <w:pPr>
        <w:tabs>
          <w:tab w:val="left" w:pos="479"/>
          <w:tab w:val="left" w:pos="480"/>
          <w:tab w:val="left" w:pos="8457"/>
          <w:tab w:val="left" w:pos="11071"/>
        </w:tabs>
        <w:spacing w:before="67"/>
        <w:ind w:left="180" w:right="666"/>
        <w:rPr>
          <w:b/>
          <w:bCs/>
        </w:rPr>
      </w:pPr>
    </w:p>
    <w:p w14:paraId="6F5B7BEA" w14:textId="74673E31" w:rsidR="00340E03" w:rsidRDefault="00340E03" w:rsidP="00340E03">
      <w:pPr>
        <w:tabs>
          <w:tab w:val="left" w:pos="479"/>
          <w:tab w:val="left" w:pos="480"/>
          <w:tab w:val="left" w:pos="8457"/>
          <w:tab w:val="left" w:pos="11071"/>
        </w:tabs>
        <w:spacing w:before="67"/>
        <w:ind w:left="180" w:right="666"/>
      </w:pPr>
      <w:r>
        <w:rPr>
          <w:b/>
          <w:bCs/>
        </w:rPr>
        <w:t>James Madison University</w:t>
      </w:r>
      <w:r w:rsidRPr="00194027">
        <w:rPr>
          <w:b/>
          <w:bCs/>
        </w:rPr>
        <w:t>,</w:t>
      </w:r>
      <w:r w:rsidRPr="00194027">
        <w:rPr>
          <w:b/>
          <w:bCs/>
          <w:spacing w:val="1"/>
        </w:rPr>
        <w:t xml:space="preserve"> </w:t>
      </w:r>
      <w:r>
        <w:rPr>
          <w:b/>
          <w:bCs/>
        </w:rPr>
        <w:t>Harrisonburg</w:t>
      </w:r>
      <w:r w:rsidRPr="00194027">
        <w:rPr>
          <w:b/>
          <w:bCs/>
        </w:rPr>
        <w:t>,</w:t>
      </w:r>
      <w:r w:rsidRPr="00194027">
        <w:rPr>
          <w:b/>
          <w:bCs/>
          <w:spacing w:val="-4"/>
        </w:rPr>
        <w:t xml:space="preserve"> </w:t>
      </w:r>
      <w:r>
        <w:rPr>
          <w:b/>
          <w:bCs/>
        </w:rPr>
        <w:t>V</w:t>
      </w:r>
      <w:r w:rsidRPr="00194027">
        <w:rPr>
          <w:b/>
          <w:bCs/>
        </w:rPr>
        <w:t>A</w:t>
      </w:r>
      <w:r w:rsidRPr="00194027">
        <w:rPr>
          <w:i/>
        </w:rPr>
        <w:tab/>
      </w:r>
      <w:r w:rsidR="005058E3">
        <w:rPr>
          <w:i/>
        </w:rPr>
        <w:t xml:space="preserve">      </w:t>
      </w:r>
      <w:r>
        <w:t>Fall</w:t>
      </w:r>
      <w:r w:rsidRPr="00194027">
        <w:rPr>
          <w:spacing w:val="-6"/>
        </w:rPr>
        <w:t xml:space="preserve"> </w:t>
      </w:r>
      <w:r>
        <w:t>2017- Spring 2019</w:t>
      </w:r>
    </w:p>
    <w:p w14:paraId="23ADA863" w14:textId="77777777" w:rsidR="00340E03" w:rsidRDefault="00340E03" w:rsidP="00340E03">
      <w:pPr>
        <w:tabs>
          <w:tab w:val="left" w:pos="11071"/>
        </w:tabs>
        <w:spacing w:before="23"/>
        <w:ind w:left="180" w:right="666"/>
        <w:rPr>
          <w:b/>
        </w:rPr>
      </w:pPr>
      <w:r>
        <w:rPr>
          <w:b/>
          <w:i/>
        </w:rPr>
        <w:t>Anatomy and Physiology and Audiologic Assessment</w:t>
      </w:r>
      <w:r>
        <w:rPr>
          <w:b/>
          <w:i/>
          <w:spacing w:val="-4"/>
        </w:rPr>
        <w:t xml:space="preserve"> </w:t>
      </w:r>
      <w:r>
        <w:rPr>
          <w:b/>
          <w:i/>
        </w:rPr>
        <w:t>Teaching</w:t>
      </w:r>
      <w:r>
        <w:rPr>
          <w:b/>
          <w:i/>
          <w:spacing w:val="-2"/>
        </w:rPr>
        <w:t xml:space="preserve"> </w:t>
      </w:r>
      <w:r>
        <w:rPr>
          <w:b/>
          <w:i/>
        </w:rPr>
        <w:t>Assistant</w:t>
      </w:r>
    </w:p>
    <w:p w14:paraId="5821927D" w14:textId="77777777" w:rsidR="00340E03" w:rsidRDefault="00340E03" w:rsidP="00340E03">
      <w:pPr>
        <w:pStyle w:val="ListParagraph"/>
        <w:numPr>
          <w:ilvl w:val="0"/>
          <w:numId w:val="1"/>
        </w:numPr>
        <w:tabs>
          <w:tab w:val="left" w:pos="11071"/>
        </w:tabs>
        <w:spacing w:before="23"/>
        <w:ind w:right="666"/>
      </w:pPr>
      <w:r>
        <w:t xml:space="preserve">Instructed and supervised </w:t>
      </w:r>
      <w:proofErr w:type="gramStart"/>
      <w:r>
        <w:t>first and second year</w:t>
      </w:r>
      <w:proofErr w:type="gramEnd"/>
      <w:r>
        <w:t xml:space="preserve"> audiology students in laboratory sessions exploring proper use of standard clinical devices, such as audiometers, immittance probes, and otoscopes.</w:t>
      </w:r>
    </w:p>
    <w:p w14:paraId="1AFDABEA" w14:textId="77777777" w:rsidR="00340E03" w:rsidRDefault="00340E03" w:rsidP="00340E03">
      <w:pPr>
        <w:pStyle w:val="ListParagraph"/>
        <w:numPr>
          <w:ilvl w:val="0"/>
          <w:numId w:val="1"/>
        </w:numPr>
        <w:tabs>
          <w:tab w:val="left" w:pos="11071"/>
        </w:tabs>
        <w:spacing w:before="23"/>
        <w:ind w:right="666"/>
      </w:pPr>
      <w:r>
        <w:t xml:space="preserve">Mentored/ tutored students on course content as needed, and graded and provided feedback for assignment </w:t>
      </w:r>
      <w:r>
        <w:lastRenderedPageBreak/>
        <w:t>submissions</w:t>
      </w:r>
    </w:p>
    <w:p w14:paraId="334A2724" w14:textId="77777777" w:rsidR="000055A8" w:rsidRDefault="00340E03" w:rsidP="000009F4">
      <w:pPr>
        <w:pStyle w:val="ListParagraph"/>
        <w:numPr>
          <w:ilvl w:val="0"/>
          <w:numId w:val="1"/>
        </w:numPr>
        <w:tabs>
          <w:tab w:val="left" w:pos="479"/>
          <w:tab w:val="left" w:pos="480"/>
          <w:tab w:val="left" w:pos="11071"/>
        </w:tabs>
        <w:spacing w:before="23"/>
        <w:ind w:right="666" w:hanging="361"/>
      </w:pPr>
      <w:r>
        <w:t>Primary</w:t>
      </w:r>
      <w:r>
        <w:rPr>
          <w:spacing w:val="-4"/>
        </w:rPr>
        <w:t xml:space="preserve"> </w:t>
      </w:r>
      <w:r>
        <w:t>Instructor:</w:t>
      </w:r>
      <w:r>
        <w:rPr>
          <w:spacing w:val="-4"/>
        </w:rPr>
        <w:t xml:space="preserve"> </w:t>
      </w:r>
      <w:proofErr w:type="spellStart"/>
      <w:r>
        <w:t>Yingjiu</w:t>
      </w:r>
      <w:proofErr w:type="spellEnd"/>
      <w:r>
        <w:t xml:space="preserve"> Nie, PhD</w:t>
      </w:r>
    </w:p>
    <w:p w14:paraId="5E8E1A90" w14:textId="77777777" w:rsidR="000009F4" w:rsidRDefault="000009F4" w:rsidP="000009F4">
      <w:pPr>
        <w:tabs>
          <w:tab w:val="left" w:pos="479"/>
          <w:tab w:val="left" w:pos="480"/>
          <w:tab w:val="left" w:pos="11071"/>
        </w:tabs>
        <w:spacing w:before="23"/>
        <w:ind w:right="666"/>
      </w:pPr>
    </w:p>
    <w:p w14:paraId="70AC4A1D" w14:textId="77777777" w:rsidR="00340E03" w:rsidRDefault="00340E03" w:rsidP="00340E03">
      <w:pPr>
        <w:pStyle w:val="BodyText"/>
        <w:tabs>
          <w:tab w:val="left" w:pos="11071"/>
        </w:tabs>
        <w:spacing w:line="20" w:lineRule="exact"/>
        <w:ind w:left="119" w:right="666"/>
        <w:rPr>
          <w:sz w:val="2"/>
        </w:rPr>
      </w:pPr>
    </w:p>
    <w:p w14:paraId="1CA43F50" w14:textId="12991DE5" w:rsidR="00340E03" w:rsidRDefault="00340E03" w:rsidP="00340E03">
      <w:pPr>
        <w:pStyle w:val="BodyText"/>
        <w:tabs>
          <w:tab w:val="left" w:pos="11071"/>
        </w:tabs>
        <w:spacing w:line="20" w:lineRule="exact"/>
        <w:ind w:left="119" w:right="666"/>
        <w:rPr>
          <w:sz w:val="2"/>
        </w:rPr>
      </w:pPr>
      <w:r>
        <w:rPr>
          <w:noProof/>
        </w:rPr>
        <mc:AlternateContent>
          <mc:Choice Requires="wps">
            <w:drawing>
              <wp:anchor distT="0" distB="0" distL="0" distR="0" simplePos="0" relativeHeight="251664384" behindDoc="1" locked="0" layoutInCell="1" allowOverlap="1" wp14:anchorId="5FD7EDE3" wp14:editId="73F82B11">
                <wp:simplePos x="0" y="0"/>
                <wp:positionH relativeFrom="page">
                  <wp:posOffset>412750</wp:posOffset>
                </wp:positionH>
                <wp:positionV relativeFrom="paragraph">
                  <wp:posOffset>33020</wp:posOffset>
                </wp:positionV>
                <wp:extent cx="6935470" cy="267970"/>
                <wp:effectExtent l="0" t="0" r="0" b="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26797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A84E5" w14:textId="77777777" w:rsidR="00340E03" w:rsidRDefault="00340E03" w:rsidP="00340E03">
                            <w:pPr>
                              <w:spacing w:before="128"/>
                              <w:ind w:left="156"/>
                              <w:rPr>
                                <w:b/>
                                <w:sz w:val="24"/>
                              </w:rPr>
                            </w:pPr>
                            <w:r>
                              <w:rPr>
                                <w:b/>
                                <w:sz w:val="24"/>
                              </w:rPr>
                              <w:t>Leadership</w:t>
                            </w:r>
                            <w:r>
                              <w:rPr>
                                <w:b/>
                                <w:spacing w:val="-3"/>
                                <w:sz w:val="24"/>
                              </w:rPr>
                              <w:t xml:space="preserve"> </w:t>
                            </w:r>
                            <w:r>
                              <w:rPr>
                                <w:b/>
                                <w:sz w:val="24"/>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7EDE3" id="_x0000_t202" coordsize="21600,21600" o:spt="202" path="m,l,21600r21600,l21600,xe">
                <v:stroke joinstyle="miter"/>
                <v:path gradientshapeok="t" o:connecttype="rect"/>
              </v:shapetype>
              <v:shape id="Text Box 28" o:spid="_x0000_s1026" type="#_x0000_t202" style="position:absolute;left:0;text-align:left;margin-left:32.5pt;margin-top:2.6pt;width:546.1pt;height:21.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" fillcolor="#e0e0e0" stroked="f">
                <v:textbox inset="0,0,0,0">
                  <w:txbxContent>
                    <w:p w14:paraId="4C6A84E5" w14:textId="77777777" w:rsidR="00340E03" w:rsidRDefault="00340E03" w:rsidP="00340E03">
                      <w:pPr>
                        <w:spacing w:before="128"/>
                        <w:ind w:left="156"/>
                        <w:rPr>
                          <w:b/>
                          <w:sz w:val="24"/>
                        </w:rPr>
                      </w:pPr>
                      <w:r>
                        <w:rPr>
                          <w:b/>
                          <w:sz w:val="24"/>
                        </w:rPr>
                        <w:t>Leadership</w:t>
                      </w:r>
                      <w:r>
                        <w:rPr>
                          <w:b/>
                          <w:spacing w:val="-3"/>
                          <w:sz w:val="24"/>
                        </w:rPr>
                        <w:t xml:space="preserve"> </w:t>
                      </w:r>
                      <w:r>
                        <w:rPr>
                          <w:b/>
                          <w:sz w:val="24"/>
                        </w:rPr>
                        <w:t>Experience</w:t>
                      </w:r>
                    </w:p>
                  </w:txbxContent>
                </v:textbox>
                <w10:wrap type="topAndBottom" anchorx="page"/>
              </v:shape>
            </w:pict>
          </mc:Fallback>
        </mc:AlternateContent>
      </w:r>
      <w:r>
        <w:rPr>
          <w:noProof/>
          <w:sz w:val="2"/>
        </w:rPr>
        <mc:AlternateContent>
          <mc:Choice Requires="wpg">
            <w:drawing>
              <wp:inline distT="0" distB="0" distL="0" distR="0" wp14:anchorId="79CE0E9A" wp14:editId="3F91BED8">
                <wp:extent cx="6974840" cy="9525"/>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9525"/>
                          <a:chOff x="0" y="0"/>
                          <a:chExt cx="10984" cy="15"/>
                        </a:xfrm>
                      </wpg:grpSpPr>
                      <wps:wsp>
                        <wps:cNvPr id="27" name="Rectangle 20"/>
                        <wps:cNvSpPr>
                          <a:spLocks noChangeArrowheads="1"/>
                        </wps:cNvSpPr>
                        <wps:spPr bwMode="auto">
                          <a:xfrm>
                            <a:off x="0" y="0"/>
                            <a:ext cx="1098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C209B1" id="Group 26" o:spid="_x0000_s1026" style="width:549.2pt;height:.75pt;mso-position-horizontal-relative:char;mso-position-vertical-relative:line" coordsize="109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">
                <v:rect id="Rectangle 20" o:spid="_x0000_s1027" style="position:absolute;width:1098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14:paraId="641D8E71" w14:textId="77777777" w:rsidR="00340E03" w:rsidRDefault="00340E03" w:rsidP="00340E03">
      <w:pPr>
        <w:pStyle w:val="BodyText"/>
        <w:tabs>
          <w:tab w:val="left" w:pos="8190"/>
          <w:tab w:val="left" w:pos="11071"/>
        </w:tabs>
        <w:ind w:left="119" w:right="666"/>
      </w:pPr>
      <w:r>
        <w:t>State Student</w:t>
      </w:r>
      <w:r>
        <w:rPr>
          <w:spacing w:val="-4"/>
        </w:rPr>
        <w:t xml:space="preserve"> </w:t>
      </w:r>
      <w:r>
        <w:t>Academy</w:t>
      </w:r>
      <w:r>
        <w:rPr>
          <w:spacing w:val="-4"/>
        </w:rPr>
        <w:t xml:space="preserve"> </w:t>
      </w:r>
      <w:r>
        <w:t>of</w:t>
      </w:r>
      <w:r>
        <w:rPr>
          <w:spacing w:val="1"/>
        </w:rPr>
        <w:t xml:space="preserve"> </w:t>
      </w:r>
      <w:r>
        <w:t>Audiology,</w:t>
      </w:r>
      <w:r>
        <w:rPr>
          <w:spacing w:val="-1"/>
        </w:rPr>
        <w:t xml:space="preserve"> </w:t>
      </w:r>
      <w:r>
        <w:rPr>
          <w:i/>
        </w:rPr>
        <w:t>Harrisonburg, VA</w:t>
      </w:r>
      <w:r>
        <w:rPr>
          <w:i/>
        </w:rPr>
        <w:tab/>
      </w:r>
      <w:r>
        <w:t>Summer 2017 – Spring 2018</w:t>
      </w:r>
    </w:p>
    <w:p w14:paraId="5CEE6F99" w14:textId="77777777" w:rsidR="00340E03" w:rsidRDefault="00340E03" w:rsidP="00340E03">
      <w:pPr>
        <w:pStyle w:val="Heading2"/>
        <w:tabs>
          <w:tab w:val="left" w:pos="11071"/>
        </w:tabs>
      </w:pPr>
      <w:r>
        <w:t>President</w:t>
      </w:r>
    </w:p>
    <w:p w14:paraId="423C25A9" w14:textId="77777777" w:rsidR="00340E03" w:rsidRDefault="00340E03" w:rsidP="00340E03">
      <w:pPr>
        <w:pStyle w:val="ListParagraph"/>
        <w:numPr>
          <w:ilvl w:val="0"/>
          <w:numId w:val="1"/>
        </w:numPr>
        <w:tabs>
          <w:tab w:val="left" w:pos="479"/>
          <w:tab w:val="left" w:pos="480"/>
          <w:tab w:val="left" w:pos="11071"/>
        </w:tabs>
        <w:spacing w:before="30" w:line="261" w:lineRule="auto"/>
        <w:ind w:right="913"/>
      </w:pPr>
      <w:r>
        <w:t>Coordinated the Ruth Symposium, including contact with speakers and consulting local businesses for contributions towards a silent auction event for generating organization funds</w:t>
      </w:r>
    </w:p>
    <w:p w14:paraId="187D9F83" w14:textId="77777777" w:rsidR="00340E03" w:rsidRDefault="00340E03" w:rsidP="00340E03">
      <w:pPr>
        <w:pStyle w:val="ListParagraph"/>
        <w:numPr>
          <w:ilvl w:val="0"/>
          <w:numId w:val="1"/>
        </w:numPr>
        <w:tabs>
          <w:tab w:val="left" w:pos="479"/>
          <w:tab w:val="left" w:pos="480"/>
          <w:tab w:val="left" w:pos="11071"/>
        </w:tabs>
        <w:spacing w:before="30" w:line="261" w:lineRule="auto"/>
        <w:ind w:right="913"/>
      </w:pPr>
      <w:r>
        <w:t>Collaborate with local clinicians and the state’s Special Olympics event to provide free services to event participants, including cerumen management, DPOAE screening, audiometric screenings, hearing protection devices, and appropriate referrals</w:t>
      </w:r>
    </w:p>
    <w:p w14:paraId="265D1346" w14:textId="77777777" w:rsidR="00340E03" w:rsidRDefault="00340E03" w:rsidP="00340E03">
      <w:pPr>
        <w:pStyle w:val="ListParagraph"/>
        <w:numPr>
          <w:ilvl w:val="0"/>
          <w:numId w:val="1"/>
        </w:numPr>
        <w:tabs>
          <w:tab w:val="left" w:pos="479"/>
          <w:tab w:val="left" w:pos="480"/>
          <w:tab w:val="left" w:pos="11071"/>
        </w:tabs>
        <w:spacing w:before="30" w:line="261" w:lineRule="auto"/>
        <w:ind w:right="913"/>
      </w:pPr>
      <w:r>
        <w:t>Organize the 2017 White Coat Ceremony for the incoming class of clinical audiology students, including arrangement of speakers, reservation of venue, budgeting of catering services, and delivery of a motivational/ welcoming speech.</w:t>
      </w:r>
    </w:p>
    <w:p w14:paraId="616DF3F6" w14:textId="77777777" w:rsidR="00340E03" w:rsidRPr="00394BA2" w:rsidRDefault="00340E03" w:rsidP="00340E03">
      <w:pPr>
        <w:tabs>
          <w:tab w:val="left" w:pos="479"/>
          <w:tab w:val="left" w:pos="480"/>
          <w:tab w:val="left" w:pos="11071"/>
        </w:tabs>
        <w:spacing w:before="30" w:line="261" w:lineRule="auto"/>
        <w:ind w:right="913"/>
      </w:pPr>
    </w:p>
    <w:p w14:paraId="5234FEBB" w14:textId="77777777" w:rsidR="00340E03" w:rsidRDefault="00340E03" w:rsidP="00340E03">
      <w:pPr>
        <w:pStyle w:val="BodyText"/>
        <w:tabs>
          <w:tab w:val="left" w:pos="8730"/>
          <w:tab w:val="left" w:pos="11071"/>
        </w:tabs>
        <w:ind w:left="119" w:right="666"/>
      </w:pPr>
      <w:r>
        <w:t>Student</w:t>
      </w:r>
      <w:r>
        <w:rPr>
          <w:spacing w:val="-5"/>
        </w:rPr>
        <w:t xml:space="preserve"> </w:t>
      </w:r>
      <w:r>
        <w:t>Speech-Language</w:t>
      </w:r>
      <w:r>
        <w:rPr>
          <w:spacing w:val="-5"/>
        </w:rPr>
        <w:t xml:space="preserve"> </w:t>
      </w:r>
      <w:r>
        <w:t>&amp;</w:t>
      </w:r>
      <w:r>
        <w:rPr>
          <w:spacing w:val="-3"/>
        </w:rPr>
        <w:t xml:space="preserve"> </w:t>
      </w:r>
      <w:r>
        <w:t>Hearing</w:t>
      </w:r>
      <w:r>
        <w:rPr>
          <w:spacing w:val="-1"/>
        </w:rPr>
        <w:t xml:space="preserve"> </w:t>
      </w:r>
      <w:r>
        <w:t>Association, JMU</w:t>
      </w:r>
      <w:r>
        <w:rPr>
          <w:spacing w:val="-5"/>
        </w:rPr>
        <w:t xml:space="preserve">, </w:t>
      </w:r>
      <w:r>
        <w:rPr>
          <w:i/>
          <w:iCs/>
          <w:spacing w:val="-5"/>
        </w:rPr>
        <w:t>Harrisonburg, VA</w:t>
      </w:r>
      <w:r>
        <w:rPr>
          <w:i/>
        </w:rPr>
        <w:tab/>
      </w:r>
      <w:r>
        <w:t>Fall 2014 – Spring 2016</w:t>
      </w:r>
    </w:p>
    <w:p w14:paraId="561D2805" w14:textId="77777777" w:rsidR="00340E03" w:rsidRDefault="00340E03" w:rsidP="00340E03">
      <w:pPr>
        <w:pStyle w:val="Heading2"/>
        <w:tabs>
          <w:tab w:val="left" w:pos="11071"/>
        </w:tabs>
      </w:pPr>
      <w:r>
        <w:t>Student-Faculty Liaison</w:t>
      </w:r>
    </w:p>
    <w:p w14:paraId="37952AB9" w14:textId="77777777" w:rsidR="00340E03" w:rsidRDefault="00340E03" w:rsidP="00340E03">
      <w:pPr>
        <w:pStyle w:val="ListParagraph"/>
        <w:numPr>
          <w:ilvl w:val="0"/>
          <w:numId w:val="1"/>
        </w:numPr>
        <w:tabs>
          <w:tab w:val="left" w:pos="479"/>
          <w:tab w:val="left" w:pos="480"/>
          <w:tab w:val="left" w:pos="11071"/>
        </w:tabs>
        <w:spacing w:before="28"/>
        <w:ind w:right="666" w:hanging="361"/>
      </w:pPr>
      <w:r>
        <w:t>Directed students interested in involvement beyond classes to faculty with overlapping interests to encourage participation in research and clinical outreach programs</w:t>
      </w:r>
    </w:p>
    <w:p w14:paraId="7094CC0D" w14:textId="77777777" w:rsidR="00340E03" w:rsidRDefault="00340E03" w:rsidP="00340E03">
      <w:pPr>
        <w:pStyle w:val="ListParagraph"/>
        <w:numPr>
          <w:ilvl w:val="0"/>
          <w:numId w:val="1"/>
        </w:numPr>
        <w:tabs>
          <w:tab w:val="left" w:pos="479"/>
          <w:tab w:val="left" w:pos="480"/>
          <w:tab w:val="left" w:pos="11071"/>
        </w:tabs>
        <w:spacing w:before="23"/>
        <w:ind w:right="666" w:hanging="361"/>
      </w:pPr>
      <w:r>
        <w:t>Initiated a semesterly student faculty dinner event for introduction of interested undergraduate students to CSD program faculty—this event has since become a department tradition</w:t>
      </w:r>
    </w:p>
    <w:p w14:paraId="17650E8E" w14:textId="77777777" w:rsidR="00340E03" w:rsidRDefault="00340E03" w:rsidP="00340E03">
      <w:pPr>
        <w:pStyle w:val="BodyText"/>
        <w:tabs>
          <w:tab w:val="left" w:pos="11071"/>
        </w:tabs>
        <w:spacing w:before="5"/>
        <w:rPr>
          <w:sz w:val="26"/>
        </w:rPr>
      </w:pPr>
    </w:p>
    <w:p w14:paraId="1AEC0C92" w14:textId="77A7E0F3" w:rsidR="00340E03" w:rsidRDefault="00340E03" w:rsidP="00340E03">
      <w:pPr>
        <w:pStyle w:val="ListParagraph"/>
        <w:tabs>
          <w:tab w:val="left" w:pos="479"/>
          <w:tab w:val="left" w:pos="480"/>
          <w:tab w:val="left" w:pos="11071"/>
        </w:tabs>
        <w:spacing w:before="3" w:line="261" w:lineRule="auto"/>
        <w:ind w:right="691" w:firstLine="0"/>
      </w:pPr>
      <w:r>
        <w:rPr>
          <w:noProof/>
        </w:rPr>
        <mc:AlternateContent>
          <mc:Choice Requires="wpg">
            <w:drawing>
              <wp:anchor distT="0" distB="0" distL="114300" distR="114300" simplePos="0" relativeHeight="251659264" behindDoc="0" locked="0" layoutInCell="1" allowOverlap="1" wp14:anchorId="711334C9" wp14:editId="3AA56F34">
                <wp:simplePos x="0" y="0"/>
                <wp:positionH relativeFrom="page">
                  <wp:posOffset>432435</wp:posOffset>
                </wp:positionH>
                <wp:positionV relativeFrom="paragraph">
                  <wp:posOffset>59690</wp:posOffset>
                </wp:positionV>
                <wp:extent cx="6974840" cy="30099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300990"/>
                          <a:chOff x="619" y="839"/>
                          <a:chExt cx="10984" cy="474"/>
                        </a:xfrm>
                      </wpg:grpSpPr>
                      <wps:wsp>
                        <wps:cNvPr id="23" name="Rectangle 22"/>
                        <wps:cNvSpPr>
                          <a:spLocks noChangeArrowheads="1"/>
                        </wps:cNvSpPr>
                        <wps:spPr bwMode="auto">
                          <a:xfrm>
                            <a:off x="619" y="839"/>
                            <a:ext cx="1098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3"/>
                        <wps:cNvSpPr>
                          <a:spLocks noChangeArrowheads="1"/>
                        </wps:cNvSpPr>
                        <wps:spPr bwMode="auto">
                          <a:xfrm>
                            <a:off x="650" y="891"/>
                            <a:ext cx="10922" cy="422"/>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Text Box 24"/>
                        <wps:cNvSpPr txBox="1">
                          <a:spLocks noChangeArrowheads="1"/>
                        </wps:cNvSpPr>
                        <wps:spPr bwMode="auto">
                          <a:xfrm>
                            <a:off x="650" y="853"/>
                            <a:ext cx="1092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93237" w14:textId="77777777" w:rsidR="00340E03" w:rsidRDefault="00340E03" w:rsidP="00340E03">
                              <w:pPr>
                                <w:spacing w:before="164"/>
                                <w:ind w:left="156"/>
                                <w:rPr>
                                  <w:b/>
                                  <w:sz w:val="24"/>
                                </w:rPr>
                              </w:pPr>
                              <w:r>
                                <w:rPr>
                                  <w:b/>
                                  <w:sz w:val="24"/>
                                </w:rPr>
                                <w:t>Awards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334C9" id="Group 22" o:spid="_x0000_s1027" style="position:absolute;left:0;text-align:left;margin-left:34.05pt;margin-top:4.7pt;width:549.2pt;height:23.7pt;z-index:251659264;mso-position-horizontal-relative:page" coordorigin="619,839" coordsize="1098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">
                <v:rect id="Rectangle 22" o:spid="_x0000_s1028" style="position:absolute;left:619;top:839;width:1098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23" o:spid="_x0000_s1029" style="position:absolute;left:650;top:891;width:10922;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" fillcolor="#e0e0e0" stroked="f"/>
                <v:shape id="Text Box 24" o:spid="_x0000_s1030" type="#_x0000_t202" style="position:absolute;left:650;top:853;width:1092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D793237" w14:textId="77777777" w:rsidR="00340E03" w:rsidRDefault="00340E03" w:rsidP="00340E03">
                        <w:pPr>
                          <w:spacing w:before="164"/>
                          <w:ind w:left="156"/>
                          <w:rPr>
                            <w:b/>
                            <w:sz w:val="24"/>
                          </w:rPr>
                        </w:pPr>
                        <w:r>
                          <w:rPr>
                            <w:b/>
                            <w:sz w:val="24"/>
                          </w:rPr>
                          <w:t>Awards</w:t>
                        </w:r>
                      </w:p>
                    </w:txbxContent>
                  </v:textbox>
                </v:shape>
                <w10:wrap anchorx="page"/>
              </v:group>
            </w:pict>
          </mc:Fallback>
        </mc:AlternateContent>
      </w:r>
    </w:p>
    <w:p w14:paraId="6CAAEC3E" w14:textId="77777777" w:rsidR="00340E03" w:rsidRPr="00450F39" w:rsidRDefault="00340E03" w:rsidP="00340E03">
      <w:pPr>
        <w:pStyle w:val="ListParagraph"/>
        <w:tabs>
          <w:tab w:val="left" w:pos="479"/>
          <w:tab w:val="left" w:pos="480"/>
          <w:tab w:val="left" w:pos="11071"/>
        </w:tabs>
        <w:spacing w:before="3" w:line="261" w:lineRule="auto"/>
        <w:ind w:right="691" w:firstLine="0"/>
      </w:pPr>
    </w:p>
    <w:p w14:paraId="2369FE8C" w14:textId="6AEA0165" w:rsidR="00897ACB" w:rsidRPr="00897ACB" w:rsidRDefault="00897ACB" w:rsidP="0029620E">
      <w:pPr>
        <w:tabs>
          <w:tab w:val="right" w:pos="11117"/>
        </w:tabs>
        <w:spacing w:before="25"/>
        <w:ind w:left="274" w:right="619"/>
        <w:rPr>
          <w:bCs/>
        </w:rPr>
      </w:pPr>
      <w:r>
        <w:rPr>
          <w:b/>
        </w:rPr>
        <w:t>National Institutes of Health/ NIDCD F32</w:t>
      </w:r>
      <w:r w:rsidRPr="00897ACB">
        <w:rPr>
          <w:b/>
        </w:rPr>
        <w:t>DC021847-01</w:t>
      </w:r>
      <w:r>
        <w:rPr>
          <w:b/>
        </w:rPr>
        <w:tab/>
      </w:r>
      <w:r>
        <w:rPr>
          <w:bCs/>
        </w:rPr>
        <w:t>Summer 2024-Summer 2026</w:t>
      </w:r>
    </w:p>
    <w:p w14:paraId="4F215F3B" w14:textId="5BE96239" w:rsidR="0029620E" w:rsidRPr="007610DE" w:rsidRDefault="0029620E" w:rsidP="0029620E">
      <w:pPr>
        <w:tabs>
          <w:tab w:val="right" w:pos="11117"/>
        </w:tabs>
        <w:spacing w:before="25"/>
        <w:ind w:left="274" w:right="619"/>
        <w:rPr>
          <w:bCs/>
        </w:rPr>
      </w:pPr>
      <w:r>
        <w:rPr>
          <w:b/>
        </w:rPr>
        <w:t xml:space="preserve">Graduate Training Program in Sensory Science: </w:t>
      </w:r>
      <w:r>
        <w:rPr>
          <w:b/>
        </w:rPr>
        <w:tab/>
      </w:r>
    </w:p>
    <w:p w14:paraId="576CB773" w14:textId="64E9A269" w:rsidR="007610DE" w:rsidRPr="007610DE" w:rsidRDefault="0029620E" w:rsidP="0029620E">
      <w:pPr>
        <w:tabs>
          <w:tab w:val="right" w:pos="11117"/>
        </w:tabs>
        <w:spacing w:before="25"/>
        <w:ind w:left="274" w:right="619"/>
        <w:rPr>
          <w:bCs/>
        </w:rPr>
      </w:pPr>
      <w:r>
        <w:rPr>
          <w:b/>
        </w:rPr>
        <w:t>Optimizing the Information Available for Mind and Brain</w:t>
      </w:r>
      <w:r>
        <w:rPr>
          <w:b/>
        </w:rPr>
        <w:tab/>
      </w:r>
      <w:r w:rsidRPr="00EE4700">
        <w:t>Fall 202</w:t>
      </w:r>
      <w:r>
        <w:t>2</w:t>
      </w:r>
      <w:r w:rsidRPr="00EE4700">
        <w:t>- S</w:t>
      </w:r>
      <w:r>
        <w:t>ummer</w:t>
      </w:r>
      <w:r w:rsidRPr="00EE4700">
        <w:t xml:space="preserve"> 202</w:t>
      </w:r>
      <w:r>
        <w:t>3</w:t>
      </w:r>
      <w:r>
        <w:rPr>
          <w:b/>
        </w:rPr>
        <w:br/>
      </w:r>
      <w:r w:rsidR="007610DE">
        <w:rPr>
          <w:b/>
        </w:rPr>
        <w:t xml:space="preserve">Graduate Training Program in Sensory Science: </w:t>
      </w:r>
      <w:r w:rsidR="007610DE">
        <w:rPr>
          <w:b/>
        </w:rPr>
        <w:tab/>
      </w:r>
    </w:p>
    <w:p w14:paraId="7435F0FE" w14:textId="17A7F48C" w:rsidR="00340E03" w:rsidRPr="00450F39" w:rsidRDefault="007610DE" w:rsidP="00340E03">
      <w:pPr>
        <w:tabs>
          <w:tab w:val="right" w:pos="11117"/>
        </w:tabs>
        <w:spacing w:before="25"/>
        <w:ind w:left="274" w:right="619"/>
        <w:rPr>
          <w:bCs/>
          <w:i/>
          <w:iCs/>
        </w:rPr>
      </w:pPr>
      <w:r>
        <w:rPr>
          <w:b/>
        </w:rPr>
        <w:t>Optimizing the Information Available for Mind and Brain</w:t>
      </w:r>
      <w:r w:rsidR="00EE4700">
        <w:rPr>
          <w:b/>
        </w:rPr>
        <w:tab/>
      </w:r>
      <w:r w:rsidR="00EE4700" w:rsidRPr="00EE4700">
        <w:t>Fall 2021- S</w:t>
      </w:r>
      <w:r w:rsidR="0029620E">
        <w:t>ummer</w:t>
      </w:r>
      <w:r w:rsidR="00EE4700" w:rsidRPr="00EE4700">
        <w:t xml:space="preserve"> 2022</w:t>
      </w:r>
      <w:r>
        <w:rPr>
          <w:b/>
        </w:rPr>
        <w:br/>
      </w:r>
      <w:proofErr w:type="spellStart"/>
      <w:r w:rsidR="00340E03">
        <w:rPr>
          <w:b/>
        </w:rPr>
        <w:t>Bryng</w:t>
      </w:r>
      <w:proofErr w:type="spellEnd"/>
      <w:r w:rsidR="00340E03">
        <w:rPr>
          <w:b/>
        </w:rPr>
        <w:t xml:space="preserve"> Bryngelson Research Funding Award, </w:t>
      </w:r>
      <w:r w:rsidR="00340E03">
        <w:rPr>
          <w:bCs/>
        </w:rPr>
        <w:t>UMN</w:t>
      </w:r>
      <w:r w:rsidR="00340E03">
        <w:rPr>
          <w:b/>
        </w:rPr>
        <w:t xml:space="preserve"> </w:t>
      </w:r>
      <w:r w:rsidR="00340E03">
        <w:rPr>
          <w:b/>
        </w:rPr>
        <w:tab/>
      </w:r>
      <w:r w:rsidR="00340E03">
        <w:rPr>
          <w:bCs/>
        </w:rPr>
        <w:t>December 2020</w:t>
      </w:r>
    </w:p>
    <w:p w14:paraId="546B44D2" w14:textId="77777777" w:rsidR="00340E03" w:rsidRPr="00450F39" w:rsidRDefault="00340E03" w:rsidP="00340E03">
      <w:pPr>
        <w:tabs>
          <w:tab w:val="left" w:pos="9008"/>
          <w:tab w:val="left" w:pos="10170"/>
          <w:tab w:val="right" w:pos="11117"/>
        </w:tabs>
        <w:spacing w:before="25"/>
        <w:ind w:left="274" w:right="619"/>
        <w:rPr>
          <w:b/>
        </w:rPr>
      </w:pPr>
      <w:r>
        <w:rPr>
          <w:b/>
        </w:rPr>
        <w:t>Charles</w:t>
      </w:r>
      <w:r>
        <w:rPr>
          <w:b/>
          <w:spacing w:val="-4"/>
        </w:rPr>
        <w:t xml:space="preserve"> </w:t>
      </w:r>
      <w:r>
        <w:rPr>
          <w:b/>
        </w:rPr>
        <w:t>E.</w:t>
      </w:r>
      <w:r>
        <w:rPr>
          <w:b/>
          <w:spacing w:val="-1"/>
        </w:rPr>
        <w:t xml:space="preserve"> </w:t>
      </w:r>
      <w:r>
        <w:rPr>
          <w:b/>
        </w:rPr>
        <w:t>Speaks</w:t>
      </w:r>
      <w:r>
        <w:rPr>
          <w:b/>
          <w:spacing w:val="-5"/>
        </w:rPr>
        <w:t xml:space="preserve"> </w:t>
      </w:r>
      <w:r>
        <w:rPr>
          <w:b/>
        </w:rPr>
        <w:t>Fellowship,</w:t>
      </w:r>
      <w:r>
        <w:rPr>
          <w:b/>
          <w:spacing w:val="-1"/>
        </w:rPr>
        <w:t xml:space="preserve"> </w:t>
      </w:r>
      <w:r>
        <w:t>U.</w:t>
      </w:r>
      <w:r>
        <w:rPr>
          <w:spacing w:val="-1"/>
        </w:rPr>
        <w:t xml:space="preserve"> </w:t>
      </w:r>
      <w:r>
        <w:t>Minnesota</w:t>
      </w:r>
      <w:r>
        <w:tab/>
        <w:t>August 2020-Present</w:t>
      </w:r>
      <w:r>
        <w:rPr>
          <w:spacing w:val="-59"/>
        </w:rPr>
        <w:t xml:space="preserve"> </w:t>
      </w:r>
      <w:r>
        <w:rPr>
          <w:b/>
        </w:rPr>
        <w:t>Conference</w:t>
      </w:r>
      <w:r>
        <w:rPr>
          <w:b/>
          <w:spacing w:val="-4"/>
        </w:rPr>
        <w:t xml:space="preserve"> </w:t>
      </w:r>
      <w:r>
        <w:rPr>
          <w:b/>
        </w:rPr>
        <w:t>on</w:t>
      </w:r>
      <w:r>
        <w:rPr>
          <w:b/>
          <w:spacing w:val="-5"/>
        </w:rPr>
        <w:t xml:space="preserve"> </w:t>
      </w:r>
      <w:r>
        <w:rPr>
          <w:b/>
        </w:rPr>
        <w:t>Implantable Auditory</w:t>
      </w:r>
      <w:r>
        <w:rPr>
          <w:b/>
          <w:spacing w:val="-7"/>
        </w:rPr>
        <w:t xml:space="preserve"> </w:t>
      </w:r>
      <w:r>
        <w:rPr>
          <w:b/>
        </w:rPr>
        <w:t>Prosthesis</w:t>
      </w:r>
      <w:r>
        <w:rPr>
          <w:b/>
          <w:spacing w:val="-3"/>
        </w:rPr>
        <w:t xml:space="preserve"> </w:t>
      </w:r>
      <w:r>
        <w:rPr>
          <w:b/>
        </w:rPr>
        <w:t>Travel</w:t>
      </w:r>
      <w:r>
        <w:rPr>
          <w:b/>
          <w:spacing w:val="1"/>
        </w:rPr>
        <w:t xml:space="preserve"> </w:t>
      </w:r>
      <w:r>
        <w:rPr>
          <w:b/>
        </w:rPr>
        <w:t>Award,</w:t>
      </w:r>
      <w:r>
        <w:rPr>
          <w:b/>
          <w:spacing w:val="-2"/>
        </w:rPr>
        <w:t xml:space="preserve"> </w:t>
      </w:r>
      <w:r>
        <w:t>CIAP</w:t>
      </w:r>
      <w:r>
        <w:tab/>
      </w:r>
      <w:r>
        <w:tab/>
        <w:t>July 2017</w:t>
      </w:r>
      <w:r>
        <w:rPr>
          <w:spacing w:val="-58"/>
        </w:rPr>
        <w:t xml:space="preserve"> </w:t>
      </w:r>
      <w:r>
        <w:rPr>
          <w:b/>
        </w:rPr>
        <w:t>NIDCD American Auditory Society T35 Travel Award</w:t>
      </w:r>
      <w:r>
        <w:t>,</w:t>
      </w:r>
      <w:r>
        <w:rPr>
          <w:spacing w:val="2"/>
        </w:rPr>
        <w:t xml:space="preserve"> </w:t>
      </w:r>
      <w:r>
        <w:t>AAS</w:t>
      </w:r>
      <w:r>
        <w:tab/>
      </w:r>
      <w:r>
        <w:tab/>
      </w:r>
      <w:r>
        <w:tab/>
        <w:t>2019</w:t>
      </w:r>
    </w:p>
    <w:p w14:paraId="323C1291" w14:textId="77777777" w:rsidR="00340E03" w:rsidRDefault="00340E03" w:rsidP="00340E03">
      <w:pPr>
        <w:tabs>
          <w:tab w:val="left" w:pos="10620"/>
        </w:tabs>
        <w:spacing w:before="3"/>
        <w:ind w:left="270"/>
        <w:jc w:val="both"/>
      </w:pPr>
      <w:r>
        <w:rPr>
          <w:b/>
        </w:rPr>
        <w:t>James Madison University Graduate School National Travel Award</w:t>
      </w:r>
      <w:r>
        <w:rPr>
          <w:bCs/>
        </w:rPr>
        <w:t>, CIAP</w:t>
      </w:r>
      <w:r>
        <w:tab/>
        <w:t>2017</w:t>
      </w:r>
    </w:p>
    <w:p w14:paraId="45A11C31" w14:textId="77777777" w:rsidR="00340E03" w:rsidRDefault="00340E03" w:rsidP="00340E03">
      <w:pPr>
        <w:tabs>
          <w:tab w:val="left" w:pos="10620"/>
        </w:tabs>
        <w:spacing w:before="25"/>
        <w:ind w:left="270"/>
        <w:jc w:val="both"/>
      </w:pPr>
      <w:r>
        <w:rPr>
          <w:b/>
        </w:rPr>
        <w:t>James Madison University CSD Dept. Scholarship</w:t>
      </w:r>
      <w:r>
        <w:tab/>
        <w:t>2016</w:t>
      </w:r>
    </w:p>
    <w:p w14:paraId="50C363A2" w14:textId="77777777" w:rsidR="00340E03" w:rsidRDefault="00340E03" w:rsidP="00340E03">
      <w:pPr>
        <w:tabs>
          <w:tab w:val="left" w:pos="9498"/>
          <w:tab w:val="left" w:pos="9739"/>
          <w:tab w:val="left" w:pos="10125"/>
        </w:tabs>
        <w:spacing w:before="26" w:line="266" w:lineRule="auto"/>
        <w:ind w:left="270" w:right="621" w:hanging="1"/>
        <w:jc w:val="both"/>
      </w:pPr>
      <w:r>
        <w:rPr>
          <w:b/>
        </w:rPr>
        <w:t>Green-Price Academic Scholarship,</w:t>
      </w:r>
      <w:r>
        <w:t xml:space="preserve"> James Madison University</w:t>
      </w:r>
      <w:r>
        <w:tab/>
      </w:r>
      <w:r>
        <w:tab/>
      </w:r>
      <w:r>
        <w:tab/>
        <w:t xml:space="preserve">        2015</w:t>
      </w:r>
      <w:r>
        <w:rPr>
          <w:spacing w:val="-58"/>
        </w:rPr>
        <w:t xml:space="preserve"> </w:t>
      </w:r>
    </w:p>
    <w:p w14:paraId="11B43634" w14:textId="11EF90B8" w:rsidR="00340E03" w:rsidRDefault="00340E03" w:rsidP="0029620E">
      <w:pPr>
        <w:pStyle w:val="BodyText"/>
        <w:spacing w:before="6"/>
      </w:pPr>
    </w:p>
    <w:p w14:paraId="09B926BB" w14:textId="77777777" w:rsidR="00CB4EA9" w:rsidRPr="00340E03" w:rsidRDefault="00CB4EA9" w:rsidP="00340E03"/>
    <w:sectPr w:rsidR="00CB4EA9" w:rsidRPr="00340E03" w:rsidSect="00A12665">
      <w:type w:val="continuous"/>
      <w:pgSz w:w="12240" w:h="15840"/>
      <w:pgMar w:top="806" w:right="0" w:bottom="274" w:left="5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40F84" w14:textId="77777777" w:rsidR="002D68DA" w:rsidRDefault="002D68DA" w:rsidP="00EE4700">
      <w:r>
        <w:separator/>
      </w:r>
    </w:p>
  </w:endnote>
  <w:endnote w:type="continuationSeparator" w:id="0">
    <w:p w14:paraId="174D01E2" w14:textId="77777777" w:rsidR="002D68DA" w:rsidRDefault="002D68DA" w:rsidP="00EE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79B89" w14:textId="77777777" w:rsidR="002D68DA" w:rsidRDefault="002D68DA" w:rsidP="00EE4700">
      <w:r>
        <w:separator/>
      </w:r>
    </w:p>
  </w:footnote>
  <w:footnote w:type="continuationSeparator" w:id="0">
    <w:p w14:paraId="0E26E32E" w14:textId="77777777" w:rsidR="002D68DA" w:rsidRDefault="002D68DA" w:rsidP="00EE4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357EB" w14:textId="77777777" w:rsidR="00EE4700" w:rsidRDefault="00EE4700" w:rsidP="00EE47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4070C"/>
    <w:multiLevelType w:val="hybridMultilevel"/>
    <w:tmpl w:val="40DED242"/>
    <w:lvl w:ilvl="0" w:tplc="D8EEC048">
      <w:numFmt w:val="bullet"/>
      <w:lvlText w:val=""/>
      <w:lvlJc w:val="left"/>
      <w:pPr>
        <w:ind w:left="479" w:hanging="360"/>
      </w:pPr>
      <w:rPr>
        <w:rFonts w:ascii="Wingdings" w:eastAsia="Wingdings" w:hAnsi="Wingdings" w:cs="Wingdings" w:hint="default"/>
        <w:w w:val="100"/>
        <w:sz w:val="12"/>
        <w:szCs w:val="12"/>
      </w:rPr>
    </w:lvl>
    <w:lvl w:ilvl="1" w:tplc="03868158">
      <w:numFmt w:val="bullet"/>
      <w:lvlText w:val="•"/>
      <w:lvlJc w:val="left"/>
      <w:pPr>
        <w:ind w:left="1606" w:hanging="360"/>
      </w:pPr>
      <w:rPr>
        <w:rFonts w:hint="default"/>
      </w:rPr>
    </w:lvl>
    <w:lvl w:ilvl="2" w:tplc="6FCE9E70">
      <w:numFmt w:val="bullet"/>
      <w:lvlText w:val="•"/>
      <w:lvlJc w:val="left"/>
      <w:pPr>
        <w:ind w:left="2732" w:hanging="360"/>
      </w:pPr>
      <w:rPr>
        <w:rFonts w:hint="default"/>
      </w:rPr>
    </w:lvl>
    <w:lvl w:ilvl="3" w:tplc="98C2EC02">
      <w:numFmt w:val="bullet"/>
      <w:lvlText w:val="•"/>
      <w:lvlJc w:val="left"/>
      <w:pPr>
        <w:ind w:left="3858" w:hanging="360"/>
      </w:pPr>
      <w:rPr>
        <w:rFonts w:hint="default"/>
      </w:rPr>
    </w:lvl>
    <w:lvl w:ilvl="4" w:tplc="8B909436">
      <w:numFmt w:val="bullet"/>
      <w:lvlText w:val="•"/>
      <w:lvlJc w:val="left"/>
      <w:pPr>
        <w:ind w:left="4984" w:hanging="360"/>
      </w:pPr>
      <w:rPr>
        <w:rFonts w:hint="default"/>
      </w:rPr>
    </w:lvl>
    <w:lvl w:ilvl="5" w:tplc="64825782">
      <w:numFmt w:val="bullet"/>
      <w:lvlText w:val="•"/>
      <w:lvlJc w:val="left"/>
      <w:pPr>
        <w:ind w:left="6110" w:hanging="360"/>
      </w:pPr>
      <w:rPr>
        <w:rFonts w:hint="default"/>
      </w:rPr>
    </w:lvl>
    <w:lvl w:ilvl="6" w:tplc="9A5400DC">
      <w:numFmt w:val="bullet"/>
      <w:lvlText w:val="•"/>
      <w:lvlJc w:val="left"/>
      <w:pPr>
        <w:ind w:left="7236" w:hanging="360"/>
      </w:pPr>
      <w:rPr>
        <w:rFonts w:hint="default"/>
      </w:rPr>
    </w:lvl>
    <w:lvl w:ilvl="7" w:tplc="3A5434AC">
      <w:numFmt w:val="bullet"/>
      <w:lvlText w:val="•"/>
      <w:lvlJc w:val="left"/>
      <w:pPr>
        <w:ind w:left="8362" w:hanging="360"/>
      </w:pPr>
      <w:rPr>
        <w:rFonts w:hint="default"/>
      </w:rPr>
    </w:lvl>
    <w:lvl w:ilvl="8" w:tplc="FC26E316">
      <w:numFmt w:val="bullet"/>
      <w:lvlText w:val="•"/>
      <w:lvlJc w:val="left"/>
      <w:pPr>
        <w:ind w:left="9488" w:hanging="360"/>
      </w:pPr>
      <w:rPr>
        <w:rFonts w:hint="default"/>
      </w:rPr>
    </w:lvl>
  </w:abstractNum>
  <w:abstractNum w:abstractNumId="1" w15:restartNumberingAfterBreak="0">
    <w:nsid w:val="3F4B525B"/>
    <w:multiLevelType w:val="hybridMultilevel"/>
    <w:tmpl w:val="139E05A0"/>
    <w:lvl w:ilvl="0" w:tplc="1A50C8E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568016">
    <w:abstractNumId w:val="0"/>
  </w:num>
  <w:num w:numId="2" w16cid:durableId="10750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77"/>
    <w:rsid w:val="000009F4"/>
    <w:rsid w:val="0000364D"/>
    <w:rsid w:val="000055A8"/>
    <w:rsid w:val="00036D88"/>
    <w:rsid w:val="001825B5"/>
    <w:rsid w:val="001A468F"/>
    <w:rsid w:val="001F64A8"/>
    <w:rsid w:val="0022221E"/>
    <w:rsid w:val="0022577C"/>
    <w:rsid w:val="00234CC5"/>
    <w:rsid w:val="0029620E"/>
    <w:rsid w:val="002B7A7D"/>
    <w:rsid w:val="002D3BF2"/>
    <w:rsid w:val="002D5734"/>
    <w:rsid w:val="002D68DA"/>
    <w:rsid w:val="00340E03"/>
    <w:rsid w:val="0035472A"/>
    <w:rsid w:val="00501508"/>
    <w:rsid w:val="005058E3"/>
    <w:rsid w:val="005272CC"/>
    <w:rsid w:val="00592EE3"/>
    <w:rsid w:val="005F1523"/>
    <w:rsid w:val="00603FDD"/>
    <w:rsid w:val="00613D27"/>
    <w:rsid w:val="006201CD"/>
    <w:rsid w:val="006328B3"/>
    <w:rsid w:val="006620E4"/>
    <w:rsid w:val="006A241B"/>
    <w:rsid w:val="006A28EA"/>
    <w:rsid w:val="006C3D88"/>
    <w:rsid w:val="007404A4"/>
    <w:rsid w:val="007610DE"/>
    <w:rsid w:val="00783655"/>
    <w:rsid w:val="007E7C62"/>
    <w:rsid w:val="007F2550"/>
    <w:rsid w:val="00816CD3"/>
    <w:rsid w:val="00841D77"/>
    <w:rsid w:val="00897ACB"/>
    <w:rsid w:val="008D100C"/>
    <w:rsid w:val="009153FE"/>
    <w:rsid w:val="00983DFB"/>
    <w:rsid w:val="00A12665"/>
    <w:rsid w:val="00A6687F"/>
    <w:rsid w:val="00A8012C"/>
    <w:rsid w:val="00AB2A09"/>
    <w:rsid w:val="00AF736B"/>
    <w:rsid w:val="00B521A4"/>
    <w:rsid w:val="00B6634E"/>
    <w:rsid w:val="00BC67AD"/>
    <w:rsid w:val="00BE0EC4"/>
    <w:rsid w:val="00CB4EA9"/>
    <w:rsid w:val="00D00CE6"/>
    <w:rsid w:val="00D26FF0"/>
    <w:rsid w:val="00D44D5B"/>
    <w:rsid w:val="00EE168C"/>
    <w:rsid w:val="00EE4700"/>
    <w:rsid w:val="00FF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9A00F"/>
  <w15:chartTrackingRefBased/>
  <w15:docId w15:val="{E24E75B6-E0D2-4485-A8B0-C896667C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7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841D77"/>
    <w:pPr>
      <w:spacing w:before="92"/>
      <w:ind w:left="115"/>
      <w:outlineLvl w:val="0"/>
    </w:pPr>
    <w:rPr>
      <w:b/>
      <w:bCs/>
      <w:sz w:val="24"/>
      <w:szCs w:val="24"/>
    </w:rPr>
  </w:style>
  <w:style w:type="paragraph" w:styleId="Heading2">
    <w:name w:val="heading 2"/>
    <w:basedOn w:val="Normal"/>
    <w:link w:val="Heading2Char"/>
    <w:uiPriority w:val="9"/>
    <w:unhideWhenUsed/>
    <w:qFormat/>
    <w:rsid w:val="00841D77"/>
    <w:pPr>
      <w:spacing w:before="23"/>
      <w:ind w:left="11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77"/>
    <w:rPr>
      <w:rFonts w:ascii="Arial" w:eastAsia="Arial" w:hAnsi="Arial" w:cs="Arial"/>
      <w:b/>
      <w:bCs/>
      <w:sz w:val="24"/>
      <w:szCs w:val="24"/>
    </w:rPr>
  </w:style>
  <w:style w:type="character" w:customStyle="1" w:styleId="Heading2Char">
    <w:name w:val="Heading 2 Char"/>
    <w:basedOn w:val="DefaultParagraphFont"/>
    <w:link w:val="Heading2"/>
    <w:uiPriority w:val="9"/>
    <w:rsid w:val="00841D77"/>
    <w:rPr>
      <w:rFonts w:ascii="Arial" w:eastAsia="Arial" w:hAnsi="Arial" w:cs="Arial"/>
      <w:b/>
      <w:bCs/>
    </w:rPr>
  </w:style>
  <w:style w:type="paragraph" w:styleId="BodyText">
    <w:name w:val="Body Text"/>
    <w:basedOn w:val="Normal"/>
    <w:link w:val="BodyTextChar"/>
    <w:uiPriority w:val="1"/>
    <w:qFormat/>
    <w:rsid w:val="00841D77"/>
  </w:style>
  <w:style w:type="character" w:customStyle="1" w:styleId="BodyTextChar">
    <w:name w:val="Body Text Char"/>
    <w:basedOn w:val="DefaultParagraphFont"/>
    <w:link w:val="BodyText"/>
    <w:uiPriority w:val="1"/>
    <w:rsid w:val="00841D77"/>
    <w:rPr>
      <w:rFonts w:ascii="Arial" w:eastAsia="Arial" w:hAnsi="Arial" w:cs="Arial"/>
    </w:rPr>
  </w:style>
  <w:style w:type="paragraph" w:styleId="ListParagraph">
    <w:name w:val="List Paragraph"/>
    <w:basedOn w:val="Normal"/>
    <w:uiPriority w:val="34"/>
    <w:qFormat/>
    <w:rsid w:val="00841D77"/>
    <w:pPr>
      <w:ind w:left="479" w:hanging="361"/>
    </w:pPr>
  </w:style>
  <w:style w:type="paragraph" w:customStyle="1" w:styleId="TableParagraph">
    <w:name w:val="Table Paragraph"/>
    <w:basedOn w:val="Normal"/>
    <w:uiPriority w:val="1"/>
    <w:qFormat/>
    <w:rsid w:val="00841D77"/>
    <w:pPr>
      <w:spacing w:line="242" w:lineRule="exact"/>
      <w:ind w:right="344"/>
      <w:jc w:val="center"/>
    </w:pPr>
  </w:style>
  <w:style w:type="table" w:styleId="TableGrid">
    <w:name w:val="Table Grid"/>
    <w:basedOn w:val="TableNormal"/>
    <w:uiPriority w:val="39"/>
    <w:rsid w:val="00841D77"/>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4700"/>
    <w:pPr>
      <w:tabs>
        <w:tab w:val="center" w:pos="4680"/>
        <w:tab w:val="right" w:pos="9360"/>
      </w:tabs>
    </w:pPr>
  </w:style>
  <w:style w:type="character" w:customStyle="1" w:styleId="HeaderChar">
    <w:name w:val="Header Char"/>
    <w:basedOn w:val="DefaultParagraphFont"/>
    <w:link w:val="Header"/>
    <w:uiPriority w:val="99"/>
    <w:rsid w:val="00EE4700"/>
    <w:rPr>
      <w:rFonts w:ascii="Arial" w:eastAsia="Arial" w:hAnsi="Arial" w:cs="Arial"/>
    </w:rPr>
  </w:style>
  <w:style w:type="paragraph" w:styleId="Footer">
    <w:name w:val="footer"/>
    <w:basedOn w:val="Normal"/>
    <w:link w:val="FooterChar"/>
    <w:uiPriority w:val="99"/>
    <w:unhideWhenUsed/>
    <w:rsid w:val="00EE4700"/>
    <w:pPr>
      <w:tabs>
        <w:tab w:val="center" w:pos="4680"/>
        <w:tab w:val="right" w:pos="9360"/>
      </w:tabs>
    </w:pPr>
  </w:style>
  <w:style w:type="character" w:customStyle="1" w:styleId="FooterChar">
    <w:name w:val="Footer Char"/>
    <w:basedOn w:val="DefaultParagraphFont"/>
    <w:link w:val="Footer"/>
    <w:uiPriority w:val="99"/>
    <w:rsid w:val="00EE470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heel488@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J Wheeler</dc:creator>
  <cp:keywords/>
  <dc:description/>
  <cp:lastModifiedBy>Harley J Wheeler</cp:lastModifiedBy>
  <cp:revision>2</cp:revision>
  <dcterms:created xsi:type="dcterms:W3CDTF">2025-02-10T22:59:00Z</dcterms:created>
  <dcterms:modified xsi:type="dcterms:W3CDTF">2025-02-10T22:59:00Z</dcterms:modified>
</cp:coreProperties>
</file>