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BD903" w14:textId="015CA631" w:rsidR="00F649F9" w:rsidRPr="0048055F" w:rsidRDefault="00EA32A9" w:rsidP="00A426CB">
      <w:pPr>
        <w:spacing w:line="276" w:lineRule="auto"/>
        <w:jc w:val="center"/>
        <w:rPr>
          <w:rFonts w:ascii="Times New Roman" w:hAnsi="Times New Roman"/>
          <w:b/>
          <w:sz w:val="40"/>
        </w:rPr>
      </w:pPr>
      <w:r w:rsidRPr="0048055F">
        <w:rPr>
          <w:rFonts w:ascii="Times New Roman" w:hAnsi="Times New Roman"/>
          <w:b/>
          <w:sz w:val="40"/>
        </w:rPr>
        <w:t>E</w:t>
      </w:r>
      <w:r w:rsidR="00615F16" w:rsidRPr="0048055F">
        <w:rPr>
          <w:rFonts w:ascii="Times New Roman" w:hAnsi="Times New Roman"/>
          <w:b/>
          <w:sz w:val="40"/>
        </w:rPr>
        <w:t>CON</w:t>
      </w:r>
      <w:r w:rsidRPr="0048055F">
        <w:rPr>
          <w:rFonts w:ascii="Times New Roman" w:hAnsi="Times New Roman"/>
          <w:b/>
          <w:sz w:val="40"/>
        </w:rPr>
        <w:t xml:space="preserve"> </w:t>
      </w:r>
      <w:r w:rsidR="009E3ABD">
        <w:rPr>
          <w:rFonts w:ascii="Times New Roman" w:hAnsi="Times New Roman"/>
          <w:b/>
          <w:sz w:val="40"/>
        </w:rPr>
        <w:t>3</w:t>
      </w:r>
      <w:r w:rsidR="00615F16" w:rsidRPr="0048055F">
        <w:rPr>
          <w:rFonts w:ascii="Times New Roman" w:hAnsi="Times New Roman"/>
          <w:b/>
          <w:sz w:val="40"/>
        </w:rPr>
        <w:t>123: Macroeconomic</w:t>
      </w:r>
      <w:r w:rsidR="009E3ABD">
        <w:rPr>
          <w:rFonts w:ascii="Times New Roman" w:hAnsi="Times New Roman"/>
          <w:b/>
          <w:sz w:val="40"/>
        </w:rPr>
        <w:t xml:space="preserve"> Theory I</w:t>
      </w:r>
    </w:p>
    <w:p w14:paraId="45243D1B" w14:textId="77777777" w:rsidR="00E72FE4" w:rsidRPr="0048055F" w:rsidRDefault="00E72FE4" w:rsidP="00E72FE4">
      <w:pPr>
        <w:spacing w:line="276" w:lineRule="auto"/>
        <w:rPr>
          <w:rFonts w:ascii="Times New Roman" w:hAnsi="Times New Roman"/>
        </w:rPr>
      </w:pPr>
    </w:p>
    <w:p w14:paraId="182C7828" w14:textId="1EAC6148" w:rsidR="00A25578" w:rsidRPr="0048055F" w:rsidRDefault="00A67593" w:rsidP="00A426CB">
      <w:pPr>
        <w:spacing w:line="276" w:lineRule="auto"/>
        <w:rPr>
          <w:rStyle w:val="ac"/>
          <w:color w:val="auto"/>
          <w:sz w:val="40"/>
          <w:szCs w:val="40"/>
        </w:rPr>
      </w:pPr>
      <w:r>
        <w:rPr>
          <w:rStyle w:val="ac"/>
          <w:color w:val="auto"/>
          <w:sz w:val="40"/>
          <w:szCs w:val="40"/>
        </w:rPr>
        <w:t>1</w:t>
      </w:r>
      <w:r w:rsidR="00816EEC" w:rsidRPr="0048055F">
        <w:rPr>
          <w:rStyle w:val="ac"/>
          <w:color w:val="auto"/>
          <w:sz w:val="40"/>
          <w:szCs w:val="40"/>
        </w:rPr>
        <w:t xml:space="preserve">. </w:t>
      </w:r>
      <w:r w:rsidR="009D6481" w:rsidRPr="0048055F">
        <w:rPr>
          <w:rStyle w:val="ac"/>
          <w:color w:val="auto"/>
          <w:sz w:val="40"/>
          <w:szCs w:val="40"/>
        </w:rPr>
        <w:t>Who are the instructors?</w:t>
      </w:r>
    </w:p>
    <w:p w14:paraId="77C3AD06" w14:textId="77777777" w:rsidR="009D6481" w:rsidRPr="0048055F" w:rsidRDefault="009D6481" w:rsidP="00A426CB">
      <w:pPr>
        <w:spacing w:line="276" w:lineRule="auto"/>
        <w:rPr>
          <w:rFonts w:ascii="Times New Roman" w:hAnsi="Times New Roman"/>
          <w:b/>
        </w:rPr>
      </w:pPr>
    </w:p>
    <w:p w14:paraId="7D0A60EF" w14:textId="2B625E2D" w:rsidR="00A25578" w:rsidRPr="0048055F" w:rsidRDefault="00A25578" w:rsidP="00A426CB">
      <w:pPr>
        <w:spacing w:line="276" w:lineRule="auto"/>
        <w:rPr>
          <w:rFonts w:ascii="Times New Roman" w:hAnsi="Times New Roman"/>
          <w:b/>
        </w:rPr>
      </w:pPr>
      <w:r w:rsidRPr="0048055F">
        <w:rPr>
          <w:rFonts w:ascii="Times New Roman" w:hAnsi="Times New Roman"/>
          <w:b/>
        </w:rPr>
        <w:t>General Information</w:t>
      </w:r>
    </w:p>
    <w:p w14:paraId="742206B4" w14:textId="7724DB10" w:rsidR="00AB7287" w:rsidRPr="00AB7287" w:rsidRDefault="00615F16" w:rsidP="00AB7287">
      <w:pPr>
        <w:numPr>
          <w:ilvl w:val="0"/>
          <w:numId w:val="12"/>
        </w:numPr>
        <w:spacing w:line="276" w:lineRule="auto"/>
        <w:rPr>
          <w:rFonts w:ascii="Times New Roman" w:hAnsi="Times New Roman"/>
        </w:rPr>
      </w:pPr>
      <w:bookmarkStart w:id="0" w:name="_Hlk123758314"/>
      <w:r w:rsidRPr="0048055F">
        <w:rPr>
          <w:rFonts w:ascii="Times New Roman" w:hAnsi="Times New Roman"/>
        </w:rPr>
        <w:t>Instructor</w:t>
      </w:r>
      <w:r w:rsidR="00A25578" w:rsidRPr="0048055F">
        <w:rPr>
          <w:rFonts w:ascii="Times New Roman" w:hAnsi="Times New Roman"/>
        </w:rPr>
        <w:t xml:space="preserve">: </w:t>
      </w:r>
      <w:r w:rsidRPr="0048055F">
        <w:rPr>
          <w:rFonts w:ascii="Times New Roman" w:hAnsi="Times New Roman"/>
        </w:rPr>
        <w:tab/>
      </w:r>
      <w:r w:rsidR="00AB7287">
        <w:rPr>
          <w:rFonts w:ascii="Times New Roman" w:hAnsi="Times New Roman"/>
        </w:rPr>
        <w:t>Yang Lu</w:t>
      </w:r>
      <w:r w:rsidR="00A25578" w:rsidRPr="0048055F">
        <w:rPr>
          <w:rFonts w:ascii="Times New Roman" w:hAnsi="Times New Roman"/>
        </w:rPr>
        <w:t xml:space="preserve"> </w:t>
      </w:r>
      <w:r w:rsidR="008F4E30" w:rsidRPr="0048055F">
        <w:rPr>
          <w:rFonts w:ascii="Times New Roman" w:hAnsi="Times New Roman"/>
        </w:rPr>
        <w:t>(</w:t>
      </w:r>
      <w:r w:rsidR="00AB7287">
        <w:rPr>
          <w:rFonts w:ascii="Times New Roman" w:hAnsi="Times New Roman"/>
        </w:rPr>
        <w:t>yanglu@ust.hk)</w:t>
      </w:r>
    </w:p>
    <w:p w14:paraId="5A101BAF" w14:textId="47B8E433" w:rsidR="00A25578" w:rsidRPr="0048055F" w:rsidRDefault="00A25578" w:rsidP="00A426CB">
      <w:pPr>
        <w:numPr>
          <w:ilvl w:val="0"/>
          <w:numId w:val="12"/>
        </w:numPr>
        <w:spacing w:line="276" w:lineRule="auto"/>
        <w:rPr>
          <w:rFonts w:ascii="Times New Roman" w:hAnsi="Times New Roman"/>
        </w:rPr>
      </w:pPr>
      <w:r w:rsidRPr="0048055F">
        <w:rPr>
          <w:rFonts w:ascii="Times New Roman" w:hAnsi="Times New Roman"/>
        </w:rPr>
        <w:t>Section Time and Location</w:t>
      </w:r>
      <w:r w:rsidR="00AF7017" w:rsidRPr="0048055F">
        <w:rPr>
          <w:rFonts w:ascii="Times New Roman" w:hAnsi="Times New Roman"/>
        </w:rPr>
        <w:t xml:space="preserve"> (3 Units)</w:t>
      </w:r>
    </w:p>
    <w:p w14:paraId="704A788A" w14:textId="365C55B4" w:rsidR="009D610B" w:rsidRDefault="00BD7963" w:rsidP="00D71944">
      <w:pPr>
        <w:numPr>
          <w:ilvl w:val="1"/>
          <w:numId w:val="12"/>
        </w:numPr>
        <w:spacing w:line="276" w:lineRule="auto"/>
        <w:rPr>
          <w:rFonts w:ascii="Times New Roman" w:hAnsi="Times New Roman"/>
        </w:rPr>
      </w:pPr>
      <w:r>
        <w:rPr>
          <w:rFonts w:ascii="Times New Roman" w:hAnsi="Times New Roman"/>
        </w:rPr>
        <w:t>Mon</w:t>
      </w:r>
      <w:r w:rsidR="00676B88">
        <w:rPr>
          <w:rFonts w:ascii="Times New Roman" w:hAnsi="Times New Roman"/>
        </w:rPr>
        <w:tab/>
      </w:r>
      <w:r w:rsidR="003D5058">
        <w:rPr>
          <w:rFonts w:ascii="Times New Roman" w:hAnsi="Times New Roman"/>
        </w:rPr>
        <w:t>3</w:t>
      </w:r>
      <w:r w:rsidR="009D610B">
        <w:rPr>
          <w:rFonts w:ascii="Times New Roman" w:hAnsi="Times New Roman"/>
        </w:rPr>
        <w:t>:</w:t>
      </w:r>
      <w:r w:rsidR="003D5058">
        <w:rPr>
          <w:rFonts w:ascii="Times New Roman" w:hAnsi="Times New Roman"/>
        </w:rPr>
        <w:t>0</w:t>
      </w:r>
      <w:r w:rsidR="009D610B">
        <w:rPr>
          <w:rFonts w:ascii="Times New Roman" w:hAnsi="Times New Roman"/>
        </w:rPr>
        <w:t xml:space="preserve">0 – </w:t>
      </w:r>
      <w:r w:rsidR="003D5058">
        <w:rPr>
          <w:rFonts w:ascii="Times New Roman" w:hAnsi="Times New Roman"/>
        </w:rPr>
        <w:t>4</w:t>
      </w:r>
      <w:r w:rsidR="009D610B">
        <w:rPr>
          <w:rFonts w:ascii="Times New Roman" w:hAnsi="Times New Roman"/>
        </w:rPr>
        <w:t>:</w:t>
      </w:r>
      <w:r w:rsidR="003D5058">
        <w:rPr>
          <w:rFonts w:ascii="Times New Roman" w:hAnsi="Times New Roman"/>
        </w:rPr>
        <w:t>2</w:t>
      </w:r>
      <w:r w:rsidR="009D610B">
        <w:rPr>
          <w:rFonts w:ascii="Times New Roman" w:hAnsi="Times New Roman"/>
        </w:rPr>
        <w:t xml:space="preserve">0 </w:t>
      </w:r>
      <w:r w:rsidR="001A1263">
        <w:rPr>
          <w:rFonts w:ascii="Times New Roman" w:hAnsi="Times New Roman"/>
        </w:rPr>
        <w:t>P</w:t>
      </w:r>
      <w:r w:rsidR="009D610B">
        <w:rPr>
          <w:rFonts w:ascii="Times New Roman" w:hAnsi="Times New Roman"/>
        </w:rPr>
        <w:t xml:space="preserve">M, </w:t>
      </w:r>
      <w:r w:rsidR="003D5058">
        <w:rPr>
          <w:rFonts w:ascii="Times New Roman" w:hAnsi="Times New Roman"/>
        </w:rPr>
        <w:t xml:space="preserve"> LSK</w:t>
      </w:r>
      <w:r>
        <w:rPr>
          <w:rFonts w:ascii="Times New Roman" w:hAnsi="Times New Roman"/>
        </w:rPr>
        <w:t xml:space="preserve"> </w:t>
      </w:r>
      <w:r w:rsidR="003D5058">
        <w:rPr>
          <w:rFonts w:ascii="Times New Roman" w:hAnsi="Times New Roman"/>
        </w:rPr>
        <w:t>1007</w:t>
      </w:r>
    </w:p>
    <w:p w14:paraId="50091712" w14:textId="38C070A7" w:rsidR="00BD7963" w:rsidRDefault="001A1263" w:rsidP="00BD7963">
      <w:pPr>
        <w:numPr>
          <w:ilvl w:val="1"/>
          <w:numId w:val="12"/>
        </w:numPr>
        <w:spacing w:line="276" w:lineRule="auto"/>
        <w:rPr>
          <w:rFonts w:ascii="Times New Roman" w:hAnsi="Times New Roman"/>
        </w:rPr>
      </w:pPr>
      <w:r w:rsidRPr="00BD7963">
        <w:rPr>
          <w:rFonts w:ascii="Times New Roman" w:hAnsi="Times New Roman"/>
        </w:rPr>
        <w:t>Fri</w:t>
      </w:r>
      <w:r w:rsidR="009D610B" w:rsidRPr="00BD7963">
        <w:rPr>
          <w:rFonts w:ascii="Times New Roman" w:hAnsi="Times New Roman"/>
        </w:rPr>
        <w:t xml:space="preserve"> </w:t>
      </w:r>
      <w:r w:rsidR="00676B88" w:rsidRPr="00BD7963">
        <w:rPr>
          <w:rFonts w:ascii="Times New Roman" w:hAnsi="Times New Roman"/>
        </w:rPr>
        <w:tab/>
      </w:r>
      <w:r w:rsidR="003D5058">
        <w:rPr>
          <w:rFonts w:ascii="Times New Roman" w:hAnsi="Times New Roman"/>
        </w:rPr>
        <w:t>10</w:t>
      </w:r>
      <w:r w:rsidR="00BD7963" w:rsidRPr="00BD7963">
        <w:rPr>
          <w:rFonts w:ascii="Times New Roman" w:hAnsi="Times New Roman"/>
        </w:rPr>
        <w:t>:</w:t>
      </w:r>
      <w:r w:rsidR="003D5058">
        <w:rPr>
          <w:rFonts w:ascii="Times New Roman" w:hAnsi="Times New Roman"/>
        </w:rPr>
        <w:t>30</w:t>
      </w:r>
      <w:r w:rsidR="00676B88" w:rsidRPr="00BD7963">
        <w:rPr>
          <w:rFonts w:ascii="Times New Roman" w:hAnsi="Times New Roman"/>
        </w:rPr>
        <w:t xml:space="preserve"> – </w:t>
      </w:r>
      <w:r w:rsidR="00BD7963" w:rsidRPr="00BD7963">
        <w:rPr>
          <w:rFonts w:ascii="Times New Roman" w:hAnsi="Times New Roman"/>
        </w:rPr>
        <w:t>1</w:t>
      </w:r>
      <w:r w:rsidR="003D5058">
        <w:rPr>
          <w:rFonts w:ascii="Times New Roman" w:hAnsi="Times New Roman"/>
        </w:rPr>
        <w:t>1</w:t>
      </w:r>
      <w:r w:rsidR="00676B88" w:rsidRPr="00BD7963">
        <w:rPr>
          <w:rFonts w:ascii="Times New Roman" w:hAnsi="Times New Roman"/>
        </w:rPr>
        <w:t>:</w:t>
      </w:r>
      <w:r w:rsidR="003D5058">
        <w:rPr>
          <w:rFonts w:ascii="Times New Roman" w:hAnsi="Times New Roman"/>
        </w:rPr>
        <w:t>5</w:t>
      </w:r>
      <w:r w:rsidR="00676B88" w:rsidRPr="00BD7963">
        <w:rPr>
          <w:rFonts w:ascii="Times New Roman" w:hAnsi="Times New Roman"/>
        </w:rPr>
        <w:t xml:space="preserve">0 </w:t>
      </w:r>
      <w:r w:rsidR="00BD7963" w:rsidRPr="00BD7963">
        <w:rPr>
          <w:rFonts w:ascii="Times New Roman" w:hAnsi="Times New Roman"/>
        </w:rPr>
        <w:t>A</w:t>
      </w:r>
      <w:r w:rsidR="00676B88" w:rsidRPr="00BD7963">
        <w:rPr>
          <w:rFonts w:ascii="Times New Roman" w:hAnsi="Times New Roman"/>
        </w:rPr>
        <w:t xml:space="preserve">M, </w:t>
      </w:r>
      <w:r w:rsidR="003D5058">
        <w:rPr>
          <w:rFonts w:ascii="Times New Roman" w:hAnsi="Times New Roman"/>
        </w:rPr>
        <w:t>LSK</w:t>
      </w:r>
      <w:r w:rsidR="00BD7963">
        <w:rPr>
          <w:rFonts w:ascii="Times New Roman" w:hAnsi="Times New Roman"/>
        </w:rPr>
        <w:t xml:space="preserve"> </w:t>
      </w:r>
      <w:r w:rsidR="003D5058">
        <w:rPr>
          <w:rFonts w:ascii="Times New Roman" w:hAnsi="Times New Roman"/>
        </w:rPr>
        <w:t>1007</w:t>
      </w:r>
    </w:p>
    <w:p w14:paraId="674F54B4" w14:textId="54986473" w:rsidR="007E6814" w:rsidRDefault="00A426CB" w:rsidP="005E4D8D">
      <w:pPr>
        <w:numPr>
          <w:ilvl w:val="0"/>
          <w:numId w:val="12"/>
        </w:numPr>
        <w:spacing w:line="276" w:lineRule="auto"/>
        <w:rPr>
          <w:rFonts w:ascii="Times New Roman" w:hAnsi="Times New Roman"/>
        </w:rPr>
      </w:pPr>
      <w:r w:rsidRPr="007E6814">
        <w:rPr>
          <w:rFonts w:ascii="Times New Roman" w:hAnsi="Times New Roman"/>
        </w:rPr>
        <w:t xml:space="preserve">Office hours: </w:t>
      </w:r>
      <w:r w:rsidR="00171AA5" w:rsidRPr="007E6814">
        <w:rPr>
          <w:rFonts w:ascii="Times New Roman" w:hAnsi="Times New Roman"/>
        </w:rPr>
        <w:t xml:space="preserve">Mon </w:t>
      </w:r>
      <w:r w:rsidR="003D5058" w:rsidRPr="007E6814">
        <w:rPr>
          <w:rFonts w:ascii="Times New Roman" w:hAnsi="Times New Roman"/>
        </w:rPr>
        <w:t>4</w:t>
      </w:r>
      <w:r w:rsidR="00002AE6" w:rsidRPr="007E6814">
        <w:rPr>
          <w:rFonts w:ascii="Times New Roman" w:hAnsi="Times New Roman"/>
        </w:rPr>
        <w:t>:</w:t>
      </w:r>
      <w:r w:rsidR="003D5058" w:rsidRPr="007E6814">
        <w:rPr>
          <w:rFonts w:ascii="Times New Roman" w:hAnsi="Times New Roman"/>
        </w:rPr>
        <w:t>30</w:t>
      </w:r>
      <w:r w:rsidR="00002AE6" w:rsidRPr="007E6814">
        <w:rPr>
          <w:rFonts w:ascii="Times New Roman" w:hAnsi="Times New Roman"/>
        </w:rPr>
        <w:t xml:space="preserve"> </w:t>
      </w:r>
      <w:r w:rsidR="00002AE6" w:rsidRPr="007E6814">
        <w:rPr>
          <w:rFonts w:ascii="Times New Roman" w:hAnsi="Times New Roman"/>
          <w:caps/>
        </w:rPr>
        <w:t>–</w:t>
      </w:r>
      <w:r w:rsidRPr="007E6814">
        <w:rPr>
          <w:rFonts w:ascii="Times New Roman" w:hAnsi="Times New Roman"/>
        </w:rPr>
        <w:t xml:space="preserve"> </w:t>
      </w:r>
      <w:r w:rsidR="007E6814" w:rsidRPr="007E6814">
        <w:rPr>
          <w:rFonts w:ascii="Times New Roman" w:hAnsi="Times New Roman"/>
        </w:rPr>
        <w:t>6:00 PM</w:t>
      </w:r>
      <w:r w:rsidRPr="007E6814">
        <w:rPr>
          <w:rFonts w:ascii="Times New Roman" w:hAnsi="Times New Roman"/>
        </w:rPr>
        <w:t>, LSK 60</w:t>
      </w:r>
      <w:r w:rsidR="007E6814">
        <w:rPr>
          <w:rFonts w:ascii="Times New Roman" w:hAnsi="Times New Roman"/>
        </w:rPr>
        <w:t>59</w:t>
      </w:r>
      <w:r w:rsidR="00023FBB" w:rsidRPr="007E6814">
        <w:rPr>
          <w:rFonts w:ascii="Times New Roman" w:hAnsi="Times New Roman"/>
        </w:rPr>
        <w:t>.</w:t>
      </w:r>
    </w:p>
    <w:p w14:paraId="3CC0CDF2" w14:textId="44A41F3E" w:rsidR="008F4E30" w:rsidRPr="007E6814" w:rsidRDefault="008F4E30" w:rsidP="005E4D8D">
      <w:pPr>
        <w:numPr>
          <w:ilvl w:val="0"/>
          <w:numId w:val="12"/>
        </w:numPr>
        <w:spacing w:line="276" w:lineRule="auto"/>
        <w:rPr>
          <w:rFonts w:ascii="Times New Roman" w:hAnsi="Times New Roman"/>
        </w:rPr>
      </w:pPr>
      <w:r w:rsidRPr="007E6814">
        <w:rPr>
          <w:rFonts w:ascii="Times New Roman" w:hAnsi="Times New Roman"/>
        </w:rPr>
        <w:t>Course Website: https://canvas.ust.hk</w:t>
      </w:r>
    </w:p>
    <w:p w14:paraId="67CD91B4" w14:textId="2ACE24E2" w:rsidR="00615F16" w:rsidRDefault="00615F16" w:rsidP="00A426CB">
      <w:pPr>
        <w:spacing w:line="276" w:lineRule="auto"/>
        <w:rPr>
          <w:rFonts w:ascii="Times New Roman" w:hAnsi="Times New Roman"/>
        </w:rPr>
      </w:pPr>
    </w:p>
    <w:bookmarkEnd w:id="0"/>
    <w:p w14:paraId="4169B2EA" w14:textId="77777777" w:rsidR="00970A41" w:rsidRPr="0048055F" w:rsidRDefault="00970A41" w:rsidP="00A426CB">
      <w:pPr>
        <w:spacing w:line="276" w:lineRule="auto"/>
        <w:rPr>
          <w:rFonts w:ascii="Times New Roman" w:hAnsi="Times New Roman"/>
        </w:rPr>
      </w:pPr>
    </w:p>
    <w:p w14:paraId="545B900A" w14:textId="3C501A82" w:rsidR="00615F16" w:rsidRPr="0048055F" w:rsidRDefault="00615F16" w:rsidP="00A426CB">
      <w:pPr>
        <w:pStyle w:val="1"/>
        <w:spacing w:line="276" w:lineRule="auto"/>
        <w:jc w:val="both"/>
        <w:rPr>
          <w:rFonts w:ascii="Times New Roman" w:hAnsi="Times New Roman"/>
        </w:rPr>
      </w:pPr>
      <w:r w:rsidRPr="0048055F">
        <w:rPr>
          <w:rFonts w:ascii="Times New Roman" w:hAnsi="Times New Roman"/>
        </w:rPr>
        <w:t>Teaching Assistant</w:t>
      </w:r>
    </w:p>
    <w:p w14:paraId="543A1AB9" w14:textId="59840FDA" w:rsidR="00407E29" w:rsidRPr="00112D6A" w:rsidRDefault="00112D6A" w:rsidP="00112D6A">
      <w:pPr>
        <w:numPr>
          <w:ilvl w:val="0"/>
          <w:numId w:val="16"/>
        </w:numPr>
        <w:spacing w:line="276" w:lineRule="auto"/>
        <w:jc w:val="both"/>
        <w:rPr>
          <w:rFonts w:ascii="Times New Roman" w:hAnsi="Times New Roman"/>
        </w:rPr>
      </w:pPr>
      <w:r>
        <w:rPr>
          <w:rFonts w:ascii="Times New Roman" w:hAnsi="Times New Roman"/>
        </w:rPr>
        <w:t>Harlly</w:t>
      </w:r>
      <w:r w:rsidR="003D5B0A">
        <w:rPr>
          <w:rFonts w:ascii="Times New Roman" w:hAnsi="Times New Roman"/>
        </w:rPr>
        <w:t xml:space="preserve"> </w:t>
      </w:r>
      <w:r>
        <w:rPr>
          <w:rFonts w:ascii="Times New Roman" w:hAnsi="Times New Roman"/>
        </w:rPr>
        <w:t>Zhou</w:t>
      </w:r>
      <w:r w:rsidR="003D5B0A">
        <w:rPr>
          <w:rFonts w:ascii="Times New Roman" w:hAnsi="Times New Roman"/>
        </w:rPr>
        <w:t xml:space="preserve"> (</w:t>
      </w:r>
      <w:r w:rsidRPr="00112D6A">
        <w:rPr>
          <w:rFonts w:ascii="Times New Roman" w:hAnsi="Times New Roman"/>
        </w:rPr>
        <w:t>hzhouci@connect.ust.hk</w:t>
      </w:r>
      <w:r w:rsidR="003D5B0A" w:rsidRPr="00112D6A">
        <w:rPr>
          <w:rFonts w:ascii="Times New Roman" w:hAnsi="Times New Roman"/>
        </w:rPr>
        <w:t>)</w:t>
      </w:r>
    </w:p>
    <w:p w14:paraId="17CBEF0A" w14:textId="548589CB" w:rsidR="003B2B16" w:rsidRDefault="003B2B16" w:rsidP="00720309">
      <w:pPr>
        <w:numPr>
          <w:ilvl w:val="1"/>
          <w:numId w:val="16"/>
        </w:numPr>
        <w:spacing w:line="276" w:lineRule="auto"/>
        <w:jc w:val="both"/>
        <w:rPr>
          <w:rFonts w:ascii="Times New Roman" w:hAnsi="Times New Roman"/>
        </w:rPr>
      </w:pPr>
      <w:r w:rsidRPr="0048055F">
        <w:rPr>
          <w:rFonts w:ascii="Times New Roman" w:hAnsi="Times New Roman"/>
        </w:rPr>
        <w:t xml:space="preserve">T1: </w:t>
      </w:r>
      <w:r w:rsidR="00D90622">
        <w:rPr>
          <w:rFonts w:ascii="Times New Roman" w:hAnsi="Times New Roman"/>
        </w:rPr>
        <w:t>Mon</w:t>
      </w:r>
      <w:r w:rsidR="00171AA5">
        <w:rPr>
          <w:rFonts w:ascii="Times New Roman" w:hAnsi="Times New Roman"/>
        </w:rPr>
        <w:t xml:space="preserve"> 1</w:t>
      </w:r>
      <w:r w:rsidR="00D90622">
        <w:rPr>
          <w:rFonts w:ascii="Times New Roman" w:hAnsi="Times New Roman"/>
        </w:rPr>
        <w:t>0</w:t>
      </w:r>
      <w:r w:rsidRPr="0048055F">
        <w:rPr>
          <w:rFonts w:ascii="Times New Roman" w:hAnsi="Times New Roman"/>
        </w:rPr>
        <w:t>:</w:t>
      </w:r>
      <w:r w:rsidR="00D90622">
        <w:rPr>
          <w:rFonts w:ascii="Times New Roman" w:hAnsi="Times New Roman"/>
        </w:rPr>
        <w:t>3</w:t>
      </w:r>
      <w:r w:rsidR="00171AA5">
        <w:rPr>
          <w:rFonts w:ascii="Times New Roman" w:hAnsi="Times New Roman"/>
        </w:rPr>
        <w:t>0</w:t>
      </w:r>
      <w:r w:rsidR="00D90622">
        <w:rPr>
          <w:rFonts w:ascii="Times New Roman" w:hAnsi="Times New Roman"/>
        </w:rPr>
        <w:t xml:space="preserve"> </w:t>
      </w:r>
      <w:r w:rsidR="00D90622">
        <w:rPr>
          <w:rFonts w:ascii="Times New Roman" w:hAnsi="Times New Roman"/>
          <w:lang w:eastAsia="ko-KR"/>
        </w:rPr>
        <w:t>–</w:t>
      </w:r>
      <w:r w:rsidR="00D90622">
        <w:rPr>
          <w:rFonts w:ascii="Times New Roman" w:hAnsi="Times New Roman"/>
        </w:rPr>
        <w:t xml:space="preserve"> 11</w:t>
      </w:r>
      <w:r w:rsidRPr="0048055F">
        <w:rPr>
          <w:rFonts w:ascii="Times New Roman" w:hAnsi="Times New Roman"/>
        </w:rPr>
        <w:t>:</w:t>
      </w:r>
      <w:r w:rsidR="00D90622">
        <w:rPr>
          <w:rFonts w:ascii="Times New Roman" w:hAnsi="Times New Roman"/>
        </w:rPr>
        <w:t>2</w:t>
      </w:r>
      <w:r w:rsidRPr="0048055F">
        <w:rPr>
          <w:rFonts w:ascii="Times New Roman" w:hAnsi="Times New Roman"/>
        </w:rPr>
        <w:t xml:space="preserve">0 </w:t>
      </w:r>
      <w:r w:rsidR="00D90622">
        <w:rPr>
          <w:rFonts w:ascii="Times New Roman" w:hAnsi="Times New Roman"/>
        </w:rPr>
        <w:t>A</w:t>
      </w:r>
      <w:r w:rsidRPr="0048055F">
        <w:rPr>
          <w:rFonts w:ascii="Times New Roman" w:hAnsi="Times New Roman"/>
        </w:rPr>
        <w:t xml:space="preserve">M, </w:t>
      </w:r>
      <w:r w:rsidR="00D90622">
        <w:rPr>
          <w:rFonts w:ascii="Times New Roman" w:hAnsi="Times New Roman"/>
        </w:rPr>
        <w:t>LSK 1007</w:t>
      </w:r>
    </w:p>
    <w:p w14:paraId="234B2FBE" w14:textId="13DD065D" w:rsidR="00912552" w:rsidRPr="009E3ABD" w:rsidRDefault="00912552" w:rsidP="00F6575F">
      <w:pPr>
        <w:numPr>
          <w:ilvl w:val="1"/>
          <w:numId w:val="16"/>
        </w:numPr>
        <w:spacing w:line="276" w:lineRule="auto"/>
        <w:jc w:val="both"/>
        <w:rPr>
          <w:rFonts w:ascii="Times New Roman" w:hAnsi="Times New Roman"/>
        </w:rPr>
      </w:pPr>
      <w:r w:rsidRPr="009E3ABD">
        <w:rPr>
          <w:rFonts w:ascii="Times New Roman" w:hAnsi="Times New Roman"/>
        </w:rPr>
        <w:t xml:space="preserve">Office hours: </w:t>
      </w:r>
      <w:r w:rsidR="00D90622">
        <w:rPr>
          <w:rFonts w:ascii="Times New Roman" w:hAnsi="Times New Roman"/>
        </w:rPr>
        <w:t>Tue</w:t>
      </w:r>
      <w:r w:rsidR="004A513B">
        <w:rPr>
          <w:rFonts w:ascii="Times New Roman" w:hAnsi="Times New Roman"/>
          <w:lang w:eastAsia="ko-KR"/>
        </w:rPr>
        <w:t xml:space="preserve"> </w:t>
      </w:r>
      <w:r w:rsidR="00D90622">
        <w:rPr>
          <w:rFonts w:ascii="Times New Roman" w:hAnsi="Times New Roman"/>
          <w:lang w:eastAsia="ko-KR"/>
        </w:rPr>
        <w:t>1</w:t>
      </w:r>
      <w:r w:rsidR="00955BCF">
        <w:rPr>
          <w:rFonts w:ascii="Times New Roman" w:hAnsi="Times New Roman"/>
          <w:lang w:eastAsia="ko-KR"/>
        </w:rPr>
        <w:t>:00</w:t>
      </w:r>
      <w:r w:rsidR="004A513B">
        <w:rPr>
          <w:rFonts w:ascii="Times New Roman" w:hAnsi="Times New Roman"/>
          <w:lang w:eastAsia="ko-KR"/>
        </w:rPr>
        <w:t xml:space="preserve"> – 3</w:t>
      </w:r>
      <w:r w:rsidR="00955BCF">
        <w:rPr>
          <w:rFonts w:ascii="Times New Roman" w:hAnsi="Times New Roman"/>
          <w:lang w:eastAsia="ko-KR"/>
        </w:rPr>
        <w:t>:00</w:t>
      </w:r>
      <w:r w:rsidR="004A513B">
        <w:rPr>
          <w:rFonts w:ascii="Times New Roman" w:hAnsi="Times New Roman"/>
          <w:lang w:eastAsia="ko-KR"/>
        </w:rPr>
        <w:t xml:space="preserve"> PM, LSK 50</w:t>
      </w:r>
      <w:r w:rsidR="00D90622">
        <w:rPr>
          <w:rFonts w:ascii="Times New Roman" w:hAnsi="Times New Roman"/>
          <w:lang w:eastAsia="ko-KR"/>
        </w:rPr>
        <w:t>67</w:t>
      </w:r>
    </w:p>
    <w:p w14:paraId="1E4FBA64" w14:textId="77777777" w:rsidR="00C236C9" w:rsidRPr="0048055F" w:rsidRDefault="00C236C9" w:rsidP="00C236C9">
      <w:pPr>
        <w:spacing w:line="276" w:lineRule="auto"/>
        <w:ind w:left="1440"/>
        <w:jc w:val="both"/>
        <w:rPr>
          <w:rFonts w:ascii="Times New Roman" w:hAnsi="Times New Roman"/>
        </w:rPr>
      </w:pPr>
    </w:p>
    <w:p w14:paraId="24ABEF8A" w14:textId="77777777" w:rsidR="00615F16" w:rsidRPr="0048055F" w:rsidRDefault="00615F16" w:rsidP="00A426CB">
      <w:pPr>
        <w:numPr>
          <w:ilvl w:val="0"/>
          <w:numId w:val="16"/>
        </w:numPr>
        <w:spacing w:line="276" w:lineRule="auto"/>
        <w:jc w:val="both"/>
        <w:rPr>
          <w:rFonts w:ascii="Times New Roman" w:hAnsi="Times New Roman"/>
        </w:rPr>
      </w:pPr>
      <w:r w:rsidRPr="0048055F">
        <w:rPr>
          <w:rFonts w:ascii="Times New Roman" w:hAnsi="Times New Roman"/>
        </w:rPr>
        <w:t>Weekly Tutorials</w:t>
      </w:r>
    </w:p>
    <w:p w14:paraId="70724DF7" w14:textId="70E09C04" w:rsidR="00615F16" w:rsidRDefault="008A2D7C" w:rsidP="00A426CB">
      <w:pPr>
        <w:numPr>
          <w:ilvl w:val="1"/>
          <w:numId w:val="16"/>
        </w:numPr>
        <w:spacing w:line="276" w:lineRule="auto"/>
        <w:jc w:val="both"/>
        <w:rPr>
          <w:rFonts w:ascii="Times New Roman" w:hAnsi="Times New Roman"/>
        </w:rPr>
      </w:pPr>
      <w:r>
        <w:rPr>
          <w:rFonts w:ascii="Times New Roman" w:hAnsi="Times New Roman"/>
        </w:rPr>
        <w:t>In t</w:t>
      </w:r>
      <w:r w:rsidR="00232A77" w:rsidRPr="0048055F">
        <w:rPr>
          <w:rFonts w:ascii="Times New Roman" w:hAnsi="Times New Roman"/>
        </w:rPr>
        <w:t>utorials</w:t>
      </w:r>
      <w:r>
        <w:rPr>
          <w:rFonts w:ascii="Times New Roman" w:hAnsi="Times New Roman"/>
        </w:rPr>
        <w:t>, we</w:t>
      </w:r>
      <w:r w:rsidR="00232A77" w:rsidRPr="0048055F">
        <w:rPr>
          <w:rFonts w:ascii="Times New Roman" w:hAnsi="Times New Roman"/>
        </w:rPr>
        <w:t xml:space="preserve"> will review course material, </w:t>
      </w:r>
      <w:r w:rsidR="00913A65" w:rsidRPr="0048055F">
        <w:rPr>
          <w:rFonts w:ascii="Times New Roman" w:hAnsi="Times New Roman"/>
        </w:rPr>
        <w:t xml:space="preserve">sharpen analytical techniques, </w:t>
      </w:r>
      <w:r>
        <w:rPr>
          <w:rFonts w:ascii="Times New Roman" w:hAnsi="Times New Roman"/>
        </w:rPr>
        <w:t xml:space="preserve">and </w:t>
      </w:r>
      <w:r w:rsidR="00913A65" w:rsidRPr="0048055F">
        <w:rPr>
          <w:rFonts w:ascii="Times New Roman" w:hAnsi="Times New Roman"/>
        </w:rPr>
        <w:t>cover</w:t>
      </w:r>
      <w:r w:rsidR="00232A77" w:rsidRPr="0048055F">
        <w:rPr>
          <w:rFonts w:ascii="Times New Roman" w:hAnsi="Times New Roman"/>
        </w:rPr>
        <w:t xml:space="preserve"> </w:t>
      </w:r>
      <w:r>
        <w:rPr>
          <w:rFonts w:ascii="Times New Roman" w:hAnsi="Times New Roman"/>
        </w:rPr>
        <w:t xml:space="preserve">exercise </w:t>
      </w:r>
      <w:r w:rsidR="00232A77" w:rsidRPr="0048055F">
        <w:rPr>
          <w:rFonts w:ascii="Times New Roman" w:hAnsi="Times New Roman"/>
        </w:rPr>
        <w:t>questions</w:t>
      </w:r>
      <w:r w:rsidR="008F4E30" w:rsidRPr="0048055F">
        <w:rPr>
          <w:rFonts w:ascii="Times New Roman" w:hAnsi="Times New Roman"/>
        </w:rPr>
        <w:t xml:space="preserve">. </w:t>
      </w:r>
    </w:p>
    <w:p w14:paraId="73CE32D8" w14:textId="3D961032" w:rsidR="00407E29" w:rsidRPr="00407E29" w:rsidRDefault="00407E29" w:rsidP="00AB36DB">
      <w:pPr>
        <w:numPr>
          <w:ilvl w:val="1"/>
          <w:numId w:val="16"/>
        </w:numPr>
        <w:spacing w:line="276" w:lineRule="auto"/>
        <w:jc w:val="both"/>
        <w:rPr>
          <w:rFonts w:ascii="Times New Roman" w:hAnsi="Times New Roman"/>
        </w:rPr>
      </w:pPr>
      <w:r w:rsidRPr="00407E29">
        <w:rPr>
          <w:rFonts w:ascii="Times New Roman" w:hAnsi="Times New Roman"/>
        </w:rPr>
        <w:t xml:space="preserve">The first tutorial will be held </w:t>
      </w:r>
      <w:r w:rsidR="000F6674">
        <w:rPr>
          <w:rFonts w:ascii="Times New Roman" w:hAnsi="Times New Roman"/>
        </w:rPr>
        <w:t xml:space="preserve">on </w:t>
      </w:r>
      <w:r w:rsidR="0090796B">
        <w:rPr>
          <w:rFonts w:ascii="Times New Roman" w:hAnsi="Times New Roman"/>
        </w:rPr>
        <w:t>Sep</w:t>
      </w:r>
      <w:r w:rsidR="00171AA5">
        <w:rPr>
          <w:rFonts w:ascii="Times New Roman" w:hAnsi="Times New Roman"/>
        </w:rPr>
        <w:t xml:space="preserve"> </w:t>
      </w:r>
      <w:r w:rsidR="00B16F67">
        <w:rPr>
          <w:rFonts w:ascii="Times New Roman" w:hAnsi="Times New Roman"/>
        </w:rPr>
        <w:t>1</w:t>
      </w:r>
      <w:r w:rsidR="0090796B">
        <w:rPr>
          <w:rFonts w:ascii="Times New Roman" w:hAnsi="Times New Roman"/>
        </w:rPr>
        <w:t>5</w:t>
      </w:r>
      <w:r w:rsidRPr="00407E29">
        <w:rPr>
          <w:rFonts w:ascii="Times New Roman" w:hAnsi="Times New Roman"/>
        </w:rPr>
        <w:t>.</w:t>
      </w:r>
    </w:p>
    <w:p w14:paraId="03411DEB" w14:textId="4A4CD4FE" w:rsidR="00C236C9" w:rsidRDefault="00C236C9">
      <w:pPr>
        <w:rPr>
          <w:rStyle w:val="ac"/>
          <w:color w:val="auto"/>
          <w:szCs w:val="24"/>
        </w:rPr>
      </w:pPr>
    </w:p>
    <w:p w14:paraId="0093F89B" w14:textId="77777777" w:rsidR="00C236C9" w:rsidRPr="00C236C9" w:rsidRDefault="00C236C9">
      <w:pPr>
        <w:rPr>
          <w:rStyle w:val="ac"/>
          <w:color w:val="auto"/>
          <w:szCs w:val="24"/>
        </w:rPr>
      </w:pPr>
    </w:p>
    <w:p w14:paraId="07EAD357" w14:textId="77777777" w:rsidR="00C236C9" w:rsidRDefault="00C236C9">
      <w:pPr>
        <w:rPr>
          <w:rStyle w:val="ac"/>
          <w:color w:val="auto"/>
          <w:sz w:val="40"/>
          <w:szCs w:val="40"/>
        </w:rPr>
      </w:pPr>
      <w:r>
        <w:rPr>
          <w:rStyle w:val="ac"/>
          <w:color w:val="auto"/>
          <w:sz w:val="40"/>
          <w:szCs w:val="40"/>
        </w:rPr>
        <w:br w:type="page"/>
      </w:r>
    </w:p>
    <w:p w14:paraId="79665483" w14:textId="28FC95D5" w:rsidR="00816EEC" w:rsidRPr="0048055F" w:rsidRDefault="00A67593" w:rsidP="00A426CB">
      <w:pPr>
        <w:spacing w:line="276" w:lineRule="auto"/>
        <w:rPr>
          <w:b/>
          <w:bCs/>
          <w:smallCaps/>
          <w:spacing w:val="5"/>
          <w:sz w:val="40"/>
          <w:szCs w:val="40"/>
        </w:rPr>
      </w:pPr>
      <w:r>
        <w:rPr>
          <w:rStyle w:val="ac"/>
          <w:color w:val="auto"/>
          <w:sz w:val="40"/>
          <w:szCs w:val="40"/>
        </w:rPr>
        <w:lastRenderedPageBreak/>
        <w:t>2</w:t>
      </w:r>
      <w:r w:rsidR="00816EEC" w:rsidRPr="0048055F">
        <w:rPr>
          <w:rStyle w:val="ac"/>
          <w:color w:val="auto"/>
          <w:sz w:val="40"/>
          <w:szCs w:val="40"/>
        </w:rPr>
        <w:t>. What is this course about?</w:t>
      </w:r>
    </w:p>
    <w:p w14:paraId="3A509CBF" w14:textId="77777777" w:rsidR="002D3B1E" w:rsidRPr="0048055F" w:rsidRDefault="002D3B1E" w:rsidP="00A426CB">
      <w:pPr>
        <w:spacing w:line="276" w:lineRule="auto"/>
        <w:jc w:val="both"/>
        <w:rPr>
          <w:rFonts w:ascii="Times New Roman" w:hAnsi="Times New Roman"/>
        </w:rPr>
      </w:pPr>
    </w:p>
    <w:p w14:paraId="419A2932" w14:textId="77777777" w:rsidR="002D3B1E" w:rsidRPr="0048055F" w:rsidRDefault="002D3B1E" w:rsidP="00A426CB">
      <w:pPr>
        <w:spacing w:line="276" w:lineRule="auto"/>
        <w:rPr>
          <w:rFonts w:ascii="Times New Roman" w:hAnsi="Times New Roman"/>
          <w:b/>
          <w:bCs/>
        </w:rPr>
      </w:pPr>
      <w:r w:rsidRPr="0048055F">
        <w:rPr>
          <w:rFonts w:ascii="Times New Roman" w:hAnsi="Times New Roman"/>
          <w:b/>
          <w:bCs/>
        </w:rPr>
        <w:t>Course Description</w:t>
      </w:r>
    </w:p>
    <w:p w14:paraId="4387FA0F" w14:textId="2B860586" w:rsidR="00FA070C" w:rsidRPr="0048055F" w:rsidRDefault="002D3B1E" w:rsidP="00A426CB">
      <w:pPr>
        <w:spacing w:line="276" w:lineRule="auto"/>
        <w:jc w:val="both"/>
        <w:rPr>
          <w:rFonts w:ascii="Times New Roman" w:hAnsi="Times New Roman"/>
        </w:rPr>
      </w:pPr>
      <w:r w:rsidRPr="0048055F">
        <w:rPr>
          <w:rFonts w:ascii="Times New Roman" w:hAnsi="Times New Roman"/>
        </w:rPr>
        <w:t>This is an intro</w:t>
      </w:r>
      <w:r w:rsidR="00CB09E8">
        <w:rPr>
          <w:rFonts w:ascii="Times New Roman" w:hAnsi="Times New Roman"/>
        </w:rPr>
        <w:t>ductory course to macroeconomic theory</w:t>
      </w:r>
      <w:r w:rsidRPr="0048055F">
        <w:rPr>
          <w:rFonts w:ascii="Times New Roman" w:hAnsi="Times New Roman"/>
        </w:rPr>
        <w:t>.</w:t>
      </w:r>
      <w:r w:rsidR="00FA070C" w:rsidRPr="0048055F">
        <w:rPr>
          <w:rFonts w:ascii="Times New Roman" w:hAnsi="Times New Roman"/>
        </w:rPr>
        <w:t xml:space="preserve"> It covers business cycles in a closed economy</w:t>
      </w:r>
      <w:r w:rsidR="00CB09E8">
        <w:rPr>
          <w:rFonts w:ascii="Times New Roman" w:hAnsi="Times New Roman"/>
        </w:rPr>
        <w:t xml:space="preserve"> </w:t>
      </w:r>
      <w:r w:rsidR="00FA070C" w:rsidRPr="0048055F">
        <w:rPr>
          <w:rFonts w:ascii="Times New Roman" w:hAnsi="Times New Roman"/>
        </w:rPr>
        <w:t xml:space="preserve">and </w:t>
      </w:r>
      <w:r w:rsidR="00743CEB">
        <w:rPr>
          <w:rFonts w:ascii="Times New Roman" w:hAnsi="Times New Roman"/>
        </w:rPr>
        <w:t>an open economy</w:t>
      </w:r>
      <w:r w:rsidR="00FA070C" w:rsidRPr="0048055F">
        <w:rPr>
          <w:rFonts w:ascii="Times New Roman" w:hAnsi="Times New Roman"/>
        </w:rPr>
        <w:t>.</w:t>
      </w:r>
      <w:r w:rsidR="00693630" w:rsidRPr="0048055F">
        <w:rPr>
          <w:rFonts w:ascii="Times New Roman" w:hAnsi="Times New Roman"/>
        </w:rPr>
        <w:t xml:space="preserve"> T</w:t>
      </w:r>
      <w:r w:rsidR="00FA070C" w:rsidRPr="0048055F">
        <w:rPr>
          <w:rFonts w:ascii="Times New Roman" w:hAnsi="Times New Roman"/>
        </w:rPr>
        <w:t>his course deals with theory, data, and economic policies</w:t>
      </w:r>
      <w:r w:rsidR="00693630" w:rsidRPr="0048055F">
        <w:rPr>
          <w:rFonts w:ascii="Times New Roman" w:hAnsi="Times New Roman"/>
        </w:rPr>
        <w:t xml:space="preserve"> to develop a balanced perspective on the real-world economic environment</w:t>
      </w:r>
      <w:r w:rsidR="00FA070C" w:rsidRPr="0048055F">
        <w:rPr>
          <w:rFonts w:ascii="Times New Roman" w:hAnsi="Times New Roman"/>
        </w:rPr>
        <w:t>.</w:t>
      </w:r>
    </w:p>
    <w:p w14:paraId="2FDB0CD3" w14:textId="020F68BC" w:rsidR="00CF1A91" w:rsidRDefault="002D3B1E" w:rsidP="00A426CB">
      <w:pPr>
        <w:spacing w:line="276" w:lineRule="auto"/>
        <w:ind w:firstLine="720"/>
        <w:jc w:val="both"/>
        <w:rPr>
          <w:rFonts w:ascii="Times New Roman" w:hAnsi="Times New Roman"/>
        </w:rPr>
      </w:pPr>
      <w:r w:rsidRPr="0048055F">
        <w:rPr>
          <w:rFonts w:ascii="Times New Roman" w:hAnsi="Times New Roman"/>
        </w:rPr>
        <w:t xml:space="preserve">We </w:t>
      </w:r>
      <w:r w:rsidR="002B5B9A">
        <w:rPr>
          <w:rFonts w:ascii="Times New Roman" w:hAnsi="Times New Roman"/>
        </w:rPr>
        <w:t>define</w:t>
      </w:r>
      <w:r w:rsidRPr="0048055F">
        <w:rPr>
          <w:rFonts w:ascii="Times New Roman" w:hAnsi="Times New Roman"/>
        </w:rPr>
        <w:t xml:space="preserve"> major macroeconomic variables</w:t>
      </w:r>
      <w:r w:rsidR="00C55085">
        <w:rPr>
          <w:rFonts w:ascii="Times New Roman" w:hAnsi="Times New Roman"/>
        </w:rPr>
        <w:t>,</w:t>
      </w:r>
      <w:r w:rsidRPr="0048055F">
        <w:rPr>
          <w:rFonts w:ascii="Times New Roman" w:hAnsi="Times New Roman"/>
        </w:rPr>
        <w:t xml:space="preserve"> such as gross domestic product, price level, and unemployment rate. </w:t>
      </w:r>
      <w:r w:rsidR="00FA070C" w:rsidRPr="0048055F">
        <w:rPr>
          <w:rFonts w:ascii="Times New Roman" w:hAnsi="Times New Roman"/>
        </w:rPr>
        <w:t>Then</w:t>
      </w:r>
      <w:r w:rsidR="004763FB">
        <w:rPr>
          <w:rFonts w:ascii="Times New Roman" w:hAnsi="Times New Roman"/>
        </w:rPr>
        <w:t>,</w:t>
      </w:r>
      <w:r w:rsidR="00FA070C" w:rsidRPr="0048055F">
        <w:rPr>
          <w:rFonts w:ascii="Times New Roman" w:hAnsi="Times New Roman"/>
        </w:rPr>
        <w:t xml:space="preserve"> we will investigate how </w:t>
      </w:r>
      <w:r w:rsidR="00CF1A91" w:rsidRPr="0048055F">
        <w:rPr>
          <w:rFonts w:ascii="Times New Roman" w:hAnsi="Times New Roman"/>
        </w:rPr>
        <w:t xml:space="preserve">the goods and money markets move in the short run (IS-LM). Building on the IS-LM model, we </w:t>
      </w:r>
      <w:r w:rsidR="00CB09E8">
        <w:rPr>
          <w:rFonts w:ascii="Times New Roman" w:hAnsi="Times New Roman"/>
        </w:rPr>
        <w:t>introduce</w:t>
      </w:r>
      <w:r w:rsidR="00CF1A91" w:rsidRPr="0048055F">
        <w:rPr>
          <w:rFonts w:ascii="Times New Roman" w:hAnsi="Times New Roman"/>
        </w:rPr>
        <w:t xml:space="preserve"> the labor market </w:t>
      </w:r>
      <w:r w:rsidR="00CB09E8">
        <w:rPr>
          <w:rFonts w:ascii="Times New Roman" w:hAnsi="Times New Roman"/>
        </w:rPr>
        <w:t xml:space="preserve">and prices </w:t>
      </w:r>
      <w:r w:rsidR="00CF1A91" w:rsidRPr="0048055F">
        <w:rPr>
          <w:rFonts w:ascii="Times New Roman" w:hAnsi="Times New Roman"/>
        </w:rPr>
        <w:t>in</w:t>
      </w:r>
      <w:r w:rsidR="00CB09E8">
        <w:rPr>
          <w:rFonts w:ascii="Times New Roman" w:hAnsi="Times New Roman"/>
        </w:rPr>
        <w:t>to</w:t>
      </w:r>
      <w:r w:rsidR="00CF1A91" w:rsidRPr="0048055F">
        <w:rPr>
          <w:rFonts w:ascii="Times New Roman" w:hAnsi="Times New Roman"/>
        </w:rPr>
        <w:t xml:space="preserve"> the analysis </w:t>
      </w:r>
      <w:r w:rsidR="00CB09E8">
        <w:rPr>
          <w:rFonts w:ascii="Times New Roman" w:hAnsi="Times New Roman"/>
        </w:rPr>
        <w:t xml:space="preserve">and develop </w:t>
      </w:r>
      <w:r w:rsidR="00CF1A91" w:rsidRPr="0048055F">
        <w:rPr>
          <w:rFonts w:ascii="Times New Roman" w:hAnsi="Times New Roman"/>
        </w:rPr>
        <w:t xml:space="preserve">the </w:t>
      </w:r>
      <w:r w:rsidR="00CB09E8">
        <w:rPr>
          <w:rFonts w:ascii="Times New Roman" w:hAnsi="Times New Roman"/>
        </w:rPr>
        <w:t xml:space="preserve">IS-LM-PC framework </w:t>
      </w:r>
      <w:r w:rsidR="00CF1A91" w:rsidRPr="0048055F">
        <w:rPr>
          <w:rFonts w:ascii="Times New Roman" w:hAnsi="Times New Roman"/>
        </w:rPr>
        <w:t xml:space="preserve">for </w:t>
      </w:r>
      <w:r w:rsidR="002B5B9A">
        <w:rPr>
          <w:rFonts w:ascii="Times New Roman" w:hAnsi="Times New Roman"/>
        </w:rPr>
        <w:t>the short and</w:t>
      </w:r>
      <w:r w:rsidR="00CB09E8">
        <w:rPr>
          <w:rFonts w:ascii="Times New Roman" w:hAnsi="Times New Roman"/>
        </w:rPr>
        <w:t xml:space="preserve"> </w:t>
      </w:r>
      <w:r w:rsidR="00CF1A91" w:rsidRPr="0048055F">
        <w:rPr>
          <w:rFonts w:ascii="Times New Roman" w:hAnsi="Times New Roman"/>
        </w:rPr>
        <w:t>medium run.</w:t>
      </w:r>
      <w:r w:rsidR="00CB09E8">
        <w:rPr>
          <w:rFonts w:ascii="Times New Roman" w:hAnsi="Times New Roman"/>
        </w:rPr>
        <w:t xml:space="preserve"> Using the theoretical framework, we study what can be done by a fiscal authority and a central bank to stabilize macroeconomic fluctuations.</w:t>
      </w:r>
      <w:r w:rsidR="00CF1A91" w:rsidRPr="0048055F">
        <w:rPr>
          <w:rFonts w:ascii="Times New Roman" w:hAnsi="Times New Roman"/>
        </w:rPr>
        <w:t xml:space="preserve"> </w:t>
      </w:r>
      <w:r w:rsidR="00BF242B">
        <w:rPr>
          <w:rFonts w:ascii="Times New Roman" w:hAnsi="Times New Roman"/>
        </w:rPr>
        <w:t>Finally, we extend our framework to open economies and investigate the interactions of domestic macroeconomic variables with exchange rates, trade, and foreign economic conditions.</w:t>
      </w:r>
    </w:p>
    <w:p w14:paraId="42F0A1DE" w14:textId="0736855F" w:rsidR="001D7B6F" w:rsidRDefault="001D7B6F" w:rsidP="00970A41">
      <w:pPr>
        <w:spacing w:line="276" w:lineRule="auto"/>
        <w:jc w:val="both"/>
        <w:rPr>
          <w:rFonts w:ascii="Times New Roman" w:hAnsi="Times New Roman"/>
        </w:rPr>
      </w:pPr>
    </w:p>
    <w:p w14:paraId="51A74CE6" w14:textId="77777777" w:rsidR="00B320D3" w:rsidRPr="0048055F" w:rsidRDefault="00B320D3" w:rsidP="00970A41">
      <w:pPr>
        <w:spacing w:line="276" w:lineRule="auto"/>
        <w:jc w:val="both"/>
        <w:rPr>
          <w:rFonts w:ascii="Times New Roman" w:hAnsi="Times New Roman"/>
        </w:rPr>
      </w:pPr>
    </w:p>
    <w:p w14:paraId="4AF503B5" w14:textId="7658C3E6" w:rsidR="009D6481" w:rsidRPr="0048055F" w:rsidRDefault="009D6481" w:rsidP="00A426CB">
      <w:pPr>
        <w:pStyle w:val="1"/>
        <w:spacing w:line="276" w:lineRule="auto"/>
        <w:jc w:val="both"/>
        <w:rPr>
          <w:rFonts w:ascii="Times New Roman" w:hAnsi="Times New Roman"/>
        </w:rPr>
      </w:pPr>
      <w:r w:rsidRPr="0048055F">
        <w:rPr>
          <w:rFonts w:ascii="Times New Roman" w:hAnsi="Times New Roman"/>
        </w:rPr>
        <w:t>Required Textbook</w:t>
      </w:r>
    </w:p>
    <w:p w14:paraId="3F3E0FE8" w14:textId="181775BA" w:rsidR="009D6481" w:rsidRPr="0048055F" w:rsidRDefault="009D6481" w:rsidP="00A426CB">
      <w:pPr>
        <w:pStyle w:val="ab"/>
        <w:numPr>
          <w:ilvl w:val="0"/>
          <w:numId w:val="21"/>
        </w:numPr>
        <w:spacing w:line="276" w:lineRule="auto"/>
        <w:rPr>
          <w:rFonts w:ascii="Times New Roman" w:hAnsi="Times New Roman"/>
        </w:rPr>
      </w:pPr>
      <w:r w:rsidRPr="0048055F">
        <w:rPr>
          <w:rFonts w:ascii="Times New Roman" w:hAnsi="Times New Roman"/>
        </w:rPr>
        <w:t>Blanchard, Olivier (20</w:t>
      </w:r>
      <w:r w:rsidR="00743CEB">
        <w:rPr>
          <w:rFonts w:ascii="Times New Roman" w:hAnsi="Times New Roman"/>
        </w:rPr>
        <w:t>21</w:t>
      </w:r>
      <w:r w:rsidRPr="0048055F">
        <w:rPr>
          <w:rFonts w:ascii="Times New Roman" w:hAnsi="Times New Roman"/>
        </w:rPr>
        <w:t xml:space="preserve">), </w:t>
      </w:r>
      <w:r w:rsidRPr="0048055F">
        <w:rPr>
          <w:rFonts w:ascii="Times New Roman" w:hAnsi="Times New Roman"/>
          <w:i/>
          <w:iCs/>
        </w:rPr>
        <w:t>Macroeconomics</w:t>
      </w:r>
      <w:r w:rsidRPr="0048055F">
        <w:rPr>
          <w:rFonts w:ascii="Times New Roman" w:hAnsi="Times New Roman"/>
        </w:rPr>
        <w:t xml:space="preserve">, </w:t>
      </w:r>
      <w:r w:rsidR="00743CEB">
        <w:rPr>
          <w:rFonts w:ascii="Times New Roman" w:hAnsi="Times New Roman"/>
        </w:rPr>
        <w:t>8</w:t>
      </w:r>
      <w:r w:rsidRPr="0048055F">
        <w:rPr>
          <w:rFonts w:ascii="Times New Roman" w:hAnsi="Times New Roman"/>
          <w:vertAlign w:val="superscript"/>
        </w:rPr>
        <w:t>th</w:t>
      </w:r>
      <w:r w:rsidRPr="0048055F">
        <w:rPr>
          <w:rFonts w:ascii="Times New Roman" w:hAnsi="Times New Roman"/>
        </w:rPr>
        <w:t xml:space="preserve"> ed., Pearson.</w:t>
      </w:r>
    </w:p>
    <w:p w14:paraId="22787152" w14:textId="5E49FA0E" w:rsidR="00032C9A" w:rsidRDefault="00693630" w:rsidP="00A426CB">
      <w:pPr>
        <w:pStyle w:val="ab"/>
        <w:numPr>
          <w:ilvl w:val="0"/>
          <w:numId w:val="21"/>
        </w:numPr>
        <w:spacing w:line="276" w:lineRule="auto"/>
        <w:jc w:val="both"/>
        <w:rPr>
          <w:rFonts w:ascii="Times New Roman" w:hAnsi="Times New Roman"/>
        </w:rPr>
      </w:pPr>
      <w:r w:rsidRPr="0048055F">
        <w:rPr>
          <w:rFonts w:ascii="Times New Roman" w:hAnsi="Times New Roman"/>
        </w:rPr>
        <w:t>C</w:t>
      </w:r>
      <w:r w:rsidR="00032C9A" w:rsidRPr="0048055F">
        <w:rPr>
          <w:rFonts w:ascii="Times New Roman" w:hAnsi="Times New Roman"/>
        </w:rPr>
        <w:t xml:space="preserve">hapters from the textbook </w:t>
      </w:r>
      <w:r w:rsidRPr="0048055F">
        <w:rPr>
          <w:rFonts w:ascii="Times New Roman" w:hAnsi="Times New Roman"/>
        </w:rPr>
        <w:t xml:space="preserve">will be assigned </w:t>
      </w:r>
      <w:r w:rsidR="00032C9A" w:rsidRPr="0048055F">
        <w:rPr>
          <w:rFonts w:ascii="Times New Roman" w:hAnsi="Times New Roman"/>
        </w:rPr>
        <w:t>as readings</w:t>
      </w:r>
      <w:r w:rsidRPr="0048055F">
        <w:rPr>
          <w:rFonts w:ascii="Times New Roman" w:hAnsi="Times New Roman"/>
        </w:rPr>
        <w:t>.</w:t>
      </w:r>
      <w:r w:rsidR="00032C9A" w:rsidRPr="0048055F">
        <w:rPr>
          <w:rFonts w:ascii="Times New Roman" w:hAnsi="Times New Roman"/>
        </w:rPr>
        <w:t xml:space="preserve"> </w:t>
      </w:r>
      <w:r w:rsidRPr="0048055F">
        <w:rPr>
          <w:rFonts w:ascii="Times New Roman" w:hAnsi="Times New Roman"/>
        </w:rPr>
        <w:t>Y</w:t>
      </w:r>
      <w:r w:rsidR="00032C9A" w:rsidRPr="0048055F">
        <w:rPr>
          <w:rFonts w:ascii="Times New Roman" w:hAnsi="Times New Roman"/>
        </w:rPr>
        <w:t xml:space="preserve">ou </w:t>
      </w:r>
      <w:r w:rsidRPr="0048055F">
        <w:rPr>
          <w:rFonts w:ascii="Times New Roman" w:hAnsi="Times New Roman"/>
        </w:rPr>
        <w:t xml:space="preserve">are expected to </w:t>
      </w:r>
      <w:r w:rsidR="00032C9A" w:rsidRPr="0048055F">
        <w:rPr>
          <w:rFonts w:ascii="Times New Roman" w:hAnsi="Times New Roman"/>
        </w:rPr>
        <w:t>read them.</w:t>
      </w:r>
    </w:p>
    <w:p w14:paraId="570ACD51" w14:textId="613E05A7" w:rsidR="00331B6B" w:rsidRPr="002B677E" w:rsidRDefault="00331B6B" w:rsidP="00A426CB">
      <w:pPr>
        <w:pStyle w:val="ab"/>
        <w:numPr>
          <w:ilvl w:val="0"/>
          <w:numId w:val="21"/>
        </w:numPr>
        <w:spacing w:line="276" w:lineRule="auto"/>
        <w:jc w:val="both"/>
        <w:rPr>
          <w:rFonts w:ascii="Times New Roman" w:hAnsi="Times New Roman"/>
        </w:rPr>
      </w:pPr>
      <w:r w:rsidRPr="002B677E">
        <w:rPr>
          <w:rFonts w:ascii="Times New Roman" w:hAnsi="Times New Roman"/>
        </w:rPr>
        <w:t>Because th</w:t>
      </w:r>
      <w:r w:rsidR="002B5B9A">
        <w:rPr>
          <w:rFonts w:ascii="Times New Roman" w:hAnsi="Times New Roman"/>
        </w:rPr>
        <w:t>is textbook's 7th and 8th editions</w:t>
      </w:r>
      <w:r w:rsidRPr="002B677E">
        <w:rPr>
          <w:rFonts w:ascii="Times New Roman" w:hAnsi="Times New Roman"/>
        </w:rPr>
        <w:t xml:space="preserve"> </w:t>
      </w:r>
      <w:r w:rsidR="00743CEB" w:rsidRPr="002B677E">
        <w:rPr>
          <w:rFonts w:ascii="Times New Roman" w:hAnsi="Times New Roman"/>
        </w:rPr>
        <w:t>are</w:t>
      </w:r>
      <w:r w:rsidRPr="002B677E">
        <w:rPr>
          <w:rFonts w:ascii="Times New Roman" w:hAnsi="Times New Roman"/>
        </w:rPr>
        <w:t xml:space="preserve"> substantially different from the previous editions, you are strongly </w:t>
      </w:r>
      <w:r w:rsidR="00CB09E8" w:rsidRPr="002B677E">
        <w:rPr>
          <w:rFonts w:ascii="Times New Roman" w:hAnsi="Times New Roman"/>
        </w:rPr>
        <w:t>advised</w:t>
      </w:r>
      <w:r w:rsidRPr="002B677E">
        <w:rPr>
          <w:rFonts w:ascii="Times New Roman" w:hAnsi="Times New Roman"/>
        </w:rPr>
        <w:t xml:space="preserve"> to</w:t>
      </w:r>
      <w:r w:rsidR="00D21963" w:rsidRPr="002B677E">
        <w:rPr>
          <w:rFonts w:ascii="Times New Roman" w:hAnsi="Times New Roman"/>
        </w:rPr>
        <w:t xml:space="preserve"> </w:t>
      </w:r>
      <w:r w:rsidR="00CB09E8" w:rsidRPr="002B677E">
        <w:rPr>
          <w:rFonts w:ascii="Times New Roman" w:hAnsi="Times New Roman"/>
        </w:rPr>
        <w:t>have</w:t>
      </w:r>
      <w:r w:rsidR="00D21963" w:rsidRPr="002B677E">
        <w:rPr>
          <w:rFonts w:ascii="Times New Roman" w:hAnsi="Times New Roman"/>
        </w:rPr>
        <w:t xml:space="preserve"> the </w:t>
      </w:r>
      <w:r w:rsidR="00743CEB" w:rsidRPr="002B677E">
        <w:rPr>
          <w:rFonts w:ascii="Times New Roman" w:hAnsi="Times New Roman"/>
        </w:rPr>
        <w:t xml:space="preserve">recent </w:t>
      </w:r>
      <w:r w:rsidR="00D21963" w:rsidRPr="002B677E">
        <w:rPr>
          <w:rFonts w:ascii="Times New Roman" w:hAnsi="Times New Roman"/>
        </w:rPr>
        <w:t>edition</w:t>
      </w:r>
      <w:r w:rsidR="00743CEB" w:rsidRPr="002B677E">
        <w:rPr>
          <w:rFonts w:ascii="Times New Roman" w:hAnsi="Times New Roman"/>
        </w:rPr>
        <w:t>s</w:t>
      </w:r>
      <w:r w:rsidR="00D21963" w:rsidRPr="002B677E">
        <w:rPr>
          <w:rFonts w:ascii="Times New Roman" w:hAnsi="Times New Roman"/>
        </w:rPr>
        <w:t>.</w:t>
      </w:r>
      <w:r w:rsidRPr="002B677E">
        <w:rPr>
          <w:rFonts w:ascii="Times New Roman" w:hAnsi="Times New Roman"/>
        </w:rPr>
        <w:t xml:space="preserve"> </w:t>
      </w:r>
    </w:p>
    <w:p w14:paraId="6A2C3F9F" w14:textId="1C5F355B" w:rsidR="00032C9A" w:rsidRDefault="00032C9A" w:rsidP="00A426CB">
      <w:pPr>
        <w:spacing w:line="276" w:lineRule="auto"/>
        <w:jc w:val="both"/>
        <w:rPr>
          <w:rFonts w:ascii="Times New Roman" w:hAnsi="Times New Roman"/>
        </w:rPr>
      </w:pPr>
    </w:p>
    <w:p w14:paraId="0B8E9883" w14:textId="77777777" w:rsidR="00B320D3" w:rsidRPr="002B677E" w:rsidRDefault="00B320D3" w:rsidP="00A426CB">
      <w:pPr>
        <w:spacing w:line="276" w:lineRule="auto"/>
        <w:jc w:val="both"/>
        <w:rPr>
          <w:rFonts w:ascii="Times New Roman" w:hAnsi="Times New Roman"/>
        </w:rPr>
      </w:pPr>
    </w:p>
    <w:p w14:paraId="71A03C78" w14:textId="397A8C43" w:rsidR="000B239F" w:rsidRPr="000B239F" w:rsidRDefault="000B239F" w:rsidP="000B239F">
      <w:pPr>
        <w:spacing w:line="276" w:lineRule="auto"/>
        <w:jc w:val="both"/>
        <w:rPr>
          <w:rFonts w:ascii="Times New Roman" w:hAnsi="Times New Roman"/>
          <w:b/>
        </w:rPr>
      </w:pPr>
      <w:r w:rsidRPr="000B239F">
        <w:rPr>
          <w:rFonts w:ascii="Times New Roman" w:hAnsi="Times New Roman"/>
          <w:b/>
        </w:rPr>
        <w:t xml:space="preserve">Macroeconomics </w:t>
      </w:r>
      <w:r>
        <w:rPr>
          <w:rFonts w:ascii="Times New Roman" w:hAnsi="Times New Roman"/>
          <w:b/>
        </w:rPr>
        <w:t>S</w:t>
      </w:r>
      <w:r w:rsidRPr="000B239F">
        <w:rPr>
          <w:rFonts w:ascii="Times New Roman" w:hAnsi="Times New Roman"/>
          <w:b/>
        </w:rPr>
        <w:t>equence</w:t>
      </w:r>
    </w:p>
    <w:p w14:paraId="19CE58BC" w14:textId="1463416C" w:rsidR="000B239F" w:rsidRDefault="00B320D3" w:rsidP="000B239F">
      <w:pPr>
        <w:pStyle w:val="ab"/>
        <w:numPr>
          <w:ilvl w:val="0"/>
          <w:numId w:val="27"/>
        </w:numPr>
        <w:spacing w:line="276" w:lineRule="auto"/>
        <w:jc w:val="both"/>
        <w:rPr>
          <w:rFonts w:ascii="Times New Roman" w:hAnsi="Times New Roman"/>
        </w:rPr>
      </w:pPr>
      <w:r>
        <w:rPr>
          <w:rFonts w:ascii="Times New Roman" w:hAnsi="Times New Roman"/>
        </w:rPr>
        <w:t xml:space="preserve">Building on the materials covered in this course, </w:t>
      </w:r>
      <w:r w:rsidR="000B239F">
        <w:rPr>
          <w:rFonts w:ascii="Times New Roman" w:hAnsi="Times New Roman"/>
        </w:rPr>
        <w:t>students will learn more advanced topics</w:t>
      </w:r>
      <w:r>
        <w:rPr>
          <w:rFonts w:ascii="Times New Roman" w:hAnsi="Times New Roman"/>
        </w:rPr>
        <w:t xml:space="preserve"> in Macroeconomic Theory II (ECON 3143)</w:t>
      </w:r>
      <w:r w:rsidR="000B239F">
        <w:rPr>
          <w:rFonts w:ascii="Times New Roman" w:hAnsi="Times New Roman"/>
        </w:rPr>
        <w:t>.</w:t>
      </w:r>
    </w:p>
    <w:p w14:paraId="107ACE89" w14:textId="1A333C46" w:rsidR="000B239F" w:rsidRDefault="004C0C5E" w:rsidP="000B239F">
      <w:pPr>
        <w:pStyle w:val="ab"/>
        <w:numPr>
          <w:ilvl w:val="0"/>
          <w:numId w:val="27"/>
        </w:numPr>
        <w:spacing w:line="276" w:lineRule="auto"/>
        <w:jc w:val="both"/>
        <w:rPr>
          <w:rFonts w:ascii="Times New Roman" w:hAnsi="Times New Roman"/>
        </w:rPr>
      </w:pPr>
      <w:r>
        <w:rPr>
          <w:rFonts w:ascii="Times New Roman" w:hAnsi="Times New Roman"/>
        </w:rPr>
        <w:t>The topics covered in ECON 3143 include</w:t>
      </w:r>
      <w:r w:rsidR="00BD7963">
        <w:rPr>
          <w:rFonts w:ascii="Times New Roman" w:hAnsi="Times New Roman"/>
        </w:rPr>
        <w:t xml:space="preserve"> but are not limited to, long-run economic growth, micro foundation of macroeconomics, business cycles, and the </w:t>
      </w:r>
      <w:r>
        <w:rPr>
          <w:rFonts w:ascii="Times New Roman" w:hAnsi="Times New Roman"/>
        </w:rPr>
        <w:t>open economy</w:t>
      </w:r>
      <w:r w:rsidR="000B239F">
        <w:rPr>
          <w:rFonts w:ascii="Times New Roman" w:hAnsi="Times New Roman"/>
        </w:rPr>
        <w:t>.</w:t>
      </w:r>
    </w:p>
    <w:p w14:paraId="59E37AED" w14:textId="6280E9F8" w:rsidR="004C0C5E" w:rsidRDefault="004C0C5E" w:rsidP="000B239F">
      <w:pPr>
        <w:pStyle w:val="ab"/>
        <w:numPr>
          <w:ilvl w:val="0"/>
          <w:numId w:val="27"/>
        </w:numPr>
        <w:spacing w:line="276" w:lineRule="auto"/>
        <w:jc w:val="both"/>
        <w:rPr>
          <w:rFonts w:ascii="Times New Roman" w:hAnsi="Times New Roman"/>
        </w:rPr>
      </w:pPr>
      <w:r>
        <w:rPr>
          <w:rFonts w:ascii="Times New Roman" w:hAnsi="Times New Roman"/>
        </w:rPr>
        <w:t xml:space="preserve">Students will learn more formal and rigorous analytical tools, methods, and modern models in ECON 3143. </w:t>
      </w:r>
    </w:p>
    <w:p w14:paraId="363ADF52" w14:textId="77777777" w:rsidR="000B239F" w:rsidRPr="002B677E" w:rsidRDefault="000B239F" w:rsidP="00A426CB">
      <w:pPr>
        <w:spacing w:line="276" w:lineRule="auto"/>
        <w:jc w:val="both"/>
        <w:rPr>
          <w:rFonts w:ascii="Times New Roman" w:hAnsi="Times New Roman"/>
        </w:rPr>
      </w:pPr>
    </w:p>
    <w:p w14:paraId="4AC9E938" w14:textId="77777777" w:rsidR="00B320D3" w:rsidRDefault="00B320D3">
      <w:pPr>
        <w:rPr>
          <w:rFonts w:ascii="Times New Roman" w:hAnsi="Times New Roman"/>
          <w:b/>
          <w:bCs/>
        </w:rPr>
      </w:pPr>
      <w:r>
        <w:rPr>
          <w:rFonts w:ascii="Times New Roman" w:hAnsi="Times New Roman"/>
          <w:b/>
          <w:bCs/>
        </w:rPr>
        <w:br w:type="page"/>
      </w:r>
    </w:p>
    <w:p w14:paraId="1F4400EC" w14:textId="57DCC04B" w:rsidR="00032C9A" w:rsidRPr="002B677E" w:rsidRDefault="00C80278" w:rsidP="00A426CB">
      <w:pPr>
        <w:spacing w:line="276" w:lineRule="auto"/>
        <w:rPr>
          <w:rFonts w:ascii="Times New Roman" w:hAnsi="Times New Roman"/>
          <w:b/>
          <w:bCs/>
        </w:rPr>
      </w:pPr>
      <w:r w:rsidRPr="002B677E">
        <w:rPr>
          <w:rFonts w:ascii="Times New Roman" w:hAnsi="Times New Roman"/>
          <w:b/>
          <w:bCs/>
        </w:rPr>
        <w:lastRenderedPageBreak/>
        <w:t>References</w:t>
      </w:r>
    </w:p>
    <w:p w14:paraId="03F4C4E5" w14:textId="3F05D552" w:rsidR="00C80278" w:rsidRPr="0048055F" w:rsidRDefault="00C80278" w:rsidP="00A426CB">
      <w:pPr>
        <w:spacing w:line="276" w:lineRule="auto"/>
        <w:jc w:val="both"/>
        <w:rPr>
          <w:rFonts w:ascii="Times New Roman" w:hAnsi="Times New Roman"/>
          <w:lang w:val="en-HK"/>
        </w:rPr>
      </w:pPr>
      <w:r w:rsidRPr="0048055F">
        <w:rPr>
          <w:rFonts w:ascii="Times New Roman" w:hAnsi="Times New Roman"/>
          <w:lang w:val="en-HK"/>
        </w:rPr>
        <w:t xml:space="preserve">This list is only for those who find macroeconomics fascinating and want to study further in the future. </w:t>
      </w:r>
      <w:r w:rsidR="00693630" w:rsidRPr="0048055F">
        <w:rPr>
          <w:rFonts w:ascii="Times New Roman" w:hAnsi="Times New Roman"/>
          <w:lang w:val="en-HK"/>
        </w:rPr>
        <w:t xml:space="preserve">They are </w:t>
      </w:r>
      <w:r w:rsidR="00693630" w:rsidRPr="00CB09E8">
        <w:rPr>
          <w:rFonts w:ascii="Times New Roman" w:hAnsi="Times New Roman"/>
          <w:lang w:val="en-HK"/>
        </w:rPr>
        <w:t>not</w:t>
      </w:r>
      <w:r w:rsidR="00693630" w:rsidRPr="0048055F">
        <w:rPr>
          <w:rFonts w:ascii="Times New Roman" w:hAnsi="Times New Roman"/>
          <w:lang w:val="en-HK"/>
        </w:rPr>
        <w:t xml:space="preserve"> included in the </w:t>
      </w:r>
      <w:r w:rsidRPr="0048055F">
        <w:rPr>
          <w:rFonts w:ascii="Times New Roman" w:hAnsi="Times New Roman"/>
          <w:lang w:val="en-HK"/>
        </w:rPr>
        <w:t>required readings.</w:t>
      </w:r>
    </w:p>
    <w:p w14:paraId="2D464860" w14:textId="21FB3A6E" w:rsidR="00C80278" w:rsidRDefault="00C80278" w:rsidP="00A426CB">
      <w:pPr>
        <w:pStyle w:val="ab"/>
        <w:numPr>
          <w:ilvl w:val="0"/>
          <w:numId w:val="22"/>
        </w:numPr>
        <w:spacing w:line="276" w:lineRule="auto"/>
        <w:rPr>
          <w:rFonts w:ascii="Times New Roman" w:hAnsi="Times New Roman"/>
          <w:lang w:val="en-HK"/>
        </w:rPr>
      </w:pPr>
      <w:r w:rsidRPr="0048055F">
        <w:rPr>
          <w:rFonts w:ascii="Times New Roman" w:hAnsi="Times New Roman"/>
          <w:lang w:val="en-HK"/>
        </w:rPr>
        <w:t>Garin, Julio, Robert Lester</w:t>
      </w:r>
      <w:r w:rsidR="002B5B9A">
        <w:rPr>
          <w:rFonts w:ascii="Times New Roman" w:hAnsi="Times New Roman"/>
          <w:lang w:val="en-HK"/>
        </w:rPr>
        <w:t>,</w:t>
      </w:r>
      <w:r w:rsidRPr="0048055F">
        <w:rPr>
          <w:rFonts w:ascii="Times New Roman" w:hAnsi="Times New Roman"/>
          <w:lang w:val="en-HK"/>
        </w:rPr>
        <w:t xml:space="preserve"> and Eric Sims (20</w:t>
      </w:r>
      <w:r w:rsidR="00743CEB">
        <w:rPr>
          <w:rFonts w:ascii="Times New Roman" w:hAnsi="Times New Roman"/>
          <w:lang w:val="en-HK"/>
        </w:rPr>
        <w:t>21</w:t>
      </w:r>
      <w:r w:rsidRPr="0048055F">
        <w:rPr>
          <w:rFonts w:ascii="Times New Roman" w:hAnsi="Times New Roman"/>
          <w:lang w:val="en-HK"/>
        </w:rPr>
        <w:t xml:space="preserve">). </w:t>
      </w:r>
      <w:r w:rsidRPr="0048055F">
        <w:rPr>
          <w:rFonts w:ascii="Times New Roman" w:hAnsi="Times New Roman"/>
          <w:i/>
          <w:lang w:val="en-HK"/>
        </w:rPr>
        <w:t>Intermediate Macroeconomics</w:t>
      </w:r>
      <w:r w:rsidRPr="0048055F">
        <w:rPr>
          <w:rFonts w:ascii="Times New Roman" w:hAnsi="Times New Roman"/>
          <w:lang w:val="en-HK"/>
        </w:rPr>
        <w:t xml:space="preserve">. </w:t>
      </w:r>
      <w:hyperlink r:id="rId8" w:history="1">
        <w:r w:rsidRPr="0048055F">
          <w:rPr>
            <w:rFonts w:ascii="Times New Roman" w:hAnsi="Times New Roman"/>
            <w:lang w:val="en-HK"/>
          </w:rPr>
          <w:t>https://www3.nd.edu/~esims1/gls_textbook.html</w:t>
        </w:r>
      </w:hyperlink>
    </w:p>
    <w:p w14:paraId="48C8B3C3" w14:textId="4C612643" w:rsidR="00FE7630" w:rsidRPr="0048055F" w:rsidRDefault="00FE7630" w:rsidP="00FE7630">
      <w:pPr>
        <w:pStyle w:val="ab"/>
        <w:numPr>
          <w:ilvl w:val="0"/>
          <w:numId w:val="22"/>
        </w:numPr>
        <w:spacing w:line="276" w:lineRule="auto"/>
        <w:rPr>
          <w:rFonts w:ascii="Times New Roman" w:hAnsi="Times New Roman"/>
          <w:lang w:val="en-HK"/>
        </w:rPr>
      </w:pPr>
      <w:hyperlink r:id="rId9" w:history="1">
        <w:r w:rsidRPr="0048055F">
          <w:rPr>
            <w:rFonts w:ascii="Times New Roman" w:hAnsi="Times New Roman"/>
            <w:lang w:val="en-HK"/>
          </w:rPr>
          <w:t>Schmitt-Grohe, Stephanie,</w:t>
        </w:r>
      </w:hyperlink>
      <w:r w:rsidRPr="0048055F">
        <w:rPr>
          <w:rFonts w:ascii="Times New Roman" w:hAnsi="Times New Roman"/>
          <w:lang w:val="en-HK"/>
        </w:rPr>
        <w:t> </w:t>
      </w:r>
      <w:hyperlink r:id="rId10" w:history="1">
        <w:r w:rsidRPr="0048055F">
          <w:rPr>
            <w:rFonts w:ascii="Times New Roman" w:hAnsi="Times New Roman"/>
            <w:lang w:val="en-HK"/>
          </w:rPr>
          <w:t>Martin Uribe</w:t>
        </w:r>
      </w:hyperlink>
      <w:r w:rsidRPr="0048055F">
        <w:rPr>
          <w:rFonts w:ascii="Times New Roman" w:hAnsi="Times New Roman"/>
          <w:lang w:val="en-HK"/>
        </w:rPr>
        <w:t> and </w:t>
      </w:r>
      <w:hyperlink r:id="rId11" w:history="1">
        <w:r w:rsidRPr="0048055F">
          <w:rPr>
            <w:rFonts w:ascii="Times New Roman" w:hAnsi="Times New Roman"/>
            <w:lang w:val="en-HK"/>
          </w:rPr>
          <w:t>Michael Woodford</w:t>
        </w:r>
      </w:hyperlink>
      <w:r w:rsidRPr="0048055F">
        <w:rPr>
          <w:rFonts w:ascii="Times New Roman" w:hAnsi="Times New Roman"/>
          <w:lang w:val="en-HK"/>
        </w:rPr>
        <w:t> (20</w:t>
      </w:r>
      <w:r w:rsidR="004C0C5E">
        <w:rPr>
          <w:rFonts w:ascii="Times New Roman" w:hAnsi="Times New Roman"/>
          <w:lang w:val="en-HK"/>
        </w:rPr>
        <w:t>22</w:t>
      </w:r>
      <w:r w:rsidRPr="0048055F">
        <w:rPr>
          <w:rFonts w:ascii="Times New Roman" w:hAnsi="Times New Roman"/>
          <w:lang w:val="en-HK"/>
        </w:rPr>
        <w:t xml:space="preserve">), </w:t>
      </w:r>
      <w:r w:rsidRPr="0048055F">
        <w:rPr>
          <w:rFonts w:ascii="Times New Roman" w:hAnsi="Times New Roman"/>
          <w:i/>
          <w:iCs/>
          <w:lang w:val="en-HK"/>
        </w:rPr>
        <w:t>International Macroeconomics</w:t>
      </w:r>
      <w:r w:rsidRPr="0048055F">
        <w:rPr>
          <w:rFonts w:ascii="Times New Roman" w:hAnsi="Times New Roman"/>
          <w:lang w:val="en-HK"/>
        </w:rPr>
        <w:t>.</w:t>
      </w:r>
      <w:r w:rsidR="004C0C5E" w:rsidRPr="0048055F">
        <w:rPr>
          <w:rFonts w:ascii="Times New Roman" w:hAnsi="Times New Roman"/>
          <w:lang w:val="en-HK"/>
        </w:rPr>
        <w:t xml:space="preserve"> </w:t>
      </w:r>
    </w:p>
    <w:p w14:paraId="7EFC77F1" w14:textId="77777777" w:rsidR="004763FB" w:rsidRDefault="00032C9A" w:rsidP="00A426CB">
      <w:pPr>
        <w:pStyle w:val="ab"/>
        <w:numPr>
          <w:ilvl w:val="0"/>
          <w:numId w:val="22"/>
        </w:numPr>
        <w:spacing w:line="276" w:lineRule="auto"/>
        <w:rPr>
          <w:rFonts w:ascii="Times New Roman" w:hAnsi="Times New Roman"/>
          <w:lang w:val="en-HK"/>
        </w:rPr>
      </w:pPr>
      <w:r w:rsidRPr="0048055F">
        <w:rPr>
          <w:rFonts w:ascii="Times New Roman" w:hAnsi="Times New Roman"/>
          <w:lang w:val="en-HK"/>
        </w:rPr>
        <w:t>Landefeld, J. Steven, Eugene P. Seskin, and Barbara M. Fraumeni (2008). “Taking the Pulse of the Economy: Measuring GDP.” </w:t>
      </w:r>
      <w:r w:rsidRPr="0048055F">
        <w:rPr>
          <w:rFonts w:ascii="Times New Roman" w:hAnsi="Times New Roman"/>
          <w:i/>
          <w:iCs/>
          <w:lang w:val="en-HK"/>
        </w:rPr>
        <w:t>Journal of Economic Perspectives</w:t>
      </w:r>
      <w:r w:rsidRPr="0048055F">
        <w:rPr>
          <w:rFonts w:ascii="Times New Roman" w:hAnsi="Times New Roman"/>
          <w:lang w:val="en-HK"/>
        </w:rPr>
        <w:t> 22(2): 193–216. </w:t>
      </w:r>
    </w:p>
    <w:p w14:paraId="4D50CFFE" w14:textId="75A2BB68" w:rsidR="00032C9A" w:rsidRPr="0048055F" w:rsidRDefault="00032C9A" w:rsidP="004763FB">
      <w:pPr>
        <w:pStyle w:val="ab"/>
        <w:spacing w:line="276" w:lineRule="auto"/>
        <w:rPr>
          <w:rFonts w:ascii="Times New Roman" w:hAnsi="Times New Roman"/>
          <w:lang w:val="en-HK"/>
        </w:rPr>
      </w:pPr>
      <w:hyperlink r:id="rId12" w:history="1">
        <w:r w:rsidRPr="0048055F">
          <w:rPr>
            <w:rFonts w:ascii="Times New Roman" w:hAnsi="Times New Roman"/>
            <w:lang w:val="en-HK"/>
          </w:rPr>
          <w:t>https://www.aeaweb.org/articles?id=10.1257/jep.22.2.193</w:t>
        </w:r>
      </w:hyperlink>
    </w:p>
    <w:p w14:paraId="5FBAB73D" w14:textId="77777777" w:rsidR="004763FB" w:rsidRDefault="00032C9A" w:rsidP="00A426CB">
      <w:pPr>
        <w:pStyle w:val="ab"/>
        <w:numPr>
          <w:ilvl w:val="0"/>
          <w:numId w:val="22"/>
        </w:numPr>
        <w:spacing w:line="276" w:lineRule="auto"/>
        <w:rPr>
          <w:rFonts w:ascii="Times New Roman" w:hAnsi="Times New Roman"/>
          <w:lang w:val="en-HK"/>
        </w:rPr>
      </w:pPr>
      <w:r w:rsidRPr="0048055F">
        <w:rPr>
          <w:rFonts w:ascii="Times New Roman" w:hAnsi="Times New Roman"/>
          <w:lang w:val="en-HK"/>
        </w:rPr>
        <w:t>Romer, David H. (2000). “Keynesian Macroeconomics without the LM Curve.” </w:t>
      </w:r>
      <w:r w:rsidRPr="0048055F">
        <w:rPr>
          <w:rFonts w:ascii="Times New Roman" w:hAnsi="Times New Roman"/>
          <w:i/>
          <w:iCs/>
          <w:lang w:val="en-HK"/>
        </w:rPr>
        <w:t>Journal of Economic Perspectives</w:t>
      </w:r>
      <w:r w:rsidRPr="0048055F">
        <w:rPr>
          <w:rFonts w:ascii="Times New Roman" w:hAnsi="Times New Roman"/>
          <w:lang w:val="en-HK"/>
        </w:rPr>
        <w:t> 14(2): 149–69. </w:t>
      </w:r>
    </w:p>
    <w:p w14:paraId="583BA298" w14:textId="04D7A3FC" w:rsidR="00032C9A" w:rsidRDefault="00032C9A" w:rsidP="004763FB">
      <w:pPr>
        <w:pStyle w:val="ab"/>
        <w:spacing w:line="276" w:lineRule="auto"/>
        <w:rPr>
          <w:rFonts w:ascii="Times New Roman" w:hAnsi="Times New Roman"/>
          <w:lang w:val="en-HK"/>
        </w:rPr>
      </w:pPr>
      <w:hyperlink r:id="rId13" w:history="1">
        <w:r w:rsidRPr="0048055F">
          <w:rPr>
            <w:rFonts w:ascii="Times New Roman" w:hAnsi="Times New Roman"/>
            <w:lang w:val="en-HK"/>
          </w:rPr>
          <w:t>https://www.aeaweb.org/articles?id=10.1257/jep.14.2.149</w:t>
        </w:r>
      </w:hyperlink>
    </w:p>
    <w:p w14:paraId="7F489AB7" w14:textId="5E1CD048" w:rsidR="004763FB" w:rsidRDefault="004763FB" w:rsidP="00A426CB">
      <w:pPr>
        <w:pStyle w:val="ab"/>
        <w:numPr>
          <w:ilvl w:val="0"/>
          <w:numId w:val="22"/>
        </w:numPr>
        <w:spacing w:line="276" w:lineRule="auto"/>
        <w:rPr>
          <w:rFonts w:ascii="Times New Roman" w:hAnsi="Times New Roman"/>
          <w:lang w:val="en-HK"/>
        </w:rPr>
      </w:pPr>
      <w:r>
        <w:rPr>
          <w:rFonts w:ascii="Times New Roman" w:hAnsi="Times New Roman"/>
          <w:lang w:val="en-HK"/>
        </w:rPr>
        <w:t xml:space="preserve">Bernanke, Ben (2013), “A Century of US Central Banking: Goals, Frameworks, Accountability.” </w:t>
      </w:r>
      <w:r>
        <w:rPr>
          <w:rFonts w:ascii="Times New Roman" w:hAnsi="Times New Roman"/>
          <w:i/>
          <w:lang w:val="en-HK"/>
        </w:rPr>
        <w:t xml:space="preserve">Journal of Economic Perspectives </w:t>
      </w:r>
      <w:r>
        <w:rPr>
          <w:rFonts w:ascii="Times New Roman" w:hAnsi="Times New Roman"/>
          <w:lang w:val="en-HK"/>
        </w:rPr>
        <w:t>27(4): 3-16.</w:t>
      </w:r>
    </w:p>
    <w:p w14:paraId="12CD2B53" w14:textId="3C7F7528" w:rsidR="001D7B6F" w:rsidRDefault="004763FB" w:rsidP="004C0C5E">
      <w:pPr>
        <w:pStyle w:val="ab"/>
        <w:spacing w:line="276" w:lineRule="auto"/>
        <w:rPr>
          <w:rStyle w:val="a7"/>
          <w:color w:val="auto"/>
          <w:u w:val="none"/>
        </w:rPr>
      </w:pPr>
      <w:hyperlink r:id="rId14" w:history="1">
        <w:r w:rsidRPr="004763FB">
          <w:rPr>
            <w:rStyle w:val="a7"/>
            <w:color w:val="auto"/>
            <w:u w:val="none"/>
          </w:rPr>
          <w:t>https://www.aeaweb.org/articles?id=10.1257/jep.27.4.3</w:t>
        </w:r>
      </w:hyperlink>
    </w:p>
    <w:p w14:paraId="33633C31" w14:textId="77777777" w:rsidR="000E7A73" w:rsidRPr="000E7A73" w:rsidRDefault="000E7A73" w:rsidP="000E7A73">
      <w:pPr>
        <w:pStyle w:val="ab"/>
        <w:spacing w:line="276" w:lineRule="auto"/>
        <w:rPr>
          <w:rFonts w:ascii="Times New Roman" w:hAnsi="Times New Roman"/>
          <w:b/>
          <w:bCs/>
          <w:lang w:val="en-HK"/>
        </w:rPr>
      </w:pPr>
    </w:p>
    <w:p w14:paraId="44DE97CA" w14:textId="77777777" w:rsidR="00CC2B8C" w:rsidRPr="001D7B6F" w:rsidRDefault="00CC2B8C" w:rsidP="001D7B6F">
      <w:pPr>
        <w:spacing w:line="276" w:lineRule="auto"/>
        <w:rPr>
          <w:rFonts w:ascii="Times New Roman" w:hAnsi="Times New Roman"/>
          <w:b/>
          <w:bCs/>
          <w:lang w:val="en-HK"/>
        </w:rPr>
      </w:pPr>
    </w:p>
    <w:p w14:paraId="76EF0DBA" w14:textId="77777777" w:rsidR="009B0402" w:rsidRDefault="009B0402" w:rsidP="009B0402">
      <w:pPr>
        <w:spacing w:line="276" w:lineRule="auto"/>
        <w:rPr>
          <w:rFonts w:ascii="Times New Roman" w:hAnsi="Times New Roman"/>
          <w:b/>
          <w:bCs/>
          <w:lang w:val="en-HK"/>
        </w:rPr>
      </w:pPr>
      <w:r>
        <w:rPr>
          <w:rFonts w:ascii="Times New Roman" w:hAnsi="Times New Roman"/>
          <w:b/>
          <w:bCs/>
          <w:lang w:val="en-HK"/>
        </w:rPr>
        <w:t xml:space="preserve">Course Intended </w:t>
      </w:r>
      <w:r w:rsidRPr="00C236C9">
        <w:rPr>
          <w:rFonts w:ascii="Times New Roman" w:hAnsi="Times New Roman"/>
          <w:b/>
          <w:bCs/>
          <w:lang w:val="en-HK"/>
        </w:rPr>
        <w:t>Learning Outcome</w:t>
      </w:r>
      <w:r>
        <w:rPr>
          <w:rFonts w:ascii="Times New Roman" w:hAnsi="Times New Roman"/>
          <w:b/>
          <w:bCs/>
          <w:lang w:val="en-HK"/>
        </w:rPr>
        <w:t xml:space="preserve">s (ILOs) and their Mapping to </w:t>
      </w:r>
      <w:r w:rsidRPr="00C236C9">
        <w:rPr>
          <w:rFonts w:ascii="Times New Roman" w:hAnsi="Times New Roman"/>
          <w:b/>
          <w:bCs/>
          <w:lang w:val="en-HK"/>
        </w:rPr>
        <w:t xml:space="preserve">School Intended Learning Outcomes (SILOs) </w:t>
      </w:r>
      <w:r>
        <w:rPr>
          <w:rFonts w:ascii="Times New Roman" w:hAnsi="Times New Roman"/>
          <w:b/>
          <w:bCs/>
          <w:lang w:val="en-HK"/>
        </w:rPr>
        <w:t>and Program Intended Learning Outcomes (PILOs)</w:t>
      </w:r>
    </w:p>
    <w:p w14:paraId="4BEEA223" w14:textId="77777777" w:rsidR="009B0402" w:rsidRPr="00C236C9" w:rsidRDefault="009B0402" w:rsidP="009B0402">
      <w:pPr>
        <w:spacing w:line="276" w:lineRule="auto"/>
        <w:rPr>
          <w:rFonts w:ascii="Times New Roman" w:hAnsi="Times New Roman"/>
          <w:lang w:val="en-HK"/>
        </w:rPr>
      </w:pPr>
      <w:r w:rsidRPr="00C236C9">
        <w:rPr>
          <w:rFonts w:ascii="Times New Roman" w:hAnsi="Times New Roman"/>
          <w:lang w:val="en-HK"/>
        </w:rPr>
        <w:t xml:space="preserve">Upon successful completion of this course, you should be able to: </w:t>
      </w:r>
    </w:p>
    <w:p w14:paraId="1CCF0570" w14:textId="77777777" w:rsidR="009B0402" w:rsidRPr="006467AA" w:rsidRDefault="009B0402" w:rsidP="009B0402">
      <w:pPr>
        <w:spacing w:line="276" w:lineRule="auto"/>
        <w:ind w:left="1440" w:hanging="1080"/>
        <w:jc w:val="both"/>
        <w:rPr>
          <w:rFonts w:ascii="Times New Roman" w:hAnsi="Times New Roman"/>
          <w:lang w:val="en-HK"/>
        </w:rPr>
      </w:pPr>
      <w:r>
        <w:rPr>
          <w:rFonts w:ascii="Times New Roman" w:hAnsi="Times New Roman"/>
          <w:lang w:val="en-HK"/>
        </w:rPr>
        <w:t>ILO1)</w:t>
      </w:r>
      <w:r>
        <w:rPr>
          <w:rFonts w:ascii="Times New Roman" w:hAnsi="Times New Roman"/>
          <w:lang w:val="en-HK"/>
        </w:rPr>
        <w:tab/>
      </w:r>
      <w:r w:rsidRPr="006467AA">
        <w:rPr>
          <w:rFonts w:ascii="Times New Roman" w:hAnsi="Times New Roman"/>
          <w:lang w:val="en-HK"/>
        </w:rPr>
        <w:t>Identify important macroeconomic variables and understand their relationships. (SILO #3</w:t>
      </w:r>
      <w:r>
        <w:rPr>
          <w:rFonts w:ascii="Times New Roman" w:hAnsi="Times New Roman"/>
          <w:lang w:val="en-HK"/>
        </w:rPr>
        <w:t>, PILOs #1 and 3</w:t>
      </w:r>
      <w:r w:rsidRPr="006467AA">
        <w:rPr>
          <w:rFonts w:ascii="Times New Roman" w:hAnsi="Times New Roman"/>
          <w:lang w:val="en-HK"/>
        </w:rPr>
        <w:t xml:space="preserve">) </w:t>
      </w:r>
    </w:p>
    <w:p w14:paraId="4D1062AB" w14:textId="77777777" w:rsidR="009B0402" w:rsidRPr="006467AA" w:rsidRDefault="009B0402" w:rsidP="009B0402">
      <w:pPr>
        <w:spacing w:line="276" w:lineRule="auto"/>
        <w:ind w:left="1440" w:hanging="1080"/>
        <w:jc w:val="both"/>
        <w:rPr>
          <w:rFonts w:ascii="Times New Roman" w:hAnsi="Times New Roman"/>
          <w:lang w:val="en-HK"/>
        </w:rPr>
      </w:pPr>
      <w:r>
        <w:rPr>
          <w:rFonts w:ascii="Times New Roman" w:hAnsi="Times New Roman"/>
          <w:lang w:val="en-HK"/>
        </w:rPr>
        <w:t>ILO2)</w:t>
      </w:r>
      <w:r>
        <w:rPr>
          <w:rFonts w:ascii="Times New Roman" w:hAnsi="Times New Roman"/>
          <w:lang w:val="en-HK"/>
        </w:rPr>
        <w:tab/>
      </w:r>
      <w:r w:rsidRPr="006467AA">
        <w:rPr>
          <w:rFonts w:ascii="Times New Roman" w:hAnsi="Times New Roman"/>
          <w:lang w:val="en-HK"/>
        </w:rPr>
        <w:t>Gather and organize the relevant macroeconomic information for a given context. (SILO #3</w:t>
      </w:r>
      <w:r>
        <w:rPr>
          <w:rFonts w:ascii="Times New Roman" w:hAnsi="Times New Roman"/>
          <w:lang w:val="en-HK"/>
        </w:rPr>
        <w:t>, PILOs #1 and 3</w:t>
      </w:r>
      <w:r w:rsidRPr="006467AA">
        <w:rPr>
          <w:rFonts w:ascii="Times New Roman" w:hAnsi="Times New Roman"/>
          <w:lang w:val="en-HK"/>
        </w:rPr>
        <w:t xml:space="preserve">) </w:t>
      </w:r>
    </w:p>
    <w:p w14:paraId="08A610D1" w14:textId="77777777" w:rsidR="009B0402" w:rsidRPr="006467AA" w:rsidRDefault="009B0402" w:rsidP="009B0402">
      <w:pPr>
        <w:spacing w:line="276" w:lineRule="auto"/>
        <w:ind w:left="1440" w:hanging="1080"/>
        <w:jc w:val="both"/>
        <w:rPr>
          <w:rFonts w:ascii="Times New Roman" w:hAnsi="Times New Roman"/>
          <w:lang w:val="en-HK"/>
        </w:rPr>
      </w:pPr>
      <w:r>
        <w:rPr>
          <w:rFonts w:ascii="Times New Roman" w:hAnsi="Times New Roman"/>
          <w:lang w:val="en-HK"/>
        </w:rPr>
        <w:t>ILO3)</w:t>
      </w:r>
      <w:r>
        <w:rPr>
          <w:rFonts w:ascii="Times New Roman" w:hAnsi="Times New Roman"/>
          <w:lang w:val="en-HK"/>
        </w:rPr>
        <w:tab/>
      </w:r>
      <w:r w:rsidRPr="006467AA">
        <w:rPr>
          <w:rFonts w:ascii="Times New Roman" w:hAnsi="Times New Roman"/>
          <w:lang w:val="en-HK"/>
        </w:rPr>
        <w:t>Apply tools learned in class to analyze some historical and current macroeconomic events. (SILO</w:t>
      </w:r>
      <w:r>
        <w:rPr>
          <w:rFonts w:ascii="Times New Roman" w:hAnsi="Times New Roman"/>
          <w:lang w:val="en-HK"/>
        </w:rPr>
        <w:t>s</w:t>
      </w:r>
      <w:r w:rsidRPr="006467AA">
        <w:rPr>
          <w:rFonts w:ascii="Times New Roman" w:hAnsi="Times New Roman"/>
          <w:lang w:val="en-HK"/>
        </w:rPr>
        <w:t xml:space="preserve"> #1 and 4</w:t>
      </w:r>
      <w:r>
        <w:rPr>
          <w:rFonts w:ascii="Times New Roman" w:hAnsi="Times New Roman"/>
          <w:lang w:val="en-HK"/>
        </w:rPr>
        <w:t>, PILOs #3 and 4</w:t>
      </w:r>
      <w:r w:rsidRPr="006467AA">
        <w:rPr>
          <w:rFonts w:ascii="Times New Roman" w:hAnsi="Times New Roman"/>
          <w:lang w:val="en-HK"/>
        </w:rPr>
        <w:t xml:space="preserve">) </w:t>
      </w:r>
    </w:p>
    <w:p w14:paraId="65DFDB78" w14:textId="77777777" w:rsidR="009B0402" w:rsidRPr="006467AA" w:rsidRDefault="009B0402" w:rsidP="009B0402">
      <w:pPr>
        <w:spacing w:line="276" w:lineRule="auto"/>
        <w:ind w:left="1440" w:hanging="1080"/>
        <w:jc w:val="both"/>
        <w:rPr>
          <w:rFonts w:ascii="Times New Roman" w:hAnsi="Times New Roman"/>
          <w:lang w:val="en-HK"/>
        </w:rPr>
      </w:pPr>
      <w:r>
        <w:rPr>
          <w:rFonts w:ascii="Times New Roman" w:hAnsi="Times New Roman"/>
          <w:lang w:val="en-HK"/>
        </w:rPr>
        <w:t>ILO4)</w:t>
      </w:r>
      <w:r>
        <w:rPr>
          <w:rFonts w:ascii="Times New Roman" w:hAnsi="Times New Roman"/>
          <w:lang w:val="en-HK"/>
        </w:rPr>
        <w:tab/>
      </w:r>
      <w:r w:rsidRPr="006467AA">
        <w:rPr>
          <w:rFonts w:ascii="Times New Roman" w:hAnsi="Times New Roman"/>
          <w:lang w:val="en-HK"/>
        </w:rPr>
        <w:t>Discuss the consequences of a macroeconomic shock or a policy intervention. (SILO</w:t>
      </w:r>
      <w:r>
        <w:rPr>
          <w:rFonts w:ascii="Times New Roman" w:hAnsi="Times New Roman"/>
          <w:lang w:val="en-HK"/>
        </w:rPr>
        <w:t>s</w:t>
      </w:r>
      <w:r w:rsidRPr="006467AA">
        <w:rPr>
          <w:rFonts w:ascii="Times New Roman" w:hAnsi="Times New Roman"/>
          <w:lang w:val="en-HK"/>
        </w:rPr>
        <w:t xml:space="preserve"> #2 and 4</w:t>
      </w:r>
      <w:r>
        <w:rPr>
          <w:rFonts w:ascii="Times New Roman" w:hAnsi="Times New Roman"/>
          <w:lang w:val="en-HK"/>
        </w:rPr>
        <w:t>, PILO #2</w:t>
      </w:r>
      <w:r w:rsidRPr="006467AA">
        <w:rPr>
          <w:rFonts w:ascii="Times New Roman" w:hAnsi="Times New Roman"/>
          <w:lang w:val="en-HK"/>
        </w:rPr>
        <w:t xml:space="preserve">) </w:t>
      </w:r>
    </w:p>
    <w:p w14:paraId="57F3779D" w14:textId="77777777" w:rsidR="009B0402" w:rsidRDefault="009B0402" w:rsidP="009B0402">
      <w:pPr>
        <w:spacing w:line="276" w:lineRule="auto"/>
        <w:ind w:left="1440" w:hanging="1080"/>
        <w:jc w:val="both"/>
        <w:rPr>
          <w:rFonts w:ascii="Times New Roman" w:hAnsi="Times New Roman"/>
          <w:lang w:val="en-HK"/>
        </w:rPr>
      </w:pPr>
      <w:r>
        <w:rPr>
          <w:rFonts w:ascii="Times New Roman" w:hAnsi="Times New Roman"/>
          <w:lang w:val="en-HK"/>
        </w:rPr>
        <w:t>ILO5)</w:t>
      </w:r>
      <w:r>
        <w:rPr>
          <w:rFonts w:ascii="Times New Roman" w:hAnsi="Times New Roman"/>
          <w:lang w:val="en-HK"/>
        </w:rPr>
        <w:tab/>
      </w:r>
      <w:r w:rsidRPr="006467AA">
        <w:rPr>
          <w:rFonts w:ascii="Times New Roman" w:hAnsi="Times New Roman"/>
          <w:lang w:val="en-HK"/>
        </w:rPr>
        <w:t>Develop an appreciation for macroeconomics and a desire to continue further study. (SILO</w:t>
      </w:r>
      <w:r>
        <w:rPr>
          <w:rFonts w:ascii="Times New Roman" w:hAnsi="Times New Roman"/>
          <w:lang w:val="en-HK"/>
        </w:rPr>
        <w:t>s</w:t>
      </w:r>
      <w:r w:rsidRPr="006467AA">
        <w:rPr>
          <w:rFonts w:ascii="Times New Roman" w:hAnsi="Times New Roman"/>
          <w:lang w:val="en-HK"/>
        </w:rPr>
        <w:t xml:space="preserve"> #2 and 3</w:t>
      </w:r>
      <w:r>
        <w:rPr>
          <w:rFonts w:ascii="Times New Roman" w:hAnsi="Times New Roman"/>
          <w:lang w:val="en-HK"/>
        </w:rPr>
        <w:t>, PILO #4</w:t>
      </w:r>
      <w:r w:rsidRPr="006467AA">
        <w:rPr>
          <w:rFonts w:ascii="Times New Roman" w:hAnsi="Times New Roman"/>
          <w:lang w:val="en-HK"/>
        </w:rPr>
        <w:t xml:space="preserve">) </w:t>
      </w:r>
    </w:p>
    <w:p w14:paraId="3240A6E4" w14:textId="77777777" w:rsidR="009B0402" w:rsidRPr="006467AA" w:rsidRDefault="009B0402" w:rsidP="009B0402">
      <w:pPr>
        <w:spacing w:line="276" w:lineRule="auto"/>
        <w:ind w:left="1440" w:hanging="1080"/>
        <w:jc w:val="both"/>
        <w:rPr>
          <w:rFonts w:ascii="Times New Roman" w:hAnsi="Times New Roman"/>
          <w:lang w:val="en-HK"/>
        </w:rPr>
      </w:pPr>
    </w:p>
    <w:p w14:paraId="754F3F08" w14:textId="77777777" w:rsidR="009B0402" w:rsidRPr="00F32E50" w:rsidRDefault="009B0402" w:rsidP="009B0402">
      <w:pPr>
        <w:pStyle w:val="ab"/>
        <w:numPr>
          <w:ilvl w:val="0"/>
          <w:numId w:val="22"/>
        </w:numPr>
        <w:spacing w:line="276" w:lineRule="auto"/>
        <w:rPr>
          <w:rFonts w:ascii="Times New Roman" w:hAnsi="Times New Roman"/>
          <w:b/>
        </w:rPr>
      </w:pPr>
      <w:r w:rsidRPr="009A54BB">
        <w:rPr>
          <w:rFonts w:ascii="Times New Roman" w:hAnsi="Times New Roman"/>
          <w:lang w:val="en-HK"/>
        </w:rPr>
        <w:t>For the details of SILOs</w:t>
      </w:r>
      <w:r>
        <w:rPr>
          <w:rFonts w:ascii="Times New Roman" w:hAnsi="Times New Roman"/>
          <w:lang w:val="en-HK"/>
        </w:rPr>
        <w:t xml:space="preserve"> and PILOs</w:t>
      </w:r>
      <w:r w:rsidRPr="009A54BB">
        <w:rPr>
          <w:rFonts w:ascii="Times New Roman" w:hAnsi="Times New Roman"/>
          <w:lang w:val="en-HK"/>
        </w:rPr>
        <w:t xml:space="preserve">, please refer to the following link: </w:t>
      </w:r>
    </w:p>
    <w:p w14:paraId="7C321DAC" w14:textId="77777777" w:rsidR="009B0402" w:rsidRPr="00F32E50" w:rsidRDefault="009B0402" w:rsidP="009B0402">
      <w:pPr>
        <w:pStyle w:val="ab"/>
        <w:numPr>
          <w:ilvl w:val="0"/>
          <w:numId w:val="30"/>
        </w:numPr>
        <w:spacing w:line="276" w:lineRule="auto"/>
        <w:rPr>
          <w:rFonts w:ascii="Times New Roman" w:hAnsi="Times New Roman"/>
          <w:b/>
        </w:rPr>
      </w:pPr>
      <w:r>
        <w:rPr>
          <w:rFonts w:ascii="Times New Roman" w:hAnsi="Times New Roman"/>
        </w:rPr>
        <w:t>(</w:t>
      </w:r>
      <w:r>
        <w:rPr>
          <w:rFonts w:ascii="Times New Roman" w:hAnsi="Times New Roman"/>
          <w:lang w:val="en-HK"/>
        </w:rPr>
        <w:t xml:space="preserve">SILO) </w:t>
      </w:r>
      <w:hyperlink r:id="rId15" w:history="1">
        <w:r w:rsidRPr="008D61A8">
          <w:rPr>
            <w:rStyle w:val="a7"/>
            <w:rFonts w:ascii="Times New Roman" w:hAnsi="Times New Roman"/>
            <w:lang w:val="en-HK"/>
          </w:rPr>
          <w:t>https://bmundergrad.hkust.edu.hk/academics/academic-programs/learning-outcomes</w:t>
        </w:r>
      </w:hyperlink>
    </w:p>
    <w:p w14:paraId="29A954C9" w14:textId="77777777" w:rsidR="009B0402" w:rsidRPr="00F32E50" w:rsidRDefault="009B0402" w:rsidP="009B0402">
      <w:pPr>
        <w:pStyle w:val="ab"/>
        <w:numPr>
          <w:ilvl w:val="0"/>
          <w:numId w:val="30"/>
        </w:numPr>
        <w:spacing w:line="276" w:lineRule="auto"/>
        <w:rPr>
          <w:rFonts w:ascii="Times New Roman" w:hAnsi="Times New Roman"/>
          <w:b/>
        </w:rPr>
      </w:pPr>
      <w:r w:rsidRPr="00F32E50">
        <w:rPr>
          <w:rFonts w:ascii="Times New Roman" w:hAnsi="Times New Roman"/>
        </w:rPr>
        <w:t>(P</w:t>
      </w:r>
      <w:r w:rsidRPr="00F32E50">
        <w:rPr>
          <w:rFonts w:ascii="Times New Roman" w:hAnsi="Times New Roman"/>
          <w:lang w:val="en-HK"/>
        </w:rPr>
        <w:t xml:space="preserve">ILO) </w:t>
      </w:r>
      <w:hyperlink r:id="rId16" w:history="1">
        <w:r w:rsidRPr="008D61A8">
          <w:rPr>
            <w:rStyle w:val="a7"/>
            <w:rFonts w:ascii="Times New Roman" w:hAnsi="Times New Roman"/>
            <w:lang w:val="en-HK"/>
          </w:rPr>
          <w:t>https://econ.hkust.edu.hk/programs-n-courses/econ/econ-curriculum</w:t>
        </w:r>
      </w:hyperlink>
      <w:r>
        <w:rPr>
          <w:rFonts w:ascii="Times New Roman" w:hAnsi="Times New Roman"/>
          <w:lang w:val="en-HK"/>
        </w:rPr>
        <w:t xml:space="preserve"> </w:t>
      </w:r>
      <w:r w:rsidRPr="00F32E50">
        <w:rPr>
          <w:rFonts w:ascii="Times New Roman" w:hAnsi="Times New Roman"/>
          <w:b/>
        </w:rPr>
        <w:br w:type="page"/>
      </w:r>
    </w:p>
    <w:p w14:paraId="48A2971D" w14:textId="77777777" w:rsidR="005F1DDA" w:rsidRDefault="005F1DDA" w:rsidP="00A426CB">
      <w:pPr>
        <w:pStyle w:val="1"/>
        <w:spacing w:line="276" w:lineRule="auto"/>
        <w:jc w:val="both"/>
        <w:rPr>
          <w:rFonts w:ascii="Times New Roman" w:hAnsi="Times New Roman"/>
        </w:rPr>
      </w:pPr>
    </w:p>
    <w:p w14:paraId="3A8A8F49" w14:textId="77777777" w:rsidR="005F1DDA" w:rsidRDefault="005F1DDA" w:rsidP="00A426CB">
      <w:pPr>
        <w:pStyle w:val="1"/>
        <w:spacing w:line="276" w:lineRule="auto"/>
        <w:jc w:val="both"/>
        <w:rPr>
          <w:rFonts w:ascii="Times New Roman" w:hAnsi="Times New Roman"/>
        </w:rPr>
      </w:pPr>
    </w:p>
    <w:p w14:paraId="12865335" w14:textId="208C1EE9" w:rsidR="002D3B1E" w:rsidRPr="0048055F" w:rsidRDefault="002D3B1E" w:rsidP="00A426CB">
      <w:pPr>
        <w:pStyle w:val="1"/>
        <w:spacing w:line="276" w:lineRule="auto"/>
        <w:jc w:val="both"/>
        <w:rPr>
          <w:rFonts w:ascii="Times New Roman" w:hAnsi="Times New Roman"/>
        </w:rPr>
      </w:pPr>
      <w:r w:rsidRPr="0048055F">
        <w:rPr>
          <w:rFonts w:ascii="Times New Roman" w:hAnsi="Times New Roman"/>
        </w:rPr>
        <w:t>Course Outline</w:t>
      </w:r>
      <w:r w:rsidR="00AF7017" w:rsidRPr="0048055F">
        <w:rPr>
          <w:rFonts w:ascii="Times New Roman" w:hAnsi="Times New Roman"/>
        </w:rPr>
        <w:t xml:space="preserve"> and Tentative Schedule</w:t>
      </w:r>
    </w:p>
    <w:p w14:paraId="23172BE3" w14:textId="2B2F6187" w:rsidR="00A426CB" w:rsidRPr="0048055F" w:rsidRDefault="00A426CB" w:rsidP="00A426CB">
      <w:pPr>
        <w:pStyle w:val="ab"/>
        <w:numPr>
          <w:ilvl w:val="0"/>
          <w:numId w:val="23"/>
        </w:numPr>
        <w:spacing w:line="276" w:lineRule="auto"/>
        <w:rPr>
          <w:rFonts w:ascii="Times New Roman" w:hAnsi="Times New Roman"/>
        </w:rPr>
      </w:pPr>
      <w:r w:rsidRPr="0048055F">
        <w:rPr>
          <w:rFonts w:ascii="Times New Roman" w:hAnsi="Times New Roman"/>
        </w:rPr>
        <w:t>Introduction</w:t>
      </w:r>
      <w:r w:rsidR="00086A09">
        <w:rPr>
          <w:rFonts w:ascii="Times New Roman" w:hAnsi="Times New Roman"/>
        </w:rPr>
        <w:t xml:space="preserve"> and Measurement</w:t>
      </w:r>
      <w:r w:rsidRPr="0048055F">
        <w:rPr>
          <w:rFonts w:ascii="Times New Roman" w:hAnsi="Times New Roman"/>
        </w:rPr>
        <w:t xml:space="preserve"> (Chapter</w:t>
      </w:r>
      <w:r w:rsidR="00743CEB">
        <w:rPr>
          <w:rFonts w:ascii="Times New Roman" w:hAnsi="Times New Roman"/>
        </w:rPr>
        <w:t>s</w:t>
      </w:r>
      <w:r w:rsidRPr="0048055F">
        <w:rPr>
          <w:rFonts w:ascii="Times New Roman" w:hAnsi="Times New Roman"/>
        </w:rPr>
        <w:t xml:space="preserve"> 1 and 2)</w:t>
      </w:r>
      <w:r w:rsidR="00AF7017" w:rsidRPr="0048055F">
        <w:rPr>
          <w:rFonts w:ascii="Times New Roman" w:hAnsi="Times New Roman"/>
        </w:rPr>
        <w:t>: Week</w:t>
      </w:r>
      <w:r w:rsidR="001D7B6F">
        <w:rPr>
          <w:rFonts w:ascii="Times New Roman" w:hAnsi="Times New Roman"/>
        </w:rPr>
        <w:t>s</w:t>
      </w:r>
      <w:r w:rsidR="00AF7017" w:rsidRPr="0048055F">
        <w:rPr>
          <w:rFonts w:ascii="Times New Roman" w:hAnsi="Times New Roman"/>
        </w:rPr>
        <w:t xml:space="preserve"> 1</w:t>
      </w:r>
      <w:r w:rsidR="00086A09">
        <w:rPr>
          <w:rFonts w:ascii="Times New Roman" w:hAnsi="Times New Roman"/>
        </w:rPr>
        <w:t>-2</w:t>
      </w:r>
    </w:p>
    <w:p w14:paraId="2B8EBBB5" w14:textId="0A01CB1A" w:rsidR="00170458" w:rsidRDefault="00170458" w:rsidP="00170458">
      <w:pPr>
        <w:pStyle w:val="ab"/>
        <w:spacing w:line="276" w:lineRule="auto"/>
        <w:ind w:left="1800"/>
        <w:rPr>
          <w:rFonts w:ascii="Times New Roman" w:hAnsi="Times New Roman"/>
        </w:rPr>
      </w:pPr>
    </w:p>
    <w:p w14:paraId="01D9645D" w14:textId="77777777" w:rsidR="00B320D3" w:rsidRPr="0048055F" w:rsidRDefault="00B320D3" w:rsidP="00170458">
      <w:pPr>
        <w:pStyle w:val="ab"/>
        <w:spacing w:line="276" w:lineRule="auto"/>
        <w:ind w:left="1800"/>
        <w:rPr>
          <w:rFonts w:ascii="Times New Roman" w:hAnsi="Times New Roman"/>
        </w:rPr>
      </w:pPr>
    </w:p>
    <w:p w14:paraId="2B7FA8F6" w14:textId="08046D8A" w:rsidR="00A426CB" w:rsidRPr="0048055F" w:rsidRDefault="00A426CB" w:rsidP="00A426CB">
      <w:pPr>
        <w:pStyle w:val="ab"/>
        <w:numPr>
          <w:ilvl w:val="0"/>
          <w:numId w:val="23"/>
        </w:numPr>
        <w:spacing w:line="276" w:lineRule="auto"/>
        <w:rPr>
          <w:rFonts w:ascii="Times New Roman" w:hAnsi="Times New Roman"/>
        </w:rPr>
      </w:pPr>
      <w:r w:rsidRPr="0048055F">
        <w:rPr>
          <w:rFonts w:ascii="Times New Roman" w:hAnsi="Times New Roman"/>
        </w:rPr>
        <w:t>The Short Run</w:t>
      </w:r>
    </w:p>
    <w:p w14:paraId="2CEAF0B8" w14:textId="1D2D3AFA" w:rsidR="00170458" w:rsidRPr="0048055F" w:rsidRDefault="00170458" w:rsidP="00170458">
      <w:pPr>
        <w:pStyle w:val="ab"/>
        <w:numPr>
          <w:ilvl w:val="1"/>
          <w:numId w:val="23"/>
        </w:numPr>
        <w:spacing w:line="276" w:lineRule="auto"/>
        <w:rPr>
          <w:rFonts w:ascii="Times New Roman" w:hAnsi="Times New Roman"/>
        </w:rPr>
      </w:pPr>
      <w:r w:rsidRPr="0048055F">
        <w:rPr>
          <w:rFonts w:ascii="Times New Roman" w:hAnsi="Times New Roman"/>
        </w:rPr>
        <w:t>The Goods Market and The IS Relation (Chapter 3)</w:t>
      </w:r>
      <w:r w:rsidR="00AF7017" w:rsidRPr="0048055F">
        <w:rPr>
          <w:rFonts w:ascii="Times New Roman" w:hAnsi="Times New Roman"/>
        </w:rPr>
        <w:t>: Week 3</w:t>
      </w:r>
    </w:p>
    <w:p w14:paraId="16566957" w14:textId="3F137881" w:rsidR="00170458" w:rsidRPr="0048055F" w:rsidRDefault="00170458" w:rsidP="00170458">
      <w:pPr>
        <w:pStyle w:val="ab"/>
        <w:numPr>
          <w:ilvl w:val="1"/>
          <w:numId w:val="23"/>
        </w:numPr>
        <w:spacing w:line="276" w:lineRule="auto"/>
        <w:rPr>
          <w:rFonts w:ascii="Times New Roman" w:hAnsi="Times New Roman"/>
        </w:rPr>
      </w:pPr>
      <w:r w:rsidRPr="0048055F">
        <w:rPr>
          <w:rFonts w:ascii="Times New Roman" w:hAnsi="Times New Roman"/>
        </w:rPr>
        <w:t>Financial Markets and The LM Relation (Chapter 4)</w:t>
      </w:r>
      <w:r w:rsidR="00AF7017" w:rsidRPr="0048055F">
        <w:rPr>
          <w:rFonts w:ascii="Times New Roman" w:hAnsi="Times New Roman"/>
        </w:rPr>
        <w:t xml:space="preserve">: Week </w:t>
      </w:r>
      <w:r w:rsidR="00086A09">
        <w:rPr>
          <w:rFonts w:ascii="Times New Roman" w:hAnsi="Times New Roman"/>
        </w:rPr>
        <w:t>4</w:t>
      </w:r>
    </w:p>
    <w:p w14:paraId="6FDEA89B" w14:textId="77777777" w:rsidR="00954123" w:rsidRDefault="00954123" w:rsidP="00954123">
      <w:pPr>
        <w:pStyle w:val="ab"/>
        <w:numPr>
          <w:ilvl w:val="1"/>
          <w:numId w:val="23"/>
        </w:numPr>
        <w:spacing w:line="276" w:lineRule="auto"/>
        <w:rPr>
          <w:rFonts w:ascii="Times New Roman" w:hAnsi="Times New Roman"/>
        </w:rPr>
      </w:pPr>
      <w:r w:rsidRPr="0048055F">
        <w:rPr>
          <w:rFonts w:ascii="Times New Roman" w:hAnsi="Times New Roman"/>
        </w:rPr>
        <w:t>The IS-LM Model</w:t>
      </w:r>
      <w:r>
        <w:rPr>
          <w:rFonts w:ascii="Times New Roman" w:hAnsi="Times New Roman"/>
        </w:rPr>
        <w:t xml:space="preserve"> and its Extended version</w:t>
      </w:r>
      <w:r w:rsidRPr="0048055F">
        <w:rPr>
          <w:rFonts w:ascii="Times New Roman" w:hAnsi="Times New Roman"/>
        </w:rPr>
        <w:t xml:space="preserve"> (Chapter 5</w:t>
      </w:r>
      <w:r>
        <w:rPr>
          <w:rFonts w:ascii="Times New Roman" w:hAnsi="Times New Roman"/>
        </w:rPr>
        <w:t>&amp;6</w:t>
      </w:r>
      <w:r w:rsidRPr="0048055F">
        <w:rPr>
          <w:rFonts w:ascii="Times New Roman" w:hAnsi="Times New Roman"/>
        </w:rPr>
        <w:t xml:space="preserve">): Week </w:t>
      </w:r>
      <w:r>
        <w:rPr>
          <w:rFonts w:ascii="Times New Roman" w:hAnsi="Times New Roman"/>
        </w:rPr>
        <w:t>5</w:t>
      </w:r>
    </w:p>
    <w:p w14:paraId="4BF73B64" w14:textId="3671D4FB" w:rsidR="00954123" w:rsidRDefault="00954123" w:rsidP="00954123">
      <w:pPr>
        <w:pStyle w:val="ab"/>
        <w:numPr>
          <w:ilvl w:val="1"/>
          <w:numId w:val="23"/>
        </w:numPr>
        <w:spacing w:line="276" w:lineRule="auto"/>
        <w:rPr>
          <w:rFonts w:ascii="Times New Roman" w:hAnsi="Times New Roman"/>
        </w:rPr>
      </w:pPr>
      <w:r w:rsidRPr="00743CEB">
        <w:rPr>
          <w:rFonts w:ascii="Times New Roman" w:hAnsi="Times New Roman"/>
        </w:rPr>
        <w:t xml:space="preserve">Financial Markets </w:t>
      </w:r>
      <w:r>
        <w:rPr>
          <w:rFonts w:ascii="Times New Roman" w:hAnsi="Times New Roman"/>
        </w:rPr>
        <w:t>and</w:t>
      </w:r>
      <w:r w:rsidRPr="00743CEB">
        <w:rPr>
          <w:rFonts w:ascii="Times New Roman" w:hAnsi="Times New Roman"/>
        </w:rPr>
        <w:t xml:space="preserve"> Expectations (Chapters 14): Week </w:t>
      </w:r>
      <w:r w:rsidR="00F20458">
        <w:rPr>
          <w:rFonts w:ascii="Times New Roman" w:hAnsi="Times New Roman"/>
        </w:rPr>
        <w:t>7</w:t>
      </w:r>
    </w:p>
    <w:p w14:paraId="747C21E2" w14:textId="2B90815F" w:rsidR="00170458" w:rsidRDefault="00170458" w:rsidP="00170458">
      <w:pPr>
        <w:pStyle w:val="ab"/>
        <w:spacing w:line="276" w:lineRule="auto"/>
        <w:ind w:left="1800"/>
        <w:rPr>
          <w:rFonts w:ascii="Times New Roman" w:hAnsi="Times New Roman"/>
        </w:rPr>
      </w:pPr>
    </w:p>
    <w:p w14:paraId="61BFEB7B" w14:textId="77777777" w:rsidR="00B320D3" w:rsidRPr="0048055F" w:rsidRDefault="00B320D3" w:rsidP="00170458">
      <w:pPr>
        <w:pStyle w:val="ab"/>
        <w:spacing w:line="276" w:lineRule="auto"/>
        <w:ind w:left="1800"/>
        <w:rPr>
          <w:rFonts w:ascii="Times New Roman" w:hAnsi="Times New Roman"/>
        </w:rPr>
      </w:pPr>
    </w:p>
    <w:p w14:paraId="08B81E92" w14:textId="68CF7DC1" w:rsidR="00170458" w:rsidRPr="0048055F" w:rsidRDefault="00170458" w:rsidP="00A426CB">
      <w:pPr>
        <w:pStyle w:val="ab"/>
        <w:numPr>
          <w:ilvl w:val="0"/>
          <w:numId w:val="23"/>
        </w:numPr>
        <w:spacing w:line="276" w:lineRule="auto"/>
        <w:rPr>
          <w:rFonts w:ascii="Times New Roman" w:hAnsi="Times New Roman"/>
        </w:rPr>
      </w:pPr>
      <w:r w:rsidRPr="0048055F">
        <w:rPr>
          <w:rFonts w:ascii="Times New Roman" w:hAnsi="Times New Roman"/>
        </w:rPr>
        <w:t>The Medium Run</w:t>
      </w:r>
    </w:p>
    <w:p w14:paraId="7B185084" w14:textId="6DFEF1B6" w:rsidR="00170458" w:rsidRPr="0048055F" w:rsidRDefault="00170458" w:rsidP="00170458">
      <w:pPr>
        <w:pStyle w:val="ab"/>
        <w:numPr>
          <w:ilvl w:val="1"/>
          <w:numId w:val="23"/>
        </w:numPr>
        <w:spacing w:line="276" w:lineRule="auto"/>
        <w:rPr>
          <w:rFonts w:ascii="Times New Roman" w:hAnsi="Times New Roman"/>
        </w:rPr>
      </w:pPr>
      <w:r w:rsidRPr="0048055F">
        <w:rPr>
          <w:rFonts w:ascii="Times New Roman" w:hAnsi="Times New Roman"/>
        </w:rPr>
        <w:t>The Labor Market (Chapter 7)</w:t>
      </w:r>
      <w:r w:rsidR="00AF7017" w:rsidRPr="0048055F">
        <w:rPr>
          <w:rFonts w:ascii="Times New Roman" w:hAnsi="Times New Roman"/>
        </w:rPr>
        <w:t xml:space="preserve">: Week </w:t>
      </w:r>
      <w:r w:rsidR="00F20458">
        <w:rPr>
          <w:rFonts w:ascii="Times New Roman" w:hAnsi="Times New Roman"/>
        </w:rPr>
        <w:t>8</w:t>
      </w:r>
    </w:p>
    <w:p w14:paraId="6CA93506" w14:textId="574801C2" w:rsidR="00170458" w:rsidRDefault="00086A09" w:rsidP="00170458">
      <w:pPr>
        <w:pStyle w:val="ab"/>
        <w:numPr>
          <w:ilvl w:val="1"/>
          <w:numId w:val="23"/>
        </w:numPr>
        <w:spacing w:line="276" w:lineRule="auto"/>
        <w:rPr>
          <w:rFonts w:ascii="Times New Roman" w:hAnsi="Times New Roman"/>
        </w:rPr>
      </w:pPr>
      <w:r>
        <w:rPr>
          <w:rFonts w:ascii="Times New Roman" w:hAnsi="Times New Roman"/>
        </w:rPr>
        <w:t xml:space="preserve">The Phillips Curve, the Natural Rate of Unemployment, and Inflation (Chapter 8): Week </w:t>
      </w:r>
      <w:r w:rsidR="00F20458">
        <w:rPr>
          <w:rFonts w:ascii="Times New Roman" w:hAnsi="Times New Roman"/>
        </w:rPr>
        <w:t>9</w:t>
      </w:r>
    </w:p>
    <w:p w14:paraId="01DDD071" w14:textId="2AD32F10" w:rsidR="00086A09" w:rsidRPr="0048055F" w:rsidRDefault="00086A09" w:rsidP="00170458">
      <w:pPr>
        <w:pStyle w:val="ab"/>
        <w:numPr>
          <w:ilvl w:val="1"/>
          <w:numId w:val="23"/>
        </w:numPr>
        <w:spacing w:line="276" w:lineRule="auto"/>
        <w:rPr>
          <w:rFonts w:ascii="Times New Roman" w:hAnsi="Times New Roman"/>
        </w:rPr>
      </w:pPr>
      <w:r>
        <w:rPr>
          <w:rFonts w:ascii="Times New Roman" w:hAnsi="Times New Roman"/>
        </w:rPr>
        <w:t xml:space="preserve">From the Short to the Medium Run: The IS-LM-PC Model: Week </w:t>
      </w:r>
      <w:r w:rsidR="00F20458">
        <w:rPr>
          <w:rFonts w:ascii="Times New Roman" w:hAnsi="Times New Roman"/>
        </w:rPr>
        <w:t>10</w:t>
      </w:r>
    </w:p>
    <w:p w14:paraId="26287413" w14:textId="418FAAA1" w:rsidR="00170458" w:rsidRDefault="00170458" w:rsidP="00086A09">
      <w:pPr>
        <w:spacing w:line="276" w:lineRule="auto"/>
        <w:ind w:left="1440"/>
        <w:rPr>
          <w:rFonts w:ascii="Times New Roman" w:hAnsi="Times New Roman"/>
        </w:rPr>
      </w:pPr>
    </w:p>
    <w:p w14:paraId="3F91C578" w14:textId="77777777" w:rsidR="00B320D3" w:rsidRPr="00086A09" w:rsidRDefault="00B320D3" w:rsidP="00086A09">
      <w:pPr>
        <w:spacing w:line="276" w:lineRule="auto"/>
        <w:ind w:left="1440"/>
        <w:rPr>
          <w:rFonts w:ascii="Times New Roman" w:hAnsi="Times New Roman"/>
        </w:rPr>
      </w:pPr>
    </w:p>
    <w:p w14:paraId="2EC8C70B" w14:textId="5D7C66CD" w:rsidR="00743CEB" w:rsidRDefault="00743CEB" w:rsidP="00A426CB">
      <w:pPr>
        <w:pStyle w:val="ab"/>
        <w:numPr>
          <w:ilvl w:val="0"/>
          <w:numId w:val="23"/>
        </w:numPr>
        <w:spacing w:line="276" w:lineRule="auto"/>
        <w:rPr>
          <w:rFonts w:ascii="Times New Roman" w:hAnsi="Times New Roman"/>
        </w:rPr>
      </w:pPr>
      <w:r>
        <w:rPr>
          <w:rFonts w:ascii="Times New Roman" w:hAnsi="Times New Roman"/>
        </w:rPr>
        <w:t>The Sh</w:t>
      </w:r>
      <w:r w:rsidR="002B5B9A">
        <w:rPr>
          <w:rFonts w:ascii="Times New Roman" w:hAnsi="Times New Roman"/>
        </w:rPr>
        <w:t>o</w:t>
      </w:r>
      <w:r>
        <w:rPr>
          <w:rFonts w:ascii="Times New Roman" w:hAnsi="Times New Roman"/>
        </w:rPr>
        <w:t>rt Run in an Open Economy</w:t>
      </w:r>
    </w:p>
    <w:p w14:paraId="55B5362D" w14:textId="4B634B3C" w:rsidR="00743CEB" w:rsidRDefault="00743CEB" w:rsidP="00743CEB">
      <w:pPr>
        <w:pStyle w:val="ab"/>
        <w:numPr>
          <w:ilvl w:val="1"/>
          <w:numId w:val="23"/>
        </w:numPr>
        <w:spacing w:line="276" w:lineRule="auto"/>
        <w:rPr>
          <w:rFonts w:ascii="Times New Roman" w:hAnsi="Times New Roman"/>
        </w:rPr>
      </w:pPr>
      <w:r>
        <w:rPr>
          <w:rFonts w:ascii="Times New Roman" w:hAnsi="Times New Roman"/>
        </w:rPr>
        <w:t>Openness in Goods and Financial Markets (Chapter 17): Week 1</w:t>
      </w:r>
      <w:r w:rsidR="00F20458">
        <w:rPr>
          <w:rFonts w:ascii="Times New Roman" w:hAnsi="Times New Roman"/>
        </w:rPr>
        <w:t>1</w:t>
      </w:r>
    </w:p>
    <w:p w14:paraId="66C64235" w14:textId="254918CC" w:rsidR="00743CEB" w:rsidRDefault="009C6330" w:rsidP="00743CEB">
      <w:pPr>
        <w:pStyle w:val="ab"/>
        <w:numPr>
          <w:ilvl w:val="1"/>
          <w:numId w:val="23"/>
        </w:numPr>
        <w:spacing w:line="276" w:lineRule="auto"/>
        <w:rPr>
          <w:rFonts w:ascii="Times New Roman" w:hAnsi="Times New Roman"/>
        </w:rPr>
      </w:pPr>
      <w:r>
        <w:rPr>
          <w:rFonts w:ascii="Times New Roman" w:hAnsi="Times New Roman"/>
        </w:rPr>
        <w:t>The Goods Market in an Open Economy (Chapter 18): Week 1</w:t>
      </w:r>
      <w:r w:rsidR="00F20458">
        <w:rPr>
          <w:rFonts w:ascii="Times New Roman" w:hAnsi="Times New Roman"/>
        </w:rPr>
        <w:t>2</w:t>
      </w:r>
    </w:p>
    <w:p w14:paraId="38870776" w14:textId="0DF2959D" w:rsidR="009C6330" w:rsidRDefault="009C6330" w:rsidP="007A23FE">
      <w:pPr>
        <w:pStyle w:val="ab"/>
        <w:numPr>
          <w:ilvl w:val="1"/>
          <w:numId w:val="23"/>
        </w:numPr>
        <w:spacing w:line="276" w:lineRule="auto"/>
        <w:rPr>
          <w:rFonts w:ascii="Times New Roman" w:hAnsi="Times New Roman"/>
        </w:rPr>
      </w:pPr>
      <w:r w:rsidRPr="009C6330">
        <w:rPr>
          <w:rFonts w:ascii="Times New Roman" w:hAnsi="Times New Roman"/>
        </w:rPr>
        <w:t>Output, the Interest Rate, and the Exchange Rate (Chapter 19): Week</w:t>
      </w:r>
      <w:r>
        <w:rPr>
          <w:rFonts w:ascii="Times New Roman" w:hAnsi="Times New Roman"/>
        </w:rPr>
        <w:t xml:space="preserve"> 1</w:t>
      </w:r>
      <w:r w:rsidR="00F20458">
        <w:rPr>
          <w:rFonts w:ascii="Times New Roman" w:hAnsi="Times New Roman"/>
        </w:rPr>
        <w:t>3</w:t>
      </w:r>
    </w:p>
    <w:p w14:paraId="5698898C" w14:textId="276080D1" w:rsidR="009C6330" w:rsidRDefault="009C6330" w:rsidP="009C6330">
      <w:pPr>
        <w:spacing w:line="276" w:lineRule="auto"/>
        <w:ind w:left="1440"/>
        <w:rPr>
          <w:rFonts w:ascii="Times New Roman" w:hAnsi="Times New Roman"/>
        </w:rPr>
      </w:pPr>
    </w:p>
    <w:p w14:paraId="3C3AA745" w14:textId="77777777" w:rsidR="00B320D3" w:rsidRPr="009C6330" w:rsidRDefault="00B320D3" w:rsidP="009C6330">
      <w:pPr>
        <w:spacing w:line="276" w:lineRule="auto"/>
        <w:ind w:left="1440"/>
        <w:rPr>
          <w:rFonts w:ascii="Times New Roman" w:hAnsi="Times New Roman"/>
        </w:rPr>
      </w:pPr>
    </w:p>
    <w:p w14:paraId="5AB6FE54" w14:textId="3B40C145" w:rsidR="00170458" w:rsidRPr="0048055F" w:rsidRDefault="00170458" w:rsidP="00A426CB">
      <w:pPr>
        <w:pStyle w:val="ab"/>
        <w:numPr>
          <w:ilvl w:val="0"/>
          <w:numId w:val="23"/>
        </w:numPr>
        <w:spacing w:line="276" w:lineRule="auto"/>
        <w:rPr>
          <w:rFonts w:ascii="Times New Roman" w:hAnsi="Times New Roman"/>
        </w:rPr>
      </w:pPr>
      <w:r w:rsidRPr="0048055F">
        <w:rPr>
          <w:rFonts w:ascii="Times New Roman" w:hAnsi="Times New Roman"/>
        </w:rPr>
        <w:t>The Long Run</w:t>
      </w:r>
      <w:r w:rsidR="00377521" w:rsidRPr="0048055F">
        <w:rPr>
          <w:rFonts w:ascii="Times New Roman" w:hAnsi="Times New Roman"/>
        </w:rPr>
        <w:t xml:space="preserve"> </w:t>
      </w:r>
      <w:r w:rsidR="00743CEB">
        <w:rPr>
          <w:rFonts w:ascii="Times New Roman" w:hAnsi="Times New Roman"/>
        </w:rPr>
        <w:t>(if time permits)</w:t>
      </w:r>
    </w:p>
    <w:p w14:paraId="289CEC6F" w14:textId="2F19C16E" w:rsidR="00C236C9" w:rsidRDefault="00C236C9" w:rsidP="00C236C9">
      <w:pPr>
        <w:spacing w:line="276" w:lineRule="auto"/>
        <w:rPr>
          <w:rFonts w:ascii="Times New Roman" w:hAnsi="Times New Roman"/>
        </w:rPr>
      </w:pPr>
    </w:p>
    <w:p w14:paraId="5655EFCE" w14:textId="77777777" w:rsidR="00C36D3E" w:rsidRDefault="00C36D3E" w:rsidP="00C236C9">
      <w:pPr>
        <w:spacing w:line="276" w:lineRule="auto"/>
        <w:rPr>
          <w:rFonts w:ascii="Times New Roman" w:hAnsi="Times New Roman"/>
        </w:rPr>
      </w:pPr>
    </w:p>
    <w:p w14:paraId="4E7C24E7" w14:textId="77777777" w:rsidR="00B320D3" w:rsidRPr="0080038C" w:rsidRDefault="00B320D3" w:rsidP="0080038C">
      <w:pPr>
        <w:pStyle w:val="ab"/>
        <w:numPr>
          <w:ilvl w:val="0"/>
          <w:numId w:val="24"/>
        </w:numPr>
        <w:spacing w:line="276" w:lineRule="auto"/>
        <w:rPr>
          <w:rFonts w:ascii="Times New Roman" w:hAnsi="Times New Roman"/>
          <w:b/>
          <w:smallCaps/>
        </w:rPr>
      </w:pPr>
      <w:r w:rsidRPr="0080038C">
        <w:rPr>
          <w:rFonts w:ascii="Times New Roman" w:hAnsi="Times New Roman"/>
          <w:b/>
          <w:smallCaps/>
        </w:rPr>
        <w:br w:type="page"/>
      </w:r>
    </w:p>
    <w:p w14:paraId="1847148E" w14:textId="71C39134" w:rsidR="00816EEC" w:rsidRPr="0048055F" w:rsidRDefault="00A67593" w:rsidP="00A426CB">
      <w:pPr>
        <w:spacing w:line="276" w:lineRule="auto"/>
        <w:rPr>
          <w:rStyle w:val="ac"/>
          <w:color w:val="auto"/>
          <w:sz w:val="40"/>
          <w:szCs w:val="40"/>
        </w:rPr>
      </w:pPr>
      <w:r>
        <w:rPr>
          <w:rStyle w:val="ac"/>
          <w:color w:val="auto"/>
          <w:sz w:val="40"/>
          <w:szCs w:val="40"/>
        </w:rPr>
        <w:lastRenderedPageBreak/>
        <w:t>3</w:t>
      </w:r>
      <w:r w:rsidR="00816EEC" w:rsidRPr="0048055F">
        <w:rPr>
          <w:rStyle w:val="ac"/>
          <w:color w:val="auto"/>
          <w:sz w:val="40"/>
          <w:szCs w:val="40"/>
        </w:rPr>
        <w:t xml:space="preserve">. Assessment </w:t>
      </w:r>
      <w:r w:rsidR="00520070" w:rsidRPr="0048055F">
        <w:rPr>
          <w:rStyle w:val="ac"/>
          <w:color w:val="auto"/>
          <w:sz w:val="40"/>
          <w:szCs w:val="40"/>
        </w:rPr>
        <w:t>/ Exams / Problem Sets</w:t>
      </w:r>
    </w:p>
    <w:p w14:paraId="7BEAE0CE" w14:textId="5D5BC54A" w:rsidR="00096222" w:rsidRPr="0048055F" w:rsidRDefault="00096222" w:rsidP="00A426CB">
      <w:pPr>
        <w:tabs>
          <w:tab w:val="left" w:pos="1635"/>
        </w:tabs>
        <w:spacing w:line="276" w:lineRule="auto"/>
        <w:rPr>
          <w:rFonts w:ascii="Times New Roman" w:hAnsi="Times New Roman"/>
          <w:bCs/>
        </w:rPr>
      </w:pPr>
    </w:p>
    <w:p w14:paraId="24AC9C79" w14:textId="09A01245" w:rsidR="002E5EE6" w:rsidRPr="0048055F" w:rsidRDefault="002E5EE6" w:rsidP="00A426CB">
      <w:pPr>
        <w:tabs>
          <w:tab w:val="left" w:pos="1635"/>
        </w:tabs>
        <w:spacing w:line="276" w:lineRule="auto"/>
        <w:rPr>
          <w:rFonts w:ascii="Times New Roman" w:hAnsi="Times New Roman"/>
          <w:b/>
          <w:bCs/>
        </w:rPr>
      </w:pPr>
      <w:r w:rsidRPr="0048055F">
        <w:rPr>
          <w:rFonts w:ascii="Times New Roman" w:hAnsi="Times New Roman"/>
          <w:b/>
          <w:bCs/>
        </w:rPr>
        <w:t>Assessment Scheme</w:t>
      </w:r>
    </w:p>
    <w:p w14:paraId="5CE9936B" w14:textId="43420A6F" w:rsidR="002E5EE6" w:rsidRDefault="002E5EE6" w:rsidP="002E5EE6">
      <w:pPr>
        <w:spacing w:line="276" w:lineRule="auto"/>
        <w:rPr>
          <w:rFonts w:ascii="Times New Roman" w:hAnsi="Times New Roman"/>
          <w:bCs/>
        </w:rPr>
      </w:pPr>
      <w:bookmarkStart w:id="1" w:name="_Hlk185334265"/>
      <w:r w:rsidRPr="0048055F">
        <w:rPr>
          <w:rFonts w:ascii="Times New Roman" w:hAnsi="Times New Roman"/>
          <w:bCs/>
        </w:rPr>
        <w:tab/>
        <w:t>Problem Sets</w:t>
      </w:r>
      <w:r w:rsidR="009C5D14" w:rsidRPr="0048055F">
        <w:rPr>
          <w:rFonts w:ascii="Times New Roman" w:hAnsi="Times New Roman"/>
          <w:bCs/>
        </w:rPr>
        <w:tab/>
      </w:r>
      <w:r w:rsidR="009C5D14" w:rsidRPr="0048055F">
        <w:rPr>
          <w:rFonts w:ascii="Times New Roman" w:hAnsi="Times New Roman"/>
          <w:bCs/>
        </w:rPr>
        <w:tab/>
      </w:r>
      <w:r w:rsidR="0058363B">
        <w:rPr>
          <w:rFonts w:ascii="Times New Roman" w:hAnsi="Times New Roman"/>
          <w:bCs/>
        </w:rPr>
        <w:tab/>
      </w:r>
      <w:r w:rsidR="009C5D14" w:rsidRPr="0048055F">
        <w:rPr>
          <w:rFonts w:ascii="Times New Roman" w:hAnsi="Times New Roman"/>
          <w:bCs/>
        </w:rPr>
        <w:t>20%</w:t>
      </w:r>
      <w:r w:rsidR="009C5D14" w:rsidRPr="0048055F">
        <w:rPr>
          <w:rFonts w:ascii="Times New Roman" w:hAnsi="Times New Roman"/>
          <w:bCs/>
        </w:rPr>
        <w:tab/>
      </w:r>
      <w:r w:rsidR="009C5D14" w:rsidRPr="0048055F">
        <w:rPr>
          <w:rFonts w:ascii="Times New Roman" w:hAnsi="Times New Roman"/>
          <w:bCs/>
        </w:rPr>
        <w:tab/>
        <w:t>4 problem sets</w:t>
      </w:r>
    </w:p>
    <w:p w14:paraId="28F96E4C" w14:textId="5E20D031" w:rsidR="002E5EE6" w:rsidRPr="0048055F" w:rsidRDefault="002E5EE6" w:rsidP="002E5EE6">
      <w:pPr>
        <w:spacing w:line="276" w:lineRule="auto"/>
        <w:rPr>
          <w:rFonts w:ascii="Times New Roman" w:hAnsi="Times New Roman"/>
          <w:bCs/>
        </w:rPr>
      </w:pPr>
      <w:r w:rsidRPr="0048055F">
        <w:rPr>
          <w:rFonts w:ascii="Times New Roman" w:hAnsi="Times New Roman"/>
          <w:bCs/>
        </w:rPr>
        <w:tab/>
        <w:t>Midterm</w:t>
      </w:r>
      <w:r w:rsidR="009C5D14" w:rsidRPr="0048055F">
        <w:rPr>
          <w:rFonts w:ascii="Times New Roman" w:hAnsi="Times New Roman"/>
          <w:bCs/>
        </w:rPr>
        <w:tab/>
      </w:r>
      <w:r w:rsidR="009C5D14" w:rsidRPr="0048055F">
        <w:rPr>
          <w:rFonts w:ascii="Times New Roman" w:hAnsi="Times New Roman"/>
          <w:bCs/>
        </w:rPr>
        <w:tab/>
      </w:r>
      <w:r w:rsidR="0058363B">
        <w:rPr>
          <w:rFonts w:ascii="Times New Roman" w:hAnsi="Times New Roman"/>
          <w:bCs/>
        </w:rPr>
        <w:tab/>
      </w:r>
      <w:r w:rsidR="009C6330">
        <w:rPr>
          <w:rFonts w:ascii="Times New Roman" w:hAnsi="Times New Roman"/>
          <w:bCs/>
        </w:rPr>
        <w:t>40</w:t>
      </w:r>
      <w:r w:rsidR="009C5D14" w:rsidRPr="0048055F">
        <w:rPr>
          <w:rFonts w:ascii="Times New Roman" w:hAnsi="Times New Roman"/>
          <w:bCs/>
        </w:rPr>
        <w:t>%</w:t>
      </w:r>
      <w:r w:rsidR="003029EB">
        <w:rPr>
          <w:rFonts w:ascii="Times New Roman" w:hAnsi="Times New Roman"/>
          <w:bCs/>
        </w:rPr>
        <w:t xml:space="preserve"> or 25%</w:t>
      </w:r>
      <w:r w:rsidR="009C5D14" w:rsidRPr="0048055F">
        <w:rPr>
          <w:rFonts w:ascii="Times New Roman" w:hAnsi="Times New Roman"/>
          <w:bCs/>
        </w:rPr>
        <w:tab/>
      </w:r>
      <w:r w:rsidR="000F5EDC" w:rsidRPr="004C084A">
        <w:rPr>
          <w:rFonts w:ascii="Times New Roman" w:hAnsi="Times New Roman"/>
          <w:b/>
        </w:rPr>
        <w:t xml:space="preserve">In-class, </w:t>
      </w:r>
      <w:r w:rsidR="00200A1A" w:rsidRPr="004C084A">
        <w:rPr>
          <w:rFonts w:ascii="Times New Roman" w:hAnsi="Times New Roman"/>
          <w:b/>
        </w:rPr>
        <w:t>Oct 10</w:t>
      </w:r>
      <w:r w:rsidR="000F5EDC" w:rsidRPr="004C084A">
        <w:rPr>
          <w:rFonts w:ascii="Times New Roman" w:hAnsi="Times New Roman"/>
          <w:b/>
        </w:rPr>
        <w:t xml:space="preserve">, </w:t>
      </w:r>
      <w:r w:rsidR="00BD7963" w:rsidRPr="004C084A">
        <w:rPr>
          <w:rFonts w:ascii="Times New Roman" w:hAnsi="Times New Roman"/>
          <w:b/>
        </w:rPr>
        <w:t>Friday</w:t>
      </w:r>
    </w:p>
    <w:p w14:paraId="21603549" w14:textId="78391822" w:rsidR="002E5EE6" w:rsidRDefault="002E5EE6" w:rsidP="002E5EE6">
      <w:pPr>
        <w:spacing w:line="276" w:lineRule="auto"/>
        <w:rPr>
          <w:rFonts w:ascii="Times New Roman" w:hAnsi="Times New Roman"/>
          <w:bCs/>
        </w:rPr>
      </w:pPr>
      <w:r w:rsidRPr="0048055F">
        <w:rPr>
          <w:rFonts w:ascii="Times New Roman" w:hAnsi="Times New Roman"/>
          <w:bCs/>
        </w:rPr>
        <w:tab/>
        <w:t>Final</w:t>
      </w:r>
      <w:r w:rsidR="009C5D14" w:rsidRPr="0048055F">
        <w:rPr>
          <w:rFonts w:ascii="Times New Roman" w:hAnsi="Times New Roman"/>
          <w:bCs/>
        </w:rPr>
        <w:tab/>
      </w:r>
      <w:r w:rsidR="009C5D14" w:rsidRPr="0048055F">
        <w:rPr>
          <w:rFonts w:ascii="Times New Roman" w:hAnsi="Times New Roman"/>
          <w:bCs/>
        </w:rPr>
        <w:tab/>
      </w:r>
      <w:r w:rsidR="009C5D14" w:rsidRPr="0048055F">
        <w:rPr>
          <w:rFonts w:ascii="Times New Roman" w:hAnsi="Times New Roman"/>
          <w:bCs/>
        </w:rPr>
        <w:tab/>
      </w:r>
      <w:r w:rsidR="0058363B">
        <w:rPr>
          <w:rFonts w:ascii="Times New Roman" w:hAnsi="Times New Roman"/>
          <w:bCs/>
        </w:rPr>
        <w:tab/>
      </w:r>
      <w:r w:rsidR="009C5D14" w:rsidRPr="0048055F">
        <w:rPr>
          <w:rFonts w:ascii="Times New Roman" w:hAnsi="Times New Roman"/>
          <w:bCs/>
        </w:rPr>
        <w:t>40%</w:t>
      </w:r>
      <w:r w:rsidR="003029EB">
        <w:rPr>
          <w:rFonts w:ascii="Times New Roman" w:hAnsi="Times New Roman"/>
          <w:bCs/>
        </w:rPr>
        <w:t xml:space="preserve"> or 55%</w:t>
      </w:r>
      <w:r w:rsidR="009C5D14" w:rsidRPr="0048055F">
        <w:rPr>
          <w:rFonts w:ascii="Times New Roman" w:hAnsi="Times New Roman"/>
          <w:bCs/>
        </w:rPr>
        <w:tab/>
        <w:t>TBA</w:t>
      </w:r>
    </w:p>
    <w:bookmarkEnd w:id="1"/>
    <w:p w14:paraId="752D55EC" w14:textId="77777777" w:rsidR="0058363B" w:rsidRDefault="0058363B" w:rsidP="002E5EE6">
      <w:pPr>
        <w:spacing w:line="276" w:lineRule="auto"/>
        <w:rPr>
          <w:rFonts w:ascii="Times New Roman" w:hAnsi="Times New Roman"/>
          <w:bCs/>
        </w:rPr>
      </w:pPr>
    </w:p>
    <w:p w14:paraId="67CCE321" w14:textId="3A860C7E" w:rsidR="00CC760C" w:rsidRPr="00CC760C" w:rsidRDefault="00CC760C" w:rsidP="00164489">
      <w:pPr>
        <w:pStyle w:val="ab"/>
        <w:numPr>
          <w:ilvl w:val="0"/>
          <w:numId w:val="24"/>
        </w:numPr>
        <w:spacing w:line="276" w:lineRule="auto"/>
        <w:rPr>
          <w:rFonts w:ascii="Times New Roman" w:hAnsi="Times New Roman"/>
          <w:bCs/>
        </w:rPr>
      </w:pPr>
      <w:bookmarkStart w:id="2" w:name="_Hlk185334276"/>
      <w:r w:rsidRPr="00CC760C">
        <w:rPr>
          <w:rFonts w:ascii="Times New Roman" w:hAnsi="Times New Roman"/>
          <w:bCs/>
        </w:rPr>
        <w:t>20% * Problem Sets + Max{</w:t>
      </w:r>
      <w:r>
        <w:rPr>
          <w:rFonts w:ascii="Times New Roman" w:hAnsi="Times New Roman"/>
          <w:bCs/>
        </w:rPr>
        <w:tab/>
      </w:r>
      <w:r w:rsidRPr="00CC760C">
        <w:rPr>
          <w:rFonts w:ascii="Times New Roman" w:hAnsi="Times New Roman"/>
          <w:bCs/>
        </w:rPr>
        <w:t xml:space="preserve">40% * Midterm + 40% * Final, </w:t>
      </w:r>
      <w:r w:rsidRPr="00CC760C">
        <w:rPr>
          <w:rFonts w:ascii="Times New Roman" w:hAnsi="Times New Roman"/>
          <w:bCs/>
        </w:rPr>
        <w:tab/>
      </w:r>
      <w:r w:rsidRPr="00CC760C">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sidRPr="00CC760C">
        <w:rPr>
          <w:rFonts w:ascii="Times New Roman" w:hAnsi="Times New Roman"/>
          <w:bCs/>
        </w:rPr>
        <w:tab/>
        <w:t>25% * Midterm + 55% * Final }</w:t>
      </w:r>
    </w:p>
    <w:p w14:paraId="76324D9D" w14:textId="3FD23284" w:rsidR="009C5D14" w:rsidRDefault="009C5D14" w:rsidP="009C5D14">
      <w:pPr>
        <w:pStyle w:val="ab"/>
        <w:numPr>
          <w:ilvl w:val="0"/>
          <w:numId w:val="24"/>
        </w:numPr>
        <w:spacing w:line="276" w:lineRule="auto"/>
        <w:rPr>
          <w:rFonts w:ascii="Times New Roman" w:hAnsi="Times New Roman"/>
          <w:bCs/>
        </w:rPr>
      </w:pPr>
      <w:r w:rsidRPr="0048055F">
        <w:rPr>
          <w:rFonts w:ascii="Times New Roman" w:hAnsi="Times New Roman"/>
          <w:bCs/>
        </w:rPr>
        <w:t>Attend</w:t>
      </w:r>
      <w:r w:rsidR="00BE2FC5">
        <w:rPr>
          <w:rFonts w:ascii="Times New Roman" w:hAnsi="Times New Roman"/>
          <w:bCs/>
        </w:rPr>
        <w:t>ing</w:t>
      </w:r>
      <w:r w:rsidRPr="0048055F">
        <w:rPr>
          <w:rFonts w:ascii="Times New Roman" w:hAnsi="Times New Roman"/>
          <w:bCs/>
        </w:rPr>
        <w:t xml:space="preserve"> lectures </w:t>
      </w:r>
      <w:r w:rsidR="001E0F1A">
        <w:rPr>
          <w:rFonts w:ascii="Times New Roman" w:hAnsi="Times New Roman"/>
          <w:bCs/>
        </w:rPr>
        <w:t>and</w:t>
      </w:r>
      <w:r w:rsidRPr="0048055F">
        <w:rPr>
          <w:rFonts w:ascii="Times New Roman" w:hAnsi="Times New Roman"/>
          <w:bCs/>
        </w:rPr>
        <w:t xml:space="preserve"> tu</w:t>
      </w:r>
      <w:r w:rsidR="00F73C8C" w:rsidRPr="0048055F">
        <w:rPr>
          <w:rFonts w:ascii="Times New Roman" w:hAnsi="Times New Roman"/>
          <w:bCs/>
        </w:rPr>
        <w:t xml:space="preserve">torials </w:t>
      </w:r>
      <w:r w:rsidR="002B5B9A">
        <w:rPr>
          <w:rFonts w:ascii="Times New Roman" w:hAnsi="Times New Roman"/>
          <w:bCs/>
        </w:rPr>
        <w:t>is</w:t>
      </w:r>
      <w:r w:rsidR="00F73C8C" w:rsidRPr="0048055F">
        <w:rPr>
          <w:rFonts w:ascii="Times New Roman" w:hAnsi="Times New Roman"/>
          <w:bCs/>
        </w:rPr>
        <w:t xml:space="preserve"> not mandatory</w:t>
      </w:r>
      <w:r w:rsidRPr="0048055F">
        <w:rPr>
          <w:rFonts w:ascii="Times New Roman" w:hAnsi="Times New Roman"/>
          <w:bCs/>
        </w:rPr>
        <w:t xml:space="preserve"> but strongly </w:t>
      </w:r>
      <w:r w:rsidR="00BD7963">
        <w:rPr>
          <w:rFonts w:ascii="Times New Roman" w:hAnsi="Times New Roman"/>
          <w:bCs/>
        </w:rPr>
        <w:t>recommended</w:t>
      </w:r>
      <w:r w:rsidRPr="0048055F">
        <w:rPr>
          <w:rFonts w:ascii="Times New Roman" w:hAnsi="Times New Roman"/>
          <w:bCs/>
        </w:rPr>
        <w:t>.</w:t>
      </w:r>
    </w:p>
    <w:p w14:paraId="5768170B" w14:textId="6D562FD5" w:rsidR="006E710F" w:rsidRDefault="006E710F" w:rsidP="009C5D14">
      <w:pPr>
        <w:pStyle w:val="ab"/>
        <w:numPr>
          <w:ilvl w:val="0"/>
          <w:numId w:val="24"/>
        </w:numPr>
        <w:spacing w:line="276" w:lineRule="auto"/>
        <w:rPr>
          <w:rFonts w:ascii="Times New Roman" w:hAnsi="Times New Roman"/>
          <w:bCs/>
        </w:rPr>
      </w:pPr>
      <w:r>
        <w:rPr>
          <w:rFonts w:ascii="Times New Roman" w:hAnsi="Times New Roman"/>
          <w:bCs/>
        </w:rPr>
        <w:t>The assessment marks will be released on Canvas within two weeks.</w:t>
      </w:r>
    </w:p>
    <w:bookmarkEnd w:id="2"/>
    <w:p w14:paraId="2E5966E0" w14:textId="77777777" w:rsidR="0058363B" w:rsidRDefault="0058363B" w:rsidP="002E5EE6">
      <w:pPr>
        <w:spacing w:line="276" w:lineRule="auto"/>
        <w:rPr>
          <w:rFonts w:ascii="Times New Roman" w:hAnsi="Times New Roman"/>
          <w:bCs/>
        </w:rPr>
      </w:pPr>
    </w:p>
    <w:p w14:paraId="613F60F7" w14:textId="77777777" w:rsidR="008871A7" w:rsidRPr="0048055F" w:rsidRDefault="008871A7" w:rsidP="002E5EE6">
      <w:pPr>
        <w:spacing w:line="276" w:lineRule="auto"/>
        <w:rPr>
          <w:rFonts w:ascii="Times New Roman" w:hAnsi="Times New Roman"/>
          <w:bCs/>
        </w:rPr>
      </w:pPr>
    </w:p>
    <w:p w14:paraId="1B6E28B9" w14:textId="118FAE76" w:rsidR="00096222" w:rsidRDefault="00096222" w:rsidP="00A426CB">
      <w:pPr>
        <w:pStyle w:val="1"/>
        <w:spacing w:line="276" w:lineRule="auto"/>
        <w:jc w:val="both"/>
        <w:rPr>
          <w:rFonts w:ascii="Times New Roman" w:hAnsi="Times New Roman"/>
          <w:lang w:eastAsia="ko-KR"/>
        </w:rPr>
      </w:pPr>
      <w:r w:rsidRPr="0048055F">
        <w:rPr>
          <w:rFonts w:ascii="Times New Roman" w:hAnsi="Times New Roman"/>
          <w:lang w:eastAsia="ko-KR"/>
        </w:rPr>
        <w:t xml:space="preserve">Exam, Review Session, and Regrading </w:t>
      </w:r>
      <w:r w:rsidR="000F6674">
        <w:rPr>
          <w:rFonts w:ascii="Times New Roman" w:hAnsi="Times New Roman"/>
          <w:lang w:eastAsia="ko-KR"/>
        </w:rPr>
        <w:t>Policy</w:t>
      </w:r>
      <w:r w:rsidRPr="0048055F">
        <w:rPr>
          <w:rFonts w:ascii="Times New Roman" w:hAnsi="Times New Roman"/>
          <w:lang w:eastAsia="ko-KR"/>
        </w:rPr>
        <w:tab/>
      </w:r>
    </w:p>
    <w:p w14:paraId="4939C7AD" w14:textId="77777777" w:rsidR="00112D6A" w:rsidRPr="0048055F" w:rsidRDefault="00112D6A" w:rsidP="00112D6A">
      <w:pPr>
        <w:numPr>
          <w:ilvl w:val="0"/>
          <w:numId w:val="19"/>
        </w:numPr>
        <w:spacing w:line="276" w:lineRule="auto"/>
        <w:jc w:val="both"/>
        <w:rPr>
          <w:rFonts w:ascii="Times New Roman" w:hAnsi="Times New Roman"/>
          <w:lang w:eastAsia="ko-KR"/>
        </w:rPr>
      </w:pPr>
      <w:r w:rsidRPr="0048055F">
        <w:rPr>
          <w:rFonts w:ascii="Times New Roman" w:hAnsi="Times New Roman"/>
          <w:lang w:eastAsia="ko-KR"/>
        </w:rPr>
        <w:t>The final exam is cumulative but focuses on the materials discussed after the midterm.</w:t>
      </w:r>
    </w:p>
    <w:p w14:paraId="019B9899" w14:textId="77777777" w:rsidR="00112D6A" w:rsidRPr="00112D6A" w:rsidRDefault="00112D6A" w:rsidP="00112D6A">
      <w:pPr>
        <w:rPr>
          <w:lang w:eastAsia="ko-KR"/>
        </w:rPr>
      </w:pPr>
    </w:p>
    <w:p w14:paraId="22E4258F" w14:textId="77777777" w:rsidR="00112D6A" w:rsidRDefault="00112D6A" w:rsidP="00112D6A">
      <w:pPr>
        <w:ind w:left="360"/>
        <w:jc w:val="both"/>
      </w:pPr>
      <w:r w:rsidRPr="00A00388">
        <w:rPr>
          <w:u w:val="single"/>
        </w:rPr>
        <w:t>Midterm exam:</w:t>
      </w:r>
      <w:r>
        <w:t xml:space="preserve"> There will be NO make-up exam for midterm. </w:t>
      </w:r>
    </w:p>
    <w:p w14:paraId="2581A77B" w14:textId="1C4EFB48" w:rsidR="00112D6A" w:rsidRDefault="00112D6A" w:rsidP="00112D6A">
      <w:pPr>
        <w:numPr>
          <w:ilvl w:val="0"/>
          <w:numId w:val="19"/>
        </w:numPr>
        <w:jc w:val="both"/>
      </w:pPr>
      <w:r>
        <w:t xml:space="preserve">If you are going to miss the midterm for medical reasons (you will need to provide a valid medical or legal document), please email INSTRUCTOR and TA </w:t>
      </w:r>
      <w:r w:rsidRPr="004E4966">
        <w:rPr>
          <w:b/>
        </w:rPr>
        <w:t>before</w:t>
      </w:r>
      <w:r>
        <w:t xml:space="preserve"> the exam. Your final exam will then count for 80% of your grade. If you skip midterm without any advance notification and justifiable cause, you will receive 0 for the midterm exam.</w:t>
      </w:r>
    </w:p>
    <w:p w14:paraId="7A02ECED" w14:textId="77777777" w:rsidR="00112D6A" w:rsidRDefault="00112D6A" w:rsidP="00112D6A">
      <w:pPr>
        <w:jc w:val="both"/>
      </w:pPr>
    </w:p>
    <w:p w14:paraId="5D4838BB" w14:textId="77777777" w:rsidR="00112D6A" w:rsidRDefault="00112D6A" w:rsidP="00112D6A">
      <w:pPr>
        <w:ind w:left="360"/>
        <w:jc w:val="both"/>
      </w:pPr>
      <w:r w:rsidRPr="00A00388">
        <w:rPr>
          <w:u w:val="single"/>
        </w:rPr>
        <w:t>Final exam:</w:t>
      </w:r>
      <w:r>
        <w:t xml:space="preserve"> A make-up exam will only be granted on medical grounds.</w:t>
      </w:r>
    </w:p>
    <w:p w14:paraId="36B548DB" w14:textId="2B1CC890" w:rsidR="00112D6A" w:rsidRDefault="00112D6A" w:rsidP="00112D6A">
      <w:pPr>
        <w:numPr>
          <w:ilvl w:val="0"/>
          <w:numId w:val="19"/>
        </w:numPr>
        <w:jc w:val="both"/>
      </w:pPr>
      <w:r>
        <w:t xml:space="preserve">You must notify INSTRUCTOR and TA by email </w:t>
      </w:r>
      <w:r w:rsidRPr="00064130">
        <w:rPr>
          <w:b/>
        </w:rPr>
        <w:t>before</w:t>
      </w:r>
      <w:r>
        <w:t xml:space="preserve"> the exam.</w:t>
      </w:r>
    </w:p>
    <w:p w14:paraId="63B8DB1D" w14:textId="77777777" w:rsidR="00112D6A" w:rsidRDefault="00112D6A" w:rsidP="00112D6A">
      <w:pPr>
        <w:numPr>
          <w:ilvl w:val="0"/>
          <w:numId w:val="19"/>
        </w:numPr>
        <w:jc w:val="both"/>
      </w:pPr>
      <w:r>
        <w:t>You must provide a valid medical or legal document.</w:t>
      </w:r>
    </w:p>
    <w:p w14:paraId="45BAD468" w14:textId="77777777" w:rsidR="00112D6A" w:rsidRDefault="00112D6A" w:rsidP="00112D6A">
      <w:pPr>
        <w:numPr>
          <w:ilvl w:val="0"/>
          <w:numId w:val="19"/>
        </w:numPr>
        <w:jc w:val="both"/>
      </w:pPr>
      <w:r>
        <w:t>The make-up exam will take the form of an essay or a report on an assigned topic.</w:t>
      </w:r>
    </w:p>
    <w:p w14:paraId="50247D34" w14:textId="77777777" w:rsidR="00112D6A" w:rsidRPr="0048055F" w:rsidRDefault="00112D6A" w:rsidP="00112D6A">
      <w:pPr>
        <w:spacing w:line="276" w:lineRule="auto"/>
        <w:ind w:left="360"/>
        <w:jc w:val="both"/>
        <w:rPr>
          <w:rFonts w:ascii="Times New Roman" w:hAnsi="Times New Roman"/>
          <w:lang w:eastAsia="ko-KR"/>
        </w:rPr>
      </w:pPr>
    </w:p>
    <w:p w14:paraId="355208F0" w14:textId="7BF277FD" w:rsidR="00FE3AA7" w:rsidRDefault="00112D6A" w:rsidP="00112D6A">
      <w:pPr>
        <w:spacing w:line="276" w:lineRule="auto"/>
        <w:ind w:left="360"/>
        <w:jc w:val="both"/>
        <w:rPr>
          <w:rFonts w:ascii="Times New Roman" w:hAnsi="Times New Roman"/>
          <w:lang w:eastAsia="ko-KR"/>
        </w:rPr>
      </w:pPr>
      <w:bookmarkStart w:id="3" w:name="_Hlk185334282"/>
      <w:r>
        <w:rPr>
          <w:u w:val="single"/>
        </w:rPr>
        <w:t>Review sessions:</w:t>
      </w:r>
      <w:r>
        <w:t xml:space="preserve"> </w:t>
      </w:r>
      <w:r w:rsidR="00FE3AA7" w:rsidRPr="0048055F">
        <w:rPr>
          <w:rFonts w:ascii="Times New Roman" w:hAnsi="Times New Roman"/>
          <w:lang w:eastAsia="ko-KR"/>
        </w:rPr>
        <w:t xml:space="preserve">We will </w:t>
      </w:r>
      <w:r w:rsidR="0058363B">
        <w:rPr>
          <w:rFonts w:ascii="Times New Roman" w:hAnsi="Times New Roman"/>
          <w:noProof/>
          <w:lang w:eastAsia="ko-KR"/>
        </w:rPr>
        <w:t>hold a review session</w:t>
      </w:r>
      <w:r w:rsidR="00FE3AA7" w:rsidRPr="0048055F">
        <w:rPr>
          <w:rFonts w:ascii="Times New Roman" w:hAnsi="Times New Roman"/>
          <w:lang w:eastAsia="ko-KR"/>
        </w:rPr>
        <w:t xml:space="preserve"> before each exam (</w:t>
      </w:r>
      <w:r w:rsidR="00325AE5">
        <w:rPr>
          <w:rFonts w:ascii="Times New Roman" w:hAnsi="Times New Roman"/>
          <w:lang w:eastAsia="ko-KR"/>
        </w:rPr>
        <w:t>Oct</w:t>
      </w:r>
      <w:r w:rsidR="008E464A">
        <w:rPr>
          <w:rFonts w:ascii="Times New Roman" w:hAnsi="Times New Roman"/>
          <w:lang w:eastAsia="ko-KR"/>
        </w:rPr>
        <w:t xml:space="preserve"> </w:t>
      </w:r>
      <w:r w:rsidR="00325AE5">
        <w:rPr>
          <w:rFonts w:ascii="Times New Roman" w:hAnsi="Times New Roman"/>
          <w:lang w:eastAsia="ko-KR"/>
        </w:rPr>
        <w:t>6</w:t>
      </w:r>
      <w:r w:rsidR="00FE3AA7" w:rsidRPr="0048055F">
        <w:rPr>
          <w:rFonts w:ascii="Times New Roman" w:hAnsi="Times New Roman"/>
          <w:lang w:eastAsia="ko-KR"/>
        </w:rPr>
        <w:t xml:space="preserve">, </w:t>
      </w:r>
      <w:r w:rsidR="00325AE5">
        <w:rPr>
          <w:rFonts w:ascii="Times New Roman" w:hAnsi="Times New Roman"/>
          <w:lang w:eastAsia="ko-KR"/>
        </w:rPr>
        <w:t>Nov</w:t>
      </w:r>
      <w:r w:rsidR="0050133A">
        <w:rPr>
          <w:rFonts w:ascii="Times New Roman" w:hAnsi="Times New Roman"/>
          <w:lang w:eastAsia="ko-KR"/>
        </w:rPr>
        <w:t xml:space="preserve"> </w:t>
      </w:r>
      <w:r w:rsidR="00325AE5">
        <w:rPr>
          <w:rFonts w:ascii="Times New Roman" w:hAnsi="Times New Roman"/>
          <w:lang w:eastAsia="ko-KR"/>
        </w:rPr>
        <w:t>28</w:t>
      </w:r>
      <w:r w:rsidR="00FE3AA7" w:rsidRPr="0048055F">
        <w:rPr>
          <w:rFonts w:ascii="Times New Roman" w:hAnsi="Times New Roman"/>
          <w:lang w:eastAsia="ko-KR"/>
        </w:rPr>
        <w:t xml:space="preserve">). </w:t>
      </w:r>
    </w:p>
    <w:p w14:paraId="2695A89C" w14:textId="77777777" w:rsidR="00112D6A" w:rsidRPr="0048055F" w:rsidRDefault="00112D6A" w:rsidP="00112D6A">
      <w:pPr>
        <w:spacing w:line="276" w:lineRule="auto"/>
        <w:jc w:val="both"/>
        <w:rPr>
          <w:rFonts w:ascii="Times New Roman" w:hAnsi="Times New Roman"/>
          <w:lang w:eastAsia="ko-KR"/>
        </w:rPr>
      </w:pPr>
    </w:p>
    <w:bookmarkEnd w:id="3"/>
    <w:p w14:paraId="44776706" w14:textId="4028636B" w:rsidR="0058363B" w:rsidRPr="0048055F" w:rsidRDefault="00096222" w:rsidP="00112D6A">
      <w:pPr>
        <w:spacing w:line="276" w:lineRule="auto"/>
        <w:ind w:left="360"/>
        <w:jc w:val="both"/>
        <w:rPr>
          <w:rFonts w:ascii="Times New Roman" w:hAnsi="Times New Roman"/>
          <w:lang w:eastAsia="ko-KR"/>
        </w:rPr>
      </w:pPr>
      <w:r w:rsidRPr="00112D6A">
        <w:rPr>
          <w:u w:val="single"/>
        </w:rPr>
        <w:t>Regrading policy</w:t>
      </w:r>
      <w:r w:rsidR="00112D6A">
        <w:rPr>
          <w:u w:val="single"/>
        </w:rPr>
        <w:t>:</w:t>
      </w:r>
      <w:r w:rsidR="0058363B">
        <w:rPr>
          <w:rFonts w:ascii="Times New Roman" w:hAnsi="Times New Roman"/>
          <w:lang w:eastAsia="ko-KR"/>
        </w:rPr>
        <w:tab/>
      </w:r>
      <w:r w:rsidR="0058363B" w:rsidRPr="0048055F">
        <w:rPr>
          <w:rFonts w:ascii="Times New Roman" w:hAnsi="Times New Roman"/>
          <w:lang w:eastAsia="ko-KR"/>
        </w:rPr>
        <w:t>If you believe that there is an error in the grading</w:t>
      </w:r>
      <w:r w:rsidR="000F6674">
        <w:rPr>
          <w:rFonts w:ascii="Times New Roman" w:hAnsi="Times New Roman"/>
          <w:lang w:eastAsia="ko-KR"/>
        </w:rPr>
        <w:t>:</w:t>
      </w:r>
      <w:r w:rsidR="0058363B" w:rsidRPr="0048055F">
        <w:rPr>
          <w:rFonts w:ascii="Times New Roman" w:hAnsi="Times New Roman"/>
          <w:lang w:eastAsia="ko-KR"/>
        </w:rPr>
        <w:t xml:space="preserve"> </w:t>
      </w:r>
    </w:p>
    <w:p w14:paraId="64364C05" w14:textId="50353E03" w:rsidR="00107B41" w:rsidRPr="0048055F" w:rsidRDefault="000F6674" w:rsidP="00112D6A">
      <w:pPr>
        <w:numPr>
          <w:ilvl w:val="1"/>
          <w:numId w:val="19"/>
        </w:numPr>
        <w:spacing w:line="276" w:lineRule="auto"/>
        <w:ind w:left="1080"/>
        <w:jc w:val="both"/>
        <w:rPr>
          <w:rFonts w:ascii="Times New Roman" w:hAnsi="Times New Roman"/>
          <w:lang w:eastAsia="ko-KR"/>
        </w:rPr>
      </w:pPr>
      <w:r w:rsidRPr="0048055F">
        <w:rPr>
          <w:rFonts w:ascii="Times New Roman" w:hAnsi="Times New Roman"/>
          <w:lang w:eastAsia="ko-KR"/>
        </w:rPr>
        <w:t>You</w:t>
      </w:r>
      <w:r w:rsidR="00107B41" w:rsidRPr="0048055F">
        <w:rPr>
          <w:rFonts w:ascii="Times New Roman" w:hAnsi="Times New Roman"/>
          <w:lang w:eastAsia="ko-KR"/>
        </w:rPr>
        <w:t xml:space="preserve"> can file a formal, typed regrading request to your TA. The request should list the question you want to be regraded and an explanation of why.</w:t>
      </w:r>
    </w:p>
    <w:p w14:paraId="2D1DA65B" w14:textId="228F9918" w:rsidR="00107B41" w:rsidRPr="0048055F" w:rsidRDefault="00107B41" w:rsidP="00112D6A">
      <w:pPr>
        <w:numPr>
          <w:ilvl w:val="1"/>
          <w:numId w:val="19"/>
        </w:numPr>
        <w:spacing w:line="276" w:lineRule="auto"/>
        <w:ind w:left="1080"/>
        <w:jc w:val="both"/>
        <w:rPr>
          <w:rFonts w:ascii="Times New Roman" w:hAnsi="Times New Roman"/>
          <w:lang w:eastAsia="ko-KR"/>
        </w:rPr>
      </w:pPr>
      <w:r w:rsidRPr="0048055F">
        <w:rPr>
          <w:rFonts w:ascii="Times New Roman" w:hAnsi="Times New Roman"/>
          <w:lang w:eastAsia="ko-KR"/>
        </w:rPr>
        <w:t>The request should be emailed to your TA within 7 days after the exam is returned.</w:t>
      </w:r>
    </w:p>
    <w:p w14:paraId="79F0E4F0" w14:textId="4F06DF27" w:rsidR="00107B41" w:rsidRPr="0048055F" w:rsidRDefault="00107B41" w:rsidP="00112D6A">
      <w:pPr>
        <w:numPr>
          <w:ilvl w:val="1"/>
          <w:numId w:val="19"/>
        </w:numPr>
        <w:spacing w:line="276" w:lineRule="auto"/>
        <w:ind w:left="1080"/>
        <w:jc w:val="both"/>
        <w:rPr>
          <w:rFonts w:ascii="Times New Roman" w:hAnsi="Times New Roman"/>
          <w:lang w:eastAsia="ko-KR"/>
        </w:rPr>
      </w:pPr>
      <w:r w:rsidRPr="0048055F">
        <w:rPr>
          <w:rFonts w:ascii="Times New Roman" w:hAnsi="Times New Roman"/>
          <w:lang w:eastAsia="ko-KR"/>
        </w:rPr>
        <w:t>The TA reserves the right to regrade the entire exam. Scores may increase or decrease as a result.</w:t>
      </w:r>
    </w:p>
    <w:p w14:paraId="682FF3B5" w14:textId="2EC2565A" w:rsidR="00835D68" w:rsidRPr="0048055F" w:rsidRDefault="00835D68" w:rsidP="00112D6A">
      <w:pPr>
        <w:numPr>
          <w:ilvl w:val="1"/>
          <w:numId w:val="19"/>
        </w:numPr>
        <w:spacing w:line="276" w:lineRule="auto"/>
        <w:ind w:left="1080"/>
        <w:jc w:val="both"/>
        <w:rPr>
          <w:rFonts w:ascii="Times New Roman" w:hAnsi="Times New Roman"/>
          <w:lang w:eastAsia="ko-KR"/>
        </w:rPr>
      </w:pPr>
      <w:r w:rsidRPr="0048055F">
        <w:rPr>
          <w:rFonts w:ascii="Times New Roman" w:hAnsi="Times New Roman"/>
          <w:lang w:eastAsia="ko-KR"/>
        </w:rPr>
        <w:t xml:space="preserve">The TA further reserves the right to reject any request for fewer than 3 points. </w:t>
      </w:r>
    </w:p>
    <w:p w14:paraId="182DC672" w14:textId="77777777" w:rsidR="008871A7" w:rsidRPr="0048055F" w:rsidRDefault="008871A7" w:rsidP="00A426CB">
      <w:pPr>
        <w:spacing w:line="276" w:lineRule="auto"/>
        <w:jc w:val="both"/>
        <w:rPr>
          <w:rFonts w:ascii="Times New Roman" w:hAnsi="Times New Roman"/>
          <w:lang w:eastAsia="ko-KR"/>
        </w:rPr>
      </w:pPr>
    </w:p>
    <w:p w14:paraId="227DFA28" w14:textId="77777777" w:rsidR="00096222" w:rsidRPr="0048055F" w:rsidRDefault="00096222" w:rsidP="00A426CB">
      <w:pPr>
        <w:pStyle w:val="1"/>
        <w:spacing w:line="276" w:lineRule="auto"/>
        <w:jc w:val="both"/>
        <w:rPr>
          <w:rFonts w:ascii="Times New Roman" w:hAnsi="Times New Roman"/>
          <w:lang w:eastAsia="ko-KR"/>
        </w:rPr>
      </w:pPr>
      <w:r w:rsidRPr="0048055F">
        <w:rPr>
          <w:rFonts w:ascii="Times New Roman" w:hAnsi="Times New Roman"/>
          <w:lang w:eastAsia="ko-KR"/>
        </w:rPr>
        <w:t>Problem Sets</w:t>
      </w:r>
      <w:r w:rsidRPr="0048055F">
        <w:rPr>
          <w:rFonts w:ascii="Times New Roman" w:hAnsi="Times New Roman"/>
          <w:lang w:eastAsia="ko-KR"/>
        </w:rPr>
        <w:tab/>
      </w:r>
    </w:p>
    <w:p w14:paraId="5E01FA91" w14:textId="77777777" w:rsidR="006467AA" w:rsidRPr="0048055F" w:rsidRDefault="006467AA" w:rsidP="006467AA">
      <w:pPr>
        <w:numPr>
          <w:ilvl w:val="0"/>
          <w:numId w:val="19"/>
        </w:numPr>
        <w:spacing w:line="276" w:lineRule="auto"/>
        <w:jc w:val="both"/>
        <w:rPr>
          <w:rFonts w:ascii="Times New Roman" w:hAnsi="Times New Roman"/>
          <w:lang w:eastAsia="ko-KR"/>
        </w:rPr>
      </w:pPr>
      <w:r w:rsidRPr="0048055F">
        <w:rPr>
          <w:rFonts w:ascii="Times New Roman" w:hAnsi="Times New Roman"/>
          <w:lang w:eastAsia="ko-KR"/>
        </w:rPr>
        <w:t xml:space="preserve">We will have </w:t>
      </w:r>
      <w:r w:rsidRPr="0048055F">
        <w:rPr>
          <w:rFonts w:ascii="Times New Roman" w:hAnsi="Times New Roman"/>
          <w:noProof/>
          <w:lang w:eastAsia="ko-KR"/>
        </w:rPr>
        <w:t xml:space="preserve">four </w:t>
      </w:r>
      <w:r w:rsidRPr="0048055F">
        <w:rPr>
          <w:rFonts w:ascii="Times New Roman" w:hAnsi="Times New Roman"/>
          <w:lang w:eastAsia="ko-KR"/>
        </w:rPr>
        <w:t xml:space="preserve">problem sets, and all of them will be counted </w:t>
      </w:r>
      <w:r>
        <w:rPr>
          <w:rFonts w:ascii="Times New Roman" w:hAnsi="Times New Roman"/>
          <w:lang w:eastAsia="ko-KR"/>
        </w:rPr>
        <w:t>toward</w:t>
      </w:r>
      <w:r w:rsidRPr="0048055F">
        <w:rPr>
          <w:rFonts w:ascii="Times New Roman" w:hAnsi="Times New Roman"/>
          <w:lang w:eastAsia="ko-KR"/>
        </w:rPr>
        <w:t xml:space="preserve"> the letter grade.</w:t>
      </w:r>
    </w:p>
    <w:p w14:paraId="2FADABD8" w14:textId="064812D9" w:rsidR="00096222" w:rsidRPr="0048055F" w:rsidRDefault="00096222" w:rsidP="00835D68">
      <w:pPr>
        <w:numPr>
          <w:ilvl w:val="0"/>
          <w:numId w:val="19"/>
        </w:numPr>
        <w:spacing w:line="276" w:lineRule="auto"/>
        <w:jc w:val="both"/>
        <w:rPr>
          <w:rFonts w:ascii="Times New Roman" w:hAnsi="Times New Roman"/>
          <w:lang w:eastAsia="ko-KR"/>
        </w:rPr>
      </w:pPr>
      <w:r w:rsidRPr="0048055F">
        <w:rPr>
          <w:rFonts w:ascii="Times New Roman" w:hAnsi="Times New Roman"/>
          <w:lang w:eastAsia="ko-KR"/>
        </w:rPr>
        <w:lastRenderedPageBreak/>
        <w:t xml:space="preserve">Working in groups is welcome and recommended. </w:t>
      </w:r>
      <w:r w:rsidRPr="0048055F">
        <w:rPr>
          <w:rFonts w:ascii="Times New Roman" w:hAnsi="Times New Roman"/>
          <w:noProof/>
          <w:lang w:eastAsia="ko-KR"/>
        </w:rPr>
        <w:t>However, each</w:t>
      </w:r>
      <w:r w:rsidRPr="0048055F">
        <w:rPr>
          <w:rFonts w:ascii="Times New Roman" w:hAnsi="Times New Roman"/>
          <w:lang w:eastAsia="ko-KR"/>
        </w:rPr>
        <w:t xml:space="preserve"> student should submit individually written reports. </w:t>
      </w:r>
    </w:p>
    <w:p w14:paraId="73121F4C" w14:textId="6A75CCFF" w:rsidR="002A1D9C" w:rsidRPr="0048055F" w:rsidRDefault="002A1D9C" w:rsidP="00242F4B">
      <w:pPr>
        <w:numPr>
          <w:ilvl w:val="0"/>
          <w:numId w:val="19"/>
        </w:numPr>
        <w:spacing w:line="276" w:lineRule="auto"/>
        <w:jc w:val="both"/>
        <w:rPr>
          <w:rFonts w:ascii="Times New Roman" w:hAnsi="Times New Roman"/>
          <w:lang w:eastAsia="ko-KR"/>
        </w:rPr>
      </w:pPr>
      <w:r w:rsidRPr="0048055F">
        <w:rPr>
          <w:rFonts w:ascii="Times New Roman" w:hAnsi="Times New Roman"/>
          <w:lang w:eastAsia="ko-KR"/>
        </w:rPr>
        <w:t>Late submissions will not be accepted.</w:t>
      </w:r>
    </w:p>
    <w:p w14:paraId="38A30B0A" w14:textId="44F013D6" w:rsidR="006467AA" w:rsidRDefault="006467AA" w:rsidP="006467AA">
      <w:pPr>
        <w:spacing w:line="276" w:lineRule="auto"/>
        <w:jc w:val="both"/>
        <w:rPr>
          <w:rFonts w:ascii="Times New Roman" w:hAnsi="Times New Roman"/>
          <w:b/>
          <w:bCs/>
          <w:lang w:eastAsia="ko-KR"/>
        </w:rPr>
      </w:pPr>
      <w:bookmarkStart w:id="4" w:name="_Hlk185334306"/>
      <w:r w:rsidRPr="006467AA">
        <w:rPr>
          <w:rFonts w:ascii="Times New Roman" w:hAnsi="Times New Roman"/>
          <w:b/>
          <w:bCs/>
          <w:lang w:eastAsia="ko-KR"/>
        </w:rPr>
        <w:t>Mapping of Course ILOs to Assessment Tasks</w:t>
      </w:r>
    </w:p>
    <w:p w14:paraId="0CF6647F" w14:textId="0578124E" w:rsidR="006467AA" w:rsidRDefault="006467AA" w:rsidP="006467AA">
      <w:pPr>
        <w:numPr>
          <w:ilvl w:val="0"/>
          <w:numId w:val="19"/>
        </w:numPr>
        <w:spacing w:line="276" w:lineRule="auto"/>
        <w:jc w:val="both"/>
        <w:rPr>
          <w:rFonts w:ascii="Times New Roman" w:hAnsi="Times New Roman"/>
          <w:lang w:eastAsia="ko-KR"/>
        </w:rPr>
      </w:pPr>
      <w:r>
        <w:rPr>
          <w:rFonts w:ascii="Times New Roman" w:hAnsi="Times New Roman"/>
          <w:lang w:eastAsia="ko-KR"/>
        </w:rPr>
        <w:t xml:space="preserve">Problem Sets </w:t>
      </w:r>
      <w:r w:rsidR="00B12392">
        <w:rPr>
          <w:rFonts w:ascii="Times New Roman" w:hAnsi="Times New Roman"/>
          <w:lang w:eastAsia="ko-KR"/>
        </w:rPr>
        <w:t>(</w:t>
      </w:r>
      <w:r>
        <w:rPr>
          <w:rFonts w:ascii="Times New Roman" w:hAnsi="Times New Roman"/>
          <w:lang w:eastAsia="ko-KR"/>
        </w:rPr>
        <w:t>Course ILO</w:t>
      </w:r>
      <w:r w:rsidR="00D24770">
        <w:rPr>
          <w:rFonts w:ascii="Times New Roman" w:hAnsi="Times New Roman"/>
          <w:lang w:eastAsia="ko-KR"/>
        </w:rPr>
        <w:t>s</w:t>
      </w:r>
      <w:r>
        <w:rPr>
          <w:rFonts w:ascii="Times New Roman" w:hAnsi="Times New Roman"/>
          <w:lang w:eastAsia="ko-KR"/>
        </w:rPr>
        <w:t xml:space="preserve"> 1-5</w:t>
      </w:r>
      <w:r w:rsidR="00B12392">
        <w:rPr>
          <w:rFonts w:ascii="Times New Roman" w:hAnsi="Times New Roman"/>
          <w:lang w:eastAsia="ko-KR"/>
        </w:rPr>
        <w:t>)</w:t>
      </w:r>
      <w:r>
        <w:rPr>
          <w:rFonts w:ascii="Times New Roman" w:hAnsi="Times New Roman"/>
          <w:lang w:eastAsia="ko-KR"/>
        </w:rPr>
        <w:t xml:space="preserve">. Some problem set questions are designed to investigate the relationship between macroeconomic variables </w:t>
      </w:r>
      <w:r w:rsidR="00B12392">
        <w:rPr>
          <w:rFonts w:ascii="Times New Roman" w:hAnsi="Times New Roman"/>
          <w:lang w:eastAsia="ko-KR"/>
        </w:rPr>
        <w:t>using real-world data (ILO</w:t>
      </w:r>
      <w:r w:rsidR="00D24770">
        <w:rPr>
          <w:rFonts w:ascii="Times New Roman" w:hAnsi="Times New Roman"/>
          <w:lang w:eastAsia="ko-KR"/>
        </w:rPr>
        <w:t xml:space="preserve"> </w:t>
      </w:r>
      <w:r w:rsidR="00B12392">
        <w:rPr>
          <w:rFonts w:ascii="Times New Roman" w:hAnsi="Times New Roman"/>
          <w:lang w:eastAsia="ko-KR"/>
        </w:rPr>
        <w:t>1). Students can learn how to access, organize, analyze, and display economic data when answering the problem set questions (ILO 2). Furthermore, by looking at time series data through the framework of macroeconomic models we would develop in the course, students could explain macroeconomic development in the past and present (ILO</w:t>
      </w:r>
      <w:r w:rsidR="00D24770">
        <w:rPr>
          <w:rFonts w:ascii="Times New Roman" w:hAnsi="Times New Roman"/>
          <w:lang w:eastAsia="ko-KR"/>
        </w:rPr>
        <w:t>s</w:t>
      </w:r>
      <w:r w:rsidR="00B12392">
        <w:rPr>
          <w:rFonts w:ascii="Times New Roman" w:hAnsi="Times New Roman"/>
          <w:lang w:eastAsia="ko-KR"/>
        </w:rPr>
        <w:t xml:space="preserve"> 3</w:t>
      </w:r>
      <w:r w:rsidR="00D24770">
        <w:rPr>
          <w:rFonts w:ascii="Times New Roman" w:hAnsi="Times New Roman"/>
          <w:lang w:eastAsia="ko-KR"/>
        </w:rPr>
        <w:t xml:space="preserve"> and</w:t>
      </w:r>
      <w:r w:rsidR="00B12392">
        <w:rPr>
          <w:rFonts w:ascii="Times New Roman" w:hAnsi="Times New Roman"/>
          <w:lang w:eastAsia="ko-KR"/>
        </w:rPr>
        <w:t xml:space="preserve"> 4). Finally, understanding the course content's real-world relevance could stimulate students’ academic desire and intellectual curiosity for further study in related topics (ILO 5).  </w:t>
      </w:r>
    </w:p>
    <w:p w14:paraId="1B0BB62E" w14:textId="7ABD26D8" w:rsidR="00D24770" w:rsidRDefault="006467AA" w:rsidP="00D24770">
      <w:pPr>
        <w:numPr>
          <w:ilvl w:val="0"/>
          <w:numId w:val="19"/>
        </w:numPr>
        <w:spacing w:line="276" w:lineRule="auto"/>
        <w:jc w:val="both"/>
        <w:rPr>
          <w:rFonts w:ascii="Times New Roman" w:hAnsi="Times New Roman"/>
          <w:lang w:eastAsia="ko-KR"/>
        </w:rPr>
      </w:pPr>
      <w:r>
        <w:rPr>
          <w:rFonts w:ascii="Times New Roman" w:hAnsi="Times New Roman"/>
          <w:lang w:eastAsia="ko-KR"/>
        </w:rPr>
        <w:t xml:space="preserve">Midterm and Final </w:t>
      </w:r>
      <w:r w:rsidR="00B12392">
        <w:rPr>
          <w:rFonts w:ascii="Times New Roman" w:hAnsi="Times New Roman"/>
          <w:lang w:eastAsia="ko-KR"/>
        </w:rPr>
        <w:t>(</w:t>
      </w:r>
      <w:r>
        <w:rPr>
          <w:rFonts w:ascii="Times New Roman" w:hAnsi="Times New Roman"/>
          <w:lang w:eastAsia="ko-KR"/>
        </w:rPr>
        <w:t>Course ILO</w:t>
      </w:r>
      <w:r w:rsidR="00D24770">
        <w:rPr>
          <w:rFonts w:ascii="Times New Roman" w:hAnsi="Times New Roman"/>
          <w:lang w:eastAsia="ko-KR"/>
        </w:rPr>
        <w:t>s</w:t>
      </w:r>
      <w:r>
        <w:rPr>
          <w:rFonts w:ascii="Times New Roman" w:hAnsi="Times New Roman"/>
          <w:lang w:eastAsia="ko-KR"/>
        </w:rPr>
        <w:t xml:space="preserve"> 1-5</w:t>
      </w:r>
      <w:r w:rsidR="00B12392">
        <w:rPr>
          <w:rFonts w:ascii="Times New Roman" w:hAnsi="Times New Roman"/>
          <w:lang w:eastAsia="ko-KR"/>
        </w:rPr>
        <w:t>)</w:t>
      </w:r>
      <w:r>
        <w:rPr>
          <w:rFonts w:ascii="Times New Roman" w:hAnsi="Times New Roman"/>
          <w:lang w:eastAsia="ko-KR"/>
        </w:rPr>
        <w:t>.</w:t>
      </w:r>
      <w:r w:rsidR="00B12392">
        <w:rPr>
          <w:rFonts w:ascii="Times New Roman" w:hAnsi="Times New Roman"/>
          <w:lang w:eastAsia="ko-KR"/>
        </w:rPr>
        <w:t xml:space="preserve"> The importance of major macroeconomic variables in understanding business cycles and their dynamics will be emphasized throughout the semester and tested in exams (ILO</w:t>
      </w:r>
      <w:r w:rsidR="00D24770">
        <w:rPr>
          <w:rFonts w:ascii="Times New Roman" w:hAnsi="Times New Roman"/>
          <w:lang w:eastAsia="ko-KR"/>
        </w:rPr>
        <w:t>s</w:t>
      </w:r>
      <w:r w:rsidR="00B12392">
        <w:rPr>
          <w:rFonts w:ascii="Times New Roman" w:hAnsi="Times New Roman"/>
          <w:lang w:eastAsia="ko-KR"/>
        </w:rPr>
        <w:t xml:space="preserve"> 1 and 2). A formal investigation of the variables, specifically their </w:t>
      </w:r>
      <w:r w:rsidR="00D24770">
        <w:rPr>
          <w:rFonts w:ascii="Times New Roman" w:hAnsi="Times New Roman"/>
          <w:lang w:eastAsia="ko-KR"/>
        </w:rPr>
        <w:t>joint covariation, required tools to be discussed in the course (ILO 3). It will be checked whether students can apply the tools to various macroeconomic events, especially real-world events, for a systematic understanding of them (ILOs 3 and 4). Similar to the problem set, realizing the macroeconomic framework's power in understanding complex macroeconomic dynamics would make students develop</w:t>
      </w:r>
      <w:r w:rsidR="00D24770" w:rsidRPr="00D24770">
        <w:rPr>
          <w:rFonts w:ascii="Times New Roman" w:hAnsi="Times New Roman"/>
          <w:lang w:eastAsia="ko-KR"/>
        </w:rPr>
        <w:t xml:space="preserve"> an appreciation for macroeconomics and a desire to continue further study</w:t>
      </w:r>
      <w:r w:rsidR="00D24770">
        <w:rPr>
          <w:rFonts w:ascii="Times New Roman" w:hAnsi="Times New Roman"/>
          <w:lang w:eastAsia="ko-KR"/>
        </w:rPr>
        <w:t xml:space="preserve"> (ILO 5)</w:t>
      </w:r>
      <w:r w:rsidR="00D24770" w:rsidRPr="00D24770">
        <w:rPr>
          <w:rFonts w:ascii="Times New Roman" w:hAnsi="Times New Roman"/>
          <w:lang w:eastAsia="ko-KR"/>
        </w:rPr>
        <w:t>.</w:t>
      </w:r>
    </w:p>
    <w:p w14:paraId="6B1D29BC" w14:textId="77777777" w:rsidR="00D24770" w:rsidRDefault="00D24770" w:rsidP="00D24770">
      <w:pPr>
        <w:rPr>
          <w:rFonts w:ascii="Times New Roman" w:hAnsi="Times New Roman"/>
          <w:lang w:eastAsia="ko-KR"/>
        </w:rPr>
      </w:pPr>
    </w:p>
    <w:p w14:paraId="29C143EB" w14:textId="77777777" w:rsidR="008871A7" w:rsidRDefault="008871A7" w:rsidP="00D24770">
      <w:pPr>
        <w:rPr>
          <w:rFonts w:ascii="Times New Roman" w:hAnsi="Times New Roman"/>
          <w:lang w:eastAsia="ko-KR"/>
        </w:rPr>
      </w:pPr>
    </w:p>
    <w:p w14:paraId="1C4125DC" w14:textId="6077FD6D" w:rsidR="00D24770" w:rsidRPr="00D24770" w:rsidRDefault="00D24770" w:rsidP="00D24770">
      <w:pPr>
        <w:rPr>
          <w:rFonts w:ascii="Times New Roman" w:hAnsi="Times New Roman"/>
          <w:b/>
          <w:bCs/>
          <w:lang w:eastAsia="ko-KR"/>
        </w:rPr>
      </w:pPr>
      <w:r w:rsidRPr="00D24770">
        <w:rPr>
          <w:rFonts w:ascii="Times New Roman" w:hAnsi="Times New Roman"/>
          <w:b/>
          <w:bCs/>
          <w:lang w:eastAsia="ko-KR"/>
        </w:rPr>
        <w:t>Final Grade Descriptors</w:t>
      </w:r>
    </w:p>
    <w:p w14:paraId="260C59BB" w14:textId="50EA8ECC" w:rsidR="00D24770" w:rsidRDefault="00D24770" w:rsidP="00D24770">
      <w:pPr>
        <w:numPr>
          <w:ilvl w:val="0"/>
          <w:numId w:val="19"/>
        </w:numPr>
        <w:spacing w:line="276" w:lineRule="auto"/>
        <w:jc w:val="both"/>
        <w:rPr>
          <w:rFonts w:ascii="Times New Roman" w:hAnsi="Times New Roman"/>
          <w:lang w:eastAsia="ko-KR"/>
        </w:rPr>
      </w:pPr>
      <w:r>
        <w:rPr>
          <w:rFonts w:ascii="Times New Roman" w:hAnsi="Times New Roman"/>
          <w:lang w:eastAsia="ko-KR"/>
        </w:rPr>
        <w:t>A (Excellent Performance).</w:t>
      </w:r>
      <w:r w:rsidR="008871A7">
        <w:rPr>
          <w:rFonts w:ascii="Times New Roman" w:hAnsi="Times New Roman"/>
          <w:lang w:eastAsia="ko-KR"/>
        </w:rPr>
        <w:t xml:space="preserve"> </w:t>
      </w:r>
      <w:r>
        <w:rPr>
          <w:rFonts w:ascii="Times New Roman" w:hAnsi="Times New Roman"/>
          <w:lang w:eastAsia="ko-KR"/>
        </w:rPr>
        <w:t xml:space="preserve">Demonstrate a deep understanding of macroeconomic variables, their measurement, their systematic relationships over business cycles, and stabilization policies’ workings. Exhibit </w:t>
      </w:r>
      <w:r w:rsidR="008871A7">
        <w:rPr>
          <w:rFonts w:ascii="Times New Roman" w:hAnsi="Times New Roman"/>
          <w:lang w:eastAsia="ko-KR"/>
        </w:rPr>
        <w:t xml:space="preserve">superb </w:t>
      </w:r>
      <w:r>
        <w:rPr>
          <w:rFonts w:ascii="Times New Roman" w:hAnsi="Times New Roman"/>
          <w:lang w:eastAsia="ko-KR"/>
        </w:rPr>
        <w:t xml:space="preserve">skills to identify the key drivers of macroeconomic dynamics and propose necessary policies by governments and central banks to </w:t>
      </w:r>
      <w:r w:rsidR="008871A7">
        <w:rPr>
          <w:rFonts w:ascii="Times New Roman" w:hAnsi="Times New Roman"/>
          <w:lang w:eastAsia="ko-KR"/>
        </w:rPr>
        <w:t>address potential difficulties over business cycles. Effectively communicates complex logic and chain of events using equations, graphs, and intuitions.</w:t>
      </w:r>
    </w:p>
    <w:p w14:paraId="5522FEC5" w14:textId="13DAF64B" w:rsidR="00D24770" w:rsidRDefault="00D24770" w:rsidP="00D24770">
      <w:pPr>
        <w:numPr>
          <w:ilvl w:val="0"/>
          <w:numId w:val="19"/>
        </w:numPr>
        <w:spacing w:line="276" w:lineRule="auto"/>
        <w:jc w:val="both"/>
        <w:rPr>
          <w:rFonts w:ascii="Times New Roman" w:hAnsi="Times New Roman"/>
          <w:lang w:eastAsia="ko-KR"/>
        </w:rPr>
      </w:pPr>
      <w:r>
        <w:rPr>
          <w:rFonts w:ascii="Times New Roman" w:hAnsi="Times New Roman"/>
          <w:lang w:eastAsia="ko-KR"/>
        </w:rPr>
        <w:t>B (Good Performance).</w:t>
      </w:r>
      <w:r w:rsidR="008871A7">
        <w:rPr>
          <w:rFonts w:ascii="Times New Roman" w:hAnsi="Times New Roman"/>
          <w:lang w:eastAsia="ko-KR"/>
        </w:rPr>
        <w:t xml:space="preserve"> Shows a solid grasp of macroeconomic variables, their measurement, their systematic relationships over business cycles, and stabilization policies’ workings. Demonstrate good skills to identify the key drivers of macroeconomic dynamics and propose necessary policies by governments and central banks to address potential difficulties over business cycles. Explains major parts of macroeconomic phenomena using equations, graphs, and intuitions.</w:t>
      </w:r>
    </w:p>
    <w:p w14:paraId="2444A3B2" w14:textId="4A2913B0" w:rsidR="00D24770" w:rsidRDefault="00D24770" w:rsidP="00D24770">
      <w:pPr>
        <w:numPr>
          <w:ilvl w:val="0"/>
          <w:numId w:val="19"/>
        </w:numPr>
        <w:spacing w:line="276" w:lineRule="auto"/>
        <w:jc w:val="both"/>
        <w:rPr>
          <w:rFonts w:ascii="Times New Roman" w:hAnsi="Times New Roman"/>
          <w:lang w:eastAsia="ko-KR"/>
        </w:rPr>
      </w:pPr>
      <w:r>
        <w:rPr>
          <w:rFonts w:ascii="Times New Roman" w:hAnsi="Times New Roman"/>
          <w:lang w:eastAsia="ko-KR"/>
        </w:rPr>
        <w:t>C (Satisfactory Performance).</w:t>
      </w:r>
      <w:r w:rsidR="008871A7">
        <w:rPr>
          <w:rFonts w:ascii="Times New Roman" w:hAnsi="Times New Roman"/>
          <w:lang w:eastAsia="ko-KR"/>
        </w:rPr>
        <w:t xml:space="preserve"> Possesses an adequate understanding of macroeconomic variables, their measurement, their systematic relationships over business cycles, and stabilization policies’ workings. Display satisfactory skills to identify the key drivers of macroeconomic dynamics and propose necessary policies by governments and central banks to address potential difficulties over business cycles. Communicates parts </w:t>
      </w:r>
      <w:r w:rsidR="008871A7">
        <w:rPr>
          <w:rFonts w:ascii="Times New Roman" w:hAnsi="Times New Roman"/>
          <w:lang w:eastAsia="ko-KR"/>
        </w:rPr>
        <w:lastRenderedPageBreak/>
        <w:t>of macroeconomic phenomena using equations, graphs, and intuitions but may lack depth in analyses.</w:t>
      </w:r>
    </w:p>
    <w:p w14:paraId="0A4B99D4" w14:textId="17D38FC7" w:rsidR="008871A7" w:rsidRDefault="00D24770" w:rsidP="008871A7">
      <w:pPr>
        <w:numPr>
          <w:ilvl w:val="0"/>
          <w:numId w:val="19"/>
        </w:numPr>
        <w:spacing w:line="276" w:lineRule="auto"/>
        <w:jc w:val="both"/>
        <w:rPr>
          <w:rFonts w:ascii="Times New Roman" w:hAnsi="Times New Roman"/>
          <w:lang w:eastAsia="ko-KR"/>
        </w:rPr>
      </w:pPr>
      <w:r>
        <w:rPr>
          <w:rFonts w:ascii="Times New Roman" w:hAnsi="Times New Roman"/>
          <w:lang w:eastAsia="ko-KR"/>
        </w:rPr>
        <w:t>D (Marginal Pass).</w:t>
      </w:r>
      <w:r w:rsidR="008871A7">
        <w:rPr>
          <w:rFonts w:ascii="Times New Roman" w:hAnsi="Times New Roman"/>
          <w:lang w:eastAsia="ko-KR"/>
        </w:rPr>
        <w:t xml:space="preserve"> Understand the basics of macroeconomic variables, their measurement, systematic relationships over business cycles, and stabilization policies’ workings. Shows limited skills to identify the key drivers of macroeconomic dynamics and propose necessary policies by governments and central banks to any potential difficulties over business cycles. Communicates limited parts of macroeconomic phenomena using equations, graphs, and intuitions but may lack depth in analyses and may do it incorrectly.</w:t>
      </w:r>
    </w:p>
    <w:p w14:paraId="64C39085" w14:textId="1C816947" w:rsidR="008871A7" w:rsidRDefault="00D24770" w:rsidP="008871A7">
      <w:pPr>
        <w:numPr>
          <w:ilvl w:val="0"/>
          <w:numId w:val="19"/>
        </w:numPr>
        <w:spacing w:line="276" w:lineRule="auto"/>
        <w:jc w:val="both"/>
        <w:rPr>
          <w:rFonts w:ascii="Times New Roman" w:hAnsi="Times New Roman"/>
          <w:lang w:eastAsia="ko-KR"/>
        </w:rPr>
      </w:pPr>
      <w:r>
        <w:rPr>
          <w:rFonts w:ascii="Times New Roman" w:hAnsi="Times New Roman"/>
          <w:lang w:eastAsia="ko-KR"/>
        </w:rPr>
        <w:t>F (Fail).</w:t>
      </w:r>
      <w:r w:rsidR="008871A7">
        <w:rPr>
          <w:rFonts w:ascii="Times New Roman" w:hAnsi="Times New Roman"/>
          <w:lang w:eastAsia="ko-KR"/>
        </w:rPr>
        <w:t xml:space="preserve"> Demonstrate insufficient understanding of macroeconomic variables, their measurement, their systematic relationships over business cycles, and stabilization policies’ workings. Lacks skills to identify the key drivers of macroeconomic dynamics and propose necessary policies by governments and central banks to address any potential difficulties over business cycles. Struggles to explain macroeconomic phenomena using equations, graphs, and intuitions.</w:t>
      </w:r>
    </w:p>
    <w:p w14:paraId="708DA850" w14:textId="3D8C34B4" w:rsidR="00D24770" w:rsidRDefault="00D24770" w:rsidP="008871A7">
      <w:pPr>
        <w:spacing w:line="276" w:lineRule="auto"/>
        <w:jc w:val="both"/>
        <w:rPr>
          <w:rFonts w:ascii="Times New Roman" w:hAnsi="Times New Roman"/>
          <w:lang w:eastAsia="ko-KR"/>
        </w:rPr>
      </w:pPr>
    </w:p>
    <w:bookmarkEnd w:id="4"/>
    <w:p w14:paraId="624E3FBC" w14:textId="77777777" w:rsidR="00D24770" w:rsidRDefault="00D24770" w:rsidP="00D24770">
      <w:pPr>
        <w:rPr>
          <w:rFonts w:ascii="Times New Roman" w:hAnsi="Times New Roman"/>
          <w:lang w:eastAsia="ko-KR"/>
        </w:rPr>
      </w:pPr>
    </w:p>
    <w:p w14:paraId="07D212BB" w14:textId="77777777" w:rsidR="00D24770" w:rsidRPr="00D24770" w:rsidRDefault="00D24770" w:rsidP="00D24770">
      <w:pPr>
        <w:rPr>
          <w:rFonts w:ascii="Times New Roman" w:hAnsi="Times New Roman"/>
          <w:lang w:eastAsia="ko-KR"/>
        </w:rPr>
      </w:pPr>
    </w:p>
    <w:p w14:paraId="7961F846" w14:textId="21254B34" w:rsidR="00520070" w:rsidRPr="0048055F" w:rsidRDefault="00A67593" w:rsidP="00A426CB">
      <w:pPr>
        <w:spacing w:line="276" w:lineRule="auto"/>
        <w:rPr>
          <w:rStyle w:val="ac"/>
          <w:color w:val="auto"/>
          <w:sz w:val="40"/>
          <w:szCs w:val="40"/>
        </w:rPr>
      </w:pPr>
      <w:r>
        <w:rPr>
          <w:rStyle w:val="ac"/>
          <w:color w:val="auto"/>
          <w:sz w:val="40"/>
          <w:szCs w:val="40"/>
        </w:rPr>
        <w:t>4</w:t>
      </w:r>
      <w:r w:rsidR="00520070" w:rsidRPr="0048055F">
        <w:rPr>
          <w:rStyle w:val="ac"/>
          <w:color w:val="auto"/>
          <w:sz w:val="40"/>
          <w:szCs w:val="40"/>
        </w:rPr>
        <w:t>. When you have questions or suggestions…</w:t>
      </w:r>
    </w:p>
    <w:p w14:paraId="070DA648" w14:textId="77777777" w:rsidR="009D6481" w:rsidRPr="0048055F" w:rsidRDefault="009D6481" w:rsidP="00A426CB">
      <w:pPr>
        <w:spacing w:line="276" w:lineRule="auto"/>
        <w:rPr>
          <w:rFonts w:ascii="Times New Roman" w:hAnsi="Times New Roman"/>
        </w:rPr>
      </w:pPr>
    </w:p>
    <w:p w14:paraId="6E8C196D" w14:textId="77777777" w:rsidR="00BE7B01" w:rsidRPr="0048055F" w:rsidRDefault="00BE7B01" w:rsidP="00A426CB">
      <w:pPr>
        <w:pStyle w:val="a8"/>
        <w:spacing w:line="276" w:lineRule="auto"/>
        <w:jc w:val="both"/>
        <w:rPr>
          <w:b/>
        </w:rPr>
      </w:pPr>
      <w:r w:rsidRPr="0048055F">
        <w:rPr>
          <w:b/>
        </w:rPr>
        <w:t>Email policy</w:t>
      </w:r>
    </w:p>
    <w:p w14:paraId="0FB8524D" w14:textId="6915F13C" w:rsidR="00BE7B01" w:rsidRDefault="00513C20" w:rsidP="00A426CB">
      <w:pPr>
        <w:pStyle w:val="a8"/>
        <w:numPr>
          <w:ilvl w:val="0"/>
          <w:numId w:val="17"/>
        </w:numPr>
        <w:spacing w:line="276" w:lineRule="auto"/>
        <w:jc w:val="both"/>
      </w:pPr>
      <w:r w:rsidRPr="0048055F">
        <w:rPr>
          <w:noProof/>
        </w:rPr>
        <w:t>Please</w:t>
      </w:r>
      <w:r w:rsidR="00BE7B01" w:rsidRPr="0048055F">
        <w:t xml:space="preserve"> add [Econ </w:t>
      </w:r>
      <w:r w:rsidR="00073873">
        <w:t>3</w:t>
      </w:r>
      <w:r w:rsidR="00BC3714">
        <w:t>123</w:t>
      </w:r>
      <w:r w:rsidR="00BE7B01" w:rsidRPr="0048055F">
        <w:t xml:space="preserve">] in the title </w:t>
      </w:r>
      <w:r w:rsidRPr="0048055F">
        <w:t xml:space="preserve">line </w:t>
      </w:r>
      <w:r w:rsidR="00BE7B01" w:rsidRPr="0048055F">
        <w:t xml:space="preserve">of your email. </w:t>
      </w:r>
      <w:r w:rsidR="00693630" w:rsidRPr="0048055F">
        <w:t>I</w:t>
      </w:r>
      <w:r w:rsidR="00BE7B01" w:rsidRPr="0048055F">
        <w:t>t may take up to 2 or 3 days</w:t>
      </w:r>
      <w:r w:rsidR="00693630" w:rsidRPr="0048055F">
        <w:t xml:space="preserve"> to respond</w:t>
      </w:r>
      <w:r w:rsidR="00BE7B01" w:rsidRPr="0048055F">
        <w:t xml:space="preserve"> </w:t>
      </w:r>
      <w:r w:rsidR="007905D4">
        <w:t>during busy</w:t>
      </w:r>
      <w:r w:rsidR="00BE7B01" w:rsidRPr="0048055F">
        <w:t xml:space="preserve"> exam periods. </w:t>
      </w:r>
    </w:p>
    <w:p w14:paraId="68B8DF57" w14:textId="1D76847D" w:rsidR="00970A41" w:rsidRDefault="00970A41" w:rsidP="00A426CB">
      <w:pPr>
        <w:spacing w:line="276" w:lineRule="auto"/>
        <w:rPr>
          <w:rFonts w:ascii="Times New Roman" w:hAnsi="Times New Roman"/>
          <w:lang w:eastAsia="ko-KR"/>
        </w:rPr>
      </w:pPr>
    </w:p>
    <w:p w14:paraId="66C581E7" w14:textId="77777777" w:rsidR="009C6330" w:rsidRPr="0048055F" w:rsidRDefault="009C6330" w:rsidP="00A426CB">
      <w:pPr>
        <w:spacing w:line="276" w:lineRule="auto"/>
        <w:rPr>
          <w:rFonts w:ascii="Times New Roman" w:hAnsi="Times New Roman"/>
          <w:lang w:eastAsia="ko-KR"/>
        </w:rPr>
      </w:pPr>
    </w:p>
    <w:p w14:paraId="22402EC2" w14:textId="77777777" w:rsidR="00096222" w:rsidRPr="0048055F" w:rsidRDefault="00096222" w:rsidP="00A426CB">
      <w:pPr>
        <w:pStyle w:val="1"/>
        <w:spacing w:line="276" w:lineRule="auto"/>
        <w:jc w:val="both"/>
        <w:rPr>
          <w:rFonts w:ascii="Times New Roman" w:hAnsi="Times New Roman"/>
        </w:rPr>
      </w:pPr>
      <w:r w:rsidRPr="0048055F">
        <w:rPr>
          <w:rFonts w:ascii="Times New Roman" w:hAnsi="Times New Roman"/>
        </w:rPr>
        <w:t>Office Hours</w:t>
      </w:r>
    </w:p>
    <w:p w14:paraId="134E9FEC" w14:textId="1189432A" w:rsidR="00096222" w:rsidRPr="0048055F" w:rsidRDefault="00096222" w:rsidP="00A426CB">
      <w:pPr>
        <w:numPr>
          <w:ilvl w:val="0"/>
          <w:numId w:val="16"/>
        </w:numPr>
        <w:spacing w:line="276" w:lineRule="auto"/>
        <w:jc w:val="both"/>
        <w:rPr>
          <w:rFonts w:ascii="Times New Roman" w:hAnsi="Times New Roman"/>
        </w:rPr>
      </w:pPr>
      <w:bookmarkStart w:id="5" w:name="_Hlk185334319"/>
      <w:r w:rsidRPr="0048055F">
        <w:rPr>
          <w:rFonts w:ascii="Times New Roman" w:hAnsi="Times New Roman"/>
        </w:rPr>
        <w:t xml:space="preserve">Time and Location: </w:t>
      </w:r>
      <w:r w:rsidR="003C0E5D" w:rsidRPr="007E6814">
        <w:rPr>
          <w:rFonts w:ascii="Times New Roman" w:hAnsi="Times New Roman"/>
        </w:rPr>
        <w:t xml:space="preserve">Mon 4:30 </w:t>
      </w:r>
      <w:r w:rsidR="003C0E5D" w:rsidRPr="007E6814">
        <w:rPr>
          <w:rFonts w:ascii="Times New Roman" w:hAnsi="Times New Roman"/>
          <w:caps/>
        </w:rPr>
        <w:t>–</w:t>
      </w:r>
      <w:r w:rsidR="003C0E5D" w:rsidRPr="007E6814">
        <w:rPr>
          <w:rFonts w:ascii="Times New Roman" w:hAnsi="Times New Roman"/>
        </w:rPr>
        <w:t xml:space="preserve"> 6:00 PM, LSK 60</w:t>
      </w:r>
      <w:r w:rsidR="003C0E5D">
        <w:rPr>
          <w:rFonts w:ascii="Times New Roman" w:hAnsi="Times New Roman"/>
        </w:rPr>
        <w:t>59</w:t>
      </w:r>
      <w:r w:rsidR="009C6330">
        <w:rPr>
          <w:rFonts w:ascii="Times New Roman" w:hAnsi="Times New Roman"/>
        </w:rPr>
        <w:t>.</w:t>
      </w:r>
    </w:p>
    <w:bookmarkEnd w:id="5"/>
    <w:p w14:paraId="4A59D33C" w14:textId="36BAB525" w:rsidR="00096222" w:rsidRPr="0048055F" w:rsidRDefault="00096222" w:rsidP="00A426CB">
      <w:pPr>
        <w:pStyle w:val="a8"/>
        <w:numPr>
          <w:ilvl w:val="0"/>
          <w:numId w:val="16"/>
        </w:numPr>
        <w:spacing w:line="276" w:lineRule="auto"/>
        <w:jc w:val="both"/>
      </w:pPr>
      <w:r w:rsidRPr="0048055F">
        <w:t xml:space="preserve">If </w:t>
      </w:r>
      <w:r w:rsidRPr="0048055F">
        <w:rPr>
          <w:noProof/>
        </w:rPr>
        <w:t>you</w:t>
      </w:r>
      <w:r w:rsidRPr="0048055F">
        <w:t xml:space="preserve"> are </w:t>
      </w:r>
      <w:r w:rsidR="007905D4">
        <w:t>unavailable during the above time</w:t>
      </w:r>
      <w:r w:rsidRPr="0048055F">
        <w:t xml:space="preserve">, </w:t>
      </w:r>
      <w:r w:rsidRPr="0048055F">
        <w:rPr>
          <w:noProof/>
        </w:rPr>
        <w:t>we</w:t>
      </w:r>
      <w:r w:rsidRPr="0048055F">
        <w:t xml:space="preserve"> can arrange a separate meeting. </w:t>
      </w:r>
      <w:r w:rsidRPr="0048055F">
        <w:rPr>
          <w:noProof/>
        </w:rPr>
        <w:t>Alternatively, we</w:t>
      </w:r>
      <w:r w:rsidRPr="0048055F">
        <w:t xml:space="preserve"> can just talk before or after </w:t>
      </w:r>
      <w:r w:rsidR="0058363B">
        <w:t>each lecture</w:t>
      </w:r>
      <w:r w:rsidRPr="0048055F">
        <w:t xml:space="preserve">. </w:t>
      </w:r>
    </w:p>
    <w:p w14:paraId="07890C52" w14:textId="77777777" w:rsidR="000F5EDC" w:rsidRDefault="00096222" w:rsidP="00600498">
      <w:pPr>
        <w:numPr>
          <w:ilvl w:val="0"/>
          <w:numId w:val="16"/>
        </w:numPr>
        <w:spacing w:line="276" w:lineRule="auto"/>
        <w:jc w:val="both"/>
        <w:rPr>
          <w:rFonts w:ascii="Times New Roman" w:hAnsi="Times New Roman"/>
          <w:lang w:eastAsia="ko-KR"/>
        </w:rPr>
      </w:pPr>
      <w:bookmarkStart w:id="6" w:name="_Hlk185334335"/>
      <w:r w:rsidRPr="000F5EDC">
        <w:rPr>
          <w:rFonts w:ascii="Times New Roman" w:hAnsi="Times New Roman"/>
          <w:noProof/>
        </w:rPr>
        <w:t>You can also go to the TA</w:t>
      </w:r>
      <w:r w:rsidRPr="000F5EDC">
        <w:rPr>
          <w:rFonts w:ascii="Times New Roman" w:hAnsi="Times New Roman"/>
        </w:rPr>
        <w:t>’s office hours</w:t>
      </w:r>
      <w:r w:rsidRPr="000F5EDC">
        <w:rPr>
          <w:rFonts w:ascii="Times New Roman" w:hAnsi="Times New Roman"/>
          <w:noProof/>
        </w:rPr>
        <w:t>.</w:t>
      </w:r>
    </w:p>
    <w:p w14:paraId="7304DF82" w14:textId="44E27518" w:rsidR="00096222" w:rsidRDefault="00096222" w:rsidP="00600498">
      <w:pPr>
        <w:numPr>
          <w:ilvl w:val="0"/>
          <w:numId w:val="16"/>
        </w:numPr>
        <w:spacing w:line="276" w:lineRule="auto"/>
        <w:jc w:val="both"/>
        <w:rPr>
          <w:rFonts w:ascii="Times New Roman" w:hAnsi="Times New Roman"/>
          <w:lang w:eastAsia="ko-KR"/>
        </w:rPr>
      </w:pPr>
      <w:r w:rsidRPr="000F5EDC">
        <w:rPr>
          <w:rFonts w:ascii="Times New Roman" w:hAnsi="Times New Roman"/>
          <w:lang w:eastAsia="ko-KR"/>
        </w:rPr>
        <w:t xml:space="preserve">Questions asked right before exams </w:t>
      </w:r>
      <w:r w:rsidR="00F072B1" w:rsidRPr="000F5EDC">
        <w:rPr>
          <w:rFonts w:ascii="Times New Roman" w:hAnsi="Times New Roman"/>
          <w:lang w:eastAsia="ko-KR"/>
        </w:rPr>
        <w:t>and</w:t>
      </w:r>
      <w:r w:rsidRPr="000F5EDC">
        <w:rPr>
          <w:rFonts w:ascii="Times New Roman" w:hAnsi="Times New Roman"/>
          <w:lang w:eastAsia="ko-KR"/>
        </w:rPr>
        <w:t xml:space="preserve"> due dates of problem sets may not be answered.</w:t>
      </w:r>
    </w:p>
    <w:bookmarkEnd w:id="6"/>
    <w:p w14:paraId="53A158FC" w14:textId="77777777" w:rsidR="00096222" w:rsidRPr="0048055F" w:rsidRDefault="00096222" w:rsidP="00A426CB">
      <w:pPr>
        <w:spacing w:line="276" w:lineRule="auto"/>
        <w:rPr>
          <w:rFonts w:ascii="Times New Roman" w:hAnsi="Times New Roman"/>
          <w:lang w:eastAsia="ko-KR"/>
        </w:rPr>
      </w:pPr>
    </w:p>
    <w:p w14:paraId="6976FD18" w14:textId="5577E007" w:rsidR="00F90E8D" w:rsidRPr="0048055F" w:rsidRDefault="00F90E8D" w:rsidP="00A426CB">
      <w:pPr>
        <w:pStyle w:val="a8"/>
        <w:spacing w:line="276" w:lineRule="auto"/>
        <w:jc w:val="both"/>
      </w:pPr>
    </w:p>
    <w:p w14:paraId="72DA5E22" w14:textId="77777777" w:rsidR="002E5EE6" w:rsidRPr="0048055F" w:rsidRDefault="002E5EE6" w:rsidP="00A426CB">
      <w:pPr>
        <w:pStyle w:val="a8"/>
        <w:spacing w:line="276" w:lineRule="auto"/>
        <w:jc w:val="both"/>
      </w:pPr>
    </w:p>
    <w:p w14:paraId="2F27D7BE" w14:textId="62F8D83A" w:rsidR="00CB1409" w:rsidRPr="0048055F" w:rsidRDefault="00A67593" w:rsidP="000021B9">
      <w:pPr>
        <w:spacing w:line="276" w:lineRule="auto"/>
        <w:rPr>
          <w:rFonts w:ascii="Times New Roman" w:hAnsi="Times New Roman"/>
          <w:b/>
        </w:rPr>
      </w:pPr>
      <w:r>
        <w:rPr>
          <w:rStyle w:val="ac"/>
          <w:color w:val="auto"/>
          <w:sz w:val="40"/>
          <w:szCs w:val="40"/>
        </w:rPr>
        <w:t>5</w:t>
      </w:r>
      <w:r w:rsidR="000021B9" w:rsidRPr="0048055F">
        <w:rPr>
          <w:rStyle w:val="ac"/>
          <w:color w:val="auto"/>
          <w:sz w:val="40"/>
          <w:szCs w:val="40"/>
        </w:rPr>
        <w:t>. Student Counseling</w:t>
      </w:r>
    </w:p>
    <w:p w14:paraId="7D6CB91F" w14:textId="77777777" w:rsidR="002E5EE6" w:rsidRPr="0048055F" w:rsidRDefault="002E5EE6" w:rsidP="000021B9">
      <w:pPr>
        <w:spacing w:line="276" w:lineRule="auto"/>
        <w:jc w:val="both"/>
        <w:rPr>
          <w:rFonts w:ascii="Times New Roman" w:hAnsi="Times New Roman"/>
        </w:rPr>
      </w:pPr>
    </w:p>
    <w:p w14:paraId="61945C0F" w14:textId="06B652F1" w:rsidR="002D3B1E" w:rsidRPr="0048055F" w:rsidRDefault="00CB1409" w:rsidP="000021B9">
      <w:pPr>
        <w:spacing w:line="276" w:lineRule="auto"/>
        <w:jc w:val="both"/>
        <w:rPr>
          <w:rFonts w:ascii="Times New Roman" w:eastAsia="Times New Roman" w:hAnsi="Times New Roman"/>
          <w:sz w:val="21"/>
          <w:szCs w:val="21"/>
          <w:lang w:eastAsia="ko-KR"/>
        </w:rPr>
      </w:pPr>
      <w:r w:rsidRPr="0048055F">
        <w:rPr>
          <w:rFonts w:ascii="Times New Roman" w:hAnsi="Times New Roman"/>
        </w:rPr>
        <w:t xml:space="preserve">Many students experience personal and family problems, as well as emotional difficulties, such as depression, suicidal thoughts, and anxiety, while in college. The Counseling and Wellness Center is available to consult with you regarding various emotional health issues that may affect you or your friends. The Counseling and Wellness Center </w:t>
      </w:r>
      <w:r w:rsidRPr="0048055F">
        <w:rPr>
          <w:rFonts w:ascii="Times New Roman" w:hAnsi="Times New Roman"/>
          <w:noProof/>
        </w:rPr>
        <w:t xml:space="preserve">is </w:t>
      </w:r>
      <w:r w:rsidR="00693630" w:rsidRPr="0048055F">
        <w:rPr>
          <w:rFonts w:ascii="Times New Roman" w:hAnsi="Times New Roman"/>
          <w:noProof/>
        </w:rPr>
        <w:t>in</w:t>
      </w:r>
      <w:r w:rsidRPr="0048055F">
        <w:rPr>
          <w:rFonts w:ascii="Times New Roman" w:hAnsi="Times New Roman"/>
          <w:noProof/>
        </w:rPr>
        <w:t xml:space="preserve"> Room 5003, Academic Building (via Lift 3)</w:t>
      </w:r>
      <w:r w:rsidRPr="0048055F">
        <w:rPr>
          <w:rFonts w:ascii="Times New Roman" w:hAnsi="Times New Roman"/>
        </w:rPr>
        <w:t xml:space="preserve">. You can also make an online appointment with student counselors. </w:t>
      </w:r>
      <w:r w:rsidR="00D879F3" w:rsidRPr="0048055F">
        <w:rPr>
          <w:rFonts w:ascii="Times New Roman" w:hAnsi="Times New Roman"/>
        </w:rPr>
        <w:lastRenderedPageBreak/>
        <w:t>Outside office hours, you can call 8208 2688, which is a 24-hour helpline for all HKUST students.</w:t>
      </w:r>
    </w:p>
    <w:sectPr w:rsidR="002D3B1E" w:rsidRPr="0048055F" w:rsidSect="00591126">
      <w:headerReference w:type="default" r:id="rId17"/>
      <w:footerReference w:type="default" r:id="rId1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9084C" w14:textId="77777777" w:rsidR="00257CB9" w:rsidRDefault="00257CB9" w:rsidP="00F649F9">
      <w:r>
        <w:separator/>
      </w:r>
    </w:p>
  </w:endnote>
  <w:endnote w:type="continuationSeparator" w:id="0">
    <w:p w14:paraId="116B4035" w14:textId="77777777" w:rsidR="00257CB9" w:rsidRDefault="00257CB9" w:rsidP="00F6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panose1 w:val="020B0604020202020204"/>
    <w:charset w:val="80"/>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417405"/>
      <w:docPartObj>
        <w:docPartGallery w:val="Page Numbers (Bottom of Page)"/>
        <w:docPartUnique/>
      </w:docPartObj>
    </w:sdtPr>
    <w:sdtContent>
      <w:p w14:paraId="05C936BF" w14:textId="00082D17" w:rsidR="00B9367B" w:rsidRDefault="00B9367B">
        <w:pPr>
          <w:pStyle w:val="a5"/>
          <w:pBdr>
            <w:bottom w:val="single" w:sz="6" w:space="1" w:color="auto"/>
          </w:pBdr>
          <w:jc w:val="right"/>
        </w:pPr>
      </w:p>
      <w:p w14:paraId="7B2CA5DC" w14:textId="55CA0202" w:rsidR="00096222" w:rsidRDefault="00000000">
        <w:pPr>
          <w:pStyle w:val="a5"/>
          <w:jc w:val="right"/>
        </w:pPr>
        <w:sdt>
          <w:sdtPr>
            <w:id w:val="-1769616900"/>
            <w:docPartObj>
              <w:docPartGallery w:val="Page Numbers (Top of Page)"/>
              <w:docPartUnique/>
            </w:docPartObj>
          </w:sdtPr>
          <w:sdtContent>
            <w:r w:rsidR="00096222">
              <w:t xml:space="preserve">Page </w:t>
            </w:r>
            <w:r w:rsidR="00096222">
              <w:rPr>
                <w:b/>
                <w:bCs/>
                <w:szCs w:val="24"/>
              </w:rPr>
              <w:fldChar w:fldCharType="begin"/>
            </w:r>
            <w:r w:rsidR="00096222">
              <w:rPr>
                <w:b/>
                <w:bCs/>
              </w:rPr>
              <w:instrText xml:space="preserve"> PAGE </w:instrText>
            </w:r>
            <w:r w:rsidR="00096222">
              <w:rPr>
                <w:b/>
                <w:bCs/>
                <w:szCs w:val="24"/>
              </w:rPr>
              <w:fldChar w:fldCharType="separate"/>
            </w:r>
            <w:r w:rsidR="00017438">
              <w:rPr>
                <w:b/>
                <w:bCs/>
                <w:noProof/>
              </w:rPr>
              <w:t>2</w:t>
            </w:r>
            <w:r w:rsidR="00096222">
              <w:rPr>
                <w:b/>
                <w:bCs/>
                <w:szCs w:val="24"/>
              </w:rPr>
              <w:fldChar w:fldCharType="end"/>
            </w:r>
            <w:r w:rsidR="00096222">
              <w:t xml:space="preserve"> of </w:t>
            </w:r>
            <w:r w:rsidR="00096222">
              <w:rPr>
                <w:b/>
                <w:bCs/>
                <w:szCs w:val="24"/>
              </w:rPr>
              <w:fldChar w:fldCharType="begin"/>
            </w:r>
            <w:r w:rsidR="00096222">
              <w:rPr>
                <w:b/>
                <w:bCs/>
              </w:rPr>
              <w:instrText xml:space="preserve"> NUMPAGES  </w:instrText>
            </w:r>
            <w:r w:rsidR="00096222">
              <w:rPr>
                <w:b/>
                <w:bCs/>
                <w:szCs w:val="24"/>
              </w:rPr>
              <w:fldChar w:fldCharType="separate"/>
            </w:r>
            <w:r w:rsidR="00017438">
              <w:rPr>
                <w:b/>
                <w:bCs/>
                <w:noProof/>
              </w:rPr>
              <w:t>6</w:t>
            </w:r>
            <w:r w:rsidR="00096222">
              <w:rPr>
                <w:b/>
                <w:bCs/>
                <w:szCs w:val="24"/>
              </w:rPr>
              <w:fldChar w:fldCharType="end"/>
            </w:r>
          </w:sdtContent>
        </w:sdt>
      </w:p>
    </w:sdtContent>
  </w:sdt>
  <w:p w14:paraId="32E7A0EC" w14:textId="77777777" w:rsidR="00096222" w:rsidRDefault="000962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401BB" w14:textId="77777777" w:rsidR="00257CB9" w:rsidRDefault="00257CB9" w:rsidP="00F649F9">
      <w:r>
        <w:separator/>
      </w:r>
    </w:p>
  </w:footnote>
  <w:footnote w:type="continuationSeparator" w:id="0">
    <w:p w14:paraId="7D69647F" w14:textId="77777777" w:rsidR="00257CB9" w:rsidRDefault="00257CB9" w:rsidP="00F6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72363" w14:textId="1F9B9981" w:rsidR="00615F16" w:rsidRPr="00CC2B8C" w:rsidRDefault="00615F16" w:rsidP="00615F16">
    <w:pPr>
      <w:pStyle w:val="a3"/>
    </w:pPr>
    <w:r w:rsidRPr="00460B78">
      <w:rPr>
        <w:rFonts w:ascii="Times New Roman" w:hAnsi="Times New Roman"/>
      </w:rPr>
      <w:t>Hong Kong University of S</w:t>
    </w:r>
    <w:r>
      <w:rPr>
        <w:rFonts w:ascii="Times New Roman" w:hAnsi="Times New Roman"/>
      </w:rPr>
      <w:t>cience and Technology</w:t>
    </w:r>
    <w:r>
      <w:rPr>
        <w:rFonts w:ascii="Times New Roman" w:hAnsi="Times New Roman"/>
      </w:rPr>
      <w:tab/>
    </w:r>
    <w:r w:rsidRPr="00460B78">
      <w:rPr>
        <w:rFonts w:ascii="Times New Roman" w:hAnsi="Times New Roman"/>
      </w:rPr>
      <w:t xml:space="preserve">ECON </w:t>
    </w:r>
    <w:r w:rsidR="009E3ABD">
      <w:rPr>
        <w:rFonts w:ascii="Times New Roman" w:hAnsi="Times New Roman"/>
      </w:rPr>
      <w:t>3</w:t>
    </w:r>
    <w:r w:rsidRPr="00460B78">
      <w:rPr>
        <w:rFonts w:ascii="Times New Roman" w:hAnsi="Times New Roman"/>
      </w:rPr>
      <w:t>123</w:t>
    </w:r>
  </w:p>
  <w:p w14:paraId="06755054" w14:textId="6D8C0890" w:rsidR="00615F16" w:rsidRDefault="00615F16" w:rsidP="00615F16">
    <w:pPr>
      <w:pStyle w:val="a3"/>
      <w:pBdr>
        <w:bottom w:val="single" w:sz="6" w:space="1" w:color="auto"/>
      </w:pBdr>
      <w:rPr>
        <w:rFonts w:ascii="Times New Roman" w:hAnsi="Times New Roman"/>
      </w:rPr>
    </w:pPr>
    <w:r>
      <w:rPr>
        <w:rFonts w:ascii="Times New Roman" w:hAnsi="Times New Roman"/>
      </w:rPr>
      <w:t>Department of Economics</w:t>
    </w:r>
    <w:r>
      <w:rPr>
        <w:rFonts w:ascii="Times New Roman" w:hAnsi="Times New Roman"/>
      </w:rPr>
      <w:tab/>
    </w:r>
    <w:r>
      <w:rPr>
        <w:rFonts w:ascii="Times New Roman" w:hAnsi="Times New Roman"/>
      </w:rPr>
      <w:tab/>
    </w:r>
    <w:r w:rsidR="003B69CA">
      <w:rPr>
        <w:rFonts w:ascii="Times New Roman" w:hAnsi="Times New Roman"/>
      </w:rPr>
      <w:t>Fall</w:t>
    </w:r>
    <w:r w:rsidR="00171AA5">
      <w:rPr>
        <w:rFonts w:ascii="Times New Roman" w:hAnsi="Times New Roman"/>
      </w:rP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lowerLetter"/>
      <w:lvlText w:val="%2."/>
      <w:lvlJc w:val="left"/>
      <w:pPr>
        <w:ind w:left="1440" w:hanging="360"/>
      </w:pPr>
    </w:lvl>
    <w:lvl w:ilvl="2" w:tplc="00000193">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F81C40"/>
    <w:multiLevelType w:val="hybridMultilevel"/>
    <w:tmpl w:val="01E2A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B321B"/>
    <w:multiLevelType w:val="hybridMultilevel"/>
    <w:tmpl w:val="C71615E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EE5014"/>
    <w:multiLevelType w:val="hybridMultilevel"/>
    <w:tmpl w:val="CFD01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E1F4E"/>
    <w:multiLevelType w:val="hybridMultilevel"/>
    <w:tmpl w:val="671E4CD0"/>
    <w:lvl w:ilvl="0" w:tplc="72883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871AD"/>
    <w:multiLevelType w:val="hybridMultilevel"/>
    <w:tmpl w:val="5B9E1448"/>
    <w:lvl w:ilvl="0" w:tplc="E7706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C04F2"/>
    <w:multiLevelType w:val="hybridMultilevel"/>
    <w:tmpl w:val="350697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91224"/>
    <w:multiLevelType w:val="hybridMultilevel"/>
    <w:tmpl w:val="2DF4510E"/>
    <w:lvl w:ilvl="0" w:tplc="F2427A24">
      <w:start w:val="1"/>
      <w:numFmt w:val="bullet"/>
      <w:lvlText w:val="•"/>
      <w:lvlJc w:val="left"/>
      <w:pPr>
        <w:tabs>
          <w:tab w:val="num" w:pos="720"/>
        </w:tabs>
        <w:ind w:left="720" w:hanging="360"/>
      </w:pPr>
      <w:rPr>
        <w:rFonts w:ascii="Arial" w:hAnsi="Arial" w:hint="default"/>
      </w:rPr>
    </w:lvl>
    <w:lvl w:ilvl="1" w:tplc="410E2E26" w:tentative="1">
      <w:start w:val="1"/>
      <w:numFmt w:val="bullet"/>
      <w:lvlText w:val="•"/>
      <w:lvlJc w:val="left"/>
      <w:pPr>
        <w:tabs>
          <w:tab w:val="num" w:pos="1440"/>
        </w:tabs>
        <w:ind w:left="1440" w:hanging="360"/>
      </w:pPr>
      <w:rPr>
        <w:rFonts w:ascii="Arial" w:hAnsi="Arial" w:hint="default"/>
      </w:rPr>
    </w:lvl>
    <w:lvl w:ilvl="2" w:tplc="B83C841E" w:tentative="1">
      <w:start w:val="1"/>
      <w:numFmt w:val="bullet"/>
      <w:lvlText w:val="•"/>
      <w:lvlJc w:val="left"/>
      <w:pPr>
        <w:tabs>
          <w:tab w:val="num" w:pos="2160"/>
        </w:tabs>
        <w:ind w:left="2160" w:hanging="360"/>
      </w:pPr>
      <w:rPr>
        <w:rFonts w:ascii="Arial" w:hAnsi="Arial" w:hint="default"/>
      </w:rPr>
    </w:lvl>
    <w:lvl w:ilvl="3" w:tplc="D384EB48" w:tentative="1">
      <w:start w:val="1"/>
      <w:numFmt w:val="bullet"/>
      <w:lvlText w:val="•"/>
      <w:lvlJc w:val="left"/>
      <w:pPr>
        <w:tabs>
          <w:tab w:val="num" w:pos="2880"/>
        </w:tabs>
        <w:ind w:left="2880" w:hanging="360"/>
      </w:pPr>
      <w:rPr>
        <w:rFonts w:ascii="Arial" w:hAnsi="Arial" w:hint="default"/>
      </w:rPr>
    </w:lvl>
    <w:lvl w:ilvl="4" w:tplc="B8BEE73C" w:tentative="1">
      <w:start w:val="1"/>
      <w:numFmt w:val="bullet"/>
      <w:lvlText w:val="•"/>
      <w:lvlJc w:val="left"/>
      <w:pPr>
        <w:tabs>
          <w:tab w:val="num" w:pos="3600"/>
        </w:tabs>
        <w:ind w:left="3600" w:hanging="360"/>
      </w:pPr>
      <w:rPr>
        <w:rFonts w:ascii="Arial" w:hAnsi="Arial" w:hint="default"/>
      </w:rPr>
    </w:lvl>
    <w:lvl w:ilvl="5" w:tplc="9D88DF64" w:tentative="1">
      <w:start w:val="1"/>
      <w:numFmt w:val="bullet"/>
      <w:lvlText w:val="•"/>
      <w:lvlJc w:val="left"/>
      <w:pPr>
        <w:tabs>
          <w:tab w:val="num" w:pos="4320"/>
        </w:tabs>
        <w:ind w:left="4320" w:hanging="360"/>
      </w:pPr>
      <w:rPr>
        <w:rFonts w:ascii="Arial" w:hAnsi="Arial" w:hint="default"/>
      </w:rPr>
    </w:lvl>
    <w:lvl w:ilvl="6" w:tplc="A1FEF408" w:tentative="1">
      <w:start w:val="1"/>
      <w:numFmt w:val="bullet"/>
      <w:lvlText w:val="•"/>
      <w:lvlJc w:val="left"/>
      <w:pPr>
        <w:tabs>
          <w:tab w:val="num" w:pos="5040"/>
        </w:tabs>
        <w:ind w:left="5040" w:hanging="360"/>
      </w:pPr>
      <w:rPr>
        <w:rFonts w:ascii="Arial" w:hAnsi="Arial" w:hint="default"/>
      </w:rPr>
    </w:lvl>
    <w:lvl w:ilvl="7" w:tplc="906A9B14" w:tentative="1">
      <w:start w:val="1"/>
      <w:numFmt w:val="bullet"/>
      <w:lvlText w:val="•"/>
      <w:lvlJc w:val="left"/>
      <w:pPr>
        <w:tabs>
          <w:tab w:val="num" w:pos="5760"/>
        </w:tabs>
        <w:ind w:left="5760" w:hanging="360"/>
      </w:pPr>
      <w:rPr>
        <w:rFonts w:ascii="Arial" w:hAnsi="Arial" w:hint="default"/>
      </w:rPr>
    </w:lvl>
    <w:lvl w:ilvl="8" w:tplc="ECD66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685A45"/>
    <w:multiLevelType w:val="hybridMultilevel"/>
    <w:tmpl w:val="FD540A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0D0188"/>
    <w:multiLevelType w:val="hybridMultilevel"/>
    <w:tmpl w:val="DCB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32287"/>
    <w:multiLevelType w:val="hybridMultilevel"/>
    <w:tmpl w:val="5BD0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13C94"/>
    <w:multiLevelType w:val="hybridMultilevel"/>
    <w:tmpl w:val="4E7E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A06CB"/>
    <w:multiLevelType w:val="hybridMultilevel"/>
    <w:tmpl w:val="2F34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30A4A"/>
    <w:multiLevelType w:val="hybridMultilevel"/>
    <w:tmpl w:val="DDEA0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E22A4"/>
    <w:multiLevelType w:val="hybridMultilevel"/>
    <w:tmpl w:val="29BA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A5DD5"/>
    <w:multiLevelType w:val="hybridMultilevel"/>
    <w:tmpl w:val="FA56384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440DC"/>
    <w:multiLevelType w:val="hybridMultilevel"/>
    <w:tmpl w:val="065E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90A63"/>
    <w:multiLevelType w:val="hybridMultilevel"/>
    <w:tmpl w:val="6AAEF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F78BB"/>
    <w:multiLevelType w:val="hybridMultilevel"/>
    <w:tmpl w:val="063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759E6"/>
    <w:multiLevelType w:val="hybridMultilevel"/>
    <w:tmpl w:val="0DBEA262"/>
    <w:lvl w:ilvl="0" w:tplc="FDE4E0CE">
      <w:start w:val="1"/>
      <w:numFmt w:val="bullet"/>
      <w:lvlText w:val="•"/>
      <w:lvlJc w:val="left"/>
      <w:pPr>
        <w:tabs>
          <w:tab w:val="num" w:pos="720"/>
        </w:tabs>
        <w:ind w:left="720" w:hanging="360"/>
      </w:pPr>
      <w:rPr>
        <w:rFonts w:ascii="Arial" w:hAnsi="Arial" w:hint="default"/>
      </w:rPr>
    </w:lvl>
    <w:lvl w:ilvl="1" w:tplc="E1F4CFA0" w:tentative="1">
      <w:start w:val="1"/>
      <w:numFmt w:val="bullet"/>
      <w:lvlText w:val="•"/>
      <w:lvlJc w:val="left"/>
      <w:pPr>
        <w:tabs>
          <w:tab w:val="num" w:pos="1440"/>
        </w:tabs>
        <w:ind w:left="1440" w:hanging="360"/>
      </w:pPr>
      <w:rPr>
        <w:rFonts w:ascii="Arial" w:hAnsi="Arial" w:hint="default"/>
      </w:rPr>
    </w:lvl>
    <w:lvl w:ilvl="2" w:tplc="B8F2B8FC" w:tentative="1">
      <w:start w:val="1"/>
      <w:numFmt w:val="bullet"/>
      <w:lvlText w:val="•"/>
      <w:lvlJc w:val="left"/>
      <w:pPr>
        <w:tabs>
          <w:tab w:val="num" w:pos="2160"/>
        </w:tabs>
        <w:ind w:left="2160" w:hanging="360"/>
      </w:pPr>
      <w:rPr>
        <w:rFonts w:ascii="Arial" w:hAnsi="Arial" w:hint="default"/>
      </w:rPr>
    </w:lvl>
    <w:lvl w:ilvl="3" w:tplc="3F0891BC" w:tentative="1">
      <w:start w:val="1"/>
      <w:numFmt w:val="bullet"/>
      <w:lvlText w:val="•"/>
      <w:lvlJc w:val="left"/>
      <w:pPr>
        <w:tabs>
          <w:tab w:val="num" w:pos="2880"/>
        </w:tabs>
        <w:ind w:left="2880" w:hanging="360"/>
      </w:pPr>
      <w:rPr>
        <w:rFonts w:ascii="Arial" w:hAnsi="Arial" w:hint="default"/>
      </w:rPr>
    </w:lvl>
    <w:lvl w:ilvl="4" w:tplc="53345E06" w:tentative="1">
      <w:start w:val="1"/>
      <w:numFmt w:val="bullet"/>
      <w:lvlText w:val="•"/>
      <w:lvlJc w:val="left"/>
      <w:pPr>
        <w:tabs>
          <w:tab w:val="num" w:pos="3600"/>
        </w:tabs>
        <w:ind w:left="3600" w:hanging="360"/>
      </w:pPr>
      <w:rPr>
        <w:rFonts w:ascii="Arial" w:hAnsi="Arial" w:hint="default"/>
      </w:rPr>
    </w:lvl>
    <w:lvl w:ilvl="5" w:tplc="7A966188" w:tentative="1">
      <w:start w:val="1"/>
      <w:numFmt w:val="bullet"/>
      <w:lvlText w:val="•"/>
      <w:lvlJc w:val="left"/>
      <w:pPr>
        <w:tabs>
          <w:tab w:val="num" w:pos="4320"/>
        </w:tabs>
        <w:ind w:left="4320" w:hanging="360"/>
      </w:pPr>
      <w:rPr>
        <w:rFonts w:ascii="Arial" w:hAnsi="Arial" w:hint="default"/>
      </w:rPr>
    </w:lvl>
    <w:lvl w:ilvl="6" w:tplc="32C897D0" w:tentative="1">
      <w:start w:val="1"/>
      <w:numFmt w:val="bullet"/>
      <w:lvlText w:val="•"/>
      <w:lvlJc w:val="left"/>
      <w:pPr>
        <w:tabs>
          <w:tab w:val="num" w:pos="5040"/>
        </w:tabs>
        <w:ind w:left="5040" w:hanging="360"/>
      </w:pPr>
      <w:rPr>
        <w:rFonts w:ascii="Arial" w:hAnsi="Arial" w:hint="default"/>
      </w:rPr>
    </w:lvl>
    <w:lvl w:ilvl="7" w:tplc="A4E8E56C" w:tentative="1">
      <w:start w:val="1"/>
      <w:numFmt w:val="bullet"/>
      <w:lvlText w:val="•"/>
      <w:lvlJc w:val="left"/>
      <w:pPr>
        <w:tabs>
          <w:tab w:val="num" w:pos="5760"/>
        </w:tabs>
        <w:ind w:left="5760" w:hanging="360"/>
      </w:pPr>
      <w:rPr>
        <w:rFonts w:ascii="Arial" w:hAnsi="Arial" w:hint="default"/>
      </w:rPr>
    </w:lvl>
    <w:lvl w:ilvl="8" w:tplc="F2566B3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B668B3"/>
    <w:multiLevelType w:val="hybridMultilevel"/>
    <w:tmpl w:val="A7C493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A05C92"/>
    <w:multiLevelType w:val="hybridMultilevel"/>
    <w:tmpl w:val="4F3889E2"/>
    <w:lvl w:ilvl="0" w:tplc="4A18DDCA">
      <w:numFmt w:val="bullet"/>
      <w:lvlText w:val="-"/>
      <w:lvlJc w:val="left"/>
      <w:pPr>
        <w:ind w:left="1080" w:hanging="360"/>
      </w:pPr>
      <w:rPr>
        <w:rFonts w:ascii="Times New Roman" w:eastAsia="Cambr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90559A"/>
    <w:multiLevelType w:val="hybridMultilevel"/>
    <w:tmpl w:val="BD34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B2EA2"/>
    <w:multiLevelType w:val="hybridMultilevel"/>
    <w:tmpl w:val="C3BA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07BB2"/>
    <w:multiLevelType w:val="hybridMultilevel"/>
    <w:tmpl w:val="5CC0CD16"/>
    <w:lvl w:ilvl="0" w:tplc="62CA3A14">
      <w:numFmt w:val="bullet"/>
      <w:lvlText w:val="-"/>
      <w:lvlJc w:val="left"/>
      <w:pPr>
        <w:ind w:left="720" w:hanging="360"/>
      </w:pPr>
      <w:rPr>
        <w:rFonts w:ascii="Cambria" w:eastAsia="Times"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F0C20"/>
    <w:multiLevelType w:val="hybridMultilevel"/>
    <w:tmpl w:val="89227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F0793"/>
    <w:multiLevelType w:val="hybridMultilevel"/>
    <w:tmpl w:val="9F7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77215"/>
    <w:multiLevelType w:val="hybridMultilevel"/>
    <w:tmpl w:val="5A48E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210621">
    <w:abstractNumId w:val="22"/>
  </w:num>
  <w:num w:numId="2" w16cid:durableId="1788084962">
    <w:abstractNumId w:val="10"/>
  </w:num>
  <w:num w:numId="3" w16cid:durableId="1152718205">
    <w:abstractNumId w:val="28"/>
  </w:num>
  <w:num w:numId="4" w16cid:durableId="176578802">
    <w:abstractNumId w:val="8"/>
  </w:num>
  <w:num w:numId="5" w16cid:durableId="985285651">
    <w:abstractNumId w:val="1"/>
  </w:num>
  <w:num w:numId="6" w16cid:durableId="486361904">
    <w:abstractNumId w:val="2"/>
  </w:num>
  <w:num w:numId="7" w16cid:durableId="144206305">
    <w:abstractNumId w:val="27"/>
  </w:num>
  <w:num w:numId="8" w16cid:durableId="889654317">
    <w:abstractNumId w:val="19"/>
  </w:num>
  <w:num w:numId="9" w16cid:durableId="558441247">
    <w:abstractNumId w:val="17"/>
  </w:num>
  <w:num w:numId="10" w16cid:durableId="427163698">
    <w:abstractNumId w:val="0"/>
  </w:num>
  <w:num w:numId="11" w16cid:durableId="187958662">
    <w:abstractNumId w:val="26"/>
  </w:num>
  <w:num w:numId="12" w16cid:durableId="1219167700">
    <w:abstractNumId w:val="25"/>
  </w:num>
  <w:num w:numId="13" w16cid:durableId="1746297454">
    <w:abstractNumId w:val="5"/>
  </w:num>
  <w:num w:numId="14" w16cid:durableId="1174765034">
    <w:abstractNumId w:val="3"/>
  </w:num>
  <w:num w:numId="15" w16cid:durableId="997000731">
    <w:abstractNumId w:val="24"/>
  </w:num>
  <w:num w:numId="16" w16cid:durableId="1609580064">
    <w:abstractNumId w:val="13"/>
  </w:num>
  <w:num w:numId="17" w16cid:durableId="166333345">
    <w:abstractNumId w:val="14"/>
  </w:num>
  <w:num w:numId="18" w16cid:durableId="512494114">
    <w:abstractNumId w:val="12"/>
  </w:num>
  <w:num w:numId="19" w16cid:durableId="1018432718">
    <w:abstractNumId w:val="29"/>
  </w:num>
  <w:num w:numId="20" w16cid:durableId="1414744873">
    <w:abstractNumId w:val="7"/>
  </w:num>
  <w:num w:numId="21" w16cid:durableId="413548938">
    <w:abstractNumId w:val="20"/>
  </w:num>
  <w:num w:numId="22" w16cid:durableId="2050182793">
    <w:abstractNumId w:val="11"/>
  </w:num>
  <w:num w:numId="23" w16cid:durableId="1570381234">
    <w:abstractNumId w:val="4"/>
  </w:num>
  <w:num w:numId="24" w16cid:durableId="1672294859">
    <w:abstractNumId w:val="15"/>
  </w:num>
  <w:num w:numId="25" w16cid:durableId="1162234271">
    <w:abstractNumId w:val="6"/>
  </w:num>
  <w:num w:numId="26" w16cid:durableId="676543517">
    <w:abstractNumId w:val="18"/>
  </w:num>
  <w:num w:numId="27" w16cid:durableId="1082920390">
    <w:abstractNumId w:val="16"/>
  </w:num>
  <w:num w:numId="28" w16cid:durableId="1918857197">
    <w:abstractNumId w:val="9"/>
  </w:num>
  <w:num w:numId="29" w16cid:durableId="1577591999">
    <w:abstractNumId w:val="21"/>
  </w:num>
  <w:num w:numId="30" w16cid:durableId="2573710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W2tDC2sDSxMDSyMDBR0lEKTi0uzszPAykwMa0FAIJxho0tAAAA"/>
  </w:docVars>
  <w:rsids>
    <w:rsidRoot w:val="0028168E"/>
    <w:rsid w:val="000021B9"/>
    <w:rsid w:val="00002AE6"/>
    <w:rsid w:val="00017438"/>
    <w:rsid w:val="00017F87"/>
    <w:rsid w:val="0002130B"/>
    <w:rsid w:val="0002164C"/>
    <w:rsid w:val="00022F51"/>
    <w:rsid w:val="00023A71"/>
    <w:rsid w:val="00023FBB"/>
    <w:rsid w:val="00032C9A"/>
    <w:rsid w:val="00035D6F"/>
    <w:rsid w:val="00057289"/>
    <w:rsid w:val="00073873"/>
    <w:rsid w:val="0008119A"/>
    <w:rsid w:val="000857F2"/>
    <w:rsid w:val="00086A09"/>
    <w:rsid w:val="00095530"/>
    <w:rsid w:val="00096184"/>
    <w:rsid w:val="00096222"/>
    <w:rsid w:val="000B15B3"/>
    <w:rsid w:val="000B239F"/>
    <w:rsid w:val="000D11CE"/>
    <w:rsid w:val="000D1ED6"/>
    <w:rsid w:val="000D3E23"/>
    <w:rsid w:val="000E7A73"/>
    <w:rsid w:val="000F533A"/>
    <w:rsid w:val="000F5EDC"/>
    <w:rsid w:val="000F6674"/>
    <w:rsid w:val="0010673E"/>
    <w:rsid w:val="00107069"/>
    <w:rsid w:val="00107B41"/>
    <w:rsid w:val="00111D9C"/>
    <w:rsid w:val="00112D6A"/>
    <w:rsid w:val="001373F0"/>
    <w:rsid w:val="00144BCF"/>
    <w:rsid w:val="00147800"/>
    <w:rsid w:val="00153B80"/>
    <w:rsid w:val="00153F8E"/>
    <w:rsid w:val="00163DE0"/>
    <w:rsid w:val="00164495"/>
    <w:rsid w:val="00170458"/>
    <w:rsid w:val="00171AA5"/>
    <w:rsid w:val="001838D9"/>
    <w:rsid w:val="001913C0"/>
    <w:rsid w:val="00195463"/>
    <w:rsid w:val="001A0012"/>
    <w:rsid w:val="001A1263"/>
    <w:rsid w:val="001A5749"/>
    <w:rsid w:val="001A5A53"/>
    <w:rsid w:val="001B3808"/>
    <w:rsid w:val="001C0FBB"/>
    <w:rsid w:val="001C21BE"/>
    <w:rsid w:val="001C3687"/>
    <w:rsid w:val="001D7B6F"/>
    <w:rsid w:val="001E0F1A"/>
    <w:rsid w:val="00200A1A"/>
    <w:rsid w:val="00200E55"/>
    <w:rsid w:val="00205AE3"/>
    <w:rsid w:val="00220223"/>
    <w:rsid w:val="0022487C"/>
    <w:rsid w:val="002258EE"/>
    <w:rsid w:val="00232A77"/>
    <w:rsid w:val="00257CB9"/>
    <w:rsid w:val="00263229"/>
    <w:rsid w:val="0028168E"/>
    <w:rsid w:val="00292CE5"/>
    <w:rsid w:val="002A1D9C"/>
    <w:rsid w:val="002B5B9A"/>
    <w:rsid w:val="002B677E"/>
    <w:rsid w:val="002C054D"/>
    <w:rsid w:val="002C2E5D"/>
    <w:rsid w:val="002C7BD1"/>
    <w:rsid w:val="002D06AD"/>
    <w:rsid w:val="002D1B5E"/>
    <w:rsid w:val="002D3B1E"/>
    <w:rsid w:val="002D7C61"/>
    <w:rsid w:val="002E5EE6"/>
    <w:rsid w:val="002F02DF"/>
    <w:rsid w:val="003029EB"/>
    <w:rsid w:val="00325AE5"/>
    <w:rsid w:val="00327983"/>
    <w:rsid w:val="00331B6B"/>
    <w:rsid w:val="003346C7"/>
    <w:rsid w:val="0035238E"/>
    <w:rsid w:val="00360CE4"/>
    <w:rsid w:val="00377521"/>
    <w:rsid w:val="003843DF"/>
    <w:rsid w:val="00384EA9"/>
    <w:rsid w:val="00394022"/>
    <w:rsid w:val="003954F7"/>
    <w:rsid w:val="003A33D8"/>
    <w:rsid w:val="003A6AC0"/>
    <w:rsid w:val="003B2B16"/>
    <w:rsid w:val="003B69CA"/>
    <w:rsid w:val="003C0E5D"/>
    <w:rsid w:val="003D5058"/>
    <w:rsid w:val="003D5B0A"/>
    <w:rsid w:val="003E7D98"/>
    <w:rsid w:val="004004A3"/>
    <w:rsid w:val="00405307"/>
    <w:rsid w:val="00407E29"/>
    <w:rsid w:val="00425AA8"/>
    <w:rsid w:val="00446C38"/>
    <w:rsid w:val="00455A95"/>
    <w:rsid w:val="00455E5A"/>
    <w:rsid w:val="004763FB"/>
    <w:rsid w:val="0048055F"/>
    <w:rsid w:val="00483B10"/>
    <w:rsid w:val="004957DC"/>
    <w:rsid w:val="004A513B"/>
    <w:rsid w:val="004B4571"/>
    <w:rsid w:val="004B7FE1"/>
    <w:rsid w:val="004C028A"/>
    <w:rsid w:val="004C084A"/>
    <w:rsid w:val="004C0C5E"/>
    <w:rsid w:val="004C6F33"/>
    <w:rsid w:val="004C7312"/>
    <w:rsid w:val="004F2789"/>
    <w:rsid w:val="004F400C"/>
    <w:rsid w:val="0050133A"/>
    <w:rsid w:val="00513C20"/>
    <w:rsid w:val="00513C8D"/>
    <w:rsid w:val="005174BE"/>
    <w:rsid w:val="00520070"/>
    <w:rsid w:val="005659F0"/>
    <w:rsid w:val="00582439"/>
    <w:rsid w:val="0058363B"/>
    <w:rsid w:val="00591126"/>
    <w:rsid w:val="00596E9F"/>
    <w:rsid w:val="005C4CBB"/>
    <w:rsid w:val="005F1996"/>
    <w:rsid w:val="005F1DDA"/>
    <w:rsid w:val="005F7DD4"/>
    <w:rsid w:val="00605F0D"/>
    <w:rsid w:val="00607B36"/>
    <w:rsid w:val="00610903"/>
    <w:rsid w:val="00613B72"/>
    <w:rsid w:val="00615F16"/>
    <w:rsid w:val="0062502E"/>
    <w:rsid w:val="00625E37"/>
    <w:rsid w:val="00627F58"/>
    <w:rsid w:val="006306AB"/>
    <w:rsid w:val="00634340"/>
    <w:rsid w:val="006413D2"/>
    <w:rsid w:val="006467AA"/>
    <w:rsid w:val="00656BBE"/>
    <w:rsid w:val="00657096"/>
    <w:rsid w:val="00657C3F"/>
    <w:rsid w:val="00663433"/>
    <w:rsid w:val="0067131A"/>
    <w:rsid w:val="00676B88"/>
    <w:rsid w:val="00693630"/>
    <w:rsid w:val="006C471F"/>
    <w:rsid w:val="006D42EA"/>
    <w:rsid w:val="006E2B65"/>
    <w:rsid w:val="006E3ED4"/>
    <w:rsid w:val="006E710F"/>
    <w:rsid w:val="006E7C0D"/>
    <w:rsid w:val="006F5087"/>
    <w:rsid w:val="00720309"/>
    <w:rsid w:val="00743CEB"/>
    <w:rsid w:val="00762AFC"/>
    <w:rsid w:val="00767930"/>
    <w:rsid w:val="007842D0"/>
    <w:rsid w:val="00787A6F"/>
    <w:rsid w:val="007905D4"/>
    <w:rsid w:val="007A171F"/>
    <w:rsid w:val="007B2FE7"/>
    <w:rsid w:val="007E03E7"/>
    <w:rsid w:val="007E0C74"/>
    <w:rsid w:val="007E6814"/>
    <w:rsid w:val="007E7646"/>
    <w:rsid w:val="007F0D0D"/>
    <w:rsid w:val="007F4706"/>
    <w:rsid w:val="0080038C"/>
    <w:rsid w:val="0081332C"/>
    <w:rsid w:val="00816EEC"/>
    <w:rsid w:val="008229C2"/>
    <w:rsid w:val="00826DBF"/>
    <w:rsid w:val="008309D6"/>
    <w:rsid w:val="00835D68"/>
    <w:rsid w:val="00863024"/>
    <w:rsid w:val="008871A7"/>
    <w:rsid w:val="008A2D7C"/>
    <w:rsid w:val="008A4933"/>
    <w:rsid w:val="008A5895"/>
    <w:rsid w:val="008C279A"/>
    <w:rsid w:val="008E464A"/>
    <w:rsid w:val="008F4E30"/>
    <w:rsid w:val="008F545F"/>
    <w:rsid w:val="008F7489"/>
    <w:rsid w:val="0090796B"/>
    <w:rsid w:val="00912552"/>
    <w:rsid w:val="00913A65"/>
    <w:rsid w:val="00916C12"/>
    <w:rsid w:val="00920CFE"/>
    <w:rsid w:val="00927157"/>
    <w:rsid w:val="0093178F"/>
    <w:rsid w:val="00933655"/>
    <w:rsid w:val="009414A7"/>
    <w:rsid w:val="00954123"/>
    <w:rsid w:val="00955BCF"/>
    <w:rsid w:val="00956D36"/>
    <w:rsid w:val="00967071"/>
    <w:rsid w:val="00967089"/>
    <w:rsid w:val="00970A41"/>
    <w:rsid w:val="0099754F"/>
    <w:rsid w:val="009A24AB"/>
    <w:rsid w:val="009A54BB"/>
    <w:rsid w:val="009B0402"/>
    <w:rsid w:val="009C5D14"/>
    <w:rsid w:val="009C6330"/>
    <w:rsid w:val="009D610B"/>
    <w:rsid w:val="009D6481"/>
    <w:rsid w:val="009E2DE8"/>
    <w:rsid w:val="009E3ABD"/>
    <w:rsid w:val="009E72EE"/>
    <w:rsid w:val="00A00CF2"/>
    <w:rsid w:val="00A07022"/>
    <w:rsid w:val="00A23489"/>
    <w:rsid w:val="00A25578"/>
    <w:rsid w:val="00A35507"/>
    <w:rsid w:val="00A413A9"/>
    <w:rsid w:val="00A426CB"/>
    <w:rsid w:val="00A51474"/>
    <w:rsid w:val="00A51CD9"/>
    <w:rsid w:val="00A60CFD"/>
    <w:rsid w:val="00A614DF"/>
    <w:rsid w:val="00A67593"/>
    <w:rsid w:val="00A725AC"/>
    <w:rsid w:val="00A9062B"/>
    <w:rsid w:val="00AA5ED0"/>
    <w:rsid w:val="00AB7287"/>
    <w:rsid w:val="00AE3AD4"/>
    <w:rsid w:val="00AF5A58"/>
    <w:rsid w:val="00AF7017"/>
    <w:rsid w:val="00B11050"/>
    <w:rsid w:val="00B12392"/>
    <w:rsid w:val="00B16F67"/>
    <w:rsid w:val="00B320D3"/>
    <w:rsid w:val="00B61C50"/>
    <w:rsid w:val="00B62DBF"/>
    <w:rsid w:val="00B87A0A"/>
    <w:rsid w:val="00B92AF4"/>
    <w:rsid w:val="00B9367B"/>
    <w:rsid w:val="00B93DDB"/>
    <w:rsid w:val="00BC3714"/>
    <w:rsid w:val="00BD3125"/>
    <w:rsid w:val="00BD7963"/>
    <w:rsid w:val="00BE2FC5"/>
    <w:rsid w:val="00BE34C3"/>
    <w:rsid w:val="00BE7B01"/>
    <w:rsid w:val="00BF242B"/>
    <w:rsid w:val="00C057AB"/>
    <w:rsid w:val="00C236C9"/>
    <w:rsid w:val="00C317F8"/>
    <w:rsid w:val="00C360A1"/>
    <w:rsid w:val="00C36D3E"/>
    <w:rsid w:val="00C55085"/>
    <w:rsid w:val="00C56673"/>
    <w:rsid w:val="00C57CFC"/>
    <w:rsid w:val="00C707B4"/>
    <w:rsid w:val="00C80278"/>
    <w:rsid w:val="00C8139B"/>
    <w:rsid w:val="00C90F66"/>
    <w:rsid w:val="00CA4B86"/>
    <w:rsid w:val="00CA6988"/>
    <w:rsid w:val="00CA71A7"/>
    <w:rsid w:val="00CB09E8"/>
    <w:rsid w:val="00CB1409"/>
    <w:rsid w:val="00CC2B8C"/>
    <w:rsid w:val="00CC376D"/>
    <w:rsid w:val="00CC760C"/>
    <w:rsid w:val="00CD206F"/>
    <w:rsid w:val="00CD5E20"/>
    <w:rsid w:val="00CE7CE2"/>
    <w:rsid w:val="00CF1A91"/>
    <w:rsid w:val="00D02043"/>
    <w:rsid w:val="00D062FE"/>
    <w:rsid w:val="00D12300"/>
    <w:rsid w:val="00D1342F"/>
    <w:rsid w:val="00D16D50"/>
    <w:rsid w:val="00D21963"/>
    <w:rsid w:val="00D24770"/>
    <w:rsid w:val="00D260A7"/>
    <w:rsid w:val="00D41A55"/>
    <w:rsid w:val="00D4561D"/>
    <w:rsid w:val="00D51C5D"/>
    <w:rsid w:val="00D53FAA"/>
    <w:rsid w:val="00D61252"/>
    <w:rsid w:val="00D64B76"/>
    <w:rsid w:val="00D71944"/>
    <w:rsid w:val="00D879F3"/>
    <w:rsid w:val="00D90622"/>
    <w:rsid w:val="00D937A6"/>
    <w:rsid w:val="00D94778"/>
    <w:rsid w:val="00DC0018"/>
    <w:rsid w:val="00DC7269"/>
    <w:rsid w:val="00DE70B9"/>
    <w:rsid w:val="00DF0117"/>
    <w:rsid w:val="00DF0B11"/>
    <w:rsid w:val="00E03E66"/>
    <w:rsid w:val="00E17609"/>
    <w:rsid w:val="00E31091"/>
    <w:rsid w:val="00E35958"/>
    <w:rsid w:val="00E4549F"/>
    <w:rsid w:val="00E72FE4"/>
    <w:rsid w:val="00E87A9A"/>
    <w:rsid w:val="00EA32A9"/>
    <w:rsid w:val="00EA5E4A"/>
    <w:rsid w:val="00EC04B1"/>
    <w:rsid w:val="00ED146E"/>
    <w:rsid w:val="00EF1569"/>
    <w:rsid w:val="00F024CD"/>
    <w:rsid w:val="00F03109"/>
    <w:rsid w:val="00F05791"/>
    <w:rsid w:val="00F069C4"/>
    <w:rsid w:val="00F072B1"/>
    <w:rsid w:val="00F150E0"/>
    <w:rsid w:val="00F20458"/>
    <w:rsid w:val="00F20AB7"/>
    <w:rsid w:val="00F20E46"/>
    <w:rsid w:val="00F26879"/>
    <w:rsid w:val="00F40F55"/>
    <w:rsid w:val="00F442FB"/>
    <w:rsid w:val="00F45A6F"/>
    <w:rsid w:val="00F55A32"/>
    <w:rsid w:val="00F57099"/>
    <w:rsid w:val="00F620C9"/>
    <w:rsid w:val="00F649F9"/>
    <w:rsid w:val="00F6575F"/>
    <w:rsid w:val="00F73C8C"/>
    <w:rsid w:val="00F832D4"/>
    <w:rsid w:val="00F90E8D"/>
    <w:rsid w:val="00FA070C"/>
    <w:rsid w:val="00FA4A60"/>
    <w:rsid w:val="00FB0F53"/>
    <w:rsid w:val="00FB52EC"/>
    <w:rsid w:val="00FB6E6C"/>
    <w:rsid w:val="00FD4949"/>
    <w:rsid w:val="00FE014B"/>
    <w:rsid w:val="00FE3AA7"/>
    <w:rsid w:val="00FE7630"/>
    <w:rsid w:val="00FF2C2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CDBC2D"/>
  <w15:chartTrackingRefBased/>
  <w15:docId w15:val="{3DD99E8F-F442-4527-9274-0A91AC67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Batang" w:hAnsi="Times"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eastAsia="en-US"/>
    </w:rPr>
  </w:style>
  <w:style w:type="paragraph" w:styleId="1">
    <w:name w:val="heading 1"/>
    <w:basedOn w:val="a"/>
    <w:next w:val="a"/>
    <w:qFormat/>
    <w:pPr>
      <w:keepNext/>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9F9"/>
    <w:pPr>
      <w:tabs>
        <w:tab w:val="center" w:pos="4320"/>
        <w:tab w:val="right" w:pos="8640"/>
      </w:tabs>
    </w:pPr>
  </w:style>
  <w:style w:type="character" w:customStyle="1" w:styleId="a4">
    <w:name w:val="页眉 字符"/>
    <w:link w:val="a3"/>
    <w:uiPriority w:val="99"/>
    <w:rsid w:val="00F649F9"/>
    <w:rPr>
      <w:sz w:val="24"/>
    </w:rPr>
  </w:style>
  <w:style w:type="paragraph" w:styleId="a5">
    <w:name w:val="footer"/>
    <w:basedOn w:val="a"/>
    <w:link w:val="a6"/>
    <w:uiPriority w:val="99"/>
    <w:unhideWhenUsed/>
    <w:rsid w:val="00F649F9"/>
    <w:pPr>
      <w:tabs>
        <w:tab w:val="center" w:pos="4320"/>
        <w:tab w:val="right" w:pos="8640"/>
      </w:tabs>
    </w:pPr>
  </w:style>
  <w:style w:type="character" w:customStyle="1" w:styleId="a6">
    <w:name w:val="页脚 字符"/>
    <w:link w:val="a5"/>
    <w:uiPriority w:val="99"/>
    <w:rsid w:val="00F649F9"/>
    <w:rPr>
      <w:sz w:val="24"/>
    </w:rPr>
  </w:style>
  <w:style w:type="paragraph" w:customStyle="1" w:styleId="Header1">
    <w:name w:val="Header1"/>
    <w:rsid w:val="00F649F9"/>
    <w:pPr>
      <w:tabs>
        <w:tab w:val="center" w:pos="4320"/>
        <w:tab w:val="right" w:pos="8640"/>
      </w:tabs>
    </w:pPr>
    <w:rPr>
      <w:rFonts w:ascii="Times New Roman" w:eastAsia="ヒラギノ角ゴ Pro W3" w:hAnsi="Times New Roman"/>
      <w:color w:val="000000"/>
      <w:sz w:val="24"/>
      <w:lang w:eastAsia="en-US"/>
    </w:rPr>
  </w:style>
  <w:style w:type="paragraph" w:customStyle="1" w:styleId="Footer1">
    <w:name w:val="Footer1"/>
    <w:rsid w:val="00F649F9"/>
    <w:pPr>
      <w:tabs>
        <w:tab w:val="center" w:pos="4320"/>
        <w:tab w:val="right" w:pos="8640"/>
      </w:tabs>
    </w:pPr>
    <w:rPr>
      <w:rFonts w:ascii="Times New Roman" w:eastAsia="ヒラギノ角ゴ Pro W3" w:hAnsi="Times New Roman"/>
      <w:color w:val="000000"/>
      <w:sz w:val="24"/>
      <w:lang w:eastAsia="en-US"/>
    </w:rPr>
  </w:style>
  <w:style w:type="character" w:customStyle="1" w:styleId="PageNumber1">
    <w:name w:val="Page Number1"/>
    <w:rsid w:val="00F649F9"/>
    <w:rPr>
      <w:color w:val="000000"/>
      <w:sz w:val="20"/>
    </w:rPr>
  </w:style>
  <w:style w:type="character" w:customStyle="1" w:styleId="PlainTable51">
    <w:name w:val="Plain Table 51"/>
    <w:uiPriority w:val="31"/>
    <w:qFormat/>
    <w:rsid w:val="00F649F9"/>
    <w:rPr>
      <w:smallCaps/>
      <w:color w:val="C0504D"/>
      <w:u w:val="single"/>
    </w:rPr>
  </w:style>
  <w:style w:type="character" w:styleId="a7">
    <w:name w:val="Hyperlink"/>
    <w:uiPriority w:val="99"/>
    <w:unhideWhenUsed/>
    <w:rsid w:val="00A25578"/>
    <w:rPr>
      <w:color w:val="0563C1"/>
      <w:u w:val="single"/>
    </w:rPr>
  </w:style>
  <w:style w:type="paragraph" w:styleId="a8">
    <w:name w:val="No Spacing"/>
    <w:uiPriority w:val="1"/>
    <w:qFormat/>
    <w:rsid w:val="007842D0"/>
    <w:rPr>
      <w:rFonts w:ascii="Times New Roman" w:eastAsia="Times New Roman" w:hAnsi="Times New Roman"/>
      <w:sz w:val="24"/>
      <w:szCs w:val="24"/>
      <w:lang w:eastAsia="zh-CN"/>
    </w:rPr>
  </w:style>
  <w:style w:type="character" w:customStyle="1" w:styleId="apple-style-span">
    <w:name w:val="apple-style-span"/>
    <w:rsid w:val="00ED146E"/>
    <w:rPr>
      <w:color w:val="000000"/>
      <w:sz w:val="20"/>
    </w:rPr>
  </w:style>
  <w:style w:type="character" w:customStyle="1" w:styleId="apple-converted-space">
    <w:name w:val="apple-converted-space"/>
    <w:rsid w:val="00ED146E"/>
    <w:rPr>
      <w:color w:val="000000"/>
      <w:sz w:val="20"/>
    </w:rPr>
  </w:style>
  <w:style w:type="character" w:customStyle="1" w:styleId="Hyperlink1">
    <w:name w:val="Hyperlink1"/>
    <w:rsid w:val="00ED146E"/>
    <w:rPr>
      <w:color w:val="0000FF"/>
      <w:sz w:val="20"/>
      <w:u w:val="single"/>
    </w:rPr>
  </w:style>
  <w:style w:type="character" w:customStyle="1" w:styleId="tx2">
    <w:name w:val="tx2"/>
    <w:rsid w:val="00057289"/>
  </w:style>
  <w:style w:type="character" w:customStyle="1" w:styleId="tx">
    <w:name w:val="tx"/>
    <w:rsid w:val="00263229"/>
  </w:style>
  <w:style w:type="paragraph" w:styleId="a9">
    <w:name w:val="Balloon Text"/>
    <w:basedOn w:val="a"/>
    <w:link w:val="aa"/>
    <w:uiPriority w:val="99"/>
    <w:semiHidden/>
    <w:unhideWhenUsed/>
    <w:rsid w:val="008F545F"/>
    <w:rPr>
      <w:rFonts w:ascii="Segoe UI" w:hAnsi="Segoe UI" w:cs="Segoe UI"/>
      <w:sz w:val="18"/>
      <w:szCs w:val="18"/>
    </w:rPr>
  </w:style>
  <w:style w:type="character" w:customStyle="1" w:styleId="aa">
    <w:name w:val="批注框文本 字符"/>
    <w:link w:val="a9"/>
    <w:uiPriority w:val="99"/>
    <w:semiHidden/>
    <w:rsid w:val="008F545F"/>
    <w:rPr>
      <w:rFonts w:ascii="Segoe UI" w:hAnsi="Segoe UI" w:cs="Segoe UI"/>
      <w:sz w:val="18"/>
      <w:szCs w:val="18"/>
      <w:lang w:eastAsia="en-US"/>
    </w:rPr>
  </w:style>
  <w:style w:type="paragraph" w:styleId="ab">
    <w:name w:val="List Paragraph"/>
    <w:basedOn w:val="a"/>
    <w:uiPriority w:val="34"/>
    <w:qFormat/>
    <w:rsid w:val="007E0C74"/>
    <w:pPr>
      <w:ind w:left="720"/>
      <w:contextualSpacing/>
    </w:pPr>
    <w:rPr>
      <w:rFonts w:ascii="Cambria" w:eastAsia="Cambria" w:hAnsi="Cambria"/>
      <w:szCs w:val="24"/>
    </w:rPr>
  </w:style>
  <w:style w:type="character" w:styleId="ac">
    <w:name w:val="Intense Reference"/>
    <w:basedOn w:val="a0"/>
    <w:uiPriority w:val="68"/>
    <w:qFormat/>
    <w:rsid w:val="00816EEC"/>
    <w:rPr>
      <w:b/>
      <w:bCs/>
      <w:smallCaps/>
      <w:color w:val="5B9BD5" w:themeColor="accent1"/>
      <w:spacing w:val="5"/>
    </w:rPr>
  </w:style>
  <w:style w:type="character" w:customStyle="1" w:styleId="UnresolvedMention1">
    <w:name w:val="Unresolved Mention1"/>
    <w:basedOn w:val="a0"/>
    <w:uiPriority w:val="99"/>
    <w:semiHidden/>
    <w:unhideWhenUsed/>
    <w:rsid w:val="003B2B16"/>
    <w:rPr>
      <w:color w:val="605E5C"/>
      <w:shd w:val="clear" w:color="auto" w:fill="E1DFDD"/>
    </w:rPr>
  </w:style>
  <w:style w:type="character" w:styleId="ad">
    <w:name w:val="FollowedHyperlink"/>
    <w:basedOn w:val="a0"/>
    <w:uiPriority w:val="99"/>
    <w:semiHidden/>
    <w:unhideWhenUsed/>
    <w:rsid w:val="00CB09E8"/>
    <w:rPr>
      <w:color w:val="954F72" w:themeColor="followedHyperlink"/>
      <w:u w:val="single"/>
    </w:rPr>
  </w:style>
  <w:style w:type="character" w:customStyle="1" w:styleId="UnresolvedMention2">
    <w:name w:val="Unresolved Mention2"/>
    <w:basedOn w:val="a0"/>
    <w:uiPriority w:val="99"/>
    <w:semiHidden/>
    <w:unhideWhenUsed/>
    <w:rsid w:val="009E72EE"/>
    <w:rPr>
      <w:color w:val="605E5C"/>
      <w:shd w:val="clear" w:color="auto" w:fill="E1DFDD"/>
    </w:rPr>
  </w:style>
  <w:style w:type="character" w:styleId="ae">
    <w:name w:val="Unresolved Mention"/>
    <w:basedOn w:val="a0"/>
    <w:uiPriority w:val="99"/>
    <w:semiHidden/>
    <w:unhideWhenUsed/>
    <w:rsid w:val="009A5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05274">
      <w:bodyDiv w:val="1"/>
      <w:marLeft w:val="0"/>
      <w:marRight w:val="0"/>
      <w:marTop w:val="0"/>
      <w:marBottom w:val="0"/>
      <w:divBdr>
        <w:top w:val="none" w:sz="0" w:space="0" w:color="auto"/>
        <w:left w:val="none" w:sz="0" w:space="0" w:color="auto"/>
        <w:bottom w:val="none" w:sz="0" w:space="0" w:color="auto"/>
        <w:right w:val="none" w:sz="0" w:space="0" w:color="auto"/>
      </w:divBdr>
      <w:divsChild>
        <w:div w:id="5254808">
          <w:marLeft w:val="0"/>
          <w:marRight w:val="0"/>
          <w:marTop w:val="0"/>
          <w:marBottom w:val="0"/>
          <w:divBdr>
            <w:top w:val="none" w:sz="0" w:space="0" w:color="auto"/>
            <w:left w:val="none" w:sz="0" w:space="0" w:color="auto"/>
            <w:bottom w:val="none" w:sz="0" w:space="0" w:color="auto"/>
            <w:right w:val="none" w:sz="0" w:space="0" w:color="auto"/>
          </w:divBdr>
        </w:div>
        <w:div w:id="42870467">
          <w:marLeft w:val="0"/>
          <w:marRight w:val="0"/>
          <w:marTop w:val="0"/>
          <w:marBottom w:val="0"/>
          <w:divBdr>
            <w:top w:val="none" w:sz="0" w:space="0" w:color="auto"/>
            <w:left w:val="none" w:sz="0" w:space="0" w:color="auto"/>
            <w:bottom w:val="none" w:sz="0" w:space="0" w:color="auto"/>
            <w:right w:val="none" w:sz="0" w:space="0" w:color="auto"/>
          </w:divBdr>
        </w:div>
        <w:div w:id="119038357">
          <w:marLeft w:val="0"/>
          <w:marRight w:val="0"/>
          <w:marTop w:val="0"/>
          <w:marBottom w:val="0"/>
          <w:divBdr>
            <w:top w:val="none" w:sz="0" w:space="0" w:color="auto"/>
            <w:left w:val="none" w:sz="0" w:space="0" w:color="auto"/>
            <w:bottom w:val="none" w:sz="0" w:space="0" w:color="auto"/>
            <w:right w:val="none" w:sz="0" w:space="0" w:color="auto"/>
          </w:divBdr>
        </w:div>
        <w:div w:id="126550029">
          <w:marLeft w:val="0"/>
          <w:marRight w:val="0"/>
          <w:marTop w:val="0"/>
          <w:marBottom w:val="0"/>
          <w:divBdr>
            <w:top w:val="none" w:sz="0" w:space="0" w:color="auto"/>
            <w:left w:val="none" w:sz="0" w:space="0" w:color="auto"/>
            <w:bottom w:val="none" w:sz="0" w:space="0" w:color="auto"/>
            <w:right w:val="none" w:sz="0" w:space="0" w:color="auto"/>
          </w:divBdr>
        </w:div>
        <w:div w:id="134684891">
          <w:marLeft w:val="0"/>
          <w:marRight w:val="0"/>
          <w:marTop w:val="0"/>
          <w:marBottom w:val="0"/>
          <w:divBdr>
            <w:top w:val="none" w:sz="0" w:space="0" w:color="auto"/>
            <w:left w:val="none" w:sz="0" w:space="0" w:color="auto"/>
            <w:bottom w:val="none" w:sz="0" w:space="0" w:color="auto"/>
            <w:right w:val="none" w:sz="0" w:space="0" w:color="auto"/>
          </w:divBdr>
        </w:div>
        <w:div w:id="235744262">
          <w:marLeft w:val="0"/>
          <w:marRight w:val="0"/>
          <w:marTop w:val="0"/>
          <w:marBottom w:val="0"/>
          <w:divBdr>
            <w:top w:val="none" w:sz="0" w:space="0" w:color="auto"/>
            <w:left w:val="none" w:sz="0" w:space="0" w:color="auto"/>
            <w:bottom w:val="none" w:sz="0" w:space="0" w:color="auto"/>
            <w:right w:val="none" w:sz="0" w:space="0" w:color="auto"/>
          </w:divBdr>
        </w:div>
        <w:div w:id="502555202">
          <w:marLeft w:val="0"/>
          <w:marRight w:val="0"/>
          <w:marTop w:val="0"/>
          <w:marBottom w:val="0"/>
          <w:divBdr>
            <w:top w:val="none" w:sz="0" w:space="0" w:color="auto"/>
            <w:left w:val="none" w:sz="0" w:space="0" w:color="auto"/>
            <w:bottom w:val="none" w:sz="0" w:space="0" w:color="auto"/>
            <w:right w:val="none" w:sz="0" w:space="0" w:color="auto"/>
          </w:divBdr>
        </w:div>
        <w:div w:id="745495323">
          <w:marLeft w:val="0"/>
          <w:marRight w:val="0"/>
          <w:marTop w:val="0"/>
          <w:marBottom w:val="0"/>
          <w:divBdr>
            <w:top w:val="none" w:sz="0" w:space="0" w:color="auto"/>
            <w:left w:val="none" w:sz="0" w:space="0" w:color="auto"/>
            <w:bottom w:val="none" w:sz="0" w:space="0" w:color="auto"/>
            <w:right w:val="none" w:sz="0" w:space="0" w:color="auto"/>
          </w:divBdr>
        </w:div>
        <w:div w:id="753740212">
          <w:marLeft w:val="0"/>
          <w:marRight w:val="0"/>
          <w:marTop w:val="0"/>
          <w:marBottom w:val="0"/>
          <w:divBdr>
            <w:top w:val="none" w:sz="0" w:space="0" w:color="auto"/>
            <w:left w:val="none" w:sz="0" w:space="0" w:color="auto"/>
            <w:bottom w:val="none" w:sz="0" w:space="0" w:color="auto"/>
            <w:right w:val="none" w:sz="0" w:space="0" w:color="auto"/>
          </w:divBdr>
        </w:div>
        <w:div w:id="776098979">
          <w:marLeft w:val="0"/>
          <w:marRight w:val="0"/>
          <w:marTop w:val="0"/>
          <w:marBottom w:val="0"/>
          <w:divBdr>
            <w:top w:val="none" w:sz="0" w:space="0" w:color="auto"/>
            <w:left w:val="none" w:sz="0" w:space="0" w:color="auto"/>
            <w:bottom w:val="none" w:sz="0" w:space="0" w:color="auto"/>
            <w:right w:val="none" w:sz="0" w:space="0" w:color="auto"/>
          </w:divBdr>
        </w:div>
        <w:div w:id="980310299">
          <w:marLeft w:val="0"/>
          <w:marRight w:val="0"/>
          <w:marTop w:val="0"/>
          <w:marBottom w:val="0"/>
          <w:divBdr>
            <w:top w:val="none" w:sz="0" w:space="0" w:color="auto"/>
            <w:left w:val="none" w:sz="0" w:space="0" w:color="auto"/>
            <w:bottom w:val="none" w:sz="0" w:space="0" w:color="auto"/>
            <w:right w:val="none" w:sz="0" w:space="0" w:color="auto"/>
          </w:divBdr>
        </w:div>
        <w:div w:id="1129200597">
          <w:marLeft w:val="0"/>
          <w:marRight w:val="0"/>
          <w:marTop w:val="0"/>
          <w:marBottom w:val="0"/>
          <w:divBdr>
            <w:top w:val="none" w:sz="0" w:space="0" w:color="auto"/>
            <w:left w:val="none" w:sz="0" w:space="0" w:color="auto"/>
            <w:bottom w:val="none" w:sz="0" w:space="0" w:color="auto"/>
            <w:right w:val="none" w:sz="0" w:space="0" w:color="auto"/>
          </w:divBdr>
        </w:div>
        <w:div w:id="1589118010">
          <w:marLeft w:val="0"/>
          <w:marRight w:val="0"/>
          <w:marTop w:val="0"/>
          <w:marBottom w:val="0"/>
          <w:divBdr>
            <w:top w:val="none" w:sz="0" w:space="0" w:color="auto"/>
            <w:left w:val="none" w:sz="0" w:space="0" w:color="auto"/>
            <w:bottom w:val="none" w:sz="0" w:space="0" w:color="auto"/>
            <w:right w:val="none" w:sz="0" w:space="0" w:color="auto"/>
          </w:divBdr>
          <w:divsChild>
            <w:div w:id="1772310379">
              <w:marLeft w:val="0"/>
              <w:marRight w:val="0"/>
              <w:marTop w:val="0"/>
              <w:marBottom w:val="0"/>
              <w:divBdr>
                <w:top w:val="none" w:sz="0" w:space="0" w:color="auto"/>
                <w:left w:val="none" w:sz="0" w:space="0" w:color="auto"/>
                <w:bottom w:val="none" w:sz="0" w:space="0" w:color="auto"/>
                <w:right w:val="none" w:sz="0" w:space="0" w:color="auto"/>
              </w:divBdr>
            </w:div>
          </w:divsChild>
        </w:div>
        <w:div w:id="2084787898">
          <w:marLeft w:val="0"/>
          <w:marRight w:val="0"/>
          <w:marTop w:val="0"/>
          <w:marBottom w:val="0"/>
          <w:divBdr>
            <w:top w:val="none" w:sz="0" w:space="0" w:color="auto"/>
            <w:left w:val="none" w:sz="0" w:space="0" w:color="auto"/>
            <w:bottom w:val="none" w:sz="0" w:space="0" w:color="auto"/>
            <w:right w:val="none" w:sz="0" w:space="0" w:color="auto"/>
          </w:divBdr>
        </w:div>
      </w:divsChild>
    </w:div>
    <w:div w:id="238097308">
      <w:bodyDiv w:val="1"/>
      <w:marLeft w:val="0"/>
      <w:marRight w:val="0"/>
      <w:marTop w:val="0"/>
      <w:marBottom w:val="0"/>
      <w:divBdr>
        <w:top w:val="none" w:sz="0" w:space="0" w:color="auto"/>
        <w:left w:val="none" w:sz="0" w:space="0" w:color="auto"/>
        <w:bottom w:val="none" w:sz="0" w:space="0" w:color="auto"/>
        <w:right w:val="none" w:sz="0" w:space="0" w:color="auto"/>
      </w:divBdr>
      <w:divsChild>
        <w:div w:id="1086997195">
          <w:marLeft w:val="360"/>
          <w:marRight w:val="0"/>
          <w:marTop w:val="200"/>
          <w:marBottom w:val="0"/>
          <w:divBdr>
            <w:top w:val="none" w:sz="0" w:space="0" w:color="auto"/>
            <w:left w:val="none" w:sz="0" w:space="0" w:color="auto"/>
            <w:bottom w:val="none" w:sz="0" w:space="0" w:color="auto"/>
            <w:right w:val="none" w:sz="0" w:space="0" w:color="auto"/>
          </w:divBdr>
        </w:div>
      </w:divsChild>
    </w:div>
    <w:div w:id="393357952">
      <w:bodyDiv w:val="1"/>
      <w:marLeft w:val="0"/>
      <w:marRight w:val="0"/>
      <w:marTop w:val="0"/>
      <w:marBottom w:val="0"/>
      <w:divBdr>
        <w:top w:val="none" w:sz="0" w:space="0" w:color="auto"/>
        <w:left w:val="none" w:sz="0" w:space="0" w:color="auto"/>
        <w:bottom w:val="none" w:sz="0" w:space="0" w:color="auto"/>
        <w:right w:val="none" w:sz="0" w:space="0" w:color="auto"/>
      </w:divBdr>
      <w:divsChild>
        <w:div w:id="657463339">
          <w:marLeft w:val="0"/>
          <w:marRight w:val="0"/>
          <w:marTop w:val="0"/>
          <w:marBottom w:val="0"/>
          <w:divBdr>
            <w:top w:val="none" w:sz="0" w:space="0" w:color="auto"/>
            <w:left w:val="none" w:sz="0" w:space="0" w:color="auto"/>
            <w:bottom w:val="none" w:sz="0" w:space="0" w:color="auto"/>
            <w:right w:val="none" w:sz="0" w:space="0" w:color="auto"/>
          </w:divBdr>
        </w:div>
        <w:div w:id="658509216">
          <w:marLeft w:val="0"/>
          <w:marRight w:val="0"/>
          <w:marTop w:val="0"/>
          <w:marBottom w:val="0"/>
          <w:divBdr>
            <w:top w:val="none" w:sz="0" w:space="0" w:color="auto"/>
            <w:left w:val="none" w:sz="0" w:space="0" w:color="auto"/>
            <w:bottom w:val="none" w:sz="0" w:space="0" w:color="auto"/>
            <w:right w:val="none" w:sz="0" w:space="0" w:color="auto"/>
          </w:divBdr>
        </w:div>
        <w:div w:id="835615415">
          <w:marLeft w:val="0"/>
          <w:marRight w:val="0"/>
          <w:marTop w:val="0"/>
          <w:marBottom w:val="0"/>
          <w:divBdr>
            <w:top w:val="none" w:sz="0" w:space="0" w:color="auto"/>
            <w:left w:val="none" w:sz="0" w:space="0" w:color="auto"/>
            <w:bottom w:val="none" w:sz="0" w:space="0" w:color="auto"/>
            <w:right w:val="none" w:sz="0" w:space="0" w:color="auto"/>
          </w:divBdr>
        </w:div>
        <w:div w:id="1693189114">
          <w:marLeft w:val="0"/>
          <w:marRight w:val="0"/>
          <w:marTop w:val="0"/>
          <w:marBottom w:val="0"/>
          <w:divBdr>
            <w:top w:val="none" w:sz="0" w:space="0" w:color="auto"/>
            <w:left w:val="none" w:sz="0" w:space="0" w:color="auto"/>
            <w:bottom w:val="none" w:sz="0" w:space="0" w:color="auto"/>
            <w:right w:val="none" w:sz="0" w:space="0" w:color="auto"/>
          </w:divBdr>
        </w:div>
        <w:div w:id="1862433206">
          <w:marLeft w:val="0"/>
          <w:marRight w:val="0"/>
          <w:marTop w:val="0"/>
          <w:marBottom w:val="0"/>
          <w:divBdr>
            <w:top w:val="none" w:sz="0" w:space="0" w:color="auto"/>
            <w:left w:val="none" w:sz="0" w:space="0" w:color="auto"/>
            <w:bottom w:val="none" w:sz="0" w:space="0" w:color="auto"/>
            <w:right w:val="none" w:sz="0" w:space="0" w:color="auto"/>
          </w:divBdr>
        </w:div>
      </w:divsChild>
    </w:div>
    <w:div w:id="528951680">
      <w:bodyDiv w:val="1"/>
      <w:marLeft w:val="0"/>
      <w:marRight w:val="0"/>
      <w:marTop w:val="0"/>
      <w:marBottom w:val="0"/>
      <w:divBdr>
        <w:top w:val="none" w:sz="0" w:space="0" w:color="auto"/>
        <w:left w:val="none" w:sz="0" w:space="0" w:color="auto"/>
        <w:bottom w:val="none" w:sz="0" w:space="0" w:color="auto"/>
        <w:right w:val="none" w:sz="0" w:space="0" w:color="auto"/>
      </w:divBdr>
    </w:div>
    <w:div w:id="1345086488">
      <w:bodyDiv w:val="1"/>
      <w:marLeft w:val="0"/>
      <w:marRight w:val="0"/>
      <w:marTop w:val="0"/>
      <w:marBottom w:val="0"/>
      <w:divBdr>
        <w:top w:val="none" w:sz="0" w:space="0" w:color="auto"/>
        <w:left w:val="none" w:sz="0" w:space="0" w:color="auto"/>
        <w:bottom w:val="none" w:sz="0" w:space="0" w:color="auto"/>
        <w:right w:val="none" w:sz="0" w:space="0" w:color="auto"/>
      </w:divBdr>
      <w:divsChild>
        <w:div w:id="302977034">
          <w:marLeft w:val="360"/>
          <w:marRight w:val="0"/>
          <w:marTop w:val="200"/>
          <w:marBottom w:val="0"/>
          <w:divBdr>
            <w:top w:val="none" w:sz="0" w:space="0" w:color="auto"/>
            <w:left w:val="none" w:sz="0" w:space="0" w:color="auto"/>
            <w:bottom w:val="none" w:sz="0" w:space="0" w:color="auto"/>
            <w:right w:val="none" w:sz="0" w:space="0" w:color="auto"/>
          </w:divBdr>
        </w:div>
      </w:divsChild>
    </w:div>
    <w:div w:id="1768694561">
      <w:bodyDiv w:val="1"/>
      <w:marLeft w:val="0"/>
      <w:marRight w:val="0"/>
      <w:marTop w:val="0"/>
      <w:marBottom w:val="0"/>
      <w:divBdr>
        <w:top w:val="none" w:sz="0" w:space="0" w:color="auto"/>
        <w:left w:val="none" w:sz="0" w:space="0" w:color="auto"/>
        <w:bottom w:val="none" w:sz="0" w:space="0" w:color="auto"/>
        <w:right w:val="none" w:sz="0" w:space="0" w:color="auto"/>
      </w:divBdr>
      <w:divsChild>
        <w:div w:id="1694915309">
          <w:marLeft w:val="0"/>
          <w:marRight w:val="0"/>
          <w:marTop w:val="0"/>
          <w:marBottom w:val="0"/>
          <w:divBdr>
            <w:top w:val="none" w:sz="0" w:space="0" w:color="auto"/>
            <w:left w:val="none" w:sz="0" w:space="0" w:color="auto"/>
            <w:bottom w:val="none" w:sz="0" w:space="0" w:color="auto"/>
            <w:right w:val="none" w:sz="0" w:space="0" w:color="auto"/>
          </w:divBdr>
          <w:divsChild>
            <w:div w:id="1383598080">
              <w:marLeft w:val="0"/>
              <w:marRight w:val="0"/>
              <w:marTop w:val="0"/>
              <w:marBottom w:val="0"/>
              <w:divBdr>
                <w:top w:val="none" w:sz="0" w:space="0" w:color="auto"/>
                <w:left w:val="none" w:sz="0" w:space="0" w:color="auto"/>
                <w:bottom w:val="none" w:sz="0" w:space="0" w:color="auto"/>
                <w:right w:val="none" w:sz="0" w:space="0" w:color="auto"/>
              </w:divBdr>
              <w:divsChild>
                <w:div w:id="835194716">
                  <w:marLeft w:val="0"/>
                  <w:marRight w:val="0"/>
                  <w:marTop w:val="0"/>
                  <w:marBottom w:val="0"/>
                  <w:divBdr>
                    <w:top w:val="none" w:sz="0" w:space="0" w:color="auto"/>
                    <w:left w:val="none" w:sz="0" w:space="0" w:color="auto"/>
                    <w:bottom w:val="none" w:sz="0" w:space="0" w:color="auto"/>
                    <w:right w:val="none" w:sz="0" w:space="0" w:color="auto"/>
                  </w:divBdr>
                  <w:divsChild>
                    <w:div w:id="1092776155">
                      <w:marLeft w:val="0"/>
                      <w:marRight w:val="0"/>
                      <w:marTop w:val="0"/>
                      <w:marBottom w:val="0"/>
                      <w:divBdr>
                        <w:top w:val="none" w:sz="0" w:space="0" w:color="auto"/>
                        <w:left w:val="none" w:sz="0" w:space="0" w:color="auto"/>
                        <w:bottom w:val="none" w:sz="0" w:space="0" w:color="auto"/>
                        <w:right w:val="none" w:sz="0" w:space="0" w:color="auto"/>
                      </w:divBdr>
                      <w:divsChild>
                        <w:div w:id="1865365226">
                          <w:marLeft w:val="0"/>
                          <w:marRight w:val="0"/>
                          <w:marTop w:val="0"/>
                          <w:marBottom w:val="0"/>
                          <w:divBdr>
                            <w:top w:val="none" w:sz="0" w:space="0" w:color="auto"/>
                            <w:left w:val="none" w:sz="0" w:space="0" w:color="auto"/>
                            <w:bottom w:val="none" w:sz="0" w:space="0" w:color="auto"/>
                            <w:right w:val="none" w:sz="0" w:space="0" w:color="auto"/>
                          </w:divBdr>
                          <w:divsChild>
                            <w:div w:id="2038314411">
                              <w:marLeft w:val="0"/>
                              <w:marRight w:val="0"/>
                              <w:marTop w:val="0"/>
                              <w:marBottom w:val="0"/>
                              <w:divBdr>
                                <w:top w:val="none" w:sz="0" w:space="0" w:color="auto"/>
                                <w:left w:val="none" w:sz="0" w:space="0" w:color="auto"/>
                                <w:bottom w:val="none" w:sz="0" w:space="0" w:color="auto"/>
                                <w:right w:val="none" w:sz="0" w:space="0" w:color="auto"/>
                              </w:divBdr>
                              <w:divsChild>
                                <w:div w:id="414933853">
                                  <w:marLeft w:val="0"/>
                                  <w:marRight w:val="0"/>
                                  <w:marTop w:val="0"/>
                                  <w:marBottom w:val="0"/>
                                  <w:divBdr>
                                    <w:top w:val="none" w:sz="0" w:space="0" w:color="auto"/>
                                    <w:left w:val="none" w:sz="0" w:space="0" w:color="auto"/>
                                    <w:bottom w:val="none" w:sz="0" w:space="0" w:color="auto"/>
                                    <w:right w:val="none" w:sz="0" w:space="0" w:color="auto"/>
                                  </w:divBdr>
                                  <w:divsChild>
                                    <w:div w:id="1271930232">
                                      <w:marLeft w:val="0"/>
                                      <w:marRight w:val="0"/>
                                      <w:marTop w:val="0"/>
                                      <w:marBottom w:val="0"/>
                                      <w:divBdr>
                                        <w:top w:val="none" w:sz="0" w:space="0" w:color="auto"/>
                                        <w:left w:val="none" w:sz="0" w:space="0" w:color="auto"/>
                                        <w:bottom w:val="none" w:sz="0" w:space="0" w:color="auto"/>
                                        <w:right w:val="none" w:sz="0" w:space="0" w:color="auto"/>
                                      </w:divBdr>
                                      <w:divsChild>
                                        <w:div w:id="135728044">
                                          <w:marLeft w:val="0"/>
                                          <w:marRight w:val="0"/>
                                          <w:marTop w:val="0"/>
                                          <w:marBottom w:val="0"/>
                                          <w:divBdr>
                                            <w:top w:val="none" w:sz="0" w:space="0" w:color="auto"/>
                                            <w:left w:val="none" w:sz="0" w:space="0" w:color="auto"/>
                                            <w:bottom w:val="none" w:sz="0" w:space="0" w:color="auto"/>
                                            <w:right w:val="none" w:sz="0" w:space="0" w:color="auto"/>
                                          </w:divBdr>
                                          <w:divsChild>
                                            <w:div w:id="1061908872">
                                              <w:marLeft w:val="0"/>
                                              <w:marRight w:val="0"/>
                                              <w:marTop w:val="0"/>
                                              <w:marBottom w:val="0"/>
                                              <w:divBdr>
                                                <w:top w:val="single" w:sz="12" w:space="2" w:color="FFFFCC"/>
                                                <w:left w:val="single" w:sz="12" w:space="2" w:color="FFFFCC"/>
                                                <w:bottom w:val="single" w:sz="12" w:space="2" w:color="FFFFCC"/>
                                                <w:right w:val="single" w:sz="12" w:space="0" w:color="FFFFCC"/>
                                              </w:divBdr>
                                              <w:divsChild>
                                                <w:div w:id="2047677750">
                                                  <w:marLeft w:val="0"/>
                                                  <w:marRight w:val="0"/>
                                                  <w:marTop w:val="0"/>
                                                  <w:marBottom w:val="0"/>
                                                  <w:divBdr>
                                                    <w:top w:val="none" w:sz="0" w:space="0" w:color="auto"/>
                                                    <w:left w:val="none" w:sz="0" w:space="0" w:color="auto"/>
                                                    <w:bottom w:val="none" w:sz="0" w:space="0" w:color="auto"/>
                                                    <w:right w:val="none" w:sz="0" w:space="0" w:color="auto"/>
                                                  </w:divBdr>
                                                  <w:divsChild>
                                                    <w:div w:id="1048912761">
                                                      <w:marLeft w:val="0"/>
                                                      <w:marRight w:val="0"/>
                                                      <w:marTop w:val="0"/>
                                                      <w:marBottom w:val="0"/>
                                                      <w:divBdr>
                                                        <w:top w:val="none" w:sz="0" w:space="0" w:color="auto"/>
                                                        <w:left w:val="none" w:sz="0" w:space="0" w:color="auto"/>
                                                        <w:bottom w:val="none" w:sz="0" w:space="0" w:color="auto"/>
                                                        <w:right w:val="none" w:sz="0" w:space="0" w:color="auto"/>
                                                      </w:divBdr>
                                                      <w:divsChild>
                                                        <w:div w:id="667633280">
                                                          <w:marLeft w:val="0"/>
                                                          <w:marRight w:val="0"/>
                                                          <w:marTop w:val="0"/>
                                                          <w:marBottom w:val="0"/>
                                                          <w:divBdr>
                                                            <w:top w:val="none" w:sz="0" w:space="0" w:color="auto"/>
                                                            <w:left w:val="none" w:sz="0" w:space="0" w:color="auto"/>
                                                            <w:bottom w:val="none" w:sz="0" w:space="0" w:color="auto"/>
                                                            <w:right w:val="none" w:sz="0" w:space="0" w:color="auto"/>
                                                          </w:divBdr>
                                                          <w:divsChild>
                                                            <w:div w:id="454523550">
                                                              <w:marLeft w:val="0"/>
                                                              <w:marRight w:val="0"/>
                                                              <w:marTop w:val="0"/>
                                                              <w:marBottom w:val="0"/>
                                                              <w:divBdr>
                                                                <w:top w:val="none" w:sz="0" w:space="0" w:color="auto"/>
                                                                <w:left w:val="none" w:sz="0" w:space="0" w:color="auto"/>
                                                                <w:bottom w:val="none" w:sz="0" w:space="0" w:color="auto"/>
                                                                <w:right w:val="none" w:sz="0" w:space="0" w:color="auto"/>
                                                              </w:divBdr>
                                                              <w:divsChild>
                                                                <w:div w:id="1220437587">
                                                                  <w:marLeft w:val="0"/>
                                                                  <w:marRight w:val="0"/>
                                                                  <w:marTop w:val="0"/>
                                                                  <w:marBottom w:val="0"/>
                                                                  <w:divBdr>
                                                                    <w:top w:val="none" w:sz="0" w:space="0" w:color="auto"/>
                                                                    <w:left w:val="none" w:sz="0" w:space="0" w:color="auto"/>
                                                                    <w:bottom w:val="none" w:sz="0" w:space="0" w:color="auto"/>
                                                                    <w:right w:val="none" w:sz="0" w:space="0" w:color="auto"/>
                                                                  </w:divBdr>
                                                                  <w:divsChild>
                                                                    <w:div w:id="588465185">
                                                                      <w:marLeft w:val="0"/>
                                                                      <w:marRight w:val="0"/>
                                                                      <w:marTop w:val="0"/>
                                                                      <w:marBottom w:val="0"/>
                                                                      <w:divBdr>
                                                                        <w:top w:val="none" w:sz="0" w:space="0" w:color="auto"/>
                                                                        <w:left w:val="none" w:sz="0" w:space="0" w:color="auto"/>
                                                                        <w:bottom w:val="none" w:sz="0" w:space="0" w:color="auto"/>
                                                                        <w:right w:val="none" w:sz="0" w:space="0" w:color="auto"/>
                                                                      </w:divBdr>
                                                                      <w:divsChild>
                                                                        <w:div w:id="1514296537">
                                                                          <w:marLeft w:val="0"/>
                                                                          <w:marRight w:val="0"/>
                                                                          <w:marTop w:val="0"/>
                                                                          <w:marBottom w:val="0"/>
                                                                          <w:divBdr>
                                                                            <w:top w:val="none" w:sz="0" w:space="0" w:color="auto"/>
                                                                            <w:left w:val="none" w:sz="0" w:space="0" w:color="auto"/>
                                                                            <w:bottom w:val="none" w:sz="0" w:space="0" w:color="auto"/>
                                                                            <w:right w:val="none" w:sz="0" w:space="0" w:color="auto"/>
                                                                          </w:divBdr>
                                                                          <w:divsChild>
                                                                            <w:div w:id="419521101">
                                                                              <w:marLeft w:val="0"/>
                                                                              <w:marRight w:val="0"/>
                                                                              <w:marTop w:val="0"/>
                                                                              <w:marBottom w:val="0"/>
                                                                              <w:divBdr>
                                                                                <w:top w:val="none" w:sz="0" w:space="0" w:color="auto"/>
                                                                                <w:left w:val="none" w:sz="0" w:space="0" w:color="auto"/>
                                                                                <w:bottom w:val="none" w:sz="0" w:space="0" w:color="auto"/>
                                                                                <w:right w:val="none" w:sz="0" w:space="0" w:color="auto"/>
                                                                              </w:divBdr>
                                                                              <w:divsChild>
                                                                                <w:div w:id="1532378427">
                                                                                  <w:marLeft w:val="0"/>
                                                                                  <w:marRight w:val="0"/>
                                                                                  <w:marTop w:val="0"/>
                                                                                  <w:marBottom w:val="0"/>
                                                                                  <w:divBdr>
                                                                                    <w:top w:val="none" w:sz="0" w:space="0" w:color="auto"/>
                                                                                    <w:left w:val="none" w:sz="0" w:space="0" w:color="auto"/>
                                                                                    <w:bottom w:val="none" w:sz="0" w:space="0" w:color="auto"/>
                                                                                    <w:right w:val="none" w:sz="0" w:space="0" w:color="auto"/>
                                                                                  </w:divBdr>
                                                                                  <w:divsChild>
                                                                                    <w:div w:id="250506143">
                                                                                      <w:marLeft w:val="0"/>
                                                                                      <w:marRight w:val="0"/>
                                                                                      <w:marTop w:val="0"/>
                                                                                      <w:marBottom w:val="0"/>
                                                                                      <w:divBdr>
                                                                                        <w:top w:val="none" w:sz="0" w:space="0" w:color="auto"/>
                                                                                        <w:left w:val="none" w:sz="0" w:space="0" w:color="auto"/>
                                                                                        <w:bottom w:val="none" w:sz="0" w:space="0" w:color="auto"/>
                                                                                        <w:right w:val="none" w:sz="0" w:space="0" w:color="auto"/>
                                                                                      </w:divBdr>
                                                                                      <w:divsChild>
                                                                                        <w:div w:id="2146925867">
                                                                                          <w:marLeft w:val="0"/>
                                                                                          <w:marRight w:val="0"/>
                                                                                          <w:marTop w:val="0"/>
                                                                                          <w:marBottom w:val="0"/>
                                                                                          <w:divBdr>
                                                                                            <w:top w:val="none" w:sz="0" w:space="0" w:color="auto"/>
                                                                                            <w:left w:val="none" w:sz="0" w:space="0" w:color="auto"/>
                                                                                            <w:bottom w:val="none" w:sz="0" w:space="0" w:color="auto"/>
                                                                                            <w:right w:val="none" w:sz="0" w:space="0" w:color="auto"/>
                                                                                          </w:divBdr>
                                                                                          <w:divsChild>
                                                                                            <w:div w:id="981084733">
                                                                                              <w:marLeft w:val="0"/>
                                                                                              <w:marRight w:val="120"/>
                                                                                              <w:marTop w:val="0"/>
                                                                                              <w:marBottom w:val="150"/>
                                                                                              <w:divBdr>
                                                                                                <w:top w:val="single" w:sz="2" w:space="0" w:color="EFEFEF"/>
                                                                                                <w:left w:val="single" w:sz="6" w:space="0" w:color="EFEFEF"/>
                                                                                                <w:bottom w:val="single" w:sz="6" w:space="0" w:color="E2E2E2"/>
                                                                                                <w:right w:val="single" w:sz="6" w:space="0" w:color="EFEFEF"/>
                                                                                              </w:divBdr>
                                                                                              <w:divsChild>
                                                                                                <w:div w:id="123543636">
                                                                                                  <w:marLeft w:val="0"/>
                                                                                                  <w:marRight w:val="0"/>
                                                                                                  <w:marTop w:val="0"/>
                                                                                                  <w:marBottom w:val="0"/>
                                                                                                  <w:divBdr>
                                                                                                    <w:top w:val="none" w:sz="0" w:space="0" w:color="auto"/>
                                                                                                    <w:left w:val="none" w:sz="0" w:space="0" w:color="auto"/>
                                                                                                    <w:bottom w:val="none" w:sz="0" w:space="0" w:color="auto"/>
                                                                                                    <w:right w:val="none" w:sz="0" w:space="0" w:color="auto"/>
                                                                                                  </w:divBdr>
                                                                                                  <w:divsChild>
                                                                                                    <w:div w:id="1989508845">
                                                                                                      <w:marLeft w:val="0"/>
                                                                                                      <w:marRight w:val="0"/>
                                                                                                      <w:marTop w:val="0"/>
                                                                                                      <w:marBottom w:val="0"/>
                                                                                                      <w:divBdr>
                                                                                                        <w:top w:val="none" w:sz="0" w:space="0" w:color="auto"/>
                                                                                                        <w:left w:val="none" w:sz="0" w:space="0" w:color="auto"/>
                                                                                                        <w:bottom w:val="none" w:sz="0" w:space="0" w:color="auto"/>
                                                                                                        <w:right w:val="none" w:sz="0" w:space="0" w:color="auto"/>
                                                                                                      </w:divBdr>
                                                                                                      <w:divsChild>
                                                                                                        <w:div w:id="162822312">
                                                                                                          <w:marLeft w:val="0"/>
                                                                                                          <w:marRight w:val="0"/>
                                                                                                          <w:marTop w:val="0"/>
                                                                                                          <w:marBottom w:val="0"/>
                                                                                                          <w:divBdr>
                                                                                                            <w:top w:val="none" w:sz="0" w:space="0" w:color="auto"/>
                                                                                                            <w:left w:val="none" w:sz="0" w:space="0" w:color="auto"/>
                                                                                                            <w:bottom w:val="none" w:sz="0" w:space="0" w:color="auto"/>
                                                                                                            <w:right w:val="none" w:sz="0" w:space="0" w:color="auto"/>
                                                                                                          </w:divBdr>
                                                                                                          <w:divsChild>
                                                                                                            <w:div w:id="1795712794">
                                                                                                              <w:marLeft w:val="0"/>
                                                                                                              <w:marRight w:val="0"/>
                                                                                                              <w:marTop w:val="0"/>
                                                                                                              <w:marBottom w:val="0"/>
                                                                                                              <w:divBdr>
                                                                                                                <w:top w:val="none" w:sz="0" w:space="0" w:color="auto"/>
                                                                                                                <w:left w:val="none" w:sz="0" w:space="0" w:color="auto"/>
                                                                                                                <w:bottom w:val="none" w:sz="0" w:space="0" w:color="auto"/>
                                                                                                                <w:right w:val="none" w:sz="0" w:space="0" w:color="auto"/>
                                                                                                              </w:divBdr>
                                                                                                              <w:divsChild>
                                                                                                                <w:div w:id="838927380">
                                                                                                                  <w:marLeft w:val="0"/>
                                                                                                                  <w:marRight w:val="0"/>
                                                                                                                  <w:marTop w:val="0"/>
                                                                                                                  <w:marBottom w:val="0"/>
                                                                                                                  <w:divBdr>
                                                                                                                    <w:top w:val="single" w:sz="2" w:space="4" w:color="D8D8D8"/>
                                                                                                                    <w:left w:val="single" w:sz="2" w:space="0" w:color="D8D8D8"/>
                                                                                                                    <w:bottom w:val="single" w:sz="2" w:space="4" w:color="D8D8D8"/>
                                                                                                                    <w:right w:val="single" w:sz="2" w:space="0" w:color="D8D8D8"/>
                                                                                                                  </w:divBdr>
                                                                                                                  <w:divsChild>
                                                                                                                    <w:div w:id="251016714">
                                                                                                                      <w:marLeft w:val="225"/>
                                                                                                                      <w:marRight w:val="225"/>
                                                                                                                      <w:marTop w:val="75"/>
                                                                                                                      <w:marBottom w:val="75"/>
                                                                                                                      <w:divBdr>
                                                                                                                        <w:top w:val="none" w:sz="0" w:space="0" w:color="auto"/>
                                                                                                                        <w:left w:val="none" w:sz="0" w:space="0" w:color="auto"/>
                                                                                                                        <w:bottom w:val="none" w:sz="0" w:space="0" w:color="auto"/>
                                                                                                                        <w:right w:val="none" w:sz="0" w:space="0" w:color="auto"/>
                                                                                                                      </w:divBdr>
                                                                                                                      <w:divsChild>
                                                                                                                        <w:div w:id="1162425758">
                                                                                                                          <w:marLeft w:val="0"/>
                                                                                                                          <w:marRight w:val="0"/>
                                                                                                                          <w:marTop w:val="0"/>
                                                                                                                          <w:marBottom w:val="0"/>
                                                                                                                          <w:divBdr>
                                                                                                                            <w:top w:val="single" w:sz="6" w:space="0" w:color="auto"/>
                                                                                                                            <w:left w:val="single" w:sz="6" w:space="0" w:color="auto"/>
                                                                                                                            <w:bottom w:val="single" w:sz="6" w:space="0" w:color="auto"/>
                                                                                                                            <w:right w:val="single" w:sz="6" w:space="0" w:color="auto"/>
                                                                                                                          </w:divBdr>
                                                                                                                          <w:divsChild>
                                                                                                                            <w:div w:id="1332101306">
                                                                                                                              <w:marLeft w:val="0"/>
                                                                                                                              <w:marRight w:val="0"/>
                                                                                                                              <w:marTop w:val="0"/>
                                                                                                                              <w:marBottom w:val="0"/>
                                                                                                                              <w:divBdr>
                                                                                                                                <w:top w:val="none" w:sz="0" w:space="0" w:color="auto"/>
                                                                                                                                <w:left w:val="none" w:sz="0" w:space="0" w:color="auto"/>
                                                                                                                                <w:bottom w:val="none" w:sz="0" w:space="0" w:color="auto"/>
                                                                                                                                <w:right w:val="none" w:sz="0" w:space="0" w:color="auto"/>
                                                                                                                              </w:divBdr>
                                                                                                                              <w:divsChild>
                                                                                                                                <w:div w:id="180629178">
                                                                                                                                  <w:marLeft w:val="0"/>
                                                                                                                                  <w:marRight w:val="0"/>
                                                                                                                                  <w:marTop w:val="0"/>
                                                                                                                                  <w:marBottom w:val="0"/>
                                                                                                                                  <w:divBdr>
                                                                                                                                    <w:top w:val="none" w:sz="0" w:space="0" w:color="auto"/>
                                                                                                                                    <w:left w:val="none" w:sz="0" w:space="0" w:color="auto"/>
                                                                                                                                    <w:bottom w:val="none" w:sz="0" w:space="0" w:color="auto"/>
                                                                                                                                    <w:right w:val="none" w:sz="0" w:space="0" w:color="auto"/>
                                                                                                                                  </w:divBdr>
                                                                                                                                  <w:divsChild>
                                                                                                                                    <w:div w:id="1117025742">
                                                                                                                                      <w:marLeft w:val="0"/>
                                                                                                                                      <w:marRight w:val="0"/>
                                                                                                                                      <w:marTop w:val="0"/>
                                                                                                                                      <w:marBottom w:val="0"/>
                                                                                                                                      <w:divBdr>
                                                                                                                                        <w:top w:val="none" w:sz="0" w:space="0" w:color="auto"/>
                                                                                                                                        <w:left w:val="none" w:sz="0" w:space="0" w:color="auto"/>
                                                                                                                                        <w:bottom w:val="none" w:sz="0" w:space="0" w:color="auto"/>
                                                                                                                                        <w:right w:val="none" w:sz="0" w:space="0" w:color="auto"/>
                                                                                                                                      </w:divBdr>
                                                                                                                                    </w:div>
                                                                                                                                    <w:div w:id="1456294489">
                                                                                                                                      <w:marLeft w:val="0"/>
                                                                                                                                      <w:marRight w:val="0"/>
                                                                                                                                      <w:marTop w:val="0"/>
                                                                                                                                      <w:marBottom w:val="0"/>
                                                                                                                                      <w:divBdr>
                                                                                                                                        <w:top w:val="none" w:sz="0" w:space="0" w:color="auto"/>
                                                                                                                                        <w:left w:val="none" w:sz="0" w:space="0" w:color="auto"/>
                                                                                                                                        <w:bottom w:val="none" w:sz="0" w:space="0" w:color="auto"/>
                                                                                                                                        <w:right w:val="none" w:sz="0" w:space="0" w:color="auto"/>
                                                                                                                                      </w:divBdr>
                                                                                                                                    </w:div>
                                                                                                                                    <w:div w:id="1637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1216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3.nd.edu/~esims1/gls_textbook.html" TargetMode="External"/><Relationship Id="rId13" Type="http://schemas.openxmlformats.org/officeDocument/2006/relationships/hyperlink" Target="https://www.aeaweb.org/articles?id=10.1257/jep.14.2.14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eaweb.org/articles?id=10.1257/jep.22.2.19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con.hkust.edu.hk/programs-n-courses/econ/econ-curricul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lumbia.edu/~mw2230/" TargetMode="External"/><Relationship Id="rId5" Type="http://schemas.openxmlformats.org/officeDocument/2006/relationships/webSettings" Target="webSettings.xml"/><Relationship Id="rId15" Type="http://schemas.openxmlformats.org/officeDocument/2006/relationships/hyperlink" Target="https://bmundergrad.hkust.edu.hk/academics/academic-programs/learning-outcomes" TargetMode="External"/><Relationship Id="rId10" Type="http://schemas.openxmlformats.org/officeDocument/2006/relationships/hyperlink" Target="http://www.columbia.edu/~mu216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lumbia.edu/~ss3501/" TargetMode="External"/><Relationship Id="rId14" Type="http://schemas.openxmlformats.org/officeDocument/2006/relationships/hyperlink" Target="https://www.aeaweb.org/articles?id=10.1257/jep.2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6E1B-73BC-4AE1-9224-29BCB94F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January 24/25, 2011</vt:lpstr>
    </vt:vector>
  </TitlesOfParts>
  <Company>Clif Bar</Company>
  <LinksUpToDate>false</LinksUpToDate>
  <CharactersWithSpaces>12844</CharactersWithSpaces>
  <SharedDoc>false</SharedDoc>
  <HLinks>
    <vt:vector size="12" baseType="variant">
      <vt:variant>
        <vt:i4>4849711</vt:i4>
      </vt:variant>
      <vt:variant>
        <vt:i4>3</vt:i4>
      </vt:variant>
      <vt:variant>
        <vt:i4>0</vt:i4>
      </vt:variant>
      <vt:variant>
        <vt:i4>5</vt:i4>
      </vt:variant>
      <vt:variant>
        <vt:lpwstr>mailto:headgsi@econ.berkeley.edu</vt:lpwstr>
      </vt:variant>
      <vt:variant>
        <vt:lpwstr/>
      </vt:variant>
      <vt:variant>
        <vt:i4>4849783</vt:i4>
      </vt:variant>
      <vt:variant>
        <vt:i4>0</vt:i4>
      </vt:variant>
      <vt:variant>
        <vt:i4>0</vt:i4>
      </vt:variant>
      <vt:variant>
        <vt:i4>5</vt:i4>
      </vt:variant>
      <vt:variant>
        <vt:lpwstr>mailto:bc1105@berkeley.edu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24/25, 2011</dc:title>
  <dc:subject/>
  <dc:creator>LEE, Byoungchan</dc:creator>
  <cp:keywords/>
  <cp:lastModifiedBy>zhy2002@connect.hku.hk</cp:lastModifiedBy>
  <cp:revision>3</cp:revision>
  <cp:lastPrinted>2025-08-28T06:51:00Z</cp:lastPrinted>
  <dcterms:created xsi:type="dcterms:W3CDTF">2025-08-28T06:51:00Z</dcterms:created>
  <dcterms:modified xsi:type="dcterms:W3CDTF">2025-08-28T06:51:00Z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ce232d1b912f0a1fd29c5abc5399cf8f042591ddae236ba5bf733eddd356cfed</vt:lpwstr>
  </property>
</Properties>
</file>