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F865" w14:textId="77777777" w:rsidR="00B25F32" w:rsidRPr="00B25F32" w:rsidRDefault="00B25F32" w:rsidP="00B25F32">
      <w:pPr>
        <w:pStyle w:val="NoSpacing"/>
      </w:pPr>
      <w:r w:rsidRPr="00B25F32">
        <w:rPr>
          <w:b/>
          <w:bCs/>
          <w:u w:val="single"/>
        </w:rPr>
        <w:t>Example 1</w:t>
      </w:r>
      <w:r w:rsidRPr="00B25F32">
        <w:t> </w:t>
      </w:r>
    </w:p>
    <w:p w14:paraId="16F0E853" w14:textId="77777777" w:rsidR="00B25F32" w:rsidRPr="00B25F32" w:rsidRDefault="00B25F32" w:rsidP="00B25F32">
      <w:pPr>
        <w:pStyle w:val="NoSpacing"/>
        <w:numPr>
          <w:ilvl w:val="0"/>
          <w:numId w:val="1"/>
        </w:numPr>
      </w:pPr>
      <w:r w:rsidRPr="00B25F32">
        <w:t>Payer is “National Government Services” which is Medicare </w:t>
      </w:r>
    </w:p>
    <w:p w14:paraId="330D8362" w14:textId="77777777" w:rsidR="00B25F32" w:rsidRPr="00B25F32" w:rsidRDefault="00B25F32" w:rsidP="00B25F32">
      <w:pPr>
        <w:pStyle w:val="NoSpacing"/>
        <w:numPr>
          <w:ilvl w:val="0"/>
          <w:numId w:val="2"/>
        </w:numPr>
      </w:pPr>
      <w:r w:rsidRPr="00B25F32">
        <w:t xml:space="preserve">Subtract CO adjustments from charges. Do not calculate paid </w:t>
      </w:r>
    </w:p>
    <w:p w14:paraId="7D74CCF9" w14:textId="6D8B21D8" w:rsidR="005D19B9" w:rsidRDefault="00B25F32" w:rsidP="005D19B9">
      <w:pPr>
        <w:pStyle w:val="NoSpacing"/>
      </w:pPr>
      <w:r w:rsidRPr="00B25F32">
        <w:drawing>
          <wp:inline distT="0" distB="0" distL="0" distR="0" wp14:anchorId="563388F8" wp14:editId="1C4A682C">
            <wp:extent cx="6858000" cy="7929880"/>
            <wp:effectExtent l="0" t="0" r="0" b="0"/>
            <wp:docPr id="156431460" name="Picture 2" descr="Picture 39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39, Pi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92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F32">
        <w:rPr>
          <w:b/>
          <w:bCs/>
          <w:u w:val="single"/>
        </w:rPr>
        <w:br/>
      </w:r>
    </w:p>
    <w:p w14:paraId="5B614221" w14:textId="77777777" w:rsidR="00B25F32" w:rsidRDefault="00B25F32" w:rsidP="005D19B9">
      <w:pPr>
        <w:pStyle w:val="NoSpacing"/>
      </w:pPr>
    </w:p>
    <w:p w14:paraId="6470F2EC" w14:textId="77777777" w:rsidR="00B25F32" w:rsidRDefault="00B25F32" w:rsidP="005D19B9">
      <w:pPr>
        <w:pStyle w:val="NoSpacing"/>
      </w:pPr>
    </w:p>
    <w:p w14:paraId="133BF743" w14:textId="77777777" w:rsidR="00B25F32" w:rsidRPr="00B25F32" w:rsidRDefault="00B25F32" w:rsidP="00B25F32">
      <w:pPr>
        <w:pStyle w:val="NoSpacing"/>
      </w:pPr>
      <w:r w:rsidRPr="00B25F32">
        <w:rPr>
          <w:b/>
          <w:bCs/>
          <w:u w:val="single"/>
        </w:rPr>
        <w:t>Example 2</w:t>
      </w:r>
      <w:r w:rsidRPr="00B25F32">
        <w:t> </w:t>
      </w:r>
    </w:p>
    <w:p w14:paraId="7E898DA4" w14:textId="77777777" w:rsidR="00B25F32" w:rsidRPr="00B25F32" w:rsidRDefault="00B25F32" w:rsidP="00B25F32">
      <w:pPr>
        <w:pStyle w:val="NoSpacing"/>
        <w:numPr>
          <w:ilvl w:val="0"/>
          <w:numId w:val="3"/>
        </w:numPr>
      </w:pPr>
      <w:r w:rsidRPr="00B25F32">
        <w:t>Insurance Carrier listed as “Medicare Part A and B” </w:t>
      </w:r>
    </w:p>
    <w:p w14:paraId="7E0BD7A4" w14:textId="77777777" w:rsidR="00B25F32" w:rsidRPr="00B25F32" w:rsidRDefault="00B25F32" w:rsidP="00B25F32">
      <w:pPr>
        <w:pStyle w:val="NoSpacing"/>
        <w:numPr>
          <w:ilvl w:val="0"/>
          <w:numId w:val="4"/>
        </w:numPr>
      </w:pPr>
      <w:r w:rsidRPr="00B25F32">
        <w:t>No formula required because all values are given, but formula using values provided is: </w:t>
      </w:r>
    </w:p>
    <w:p w14:paraId="275CB394" w14:textId="77777777" w:rsidR="00B25F32" w:rsidRPr="00B25F32" w:rsidRDefault="00B25F32" w:rsidP="00B25F32">
      <w:pPr>
        <w:pStyle w:val="NoSpacing"/>
        <w:numPr>
          <w:ilvl w:val="0"/>
          <w:numId w:val="5"/>
        </w:numPr>
      </w:pPr>
      <w:r w:rsidRPr="00B25F32">
        <w:t>$201.00 billed - $121.81 not allowed = $79.19 allowed </w:t>
      </w:r>
    </w:p>
    <w:p w14:paraId="2A61F821" w14:textId="77777777" w:rsidR="00B25F32" w:rsidRPr="00B25F32" w:rsidRDefault="00B25F32" w:rsidP="00B25F32">
      <w:pPr>
        <w:pStyle w:val="NoSpacing"/>
        <w:numPr>
          <w:ilvl w:val="0"/>
          <w:numId w:val="6"/>
        </w:numPr>
      </w:pPr>
      <w:r w:rsidRPr="00B25F32">
        <w:t>CO-45 120.52 + CO-253 $1.29 = total not allowed $121.81 </w:t>
      </w:r>
    </w:p>
    <w:p w14:paraId="0B78C8C8" w14:textId="77777777" w:rsidR="00B25F32" w:rsidRPr="00B25F32" w:rsidRDefault="00B25F32" w:rsidP="00B25F32">
      <w:pPr>
        <w:pStyle w:val="NoSpacing"/>
        <w:numPr>
          <w:ilvl w:val="0"/>
          <w:numId w:val="7"/>
        </w:numPr>
      </w:pPr>
      <w:r w:rsidRPr="00B25F32">
        <w:t>Allowed $79.19 - $16.10 coinsurance = $63.09 paid </w:t>
      </w:r>
    </w:p>
    <w:p w14:paraId="33BB5C60" w14:textId="77777777" w:rsidR="00B25F32" w:rsidRPr="00B25F32" w:rsidRDefault="00B25F32" w:rsidP="00B25F32">
      <w:pPr>
        <w:pStyle w:val="NoSpacing"/>
      </w:pPr>
      <w:r w:rsidRPr="00B25F32">
        <w:t> </w:t>
      </w:r>
    </w:p>
    <w:p w14:paraId="35D39FCC" w14:textId="5758FED3" w:rsidR="00B25F32" w:rsidRPr="00B25F32" w:rsidRDefault="00B25F32" w:rsidP="00B25F32">
      <w:pPr>
        <w:pStyle w:val="NoSpacing"/>
      </w:pPr>
      <w:r w:rsidRPr="00B25F32">
        <w:drawing>
          <wp:inline distT="0" distB="0" distL="0" distR="0" wp14:anchorId="65EEBFAB" wp14:editId="27A3F0C8">
            <wp:extent cx="6858000" cy="7896225"/>
            <wp:effectExtent l="0" t="0" r="0" b="9525"/>
            <wp:docPr id="1721996165" name="Picture 4" descr="Picture 43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43, 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8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F32">
        <w:t> </w:t>
      </w:r>
    </w:p>
    <w:p w14:paraId="12A6358C" w14:textId="77777777" w:rsidR="00B25F32" w:rsidRPr="00B25F32" w:rsidRDefault="00B25F32" w:rsidP="00B25F32">
      <w:pPr>
        <w:pStyle w:val="NoSpacing"/>
      </w:pPr>
      <w:r w:rsidRPr="00B25F32">
        <w:t> </w:t>
      </w:r>
    </w:p>
    <w:p w14:paraId="0D60E692" w14:textId="77777777" w:rsidR="00B25F32" w:rsidRPr="00B25F32" w:rsidRDefault="00B25F32" w:rsidP="00B25F32">
      <w:pPr>
        <w:pStyle w:val="NoSpacing"/>
      </w:pPr>
      <w:r w:rsidRPr="00B25F32">
        <w:t> </w:t>
      </w:r>
    </w:p>
    <w:p w14:paraId="72148B77" w14:textId="77777777" w:rsidR="00B25F32" w:rsidRDefault="00B25F32" w:rsidP="005D19B9">
      <w:pPr>
        <w:pStyle w:val="NoSpacing"/>
      </w:pPr>
    </w:p>
    <w:p w14:paraId="68E797C1" w14:textId="77777777" w:rsidR="00B25F32" w:rsidRDefault="00B25F32" w:rsidP="005D19B9">
      <w:pPr>
        <w:pStyle w:val="NoSpacing"/>
      </w:pPr>
    </w:p>
    <w:p w14:paraId="33338588" w14:textId="77777777" w:rsidR="00B25F32" w:rsidRDefault="00B25F32" w:rsidP="005D19B9">
      <w:pPr>
        <w:pStyle w:val="NoSpacing"/>
      </w:pPr>
    </w:p>
    <w:p w14:paraId="6CA7BD0D" w14:textId="77777777" w:rsidR="00B25F32" w:rsidRPr="00B25F32" w:rsidRDefault="00B25F32" w:rsidP="00B25F32">
      <w:pPr>
        <w:pStyle w:val="NoSpacing"/>
      </w:pPr>
      <w:r w:rsidRPr="00B25F32">
        <w:rPr>
          <w:b/>
          <w:bCs/>
          <w:u w:val="single"/>
        </w:rPr>
        <w:t>Example 3:</w:t>
      </w:r>
      <w:r w:rsidRPr="00B25F32">
        <w:t> </w:t>
      </w:r>
    </w:p>
    <w:p w14:paraId="7A0C7C74" w14:textId="77777777" w:rsidR="00B25F32" w:rsidRPr="00B25F32" w:rsidRDefault="00B25F32" w:rsidP="00B25F32">
      <w:pPr>
        <w:pStyle w:val="NoSpacing"/>
        <w:numPr>
          <w:ilvl w:val="0"/>
          <w:numId w:val="8"/>
        </w:numPr>
      </w:pPr>
      <w:r w:rsidRPr="00B25F32">
        <w:t>Payer is “Anthem Blue Cross” no reference to gov/Medicare, so enter as Commercial. </w:t>
      </w:r>
    </w:p>
    <w:p w14:paraId="4C0F5B29" w14:textId="77777777" w:rsidR="00B25F32" w:rsidRPr="00B25F32" w:rsidRDefault="00B25F32" w:rsidP="00B25F32">
      <w:pPr>
        <w:pStyle w:val="NoSpacing"/>
        <w:numPr>
          <w:ilvl w:val="0"/>
          <w:numId w:val="9"/>
        </w:numPr>
      </w:pPr>
      <w:r w:rsidRPr="00B25F32">
        <w:t>This EOB gives an itemized bill (first line), and a member total (second line). Be sure to enter the itemized lines (indicated by service code) if itemized. </w:t>
      </w:r>
    </w:p>
    <w:p w14:paraId="042918D4" w14:textId="77777777" w:rsidR="00B25F32" w:rsidRPr="00B25F32" w:rsidRDefault="00B25F32" w:rsidP="00B25F32">
      <w:pPr>
        <w:pStyle w:val="NoSpacing"/>
      </w:pPr>
      <w:r w:rsidRPr="00B25F32">
        <w:t> </w:t>
      </w:r>
    </w:p>
    <w:p w14:paraId="59AF3FAA" w14:textId="7626AB70" w:rsidR="00B25F32" w:rsidRDefault="00B25F32" w:rsidP="00B25F32">
      <w:pPr>
        <w:pStyle w:val="NoSpacing"/>
      </w:pPr>
      <w:r w:rsidRPr="00B25F32">
        <w:drawing>
          <wp:inline distT="0" distB="0" distL="0" distR="0" wp14:anchorId="7C9B4B61" wp14:editId="78C69A9F">
            <wp:extent cx="6858000" cy="2016125"/>
            <wp:effectExtent l="0" t="0" r="0" b="3175"/>
            <wp:docPr id="864044134" name="Picture 6" descr="Picture 41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icture 41, 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F32">
        <w:br/>
      </w:r>
    </w:p>
    <w:p w14:paraId="034670DC" w14:textId="77777777" w:rsidR="00B25F32" w:rsidRPr="00B25F32" w:rsidRDefault="00B25F32" w:rsidP="00B25F32">
      <w:pPr>
        <w:pStyle w:val="NoSpacing"/>
      </w:pPr>
      <w:r w:rsidRPr="00B25F32">
        <w:rPr>
          <w:b/>
          <w:bCs/>
          <w:u w:val="single"/>
        </w:rPr>
        <w:t>Example 4:</w:t>
      </w:r>
      <w:r w:rsidRPr="00B25F32">
        <w:t> </w:t>
      </w:r>
    </w:p>
    <w:p w14:paraId="40644EF6" w14:textId="77777777" w:rsidR="00B25F32" w:rsidRPr="00B25F32" w:rsidRDefault="00B25F32" w:rsidP="00B25F32">
      <w:pPr>
        <w:pStyle w:val="NoSpacing"/>
        <w:numPr>
          <w:ilvl w:val="0"/>
          <w:numId w:val="10"/>
        </w:numPr>
      </w:pPr>
      <w:r w:rsidRPr="00B25F32">
        <w:t xml:space="preserve">Noridian JEA </w:t>
      </w:r>
      <w:proofErr w:type="gramStart"/>
      <w:r w:rsidRPr="00B25F32">
        <w:t>payer</w:t>
      </w:r>
      <w:proofErr w:type="gramEnd"/>
      <w:r w:rsidRPr="00B25F32">
        <w:t>, known Medicare vendor, entered as Medicare OI </w:t>
      </w:r>
    </w:p>
    <w:p w14:paraId="6335FF32" w14:textId="77777777" w:rsidR="00B25F32" w:rsidRPr="00B25F32" w:rsidRDefault="00B25F32" w:rsidP="00B25F32">
      <w:pPr>
        <w:pStyle w:val="NoSpacing"/>
        <w:numPr>
          <w:ilvl w:val="0"/>
          <w:numId w:val="11"/>
        </w:numPr>
      </w:pPr>
      <w:r w:rsidRPr="00B25F32">
        <w:t>Note multiple claim lines, differentiated by DOS. </w:t>
      </w:r>
    </w:p>
    <w:p w14:paraId="298C0B1D" w14:textId="77777777" w:rsidR="00B25F32" w:rsidRPr="00B25F32" w:rsidRDefault="00B25F32" w:rsidP="00B25F32">
      <w:pPr>
        <w:pStyle w:val="NoSpacing"/>
        <w:numPr>
          <w:ilvl w:val="0"/>
          <w:numId w:val="12"/>
        </w:numPr>
      </w:pPr>
      <w:r w:rsidRPr="00B25F32">
        <w:t xml:space="preserve">Black highlighted part of EOB is </w:t>
      </w:r>
      <w:proofErr w:type="gramStart"/>
      <w:r w:rsidRPr="00B25F32">
        <w:t>claim</w:t>
      </w:r>
      <w:proofErr w:type="gramEnd"/>
      <w:r w:rsidRPr="00B25F32">
        <w:t xml:space="preserve"> level payment, not needed to enter </w:t>
      </w:r>
    </w:p>
    <w:p w14:paraId="7C932B3A" w14:textId="77777777" w:rsidR="00B25F32" w:rsidRPr="00B25F32" w:rsidRDefault="00B25F32" w:rsidP="00B25F32">
      <w:pPr>
        <w:pStyle w:val="NoSpacing"/>
        <w:numPr>
          <w:ilvl w:val="0"/>
          <w:numId w:val="13"/>
        </w:numPr>
      </w:pPr>
      <w:r w:rsidRPr="00B25F32">
        <w:t>Blue highlighted is COB info for first DOS/line for 02/02 </w:t>
      </w:r>
    </w:p>
    <w:p w14:paraId="34EE4C27" w14:textId="77777777" w:rsidR="00B25F32" w:rsidRPr="00B25F32" w:rsidRDefault="00B25F32" w:rsidP="00B25F32">
      <w:pPr>
        <w:pStyle w:val="NoSpacing"/>
        <w:numPr>
          <w:ilvl w:val="0"/>
          <w:numId w:val="14"/>
        </w:numPr>
      </w:pPr>
      <w:r w:rsidRPr="00B25F32">
        <w:t>Green highlights are the CARC codes: </w:t>
      </w:r>
    </w:p>
    <w:p w14:paraId="34EC4637" w14:textId="77777777" w:rsidR="00B25F32" w:rsidRPr="00B25F32" w:rsidRDefault="00B25F32" w:rsidP="00B25F32">
      <w:pPr>
        <w:pStyle w:val="NoSpacing"/>
        <w:numPr>
          <w:ilvl w:val="0"/>
          <w:numId w:val="15"/>
        </w:numPr>
      </w:pPr>
      <w:r w:rsidRPr="00B25F32">
        <w:t xml:space="preserve">Note the CO-45, CO 253, and PR2 are on </w:t>
      </w:r>
      <w:proofErr w:type="gramStart"/>
      <w:r w:rsidRPr="00B25F32">
        <w:t>far</w:t>
      </w:r>
      <w:proofErr w:type="gramEnd"/>
      <w:r w:rsidRPr="00B25F32">
        <w:t xml:space="preserve"> right but their values are on </w:t>
      </w:r>
      <w:proofErr w:type="gramStart"/>
      <w:r w:rsidRPr="00B25F32">
        <w:t>far</w:t>
      </w:r>
      <w:proofErr w:type="gramEnd"/>
      <w:r w:rsidRPr="00B25F32">
        <w:t xml:space="preserve"> left. </w:t>
      </w:r>
    </w:p>
    <w:p w14:paraId="674E81D9" w14:textId="77777777" w:rsidR="00B25F32" w:rsidRPr="00B25F32" w:rsidRDefault="00B25F32" w:rsidP="00B25F32">
      <w:pPr>
        <w:pStyle w:val="NoSpacing"/>
        <w:numPr>
          <w:ilvl w:val="0"/>
          <w:numId w:val="16"/>
        </w:numPr>
      </w:pPr>
      <w:r w:rsidRPr="00B25F32">
        <w:t xml:space="preserve">Enter COB info on all corresponding individual lines on </w:t>
      </w:r>
      <w:proofErr w:type="spellStart"/>
      <w:r w:rsidRPr="00B25F32">
        <w:t>FlexCare</w:t>
      </w:r>
      <w:proofErr w:type="spellEnd"/>
      <w:r w:rsidRPr="00B25F32">
        <w:t xml:space="preserve"> claim </w:t>
      </w:r>
    </w:p>
    <w:p w14:paraId="4AFB26D8" w14:textId="4A595160" w:rsidR="00B25F32" w:rsidRDefault="00B25F32" w:rsidP="00B25F32">
      <w:pPr>
        <w:pStyle w:val="NoSpacing"/>
      </w:pPr>
      <w:r w:rsidRPr="00B25F32">
        <w:drawing>
          <wp:inline distT="0" distB="0" distL="0" distR="0" wp14:anchorId="28A9559F" wp14:editId="09317B71">
            <wp:extent cx="6858000" cy="8590280"/>
            <wp:effectExtent l="0" t="0" r="0" b="1270"/>
            <wp:docPr id="999649640" name="Picture 8" descr="Picture 48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icture 48, Pict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9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F32">
        <w:br/>
      </w:r>
    </w:p>
    <w:sectPr w:rsidR="00B25F32" w:rsidSect="005D19B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0FB"/>
    <w:multiLevelType w:val="multilevel"/>
    <w:tmpl w:val="1710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11973"/>
    <w:multiLevelType w:val="multilevel"/>
    <w:tmpl w:val="2EB4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3D5"/>
    <w:multiLevelType w:val="multilevel"/>
    <w:tmpl w:val="E238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891F30"/>
    <w:multiLevelType w:val="multilevel"/>
    <w:tmpl w:val="70F0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C1498E"/>
    <w:multiLevelType w:val="multilevel"/>
    <w:tmpl w:val="2C9A9B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717369D"/>
    <w:multiLevelType w:val="multilevel"/>
    <w:tmpl w:val="E3CE04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3CB65152"/>
    <w:multiLevelType w:val="multilevel"/>
    <w:tmpl w:val="E56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255530"/>
    <w:multiLevelType w:val="multilevel"/>
    <w:tmpl w:val="BC70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D22318"/>
    <w:multiLevelType w:val="multilevel"/>
    <w:tmpl w:val="1A3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702B3B"/>
    <w:multiLevelType w:val="multilevel"/>
    <w:tmpl w:val="88F0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6E00C9"/>
    <w:multiLevelType w:val="multilevel"/>
    <w:tmpl w:val="B3E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111F7E"/>
    <w:multiLevelType w:val="multilevel"/>
    <w:tmpl w:val="CEA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6375AC"/>
    <w:multiLevelType w:val="multilevel"/>
    <w:tmpl w:val="457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912230"/>
    <w:multiLevelType w:val="multilevel"/>
    <w:tmpl w:val="92B2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4F0AE9"/>
    <w:multiLevelType w:val="multilevel"/>
    <w:tmpl w:val="5FAE13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40F75"/>
    <w:multiLevelType w:val="multilevel"/>
    <w:tmpl w:val="4D10E2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777288405">
    <w:abstractNumId w:val="1"/>
  </w:num>
  <w:num w:numId="2" w16cid:durableId="1119758617">
    <w:abstractNumId w:val="12"/>
  </w:num>
  <w:num w:numId="3" w16cid:durableId="525558097">
    <w:abstractNumId w:val="10"/>
  </w:num>
  <w:num w:numId="4" w16cid:durableId="2060860253">
    <w:abstractNumId w:val="3"/>
  </w:num>
  <w:num w:numId="5" w16cid:durableId="1967008309">
    <w:abstractNumId w:val="15"/>
  </w:num>
  <w:num w:numId="6" w16cid:durableId="64232089">
    <w:abstractNumId w:val="14"/>
  </w:num>
  <w:num w:numId="7" w16cid:durableId="1586839426">
    <w:abstractNumId w:val="4"/>
  </w:num>
  <w:num w:numId="8" w16cid:durableId="198249808">
    <w:abstractNumId w:val="0"/>
  </w:num>
  <w:num w:numId="9" w16cid:durableId="982546505">
    <w:abstractNumId w:val="13"/>
  </w:num>
  <w:num w:numId="10" w16cid:durableId="129522174">
    <w:abstractNumId w:val="7"/>
  </w:num>
  <w:num w:numId="11" w16cid:durableId="1191188223">
    <w:abstractNumId w:val="8"/>
  </w:num>
  <w:num w:numId="12" w16cid:durableId="2026705706">
    <w:abstractNumId w:val="11"/>
  </w:num>
  <w:num w:numId="13" w16cid:durableId="78408486">
    <w:abstractNumId w:val="2"/>
  </w:num>
  <w:num w:numId="14" w16cid:durableId="181629911">
    <w:abstractNumId w:val="6"/>
  </w:num>
  <w:num w:numId="15" w16cid:durableId="29233124">
    <w:abstractNumId w:val="5"/>
  </w:num>
  <w:num w:numId="16" w16cid:durableId="15909674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9"/>
    <w:rsid w:val="005D19B9"/>
    <w:rsid w:val="00B25F32"/>
    <w:rsid w:val="00E0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1516"/>
  <w15:chartTrackingRefBased/>
  <w15:docId w15:val="{6ADE47B4-7E01-458E-97B0-AACF73BC5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D19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56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23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2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Abruzzese, Elizabeth</dc:creator>
  <cp:keywords/>
  <dc:description/>
  <cp:lastModifiedBy>Abruzzese, Elizabeth</cp:lastModifiedBy>
  <cp:revision>1</cp:revision>
  <dcterms:created xsi:type="dcterms:W3CDTF">2025-06-30T19:15:00Z</dcterms:created>
  <dcterms:modified xsi:type="dcterms:W3CDTF">2025-07-01T14:27:00Z</dcterms:modified>
</cp:coreProperties>
</file>