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9273" w14:textId="77777777" w:rsidR="000428C9" w:rsidRDefault="000428C9">
      <w:pPr>
        <w:pStyle w:val="BodyText"/>
        <w:rPr>
          <w:i/>
          <w:sz w:val="20"/>
        </w:rPr>
      </w:pPr>
    </w:p>
    <w:p w14:paraId="2BF0271C" w14:textId="77777777" w:rsidR="000428C9" w:rsidRDefault="000428C9">
      <w:pPr>
        <w:pStyle w:val="BodyText"/>
        <w:rPr>
          <w:i/>
          <w:sz w:val="20"/>
        </w:rPr>
      </w:pPr>
    </w:p>
    <w:p w14:paraId="37193523" w14:textId="77777777" w:rsidR="000428C9" w:rsidRDefault="000428C9">
      <w:pPr>
        <w:pStyle w:val="BodyText"/>
        <w:rPr>
          <w:i/>
          <w:sz w:val="20"/>
        </w:rPr>
      </w:pPr>
    </w:p>
    <w:p w14:paraId="5D1862FE" w14:textId="77777777" w:rsidR="000428C9" w:rsidRDefault="000428C9">
      <w:pPr>
        <w:pStyle w:val="BodyText"/>
        <w:rPr>
          <w:i/>
          <w:sz w:val="20"/>
        </w:rPr>
      </w:pPr>
    </w:p>
    <w:p w14:paraId="0B9A9DF7" w14:textId="77777777" w:rsidR="000428C9" w:rsidRDefault="000428C9">
      <w:pPr>
        <w:pStyle w:val="BodyText"/>
        <w:spacing w:before="76"/>
        <w:rPr>
          <w:i/>
          <w:sz w:val="20"/>
        </w:rPr>
      </w:pPr>
    </w:p>
    <w:p w14:paraId="79278E1E" w14:textId="3E51AC1D" w:rsidR="000428C9" w:rsidRDefault="00341C7E" w:rsidP="00341C7E">
      <w:pPr>
        <w:pStyle w:val="Title"/>
      </w:pPr>
      <w:r>
        <w:t>Stock Market</w:t>
      </w:r>
      <w:r w:rsidR="004338D2">
        <w:t xml:space="preserve"> Analysis</w:t>
      </w:r>
      <w:r>
        <w:t xml:space="preserve"> Assistant</w:t>
      </w:r>
    </w:p>
    <w:p w14:paraId="7D8413AC" w14:textId="77777777" w:rsidR="000428C9" w:rsidRDefault="000428C9">
      <w:pPr>
        <w:pStyle w:val="BodyText"/>
        <w:spacing w:before="1"/>
      </w:pPr>
    </w:p>
    <w:p w14:paraId="4EF3BA93" w14:textId="315A5620" w:rsidR="000428C9" w:rsidRDefault="00341C7E">
      <w:pPr>
        <w:ind w:right="218"/>
        <w:jc w:val="center"/>
        <w:rPr>
          <w:b/>
          <w:sz w:val="24"/>
        </w:rPr>
      </w:pPr>
      <w:proofErr w:type="spellStart"/>
      <w:r>
        <w:rPr>
          <w:b/>
          <w:sz w:val="24"/>
        </w:rPr>
        <w:t>Harmanjyot</w:t>
      </w:r>
      <w:proofErr w:type="spellEnd"/>
      <w:r>
        <w:rPr>
          <w:b/>
          <w:sz w:val="24"/>
        </w:rPr>
        <w:t xml:space="preserve"> Kaur Rayat</w:t>
      </w:r>
      <w:r w:rsidR="0082045E">
        <w:rPr>
          <w:b/>
          <w:sz w:val="24"/>
        </w:rPr>
        <w:t xml:space="preserve"> (24207264)</w:t>
      </w:r>
    </w:p>
    <w:p w14:paraId="77497470" w14:textId="7CEB2043" w:rsidR="000428C9" w:rsidRDefault="00182FD5">
      <w:pPr>
        <w:pStyle w:val="BodyText"/>
        <w:spacing w:before="2"/>
        <w:ind w:left="15" w:right="218"/>
        <w:jc w:val="center"/>
      </w:pPr>
      <w:r>
        <w:rPr>
          <w:spacing w:val="-2"/>
        </w:rPr>
        <w:t>h</w:t>
      </w:r>
      <w:r w:rsidR="00341C7E">
        <w:rPr>
          <w:spacing w:val="-2"/>
        </w:rPr>
        <w:t>armanjyot.rayat@ucdconnect.ie</w:t>
      </w:r>
    </w:p>
    <w:p w14:paraId="0DCA572D" w14:textId="77777777" w:rsidR="00D6298E" w:rsidRPr="00D6298E" w:rsidRDefault="00D6298E" w:rsidP="00D6298E"/>
    <w:p w14:paraId="768E449E" w14:textId="77777777" w:rsidR="00D6298E" w:rsidRPr="00D6298E" w:rsidRDefault="00D6298E" w:rsidP="00D6298E"/>
    <w:p w14:paraId="431A81F8" w14:textId="77777777" w:rsidR="00D6298E" w:rsidRPr="00D6298E" w:rsidRDefault="00D6298E" w:rsidP="00D6298E"/>
    <w:p w14:paraId="6B72049F" w14:textId="77777777" w:rsidR="00D6298E" w:rsidRPr="00D6298E" w:rsidRDefault="00D6298E" w:rsidP="00D6298E"/>
    <w:p w14:paraId="6FA0970D" w14:textId="77777777" w:rsidR="00D6298E" w:rsidRPr="00D6298E" w:rsidRDefault="00D6298E" w:rsidP="00D6298E"/>
    <w:p w14:paraId="023ECFC0" w14:textId="167679A7" w:rsidR="00D6298E" w:rsidRPr="00D6298E" w:rsidRDefault="004161A5" w:rsidP="00D6298E">
      <w:r>
        <w:rPr>
          <w:noProof/>
        </w:rPr>
        <w:drawing>
          <wp:inline distT="0" distB="0" distL="0" distR="0" wp14:anchorId="5A25AE3E" wp14:editId="253AA1C9">
            <wp:extent cx="5397500" cy="2670175"/>
            <wp:effectExtent l="0" t="0" r="0" b="0"/>
            <wp:docPr id="1732757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2670175"/>
                    </a:xfrm>
                    <a:prstGeom prst="rect">
                      <a:avLst/>
                    </a:prstGeom>
                    <a:noFill/>
                    <a:ln>
                      <a:noFill/>
                    </a:ln>
                  </pic:spPr>
                </pic:pic>
              </a:graphicData>
            </a:graphic>
          </wp:inline>
        </w:drawing>
      </w:r>
    </w:p>
    <w:p w14:paraId="36736566" w14:textId="77777777" w:rsidR="00D6298E" w:rsidRPr="00D6298E" w:rsidRDefault="00D6298E" w:rsidP="00D6298E"/>
    <w:p w14:paraId="6BEFC8C5" w14:textId="77777777" w:rsidR="00D6298E" w:rsidRPr="00D6298E" w:rsidRDefault="00D6298E" w:rsidP="00D6298E"/>
    <w:p w14:paraId="455566C3" w14:textId="77777777" w:rsidR="00D6298E" w:rsidRPr="00D6298E" w:rsidRDefault="00D6298E" w:rsidP="00D6298E"/>
    <w:p w14:paraId="4E17A926" w14:textId="77777777" w:rsidR="00D6298E" w:rsidRPr="00D6298E" w:rsidRDefault="00D6298E" w:rsidP="00D6298E"/>
    <w:p w14:paraId="13F0582E" w14:textId="77777777" w:rsidR="00D6298E" w:rsidRPr="00D6298E" w:rsidRDefault="00D6298E" w:rsidP="00D6298E"/>
    <w:p w14:paraId="1D9FAE62" w14:textId="77777777" w:rsidR="00D6298E" w:rsidRPr="00D6298E" w:rsidRDefault="00D6298E" w:rsidP="00D6298E"/>
    <w:p w14:paraId="7F4D861F" w14:textId="77777777" w:rsidR="00D6298E" w:rsidRPr="00D6298E" w:rsidRDefault="00D6298E" w:rsidP="00D6298E"/>
    <w:p w14:paraId="364DEAF2" w14:textId="77777777" w:rsidR="00D6298E" w:rsidRPr="00D6298E" w:rsidRDefault="00D6298E" w:rsidP="00D6298E"/>
    <w:p w14:paraId="06941166" w14:textId="77777777" w:rsidR="00D6298E" w:rsidRPr="00D6298E" w:rsidRDefault="00D6298E" w:rsidP="00D6298E"/>
    <w:p w14:paraId="46AFEA80" w14:textId="77777777" w:rsidR="00D6298E" w:rsidRPr="00D6298E" w:rsidRDefault="00D6298E" w:rsidP="00D6298E"/>
    <w:p w14:paraId="2B24106B" w14:textId="77777777" w:rsidR="00D6298E" w:rsidRPr="00D6298E" w:rsidRDefault="00D6298E" w:rsidP="00D6298E"/>
    <w:p w14:paraId="2CAC094B" w14:textId="77777777" w:rsidR="00D6298E" w:rsidRPr="00D6298E" w:rsidRDefault="00D6298E" w:rsidP="00D6298E"/>
    <w:p w14:paraId="4E74BD65" w14:textId="77777777" w:rsidR="00D6298E" w:rsidRPr="00D6298E" w:rsidRDefault="00D6298E" w:rsidP="00D6298E"/>
    <w:p w14:paraId="67A5E6EC" w14:textId="77777777" w:rsidR="00D6298E" w:rsidRPr="00D6298E" w:rsidRDefault="00D6298E" w:rsidP="00D6298E"/>
    <w:p w14:paraId="1BE5D2CC" w14:textId="77777777" w:rsidR="00D6298E" w:rsidRPr="00D6298E" w:rsidRDefault="00D6298E" w:rsidP="00D6298E"/>
    <w:p w14:paraId="2B5553F9" w14:textId="77777777" w:rsidR="00D6298E" w:rsidRPr="00D6298E" w:rsidRDefault="00D6298E" w:rsidP="00D6298E"/>
    <w:p w14:paraId="041EE358" w14:textId="4DEBDA21" w:rsidR="00D6298E" w:rsidRPr="00D6298E" w:rsidRDefault="00D6298E" w:rsidP="00D6298E">
      <w:pPr>
        <w:tabs>
          <w:tab w:val="left" w:pos="2628"/>
        </w:tabs>
        <w:rPr>
          <w:sz w:val="24"/>
          <w:szCs w:val="24"/>
        </w:rPr>
        <w:sectPr w:rsidR="00D6298E" w:rsidRPr="00D6298E" w:rsidSect="001C7C5E">
          <w:headerReference w:type="default" r:id="rId9"/>
          <w:footerReference w:type="default" r:id="rId10"/>
          <w:headerReference w:type="first" r:id="rId11"/>
          <w:type w:val="continuous"/>
          <w:pgSz w:w="11900" w:h="16840"/>
          <w:pgMar w:top="620" w:right="1700" w:bottom="280" w:left="1700" w:header="737" w:footer="1020" w:gutter="0"/>
          <w:pgNumType w:fmt="lowerRoman"/>
          <w:cols w:space="720"/>
          <w:titlePg/>
          <w:docGrid w:linePitch="299"/>
        </w:sectPr>
      </w:pPr>
    </w:p>
    <w:p w14:paraId="30044F82" w14:textId="77777777" w:rsidR="000428C9" w:rsidRDefault="00000000">
      <w:pPr>
        <w:pStyle w:val="Heading1"/>
        <w:spacing w:before="78"/>
        <w:ind w:left="100" w:firstLine="0"/>
      </w:pPr>
      <w:r>
        <w:lastRenderedPageBreak/>
        <w:t>Table</w:t>
      </w:r>
      <w:r>
        <w:rPr>
          <w:spacing w:val="-4"/>
        </w:rPr>
        <w:t xml:space="preserve"> </w:t>
      </w:r>
      <w:r>
        <w:t>of</w:t>
      </w:r>
      <w:r>
        <w:rPr>
          <w:spacing w:val="-3"/>
        </w:rPr>
        <w:t xml:space="preserve"> </w:t>
      </w:r>
      <w:r>
        <w:rPr>
          <w:spacing w:val="-2"/>
        </w:rPr>
        <w:t>Contents</w:t>
      </w:r>
    </w:p>
    <w:p w14:paraId="306AEBF8" w14:textId="77777777" w:rsidR="000428C9" w:rsidRDefault="000428C9">
      <w:pPr>
        <w:pStyle w:val="BodyText"/>
        <w:rPr>
          <w:b/>
          <w:sz w:val="20"/>
        </w:rPr>
      </w:pPr>
    </w:p>
    <w:p w14:paraId="10EB5659" w14:textId="77777777" w:rsidR="000428C9" w:rsidRDefault="000428C9">
      <w:pPr>
        <w:pStyle w:val="BodyText"/>
        <w:spacing w:before="195" w:after="1"/>
        <w:rPr>
          <w:b/>
          <w:sz w:val="20"/>
        </w:rPr>
      </w:pPr>
    </w:p>
    <w:tbl>
      <w:tblPr>
        <w:tblW w:w="0" w:type="auto"/>
        <w:tblInd w:w="57" w:type="dxa"/>
        <w:tblLayout w:type="fixed"/>
        <w:tblCellMar>
          <w:left w:w="0" w:type="dxa"/>
          <w:right w:w="0" w:type="dxa"/>
        </w:tblCellMar>
        <w:tblLook w:val="01E0" w:firstRow="1" w:lastRow="1" w:firstColumn="1" w:lastColumn="1" w:noHBand="0" w:noVBand="0"/>
      </w:tblPr>
      <w:tblGrid>
        <w:gridCol w:w="1103"/>
        <w:gridCol w:w="2101"/>
        <w:gridCol w:w="4460"/>
        <w:gridCol w:w="488"/>
      </w:tblGrid>
      <w:tr w:rsidR="000428C9" w14:paraId="4E4427FC" w14:textId="77777777" w:rsidTr="009A36A3">
        <w:trPr>
          <w:trHeight w:val="411"/>
        </w:trPr>
        <w:tc>
          <w:tcPr>
            <w:tcW w:w="1103" w:type="dxa"/>
          </w:tcPr>
          <w:p w14:paraId="2F5C5239" w14:textId="77777777" w:rsidR="000428C9" w:rsidRDefault="00000000">
            <w:pPr>
              <w:pStyle w:val="TableParagraph"/>
              <w:spacing w:before="0"/>
              <w:rPr>
                <w:sz w:val="24"/>
              </w:rPr>
            </w:pPr>
            <w:r>
              <w:rPr>
                <w:sz w:val="24"/>
              </w:rPr>
              <w:t>Section</w:t>
            </w:r>
            <w:r>
              <w:rPr>
                <w:spacing w:val="-1"/>
                <w:sz w:val="24"/>
              </w:rPr>
              <w:t xml:space="preserve"> </w:t>
            </w:r>
            <w:r>
              <w:rPr>
                <w:spacing w:val="-5"/>
                <w:sz w:val="24"/>
              </w:rPr>
              <w:t>1:</w:t>
            </w:r>
          </w:p>
        </w:tc>
        <w:tc>
          <w:tcPr>
            <w:tcW w:w="2101" w:type="dxa"/>
          </w:tcPr>
          <w:p w14:paraId="03CB2FE6" w14:textId="58BBD52A" w:rsidR="000428C9" w:rsidRDefault="00341C7E" w:rsidP="000E1365">
            <w:pPr>
              <w:pStyle w:val="TableParagraph"/>
              <w:spacing w:before="0"/>
              <w:ind w:left="1" w:right="4"/>
              <w:jc w:val="left"/>
              <w:rPr>
                <w:sz w:val="24"/>
              </w:rPr>
            </w:pPr>
            <w:r>
              <w:rPr>
                <w:sz w:val="24"/>
              </w:rPr>
              <w:t>Introduction</w:t>
            </w:r>
          </w:p>
        </w:tc>
        <w:tc>
          <w:tcPr>
            <w:tcW w:w="4460" w:type="dxa"/>
          </w:tcPr>
          <w:p w14:paraId="24F94035" w14:textId="77777777" w:rsidR="000428C9" w:rsidRDefault="00000000">
            <w:pPr>
              <w:pStyle w:val="TableParagraph"/>
              <w:spacing w:before="0"/>
              <w:ind w:left="60"/>
              <w:jc w:val="left"/>
              <w:rPr>
                <w:sz w:val="24"/>
              </w:rPr>
            </w:pPr>
            <w:r>
              <w:rPr>
                <w:spacing w:val="-2"/>
                <w:sz w:val="24"/>
              </w:rPr>
              <w:t>………………………………………………………………..</w:t>
            </w:r>
          </w:p>
        </w:tc>
        <w:tc>
          <w:tcPr>
            <w:tcW w:w="488" w:type="dxa"/>
          </w:tcPr>
          <w:p w14:paraId="0920E6D5" w14:textId="77777777" w:rsidR="000428C9" w:rsidRDefault="00000000">
            <w:pPr>
              <w:pStyle w:val="TableParagraph"/>
              <w:spacing w:before="0"/>
              <w:ind w:right="47"/>
              <w:jc w:val="right"/>
              <w:rPr>
                <w:sz w:val="24"/>
              </w:rPr>
            </w:pPr>
            <w:r>
              <w:rPr>
                <w:spacing w:val="-10"/>
                <w:sz w:val="24"/>
              </w:rPr>
              <w:t>1</w:t>
            </w:r>
          </w:p>
        </w:tc>
      </w:tr>
      <w:tr w:rsidR="000428C9" w14:paraId="194D52D6" w14:textId="77777777" w:rsidTr="009A36A3">
        <w:trPr>
          <w:trHeight w:val="542"/>
        </w:trPr>
        <w:tc>
          <w:tcPr>
            <w:tcW w:w="1103" w:type="dxa"/>
          </w:tcPr>
          <w:p w14:paraId="27BEC7A3" w14:textId="77777777" w:rsidR="000428C9" w:rsidRDefault="00000000">
            <w:pPr>
              <w:pStyle w:val="TableParagraph"/>
              <w:rPr>
                <w:sz w:val="24"/>
              </w:rPr>
            </w:pPr>
            <w:r>
              <w:rPr>
                <w:sz w:val="24"/>
              </w:rPr>
              <w:t>Section</w:t>
            </w:r>
            <w:r>
              <w:rPr>
                <w:spacing w:val="-1"/>
                <w:sz w:val="24"/>
              </w:rPr>
              <w:t xml:space="preserve"> </w:t>
            </w:r>
            <w:r>
              <w:rPr>
                <w:spacing w:val="-5"/>
                <w:sz w:val="24"/>
              </w:rPr>
              <w:t>2:</w:t>
            </w:r>
          </w:p>
        </w:tc>
        <w:tc>
          <w:tcPr>
            <w:tcW w:w="2101" w:type="dxa"/>
          </w:tcPr>
          <w:p w14:paraId="5CFD90EE" w14:textId="225EB974" w:rsidR="000428C9" w:rsidRDefault="000E1365" w:rsidP="000E1365">
            <w:pPr>
              <w:pStyle w:val="TableParagraph"/>
              <w:ind w:left="1" w:right="4"/>
              <w:jc w:val="left"/>
              <w:rPr>
                <w:sz w:val="24"/>
              </w:rPr>
            </w:pPr>
            <w:r>
              <w:rPr>
                <w:sz w:val="24"/>
              </w:rPr>
              <w:t>Assistant Design</w:t>
            </w:r>
          </w:p>
        </w:tc>
        <w:tc>
          <w:tcPr>
            <w:tcW w:w="4460" w:type="dxa"/>
          </w:tcPr>
          <w:p w14:paraId="06ADD6B4" w14:textId="77777777" w:rsidR="000428C9" w:rsidRDefault="00000000">
            <w:pPr>
              <w:pStyle w:val="TableParagraph"/>
              <w:ind w:left="60"/>
              <w:jc w:val="left"/>
              <w:rPr>
                <w:sz w:val="24"/>
              </w:rPr>
            </w:pPr>
            <w:r>
              <w:rPr>
                <w:spacing w:val="-2"/>
                <w:sz w:val="24"/>
              </w:rPr>
              <w:t>………………………………………………………………..</w:t>
            </w:r>
          </w:p>
        </w:tc>
        <w:tc>
          <w:tcPr>
            <w:tcW w:w="488" w:type="dxa"/>
          </w:tcPr>
          <w:p w14:paraId="56125B81" w14:textId="266EF37D" w:rsidR="000428C9" w:rsidRDefault="00742B64">
            <w:pPr>
              <w:pStyle w:val="TableParagraph"/>
              <w:ind w:right="47"/>
              <w:jc w:val="right"/>
              <w:rPr>
                <w:sz w:val="24"/>
              </w:rPr>
            </w:pPr>
            <w:r>
              <w:rPr>
                <w:sz w:val="24"/>
              </w:rPr>
              <w:t>1</w:t>
            </w:r>
          </w:p>
        </w:tc>
      </w:tr>
      <w:tr w:rsidR="000428C9" w14:paraId="682BF842" w14:textId="77777777" w:rsidTr="009A36A3">
        <w:trPr>
          <w:trHeight w:val="542"/>
        </w:trPr>
        <w:tc>
          <w:tcPr>
            <w:tcW w:w="1103" w:type="dxa"/>
          </w:tcPr>
          <w:p w14:paraId="466F8F98" w14:textId="77777777" w:rsidR="000428C9" w:rsidRDefault="00000000">
            <w:pPr>
              <w:pStyle w:val="TableParagraph"/>
              <w:rPr>
                <w:sz w:val="24"/>
              </w:rPr>
            </w:pPr>
            <w:r>
              <w:rPr>
                <w:sz w:val="24"/>
              </w:rPr>
              <w:t>Section</w:t>
            </w:r>
            <w:r>
              <w:rPr>
                <w:spacing w:val="-1"/>
                <w:sz w:val="24"/>
              </w:rPr>
              <w:t xml:space="preserve"> </w:t>
            </w:r>
            <w:r>
              <w:rPr>
                <w:spacing w:val="-5"/>
                <w:sz w:val="24"/>
              </w:rPr>
              <w:t>3:</w:t>
            </w:r>
          </w:p>
        </w:tc>
        <w:tc>
          <w:tcPr>
            <w:tcW w:w="2101" w:type="dxa"/>
          </w:tcPr>
          <w:p w14:paraId="40E4885F" w14:textId="5A117551" w:rsidR="000428C9" w:rsidRDefault="000E1365" w:rsidP="000E1365">
            <w:pPr>
              <w:pStyle w:val="TableParagraph"/>
              <w:ind w:left="1" w:right="4"/>
              <w:jc w:val="left"/>
              <w:rPr>
                <w:sz w:val="24"/>
              </w:rPr>
            </w:pPr>
            <w:r>
              <w:rPr>
                <w:sz w:val="24"/>
              </w:rPr>
              <w:t>Added Value</w:t>
            </w:r>
          </w:p>
        </w:tc>
        <w:tc>
          <w:tcPr>
            <w:tcW w:w="4460" w:type="dxa"/>
          </w:tcPr>
          <w:p w14:paraId="1A50694C" w14:textId="77777777" w:rsidR="000428C9" w:rsidRDefault="00000000">
            <w:pPr>
              <w:pStyle w:val="TableParagraph"/>
              <w:ind w:left="60"/>
              <w:jc w:val="left"/>
              <w:rPr>
                <w:sz w:val="24"/>
              </w:rPr>
            </w:pPr>
            <w:r>
              <w:rPr>
                <w:spacing w:val="-2"/>
                <w:sz w:val="24"/>
              </w:rPr>
              <w:t>………………………………………………………………..</w:t>
            </w:r>
          </w:p>
        </w:tc>
        <w:tc>
          <w:tcPr>
            <w:tcW w:w="488" w:type="dxa"/>
          </w:tcPr>
          <w:p w14:paraId="19E458B6" w14:textId="77777777" w:rsidR="000428C9" w:rsidRDefault="00000000">
            <w:pPr>
              <w:pStyle w:val="TableParagraph"/>
              <w:ind w:right="47"/>
              <w:jc w:val="right"/>
              <w:rPr>
                <w:sz w:val="24"/>
              </w:rPr>
            </w:pPr>
            <w:r>
              <w:rPr>
                <w:spacing w:val="-10"/>
                <w:sz w:val="24"/>
              </w:rPr>
              <w:t>3</w:t>
            </w:r>
          </w:p>
        </w:tc>
      </w:tr>
      <w:tr w:rsidR="000428C9" w14:paraId="68E0552D" w14:textId="77777777" w:rsidTr="009A36A3">
        <w:trPr>
          <w:trHeight w:val="542"/>
        </w:trPr>
        <w:tc>
          <w:tcPr>
            <w:tcW w:w="1103" w:type="dxa"/>
          </w:tcPr>
          <w:p w14:paraId="79DFFA61" w14:textId="77777777" w:rsidR="000428C9" w:rsidRDefault="00000000">
            <w:pPr>
              <w:pStyle w:val="TableParagraph"/>
              <w:rPr>
                <w:sz w:val="24"/>
              </w:rPr>
            </w:pPr>
            <w:r>
              <w:rPr>
                <w:sz w:val="24"/>
              </w:rPr>
              <w:t>Section</w:t>
            </w:r>
            <w:r>
              <w:rPr>
                <w:spacing w:val="-1"/>
                <w:sz w:val="24"/>
              </w:rPr>
              <w:t xml:space="preserve"> </w:t>
            </w:r>
            <w:r>
              <w:rPr>
                <w:spacing w:val="-5"/>
                <w:sz w:val="24"/>
              </w:rPr>
              <w:t>4:</w:t>
            </w:r>
          </w:p>
        </w:tc>
        <w:tc>
          <w:tcPr>
            <w:tcW w:w="2101" w:type="dxa"/>
          </w:tcPr>
          <w:p w14:paraId="2095457D" w14:textId="31E3ACF7" w:rsidR="000428C9" w:rsidRDefault="009A36A3" w:rsidP="000E1365">
            <w:pPr>
              <w:pStyle w:val="TableParagraph"/>
              <w:ind w:right="4"/>
              <w:jc w:val="left"/>
              <w:rPr>
                <w:sz w:val="24"/>
              </w:rPr>
            </w:pPr>
            <w:r>
              <w:rPr>
                <w:sz w:val="24"/>
              </w:rPr>
              <w:t>Outside Knowledge</w:t>
            </w:r>
          </w:p>
        </w:tc>
        <w:tc>
          <w:tcPr>
            <w:tcW w:w="4460" w:type="dxa"/>
          </w:tcPr>
          <w:p w14:paraId="199795C5" w14:textId="77777777" w:rsidR="000428C9" w:rsidRDefault="00000000">
            <w:pPr>
              <w:pStyle w:val="TableParagraph"/>
              <w:ind w:left="60"/>
              <w:jc w:val="left"/>
              <w:rPr>
                <w:sz w:val="24"/>
              </w:rPr>
            </w:pPr>
            <w:r>
              <w:rPr>
                <w:spacing w:val="-2"/>
                <w:sz w:val="24"/>
              </w:rPr>
              <w:t>………………………………………………………………..</w:t>
            </w:r>
          </w:p>
        </w:tc>
        <w:tc>
          <w:tcPr>
            <w:tcW w:w="488" w:type="dxa"/>
          </w:tcPr>
          <w:p w14:paraId="6759535F" w14:textId="7F595017" w:rsidR="000428C9" w:rsidRDefault="00BB478C">
            <w:pPr>
              <w:pStyle w:val="TableParagraph"/>
              <w:ind w:right="47"/>
              <w:jc w:val="right"/>
              <w:rPr>
                <w:sz w:val="24"/>
              </w:rPr>
            </w:pPr>
            <w:r>
              <w:rPr>
                <w:spacing w:val="-10"/>
                <w:sz w:val="24"/>
              </w:rPr>
              <w:t>5</w:t>
            </w:r>
          </w:p>
        </w:tc>
      </w:tr>
      <w:tr w:rsidR="000428C9" w14:paraId="1FEDC1F0" w14:textId="77777777" w:rsidTr="009A36A3">
        <w:trPr>
          <w:trHeight w:val="542"/>
        </w:trPr>
        <w:tc>
          <w:tcPr>
            <w:tcW w:w="1103" w:type="dxa"/>
          </w:tcPr>
          <w:p w14:paraId="01308E3F" w14:textId="77777777" w:rsidR="000428C9" w:rsidRDefault="00000000">
            <w:pPr>
              <w:pStyle w:val="TableParagraph"/>
              <w:rPr>
                <w:sz w:val="24"/>
              </w:rPr>
            </w:pPr>
            <w:r>
              <w:rPr>
                <w:sz w:val="24"/>
              </w:rPr>
              <w:t>Section</w:t>
            </w:r>
            <w:r>
              <w:rPr>
                <w:spacing w:val="-1"/>
                <w:sz w:val="24"/>
              </w:rPr>
              <w:t xml:space="preserve"> </w:t>
            </w:r>
            <w:r>
              <w:rPr>
                <w:spacing w:val="-5"/>
                <w:sz w:val="24"/>
              </w:rPr>
              <w:t>5:</w:t>
            </w:r>
          </w:p>
        </w:tc>
        <w:tc>
          <w:tcPr>
            <w:tcW w:w="2101" w:type="dxa"/>
          </w:tcPr>
          <w:p w14:paraId="3ECDB3C5" w14:textId="29ADBB22" w:rsidR="000428C9" w:rsidRDefault="009A36A3" w:rsidP="000E1365">
            <w:pPr>
              <w:pStyle w:val="TableParagraph"/>
              <w:ind w:left="1" w:right="4"/>
              <w:jc w:val="left"/>
              <w:rPr>
                <w:sz w:val="24"/>
              </w:rPr>
            </w:pPr>
            <w:r>
              <w:rPr>
                <w:sz w:val="24"/>
              </w:rPr>
              <w:t>Worked Examples</w:t>
            </w:r>
          </w:p>
        </w:tc>
        <w:tc>
          <w:tcPr>
            <w:tcW w:w="4460" w:type="dxa"/>
          </w:tcPr>
          <w:p w14:paraId="74765ED6" w14:textId="77777777" w:rsidR="000428C9" w:rsidRDefault="00000000">
            <w:pPr>
              <w:pStyle w:val="TableParagraph"/>
              <w:ind w:left="60"/>
              <w:jc w:val="left"/>
              <w:rPr>
                <w:sz w:val="24"/>
              </w:rPr>
            </w:pPr>
            <w:r>
              <w:rPr>
                <w:spacing w:val="-2"/>
                <w:sz w:val="24"/>
              </w:rPr>
              <w:t>………………………………………………………………..</w:t>
            </w:r>
          </w:p>
        </w:tc>
        <w:tc>
          <w:tcPr>
            <w:tcW w:w="488" w:type="dxa"/>
          </w:tcPr>
          <w:p w14:paraId="7C212DFA" w14:textId="7CDBA96A" w:rsidR="000428C9" w:rsidRDefault="00BB478C">
            <w:pPr>
              <w:pStyle w:val="TableParagraph"/>
              <w:ind w:right="47"/>
              <w:jc w:val="right"/>
              <w:rPr>
                <w:sz w:val="24"/>
              </w:rPr>
            </w:pPr>
            <w:r>
              <w:rPr>
                <w:spacing w:val="-10"/>
                <w:sz w:val="24"/>
              </w:rPr>
              <w:t>7</w:t>
            </w:r>
          </w:p>
        </w:tc>
      </w:tr>
      <w:tr w:rsidR="000428C9" w14:paraId="33727B73" w14:textId="77777777" w:rsidTr="009A36A3">
        <w:trPr>
          <w:trHeight w:val="411"/>
        </w:trPr>
        <w:tc>
          <w:tcPr>
            <w:tcW w:w="1103" w:type="dxa"/>
          </w:tcPr>
          <w:p w14:paraId="7F35E03C" w14:textId="77777777" w:rsidR="000428C9" w:rsidRDefault="00000000">
            <w:pPr>
              <w:pStyle w:val="TableParagraph"/>
              <w:spacing w:line="261" w:lineRule="exact"/>
              <w:rPr>
                <w:sz w:val="24"/>
              </w:rPr>
            </w:pPr>
            <w:r>
              <w:rPr>
                <w:sz w:val="24"/>
              </w:rPr>
              <w:t>Section</w:t>
            </w:r>
            <w:r>
              <w:rPr>
                <w:spacing w:val="-1"/>
                <w:sz w:val="24"/>
              </w:rPr>
              <w:t xml:space="preserve"> </w:t>
            </w:r>
            <w:r>
              <w:rPr>
                <w:spacing w:val="-5"/>
                <w:sz w:val="24"/>
              </w:rPr>
              <w:t>6:</w:t>
            </w:r>
          </w:p>
        </w:tc>
        <w:tc>
          <w:tcPr>
            <w:tcW w:w="2101" w:type="dxa"/>
          </w:tcPr>
          <w:p w14:paraId="50E86C03" w14:textId="1039D38B" w:rsidR="000428C9" w:rsidRDefault="009A36A3" w:rsidP="000E1365">
            <w:pPr>
              <w:pStyle w:val="TableParagraph"/>
              <w:spacing w:line="261" w:lineRule="exact"/>
              <w:ind w:left="1" w:right="4"/>
              <w:jc w:val="left"/>
              <w:rPr>
                <w:sz w:val="24"/>
              </w:rPr>
            </w:pPr>
            <w:r>
              <w:rPr>
                <w:sz w:val="24"/>
              </w:rPr>
              <w:t>Summary &amp; Conclusion</w:t>
            </w:r>
          </w:p>
        </w:tc>
        <w:tc>
          <w:tcPr>
            <w:tcW w:w="4460" w:type="dxa"/>
          </w:tcPr>
          <w:p w14:paraId="7F847FA2" w14:textId="77777777" w:rsidR="000428C9" w:rsidRDefault="00000000">
            <w:pPr>
              <w:pStyle w:val="TableParagraph"/>
              <w:spacing w:line="261" w:lineRule="exact"/>
              <w:ind w:left="60"/>
              <w:jc w:val="left"/>
              <w:rPr>
                <w:sz w:val="24"/>
              </w:rPr>
            </w:pPr>
            <w:r>
              <w:rPr>
                <w:spacing w:val="-2"/>
                <w:sz w:val="24"/>
              </w:rPr>
              <w:t>………………………………………………………………..</w:t>
            </w:r>
          </w:p>
        </w:tc>
        <w:tc>
          <w:tcPr>
            <w:tcW w:w="488" w:type="dxa"/>
          </w:tcPr>
          <w:p w14:paraId="1921742C" w14:textId="0B716BCB" w:rsidR="000428C9" w:rsidRDefault="00BB478C">
            <w:pPr>
              <w:pStyle w:val="TableParagraph"/>
              <w:spacing w:line="261" w:lineRule="exact"/>
              <w:ind w:right="47"/>
              <w:jc w:val="right"/>
              <w:rPr>
                <w:sz w:val="24"/>
              </w:rPr>
            </w:pPr>
            <w:r>
              <w:rPr>
                <w:spacing w:val="-10"/>
                <w:sz w:val="24"/>
              </w:rPr>
              <w:t>9</w:t>
            </w:r>
          </w:p>
        </w:tc>
      </w:tr>
    </w:tbl>
    <w:p w14:paraId="49F6BED9" w14:textId="77777777" w:rsidR="000428C9" w:rsidRDefault="000428C9">
      <w:pPr>
        <w:pStyle w:val="BodyText"/>
        <w:rPr>
          <w:b/>
          <w:sz w:val="18"/>
        </w:rPr>
      </w:pPr>
    </w:p>
    <w:p w14:paraId="1A045D08" w14:textId="77777777" w:rsidR="000428C9" w:rsidRDefault="000428C9">
      <w:pPr>
        <w:pStyle w:val="BodyText"/>
        <w:rPr>
          <w:b/>
          <w:sz w:val="18"/>
        </w:rPr>
      </w:pPr>
    </w:p>
    <w:p w14:paraId="3471B959" w14:textId="77777777" w:rsidR="000428C9" w:rsidRDefault="000428C9">
      <w:pPr>
        <w:pStyle w:val="BodyText"/>
        <w:rPr>
          <w:b/>
          <w:sz w:val="18"/>
        </w:rPr>
      </w:pPr>
    </w:p>
    <w:p w14:paraId="09E06314" w14:textId="77777777" w:rsidR="000428C9" w:rsidRDefault="000428C9">
      <w:pPr>
        <w:pStyle w:val="BodyText"/>
        <w:rPr>
          <w:b/>
          <w:sz w:val="18"/>
        </w:rPr>
      </w:pPr>
    </w:p>
    <w:p w14:paraId="00459E48" w14:textId="77777777" w:rsidR="000428C9" w:rsidRDefault="000428C9">
      <w:pPr>
        <w:pStyle w:val="BodyText"/>
        <w:rPr>
          <w:b/>
          <w:sz w:val="18"/>
        </w:rPr>
      </w:pPr>
    </w:p>
    <w:p w14:paraId="09D5E37C" w14:textId="77777777" w:rsidR="000428C9" w:rsidRDefault="000428C9">
      <w:pPr>
        <w:pStyle w:val="BodyText"/>
        <w:rPr>
          <w:b/>
          <w:sz w:val="18"/>
        </w:rPr>
      </w:pPr>
    </w:p>
    <w:p w14:paraId="6D84CFC8" w14:textId="77777777" w:rsidR="000428C9" w:rsidRDefault="000428C9">
      <w:pPr>
        <w:pStyle w:val="BodyText"/>
        <w:rPr>
          <w:b/>
          <w:sz w:val="18"/>
        </w:rPr>
      </w:pPr>
    </w:p>
    <w:p w14:paraId="1B241BAB" w14:textId="77777777" w:rsidR="000428C9" w:rsidRDefault="000428C9">
      <w:pPr>
        <w:pStyle w:val="BodyText"/>
        <w:rPr>
          <w:b/>
          <w:sz w:val="18"/>
        </w:rPr>
      </w:pPr>
    </w:p>
    <w:p w14:paraId="53462897" w14:textId="77777777" w:rsidR="000428C9" w:rsidRDefault="000428C9">
      <w:pPr>
        <w:pStyle w:val="BodyText"/>
        <w:rPr>
          <w:b/>
          <w:sz w:val="18"/>
        </w:rPr>
      </w:pPr>
    </w:p>
    <w:p w14:paraId="45900EE8" w14:textId="77777777" w:rsidR="000428C9" w:rsidRDefault="000428C9">
      <w:pPr>
        <w:pStyle w:val="BodyText"/>
        <w:rPr>
          <w:b/>
          <w:sz w:val="18"/>
        </w:rPr>
      </w:pPr>
    </w:p>
    <w:p w14:paraId="4298C342" w14:textId="77777777" w:rsidR="000428C9" w:rsidRDefault="000428C9">
      <w:pPr>
        <w:pStyle w:val="BodyText"/>
        <w:rPr>
          <w:b/>
          <w:sz w:val="18"/>
        </w:rPr>
      </w:pPr>
    </w:p>
    <w:p w14:paraId="798780CE" w14:textId="77777777" w:rsidR="000428C9" w:rsidRDefault="000428C9">
      <w:pPr>
        <w:pStyle w:val="BodyText"/>
        <w:rPr>
          <w:b/>
          <w:sz w:val="18"/>
        </w:rPr>
      </w:pPr>
    </w:p>
    <w:p w14:paraId="5E656A20" w14:textId="77777777" w:rsidR="000428C9" w:rsidRDefault="000428C9">
      <w:pPr>
        <w:pStyle w:val="BodyText"/>
        <w:rPr>
          <w:b/>
          <w:sz w:val="18"/>
        </w:rPr>
      </w:pPr>
    </w:p>
    <w:p w14:paraId="73A5413D" w14:textId="77777777" w:rsidR="000428C9" w:rsidRDefault="000428C9">
      <w:pPr>
        <w:pStyle w:val="BodyText"/>
        <w:rPr>
          <w:b/>
          <w:sz w:val="18"/>
        </w:rPr>
      </w:pPr>
    </w:p>
    <w:p w14:paraId="25C4A56B" w14:textId="77777777" w:rsidR="000428C9" w:rsidRDefault="000428C9">
      <w:pPr>
        <w:pStyle w:val="BodyText"/>
        <w:rPr>
          <w:b/>
          <w:sz w:val="18"/>
        </w:rPr>
      </w:pPr>
    </w:p>
    <w:p w14:paraId="040AAED9" w14:textId="77777777" w:rsidR="000428C9" w:rsidRDefault="000428C9">
      <w:pPr>
        <w:pStyle w:val="BodyText"/>
        <w:rPr>
          <w:b/>
          <w:sz w:val="18"/>
        </w:rPr>
      </w:pPr>
    </w:p>
    <w:p w14:paraId="28E27E6B" w14:textId="77777777" w:rsidR="000428C9" w:rsidRDefault="000428C9">
      <w:pPr>
        <w:pStyle w:val="BodyText"/>
        <w:rPr>
          <w:b/>
          <w:sz w:val="18"/>
        </w:rPr>
      </w:pPr>
    </w:p>
    <w:p w14:paraId="1418A292" w14:textId="77777777" w:rsidR="000428C9" w:rsidRDefault="000428C9">
      <w:pPr>
        <w:pStyle w:val="BodyText"/>
        <w:rPr>
          <w:b/>
          <w:sz w:val="18"/>
        </w:rPr>
      </w:pPr>
    </w:p>
    <w:p w14:paraId="10216A66" w14:textId="77777777" w:rsidR="000428C9" w:rsidRDefault="000428C9">
      <w:pPr>
        <w:pStyle w:val="BodyText"/>
        <w:rPr>
          <w:b/>
          <w:sz w:val="18"/>
        </w:rPr>
      </w:pPr>
    </w:p>
    <w:p w14:paraId="6CFB76BC" w14:textId="77777777" w:rsidR="000428C9" w:rsidRDefault="000428C9">
      <w:pPr>
        <w:pStyle w:val="BodyText"/>
        <w:rPr>
          <w:b/>
          <w:sz w:val="18"/>
        </w:rPr>
      </w:pPr>
    </w:p>
    <w:p w14:paraId="06070688" w14:textId="77777777" w:rsidR="000428C9" w:rsidRDefault="000428C9">
      <w:pPr>
        <w:pStyle w:val="BodyText"/>
        <w:rPr>
          <w:b/>
          <w:sz w:val="18"/>
        </w:rPr>
      </w:pPr>
    </w:p>
    <w:p w14:paraId="5692492D" w14:textId="77777777" w:rsidR="000428C9" w:rsidRDefault="000428C9">
      <w:pPr>
        <w:pStyle w:val="BodyText"/>
        <w:rPr>
          <w:b/>
          <w:sz w:val="18"/>
        </w:rPr>
      </w:pPr>
    </w:p>
    <w:p w14:paraId="450E1EE9" w14:textId="77777777" w:rsidR="000428C9" w:rsidRDefault="000428C9">
      <w:pPr>
        <w:pStyle w:val="BodyText"/>
        <w:rPr>
          <w:b/>
          <w:sz w:val="18"/>
        </w:rPr>
      </w:pPr>
    </w:p>
    <w:p w14:paraId="49C4A922" w14:textId="77777777" w:rsidR="000428C9" w:rsidRDefault="000428C9">
      <w:pPr>
        <w:pStyle w:val="BodyText"/>
        <w:rPr>
          <w:b/>
          <w:sz w:val="18"/>
        </w:rPr>
      </w:pPr>
    </w:p>
    <w:p w14:paraId="18996B0D" w14:textId="77777777" w:rsidR="000428C9" w:rsidRDefault="000428C9">
      <w:pPr>
        <w:pStyle w:val="BodyText"/>
        <w:rPr>
          <w:b/>
          <w:sz w:val="18"/>
        </w:rPr>
      </w:pPr>
    </w:p>
    <w:p w14:paraId="50AC8233" w14:textId="77777777" w:rsidR="000428C9" w:rsidRDefault="000428C9">
      <w:pPr>
        <w:pStyle w:val="BodyText"/>
        <w:rPr>
          <w:b/>
          <w:sz w:val="18"/>
        </w:rPr>
      </w:pPr>
    </w:p>
    <w:p w14:paraId="050BCC60" w14:textId="77777777" w:rsidR="000428C9" w:rsidRDefault="000428C9">
      <w:pPr>
        <w:pStyle w:val="BodyText"/>
        <w:rPr>
          <w:b/>
          <w:sz w:val="18"/>
        </w:rPr>
      </w:pPr>
    </w:p>
    <w:p w14:paraId="30AC3D4B" w14:textId="77777777" w:rsidR="000428C9" w:rsidRDefault="000428C9">
      <w:pPr>
        <w:pStyle w:val="BodyText"/>
        <w:rPr>
          <w:b/>
          <w:sz w:val="18"/>
        </w:rPr>
      </w:pPr>
    </w:p>
    <w:p w14:paraId="5AB8257C" w14:textId="77777777" w:rsidR="000428C9" w:rsidRDefault="000428C9">
      <w:pPr>
        <w:pStyle w:val="BodyText"/>
        <w:rPr>
          <w:b/>
          <w:sz w:val="18"/>
        </w:rPr>
      </w:pPr>
    </w:p>
    <w:p w14:paraId="6582EB93" w14:textId="77777777" w:rsidR="000428C9" w:rsidRDefault="000428C9">
      <w:pPr>
        <w:pStyle w:val="BodyText"/>
        <w:rPr>
          <w:b/>
          <w:sz w:val="18"/>
        </w:rPr>
      </w:pPr>
    </w:p>
    <w:p w14:paraId="6A9444F6" w14:textId="77777777" w:rsidR="000428C9" w:rsidRDefault="000428C9">
      <w:pPr>
        <w:pStyle w:val="BodyText"/>
        <w:rPr>
          <w:b/>
          <w:sz w:val="18"/>
        </w:rPr>
      </w:pPr>
    </w:p>
    <w:p w14:paraId="5526740C" w14:textId="77777777" w:rsidR="000428C9" w:rsidRDefault="000428C9">
      <w:pPr>
        <w:pStyle w:val="BodyText"/>
        <w:rPr>
          <w:b/>
          <w:sz w:val="18"/>
        </w:rPr>
      </w:pPr>
    </w:p>
    <w:p w14:paraId="3F3ED2AA" w14:textId="77777777" w:rsidR="000428C9" w:rsidRDefault="000428C9">
      <w:pPr>
        <w:pStyle w:val="BodyText"/>
        <w:rPr>
          <w:b/>
          <w:sz w:val="18"/>
        </w:rPr>
      </w:pPr>
    </w:p>
    <w:p w14:paraId="6824A995" w14:textId="77777777" w:rsidR="000428C9" w:rsidRDefault="000428C9">
      <w:pPr>
        <w:pStyle w:val="BodyText"/>
        <w:rPr>
          <w:b/>
          <w:sz w:val="18"/>
        </w:rPr>
      </w:pPr>
    </w:p>
    <w:p w14:paraId="618AB38F" w14:textId="77777777" w:rsidR="000428C9" w:rsidRDefault="000428C9">
      <w:pPr>
        <w:pStyle w:val="BodyText"/>
        <w:rPr>
          <w:b/>
          <w:sz w:val="18"/>
        </w:rPr>
      </w:pPr>
    </w:p>
    <w:p w14:paraId="21176D83" w14:textId="77777777" w:rsidR="000428C9" w:rsidRDefault="000428C9">
      <w:pPr>
        <w:pStyle w:val="BodyText"/>
        <w:rPr>
          <w:b/>
          <w:sz w:val="18"/>
        </w:rPr>
      </w:pPr>
    </w:p>
    <w:p w14:paraId="1AD0F809" w14:textId="77777777" w:rsidR="000428C9" w:rsidRDefault="000428C9">
      <w:pPr>
        <w:pStyle w:val="BodyText"/>
        <w:rPr>
          <w:b/>
          <w:sz w:val="18"/>
        </w:rPr>
      </w:pPr>
    </w:p>
    <w:p w14:paraId="5DC822A5" w14:textId="77777777" w:rsidR="000428C9" w:rsidRDefault="000428C9">
      <w:pPr>
        <w:pStyle w:val="BodyText"/>
        <w:rPr>
          <w:b/>
          <w:sz w:val="18"/>
        </w:rPr>
      </w:pPr>
    </w:p>
    <w:p w14:paraId="61E608AE" w14:textId="77777777" w:rsidR="000428C9" w:rsidRDefault="000428C9">
      <w:pPr>
        <w:pStyle w:val="BodyText"/>
        <w:rPr>
          <w:b/>
          <w:sz w:val="18"/>
        </w:rPr>
      </w:pPr>
    </w:p>
    <w:p w14:paraId="50E7D4E6" w14:textId="77777777" w:rsidR="000428C9" w:rsidRDefault="000428C9">
      <w:pPr>
        <w:pStyle w:val="BodyText"/>
        <w:rPr>
          <w:b/>
          <w:sz w:val="18"/>
        </w:rPr>
      </w:pPr>
    </w:p>
    <w:p w14:paraId="68DF65A7" w14:textId="77777777" w:rsidR="000428C9" w:rsidRDefault="000428C9">
      <w:pPr>
        <w:pStyle w:val="BodyText"/>
        <w:rPr>
          <w:b/>
          <w:sz w:val="18"/>
        </w:rPr>
      </w:pPr>
    </w:p>
    <w:p w14:paraId="7FCAA297" w14:textId="77777777" w:rsidR="000428C9" w:rsidRDefault="000428C9" w:rsidP="00D6298E">
      <w:pPr>
        <w:rPr>
          <w:sz w:val="18"/>
        </w:rPr>
        <w:sectPr w:rsidR="000428C9" w:rsidSect="00E11F6B">
          <w:pgSz w:w="11900" w:h="16840"/>
          <w:pgMar w:top="1360" w:right="1700" w:bottom="280" w:left="1700" w:header="720" w:footer="720" w:gutter="0"/>
          <w:pgNumType w:fmt="lowerRoman"/>
          <w:cols w:space="720"/>
          <w:docGrid w:linePitch="299"/>
        </w:sectPr>
      </w:pPr>
    </w:p>
    <w:p w14:paraId="1BCC87CC" w14:textId="77777777" w:rsidR="000428C9" w:rsidRDefault="00000000">
      <w:pPr>
        <w:pStyle w:val="Heading1"/>
        <w:spacing w:before="78"/>
        <w:ind w:left="100" w:firstLine="0"/>
      </w:pPr>
      <w:r>
        <w:lastRenderedPageBreak/>
        <w:t>List</w:t>
      </w:r>
      <w:r>
        <w:rPr>
          <w:spacing w:val="-4"/>
        </w:rPr>
        <w:t xml:space="preserve"> </w:t>
      </w:r>
      <w:r>
        <w:t>of</w:t>
      </w:r>
      <w:r>
        <w:rPr>
          <w:spacing w:val="-3"/>
        </w:rPr>
        <w:t xml:space="preserve"> </w:t>
      </w:r>
      <w:r>
        <w:rPr>
          <w:spacing w:val="-2"/>
        </w:rPr>
        <w:t>Figures</w:t>
      </w:r>
    </w:p>
    <w:p w14:paraId="7855EF1D" w14:textId="77777777" w:rsidR="003C5AD8" w:rsidRPr="003C5AD8" w:rsidRDefault="003C5AD8">
      <w:pPr>
        <w:pStyle w:val="BodyText"/>
        <w:rPr>
          <w:b/>
          <w:sz w:val="20"/>
          <w:szCs w:val="20"/>
        </w:rPr>
      </w:pPr>
    </w:p>
    <w:p w14:paraId="4B2CCB0B" w14:textId="0B2FFE9D" w:rsidR="00125040" w:rsidRDefault="00125040" w:rsidP="009E7696">
      <w:pPr>
        <w:pStyle w:val="TableofFigures"/>
        <w:tabs>
          <w:tab w:val="right" w:leader="dot" w:pos="8490"/>
        </w:tabs>
        <w:ind w:left="102"/>
        <w:rPr>
          <w:rFonts w:asciiTheme="minorHAnsi" w:eastAsiaTheme="minorEastAsia" w:hAnsiTheme="minorHAnsi" w:cstheme="minorBidi"/>
          <w:noProof/>
          <w:kern w:val="2"/>
          <w:szCs w:val="24"/>
          <w:lang w:val="en-IN" w:eastAsia="en-IN"/>
          <w14:ligatures w14:val="standardContextual"/>
        </w:rPr>
      </w:pPr>
      <w:r>
        <w:rPr>
          <w:b/>
          <w:sz w:val="18"/>
        </w:rPr>
        <w:fldChar w:fldCharType="begin"/>
      </w:r>
      <w:r>
        <w:rPr>
          <w:b/>
          <w:sz w:val="18"/>
        </w:rPr>
        <w:instrText xml:space="preserve"> TOC \h \z \c "Figure" </w:instrText>
      </w:r>
      <w:r>
        <w:rPr>
          <w:b/>
          <w:sz w:val="18"/>
        </w:rPr>
        <w:fldChar w:fldCharType="separate"/>
      </w:r>
      <w:hyperlink w:anchor="_Toc197117359" w:history="1">
        <w:r w:rsidRPr="009129D5">
          <w:rPr>
            <w:rStyle w:val="Hyperlink"/>
            <w:noProof/>
          </w:rPr>
          <w:t>Figure 1</w:t>
        </w:r>
        <w:r>
          <w:rPr>
            <w:rStyle w:val="Hyperlink"/>
            <w:noProof/>
          </w:rPr>
          <w:t>:</w:t>
        </w:r>
        <w:r w:rsidRPr="009129D5">
          <w:rPr>
            <w:rStyle w:val="Hyperlink"/>
            <w:noProof/>
          </w:rPr>
          <w:t xml:space="preserve"> Stock Market Assistant Workflow</w:t>
        </w:r>
        <w:r>
          <w:rPr>
            <w:rStyle w:val="Hyperlink"/>
            <w:noProof/>
          </w:rPr>
          <w:t xml:space="preserve">  </w:t>
        </w:r>
        <w:r>
          <w:rPr>
            <w:noProof/>
            <w:webHidden/>
          </w:rPr>
          <w:tab/>
          <w:t xml:space="preserve">     </w:t>
        </w:r>
        <w:r>
          <w:rPr>
            <w:noProof/>
            <w:webHidden/>
          </w:rPr>
          <w:fldChar w:fldCharType="begin"/>
        </w:r>
        <w:r>
          <w:rPr>
            <w:noProof/>
            <w:webHidden/>
          </w:rPr>
          <w:instrText xml:space="preserve"> PAGEREF _Toc197117359 \h </w:instrText>
        </w:r>
        <w:r>
          <w:rPr>
            <w:noProof/>
            <w:webHidden/>
          </w:rPr>
        </w:r>
        <w:r>
          <w:rPr>
            <w:noProof/>
            <w:webHidden/>
          </w:rPr>
          <w:fldChar w:fldCharType="separate"/>
        </w:r>
        <w:r w:rsidR="004D4D6C">
          <w:rPr>
            <w:noProof/>
            <w:webHidden/>
          </w:rPr>
          <w:t>3</w:t>
        </w:r>
        <w:r>
          <w:rPr>
            <w:noProof/>
            <w:webHidden/>
          </w:rPr>
          <w:fldChar w:fldCharType="end"/>
        </w:r>
      </w:hyperlink>
    </w:p>
    <w:p w14:paraId="10763D1D" w14:textId="2FCC483E" w:rsidR="00125040" w:rsidRDefault="00125040" w:rsidP="00953E9E">
      <w:pPr>
        <w:pStyle w:val="TableofFigures"/>
        <w:tabs>
          <w:tab w:val="right" w:leader="dot" w:pos="8490"/>
        </w:tabs>
        <w:ind w:left="102"/>
        <w:rPr>
          <w:rFonts w:asciiTheme="minorHAnsi" w:eastAsiaTheme="minorEastAsia" w:hAnsiTheme="minorHAnsi" w:cstheme="minorBidi"/>
          <w:noProof/>
          <w:kern w:val="2"/>
          <w:szCs w:val="24"/>
          <w:lang w:val="en-IN" w:eastAsia="en-IN"/>
          <w14:ligatures w14:val="standardContextual"/>
        </w:rPr>
      </w:pPr>
      <w:hyperlink w:anchor="_Toc197117360" w:history="1">
        <w:r w:rsidRPr="009129D5">
          <w:rPr>
            <w:rStyle w:val="Hyperlink"/>
            <w:noProof/>
          </w:rPr>
          <w:t>Figure 2: File Ids in OpenAI's Dashboard</w:t>
        </w:r>
        <w:r>
          <w:rPr>
            <w:rStyle w:val="Hyperlink"/>
            <w:noProof/>
          </w:rPr>
          <w:t xml:space="preserve">       </w:t>
        </w:r>
        <w:r>
          <w:rPr>
            <w:noProof/>
            <w:webHidden/>
          </w:rPr>
          <w:tab/>
          <w:t xml:space="preserve">     </w:t>
        </w:r>
        <w:r>
          <w:rPr>
            <w:noProof/>
            <w:webHidden/>
          </w:rPr>
          <w:fldChar w:fldCharType="begin"/>
        </w:r>
        <w:r>
          <w:rPr>
            <w:noProof/>
            <w:webHidden/>
          </w:rPr>
          <w:instrText xml:space="preserve"> PAGEREF _Toc197117360 \h </w:instrText>
        </w:r>
        <w:r>
          <w:rPr>
            <w:noProof/>
            <w:webHidden/>
          </w:rPr>
        </w:r>
        <w:r>
          <w:rPr>
            <w:noProof/>
            <w:webHidden/>
          </w:rPr>
          <w:fldChar w:fldCharType="separate"/>
        </w:r>
        <w:r w:rsidR="004D4D6C">
          <w:rPr>
            <w:noProof/>
            <w:webHidden/>
          </w:rPr>
          <w:t>6</w:t>
        </w:r>
        <w:r>
          <w:rPr>
            <w:noProof/>
            <w:webHidden/>
          </w:rPr>
          <w:fldChar w:fldCharType="end"/>
        </w:r>
      </w:hyperlink>
    </w:p>
    <w:p w14:paraId="23134C64" w14:textId="49B7583A" w:rsidR="00125040" w:rsidRDefault="00125040" w:rsidP="00953E9E">
      <w:pPr>
        <w:pStyle w:val="TableofFigures"/>
        <w:tabs>
          <w:tab w:val="right" w:leader="dot" w:pos="8490"/>
        </w:tabs>
        <w:ind w:left="102"/>
        <w:rPr>
          <w:rFonts w:asciiTheme="minorHAnsi" w:eastAsiaTheme="minorEastAsia" w:hAnsiTheme="minorHAnsi" w:cstheme="minorBidi"/>
          <w:noProof/>
          <w:kern w:val="2"/>
          <w:szCs w:val="24"/>
          <w:lang w:val="en-IN" w:eastAsia="en-IN"/>
          <w14:ligatures w14:val="standardContextual"/>
        </w:rPr>
      </w:pPr>
      <w:hyperlink w:anchor="_Toc197117361" w:history="1">
        <w:r w:rsidRPr="009129D5">
          <w:rPr>
            <w:rStyle w:val="Hyperlink"/>
            <w:noProof/>
          </w:rPr>
          <w:t>Figure 3: Vector Storage</w:t>
        </w:r>
        <w:r>
          <w:rPr>
            <w:rStyle w:val="Hyperlink"/>
            <w:noProof/>
          </w:rPr>
          <w:t xml:space="preserve">         </w:t>
        </w:r>
        <w:r>
          <w:rPr>
            <w:noProof/>
            <w:webHidden/>
          </w:rPr>
          <w:tab/>
          <w:t xml:space="preserve">     </w:t>
        </w:r>
        <w:r>
          <w:rPr>
            <w:noProof/>
            <w:webHidden/>
          </w:rPr>
          <w:fldChar w:fldCharType="begin"/>
        </w:r>
        <w:r>
          <w:rPr>
            <w:noProof/>
            <w:webHidden/>
          </w:rPr>
          <w:instrText xml:space="preserve"> PAGEREF _Toc197117361 \h </w:instrText>
        </w:r>
        <w:r>
          <w:rPr>
            <w:noProof/>
            <w:webHidden/>
          </w:rPr>
        </w:r>
        <w:r>
          <w:rPr>
            <w:noProof/>
            <w:webHidden/>
          </w:rPr>
          <w:fldChar w:fldCharType="separate"/>
        </w:r>
        <w:r w:rsidR="004D4D6C">
          <w:rPr>
            <w:noProof/>
            <w:webHidden/>
          </w:rPr>
          <w:t>6</w:t>
        </w:r>
        <w:r>
          <w:rPr>
            <w:noProof/>
            <w:webHidden/>
          </w:rPr>
          <w:fldChar w:fldCharType="end"/>
        </w:r>
      </w:hyperlink>
    </w:p>
    <w:p w14:paraId="36665D6A" w14:textId="0AB58773" w:rsidR="00125040" w:rsidRDefault="00125040" w:rsidP="00F36D85">
      <w:pPr>
        <w:pStyle w:val="TableofFigures"/>
        <w:tabs>
          <w:tab w:val="right" w:leader="dot" w:pos="8490"/>
        </w:tabs>
        <w:ind w:left="102"/>
        <w:rPr>
          <w:rFonts w:asciiTheme="minorHAnsi" w:eastAsiaTheme="minorEastAsia" w:hAnsiTheme="minorHAnsi" w:cstheme="minorBidi"/>
          <w:noProof/>
          <w:kern w:val="2"/>
          <w:szCs w:val="24"/>
          <w:lang w:val="en-IN" w:eastAsia="en-IN"/>
          <w14:ligatures w14:val="standardContextual"/>
        </w:rPr>
      </w:pPr>
      <w:hyperlink w:anchor="_Toc197117362" w:history="1">
        <w:r w:rsidRPr="009129D5">
          <w:rPr>
            <w:rStyle w:val="Hyperlink"/>
            <w:noProof/>
          </w:rPr>
          <w:t>Figure 4: Generated chart</w:t>
        </w:r>
        <w:r>
          <w:rPr>
            <w:rStyle w:val="Hyperlink"/>
            <w:noProof/>
          </w:rPr>
          <w:t xml:space="preserve">       </w:t>
        </w:r>
        <w:r>
          <w:rPr>
            <w:noProof/>
            <w:webHidden/>
          </w:rPr>
          <w:tab/>
          <w:t xml:space="preserve">     </w:t>
        </w:r>
        <w:r>
          <w:rPr>
            <w:noProof/>
            <w:webHidden/>
          </w:rPr>
          <w:fldChar w:fldCharType="begin"/>
        </w:r>
        <w:r>
          <w:rPr>
            <w:noProof/>
            <w:webHidden/>
          </w:rPr>
          <w:instrText xml:space="preserve"> PAGEREF _Toc197117362 \h </w:instrText>
        </w:r>
        <w:r>
          <w:rPr>
            <w:noProof/>
            <w:webHidden/>
          </w:rPr>
        </w:r>
        <w:r>
          <w:rPr>
            <w:noProof/>
            <w:webHidden/>
          </w:rPr>
          <w:fldChar w:fldCharType="separate"/>
        </w:r>
        <w:r w:rsidR="004D4D6C">
          <w:rPr>
            <w:noProof/>
            <w:webHidden/>
          </w:rPr>
          <w:t>11</w:t>
        </w:r>
        <w:r>
          <w:rPr>
            <w:noProof/>
            <w:webHidden/>
          </w:rPr>
          <w:fldChar w:fldCharType="end"/>
        </w:r>
      </w:hyperlink>
    </w:p>
    <w:p w14:paraId="5F93E710" w14:textId="101A711F" w:rsidR="000428C9" w:rsidRDefault="00125040">
      <w:pPr>
        <w:pStyle w:val="BodyText"/>
        <w:rPr>
          <w:b/>
          <w:sz w:val="18"/>
        </w:rPr>
      </w:pPr>
      <w:r>
        <w:rPr>
          <w:b/>
          <w:sz w:val="18"/>
        </w:rPr>
        <w:fldChar w:fldCharType="end"/>
      </w:r>
    </w:p>
    <w:p w14:paraId="481445ED" w14:textId="77777777" w:rsidR="000428C9" w:rsidRDefault="000428C9">
      <w:pPr>
        <w:pStyle w:val="BodyText"/>
        <w:rPr>
          <w:b/>
          <w:sz w:val="18"/>
        </w:rPr>
      </w:pPr>
    </w:p>
    <w:p w14:paraId="4CCB6B44" w14:textId="77777777" w:rsidR="000428C9" w:rsidRDefault="000428C9">
      <w:pPr>
        <w:pStyle w:val="BodyText"/>
        <w:rPr>
          <w:b/>
          <w:sz w:val="18"/>
        </w:rPr>
      </w:pPr>
    </w:p>
    <w:p w14:paraId="32DEE533" w14:textId="77777777" w:rsidR="000428C9" w:rsidRDefault="000428C9">
      <w:pPr>
        <w:pStyle w:val="BodyText"/>
        <w:rPr>
          <w:b/>
          <w:sz w:val="18"/>
        </w:rPr>
      </w:pPr>
    </w:p>
    <w:p w14:paraId="2C0B92AC" w14:textId="77777777" w:rsidR="000428C9" w:rsidRDefault="000428C9">
      <w:pPr>
        <w:pStyle w:val="BodyText"/>
        <w:rPr>
          <w:b/>
          <w:sz w:val="18"/>
        </w:rPr>
      </w:pPr>
    </w:p>
    <w:p w14:paraId="53068C5A" w14:textId="77777777" w:rsidR="000428C9" w:rsidRDefault="000428C9">
      <w:pPr>
        <w:pStyle w:val="BodyText"/>
        <w:rPr>
          <w:b/>
          <w:sz w:val="18"/>
        </w:rPr>
      </w:pPr>
    </w:p>
    <w:p w14:paraId="3D43378E" w14:textId="77777777" w:rsidR="000428C9" w:rsidRDefault="000428C9">
      <w:pPr>
        <w:pStyle w:val="BodyText"/>
        <w:rPr>
          <w:b/>
          <w:sz w:val="18"/>
        </w:rPr>
      </w:pPr>
    </w:p>
    <w:p w14:paraId="56B71AC7" w14:textId="77777777" w:rsidR="000428C9" w:rsidRDefault="000428C9">
      <w:pPr>
        <w:pStyle w:val="BodyText"/>
        <w:rPr>
          <w:b/>
          <w:sz w:val="18"/>
        </w:rPr>
      </w:pPr>
    </w:p>
    <w:p w14:paraId="498B161D" w14:textId="77777777" w:rsidR="000428C9" w:rsidRDefault="000428C9">
      <w:pPr>
        <w:pStyle w:val="BodyText"/>
        <w:rPr>
          <w:b/>
          <w:sz w:val="18"/>
        </w:rPr>
      </w:pPr>
    </w:p>
    <w:p w14:paraId="77DC3DDC" w14:textId="77777777" w:rsidR="000428C9" w:rsidRDefault="000428C9">
      <w:pPr>
        <w:pStyle w:val="BodyText"/>
        <w:rPr>
          <w:b/>
          <w:sz w:val="18"/>
        </w:rPr>
      </w:pPr>
    </w:p>
    <w:p w14:paraId="573E0D44" w14:textId="77777777" w:rsidR="000428C9" w:rsidRDefault="000428C9">
      <w:pPr>
        <w:pStyle w:val="BodyText"/>
        <w:rPr>
          <w:b/>
          <w:sz w:val="18"/>
        </w:rPr>
      </w:pPr>
    </w:p>
    <w:p w14:paraId="028FDCB9" w14:textId="77777777" w:rsidR="000428C9" w:rsidRDefault="000428C9">
      <w:pPr>
        <w:pStyle w:val="BodyText"/>
        <w:rPr>
          <w:b/>
          <w:sz w:val="18"/>
        </w:rPr>
      </w:pPr>
    </w:p>
    <w:p w14:paraId="641351B6" w14:textId="77777777" w:rsidR="000428C9" w:rsidRDefault="000428C9">
      <w:pPr>
        <w:pStyle w:val="BodyText"/>
        <w:rPr>
          <w:b/>
          <w:sz w:val="18"/>
        </w:rPr>
      </w:pPr>
    </w:p>
    <w:p w14:paraId="5432AF46" w14:textId="77777777" w:rsidR="000428C9" w:rsidRDefault="000428C9">
      <w:pPr>
        <w:pStyle w:val="BodyText"/>
        <w:rPr>
          <w:b/>
          <w:sz w:val="18"/>
        </w:rPr>
      </w:pPr>
    </w:p>
    <w:p w14:paraId="377B0073" w14:textId="77777777" w:rsidR="000428C9" w:rsidRDefault="000428C9">
      <w:pPr>
        <w:pStyle w:val="BodyText"/>
        <w:rPr>
          <w:b/>
          <w:sz w:val="18"/>
        </w:rPr>
      </w:pPr>
    </w:p>
    <w:p w14:paraId="04CD0476" w14:textId="77777777" w:rsidR="000428C9" w:rsidRDefault="000428C9">
      <w:pPr>
        <w:pStyle w:val="BodyText"/>
        <w:rPr>
          <w:b/>
          <w:sz w:val="18"/>
        </w:rPr>
      </w:pPr>
    </w:p>
    <w:p w14:paraId="4830DDB0" w14:textId="77777777" w:rsidR="000428C9" w:rsidRDefault="000428C9">
      <w:pPr>
        <w:pStyle w:val="BodyText"/>
        <w:rPr>
          <w:b/>
          <w:sz w:val="18"/>
        </w:rPr>
      </w:pPr>
    </w:p>
    <w:p w14:paraId="15B572F8" w14:textId="77777777" w:rsidR="000428C9" w:rsidRDefault="000428C9">
      <w:pPr>
        <w:pStyle w:val="BodyText"/>
        <w:rPr>
          <w:b/>
          <w:sz w:val="18"/>
        </w:rPr>
      </w:pPr>
    </w:p>
    <w:p w14:paraId="6D085940" w14:textId="77777777" w:rsidR="000428C9" w:rsidRDefault="000428C9">
      <w:pPr>
        <w:pStyle w:val="BodyText"/>
        <w:rPr>
          <w:b/>
          <w:sz w:val="18"/>
        </w:rPr>
      </w:pPr>
    </w:p>
    <w:p w14:paraId="7454DF30" w14:textId="77777777" w:rsidR="000428C9" w:rsidRDefault="000428C9">
      <w:pPr>
        <w:pStyle w:val="BodyText"/>
        <w:rPr>
          <w:b/>
          <w:sz w:val="18"/>
        </w:rPr>
      </w:pPr>
    </w:p>
    <w:p w14:paraId="770326DA" w14:textId="77777777" w:rsidR="000428C9" w:rsidRDefault="000428C9">
      <w:pPr>
        <w:pStyle w:val="BodyText"/>
        <w:rPr>
          <w:b/>
          <w:sz w:val="18"/>
        </w:rPr>
      </w:pPr>
    </w:p>
    <w:p w14:paraId="4EF6611F" w14:textId="77777777" w:rsidR="000428C9" w:rsidRDefault="000428C9">
      <w:pPr>
        <w:pStyle w:val="BodyText"/>
        <w:rPr>
          <w:b/>
          <w:sz w:val="18"/>
        </w:rPr>
      </w:pPr>
    </w:p>
    <w:p w14:paraId="5CF8B9B4" w14:textId="77777777" w:rsidR="000428C9" w:rsidRDefault="000428C9">
      <w:pPr>
        <w:pStyle w:val="BodyText"/>
        <w:rPr>
          <w:b/>
          <w:sz w:val="18"/>
        </w:rPr>
      </w:pPr>
    </w:p>
    <w:p w14:paraId="4CF90741" w14:textId="77777777" w:rsidR="000428C9" w:rsidRDefault="000428C9">
      <w:pPr>
        <w:pStyle w:val="BodyText"/>
        <w:rPr>
          <w:b/>
          <w:sz w:val="18"/>
        </w:rPr>
      </w:pPr>
    </w:p>
    <w:p w14:paraId="089832CA" w14:textId="77777777" w:rsidR="000428C9" w:rsidRDefault="000428C9">
      <w:pPr>
        <w:pStyle w:val="BodyText"/>
        <w:rPr>
          <w:b/>
          <w:sz w:val="18"/>
        </w:rPr>
      </w:pPr>
    </w:p>
    <w:p w14:paraId="51E1319E" w14:textId="77777777" w:rsidR="000428C9" w:rsidRDefault="000428C9">
      <w:pPr>
        <w:pStyle w:val="BodyText"/>
        <w:rPr>
          <w:b/>
          <w:sz w:val="18"/>
        </w:rPr>
      </w:pPr>
    </w:p>
    <w:p w14:paraId="47396A1E" w14:textId="77777777" w:rsidR="000428C9" w:rsidRDefault="000428C9">
      <w:pPr>
        <w:pStyle w:val="BodyText"/>
        <w:rPr>
          <w:b/>
          <w:sz w:val="18"/>
        </w:rPr>
      </w:pPr>
    </w:p>
    <w:p w14:paraId="00A8D413" w14:textId="77777777" w:rsidR="000428C9" w:rsidRDefault="000428C9">
      <w:pPr>
        <w:pStyle w:val="BodyText"/>
        <w:rPr>
          <w:b/>
          <w:sz w:val="18"/>
        </w:rPr>
      </w:pPr>
    </w:p>
    <w:p w14:paraId="67DC81D7" w14:textId="77777777" w:rsidR="000428C9" w:rsidRDefault="000428C9">
      <w:pPr>
        <w:pStyle w:val="BodyText"/>
        <w:rPr>
          <w:b/>
          <w:sz w:val="18"/>
        </w:rPr>
      </w:pPr>
    </w:p>
    <w:p w14:paraId="116E0401" w14:textId="77777777" w:rsidR="000428C9" w:rsidRDefault="000428C9">
      <w:pPr>
        <w:pStyle w:val="BodyText"/>
        <w:rPr>
          <w:b/>
          <w:sz w:val="18"/>
        </w:rPr>
      </w:pPr>
    </w:p>
    <w:p w14:paraId="449C52B6" w14:textId="77777777" w:rsidR="000428C9" w:rsidRDefault="000428C9">
      <w:pPr>
        <w:pStyle w:val="BodyText"/>
        <w:rPr>
          <w:b/>
          <w:sz w:val="18"/>
        </w:rPr>
      </w:pPr>
    </w:p>
    <w:p w14:paraId="3C1DDA5F" w14:textId="77777777" w:rsidR="000428C9" w:rsidRDefault="000428C9">
      <w:pPr>
        <w:pStyle w:val="BodyText"/>
        <w:rPr>
          <w:b/>
          <w:sz w:val="18"/>
        </w:rPr>
      </w:pPr>
    </w:p>
    <w:p w14:paraId="0EF66340" w14:textId="77777777" w:rsidR="000428C9" w:rsidRDefault="000428C9" w:rsidP="00D6298E">
      <w:pPr>
        <w:rPr>
          <w:sz w:val="18"/>
        </w:rPr>
        <w:sectPr w:rsidR="000428C9" w:rsidSect="006657CB">
          <w:footerReference w:type="first" r:id="rId12"/>
          <w:pgSz w:w="11900" w:h="16840"/>
          <w:pgMar w:top="1360" w:right="1700" w:bottom="280" w:left="1700" w:header="720" w:footer="567" w:gutter="0"/>
          <w:pgNumType w:fmt="lowerRoman"/>
          <w:cols w:space="720"/>
          <w:docGrid w:linePitch="299"/>
        </w:sectPr>
      </w:pPr>
    </w:p>
    <w:p w14:paraId="70B08582" w14:textId="77777777" w:rsidR="000428C9" w:rsidRDefault="000428C9">
      <w:pPr>
        <w:pStyle w:val="BodyText"/>
        <w:spacing w:before="152"/>
        <w:rPr>
          <w:i/>
          <w:sz w:val="20"/>
        </w:rPr>
      </w:pPr>
    </w:p>
    <w:p w14:paraId="3EFED2A6" w14:textId="77777777" w:rsidR="000428C9" w:rsidRDefault="00000000">
      <w:pPr>
        <w:pStyle w:val="Heading1"/>
        <w:numPr>
          <w:ilvl w:val="0"/>
          <w:numId w:val="1"/>
        </w:numPr>
        <w:tabs>
          <w:tab w:val="left" w:pos="392"/>
        </w:tabs>
        <w:ind w:hanging="292"/>
      </w:pPr>
      <w:r>
        <w:rPr>
          <w:spacing w:val="-2"/>
        </w:rPr>
        <w:t>Introduction</w:t>
      </w:r>
    </w:p>
    <w:p w14:paraId="50E3FF0C" w14:textId="3525C6FF" w:rsidR="000428C9" w:rsidRDefault="00816A5B">
      <w:pPr>
        <w:pStyle w:val="BodyText"/>
        <w:spacing w:before="286" w:line="360" w:lineRule="auto"/>
        <w:ind w:left="100" w:right="97"/>
        <w:jc w:val="both"/>
        <w:rPr>
          <w:spacing w:val="-13"/>
        </w:rPr>
      </w:pPr>
      <w:r>
        <w:rPr>
          <w:spacing w:val="-13"/>
        </w:rPr>
        <w:t xml:space="preserve">An AI assistant is a computer tool, that can understand and respond to natural </w:t>
      </w:r>
      <w:r w:rsidR="00FA0006">
        <w:rPr>
          <w:spacing w:val="-13"/>
        </w:rPr>
        <w:t>language [</w:t>
      </w:r>
      <w:r>
        <w:rPr>
          <w:spacing w:val="-13"/>
        </w:rPr>
        <w:t xml:space="preserve">1]. Voice assistants like Amazon Alexa, Apple’s Siri are capable of not only responding to words, but also carry out various functions like playing music, interacting with linked lights in the room, etc.  </w:t>
      </w:r>
      <w:r w:rsidR="006E6225" w:rsidRPr="006E6225">
        <w:rPr>
          <w:spacing w:val="-13"/>
        </w:rPr>
        <w:t xml:space="preserve">The use of Artificial Intelligence along with finance domain has helped investors to make detailed analysis and find hidden anomalies within patterns. This project aims to take the analysis to a more automated process, by also providing reasons for and against any suggested strategy. This paper presents a comprehensive AI-based assistant that empowers users with dynamic stock insights, combining historical market data with real-time news sentiment to provide actionable recommendations, Buy, Hold, or Sell, for selected stocks. Using the power of OpenAI's Assistant API, Alpha Vantage for stock data, and </w:t>
      </w:r>
      <w:proofErr w:type="spellStart"/>
      <w:r w:rsidR="006E6225" w:rsidRPr="006E6225">
        <w:rPr>
          <w:spacing w:val="-13"/>
        </w:rPr>
        <w:t>NewsAPI</w:t>
      </w:r>
      <w:proofErr w:type="spellEnd"/>
      <w:r w:rsidR="006E6225" w:rsidRPr="006E6225">
        <w:rPr>
          <w:spacing w:val="-13"/>
        </w:rPr>
        <w:t xml:space="preserve"> for current financial news, the system simulates the capabilities of a professional financial analyst.</w:t>
      </w:r>
      <w:r w:rsidR="00766D8C">
        <w:rPr>
          <w:spacing w:val="-13"/>
        </w:rPr>
        <w:t xml:space="preserve"> </w:t>
      </w:r>
    </w:p>
    <w:p w14:paraId="2D57EDA2" w14:textId="4164D21B" w:rsidR="00895F7D" w:rsidRDefault="00895F7D">
      <w:pPr>
        <w:pStyle w:val="BodyText"/>
        <w:spacing w:before="286" w:line="360" w:lineRule="auto"/>
        <w:ind w:left="100" w:right="97"/>
        <w:jc w:val="both"/>
        <w:rPr>
          <w:spacing w:val="-13"/>
        </w:rPr>
      </w:pPr>
      <w:r>
        <w:rPr>
          <w:spacing w:val="-13"/>
        </w:rPr>
        <w:t>The assistant was developed by using OpenAI’s assistant API, leveraging the various tools like functions, file-search, and code-interpreter. In-order to make decisions on real -world data, the Alpha Vantage API and News APIs were also used to maximize the usability of the assistant.</w:t>
      </w:r>
    </w:p>
    <w:p w14:paraId="55BC59E8" w14:textId="77777777" w:rsidR="000428C9" w:rsidRDefault="000428C9">
      <w:pPr>
        <w:pStyle w:val="BodyText"/>
        <w:spacing w:before="196"/>
      </w:pPr>
    </w:p>
    <w:p w14:paraId="35D1FE5C" w14:textId="77777777" w:rsidR="000428C9" w:rsidRDefault="00000000">
      <w:pPr>
        <w:pStyle w:val="Heading1"/>
        <w:numPr>
          <w:ilvl w:val="0"/>
          <w:numId w:val="1"/>
        </w:numPr>
        <w:tabs>
          <w:tab w:val="left" w:pos="391"/>
        </w:tabs>
        <w:ind w:left="391" w:hanging="291"/>
      </w:pPr>
      <w:bookmarkStart w:id="0" w:name="_Assistant_Design:_A"/>
      <w:bookmarkEnd w:id="0"/>
      <w:r>
        <w:t>Assistant</w:t>
      </w:r>
      <w:r>
        <w:rPr>
          <w:spacing w:val="-8"/>
        </w:rPr>
        <w:t xml:space="preserve"> </w:t>
      </w:r>
      <w:r>
        <w:t>Design:</w:t>
      </w:r>
      <w:r>
        <w:rPr>
          <w:spacing w:val="-8"/>
        </w:rPr>
        <w:t xml:space="preserve"> </w:t>
      </w:r>
      <w:r>
        <w:t>A</w:t>
      </w:r>
      <w:r>
        <w:rPr>
          <w:spacing w:val="-7"/>
        </w:rPr>
        <w:t xml:space="preserve"> </w:t>
      </w:r>
      <w:r>
        <w:t>Schematic</w:t>
      </w:r>
      <w:r>
        <w:rPr>
          <w:spacing w:val="-8"/>
        </w:rPr>
        <w:t xml:space="preserve"> </w:t>
      </w:r>
      <w:r>
        <w:rPr>
          <w:spacing w:val="-4"/>
        </w:rPr>
        <w:t>View</w:t>
      </w:r>
    </w:p>
    <w:p w14:paraId="61C3192B" w14:textId="4B2C2CB8" w:rsidR="00766D8C" w:rsidRDefault="0067330E" w:rsidP="00766D8C">
      <w:pPr>
        <w:pStyle w:val="BodyText"/>
        <w:spacing w:before="286" w:line="360" w:lineRule="auto"/>
        <w:ind w:left="100" w:right="97"/>
        <w:jc w:val="both"/>
        <w:rPr>
          <w:spacing w:val="-13"/>
        </w:rPr>
      </w:pPr>
      <w:r>
        <w:t xml:space="preserve">The assistant is capable of providing great suggestion for stock market strategies. It is able to do so due to the use of several </w:t>
      </w:r>
      <w:proofErr w:type="spellStart"/>
      <w:r>
        <w:t>openai</w:t>
      </w:r>
      <w:proofErr w:type="spellEnd"/>
      <w:r>
        <w:t xml:space="preserve"> tools. </w:t>
      </w:r>
      <w:r w:rsidR="00766D8C">
        <w:rPr>
          <w:spacing w:val="-13"/>
        </w:rPr>
        <w:t>The application starts off with the creation of the assistant itself. If the assistant already exists, it just gets the reference to the older one instead of creating a new one. Along-side this, it also creates a vector-store or gets the reference if it already exists</w:t>
      </w:r>
      <w:r w:rsidR="00CF65CC">
        <w:rPr>
          <w:spacing w:val="-13"/>
        </w:rPr>
        <w:t xml:space="preserve"> and gets the </w:t>
      </w:r>
      <w:proofErr w:type="spellStart"/>
      <w:r w:rsidR="00CF65CC">
        <w:rPr>
          <w:spacing w:val="-13"/>
        </w:rPr>
        <w:t>portfolio.json</w:t>
      </w:r>
      <w:proofErr w:type="spellEnd"/>
      <w:r w:rsidR="00CF65CC">
        <w:rPr>
          <w:spacing w:val="-13"/>
        </w:rPr>
        <w:t xml:space="preserve"> file.</w:t>
      </w:r>
      <w:r w:rsidR="00DA0BF3">
        <w:rPr>
          <w:spacing w:val="-13"/>
        </w:rPr>
        <w:t xml:space="preserve"> The assistant uses the GPT-3.5-Turbo as the model to reduce costs.</w:t>
      </w:r>
    </w:p>
    <w:p w14:paraId="344D4849" w14:textId="77777777" w:rsidR="00CF65CC" w:rsidRDefault="00CF65CC" w:rsidP="00CF65CC">
      <w:pPr>
        <w:pStyle w:val="BodyText"/>
        <w:spacing w:before="286" w:line="360" w:lineRule="auto"/>
        <w:ind w:left="100" w:right="97"/>
        <w:jc w:val="both"/>
        <w:rPr>
          <w:spacing w:val="-13"/>
        </w:rPr>
      </w:pPr>
      <w:r>
        <w:rPr>
          <w:spacing w:val="-13"/>
        </w:rPr>
        <w:t>The application asks for the stock that the user is interested in. The stock is then added in the prompt along with the APIs and the files. The prompt for the thread is as follows:</w:t>
      </w:r>
    </w:p>
    <w:p w14:paraId="34306E83"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spacing w:val="-13"/>
        </w:rPr>
        <w:lastRenderedPageBreak/>
        <w:br/>
      </w:r>
      <w:r>
        <w:rPr>
          <w:rFonts w:ascii="Consolas" w:hAnsi="Consolas" w:cs="Courier New"/>
          <w:sz w:val="17"/>
          <w:szCs w:val="17"/>
        </w:rPr>
        <w:t xml:space="preserve"> 1. </w:t>
      </w:r>
      <w:proofErr w:type="spellStart"/>
      <w:r>
        <w:rPr>
          <w:rFonts w:ascii="Consolas" w:hAnsi="Consolas" w:cs="Courier New"/>
          <w:color w:val="660066"/>
          <w:sz w:val="17"/>
          <w:szCs w:val="17"/>
        </w:rPr>
        <w:t>Analyze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stock </w:t>
      </w:r>
      <w:r>
        <w:rPr>
          <w:rFonts w:ascii="Consolas" w:hAnsi="Consolas" w:cs="Courier New"/>
          <w:color w:val="000088"/>
          <w:sz w:val="17"/>
          <w:szCs w:val="17"/>
        </w:rPr>
        <w:t>and</w:t>
      </w:r>
      <w:r>
        <w:rPr>
          <w:rFonts w:ascii="Consolas" w:hAnsi="Consolas" w:cs="Courier New"/>
          <w:color w:val="000000"/>
          <w:sz w:val="17"/>
          <w:szCs w:val="17"/>
        </w:rPr>
        <w:t xml:space="preserve"> decide </w:t>
      </w:r>
      <w:r>
        <w:rPr>
          <w:rFonts w:ascii="Consolas" w:hAnsi="Consolas" w:cs="Courier New"/>
          <w:color w:val="660066"/>
          <w:sz w:val="17"/>
          <w:szCs w:val="17"/>
        </w:rPr>
        <w:t>Buy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0066"/>
          <w:sz w:val="17"/>
          <w:szCs w:val="17"/>
        </w:rPr>
        <w:t>Sell</w:t>
      </w:r>
      <w:r>
        <w:rPr>
          <w:rFonts w:ascii="Consolas" w:hAnsi="Consolas" w:cs="Courier New"/>
          <w:color w:val="000000"/>
          <w:sz w:val="17"/>
          <w:szCs w:val="17"/>
        </w:rPr>
        <w:t xml:space="preserve"> based on latest price </w:t>
      </w:r>
      <w:r>
        <w:rPr>
          <w:rFonts w:ascii="Consolas" w:hAnsi="Consolas" w:cs="Courier New"/>
          <w:color w:val="000088"/>
          <w:sz w:val="17"/>
          <w:szCs w:val="17"/>
        </w:rPr>
        <w:t>and</w:t>
      </w:r>
      <w:r>
        <w:rPr>
          <w:rFonts w:ascii="Consolas" w:hAnsi="Consolas" w:cs="Courier New"/>
          <w:color w:val="000000"/>
          <w:sz w:val="17"/>
          <w:szCs w:val="17"/>
        </w:rPr>
        <w:t xml:space="preserve"> news</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You</w:t>
      </w:r>
      <w:r>
        <w:rPr>
          <w:rFonts w:ascii="Consolas" w:hAnsi="Consolas" w:cs="Courier New"/>
          <w:color w:val="000000"/>
          <w:sz w:val="17"/>
          <w:szCs w:val="17"/>
        </w:rPr>
        <w:t xml:space="preserve"> have been shared a </w:t>
      </w:r>
      <w:proofErr w:type="spellStart"/>
      <w:r>
        <w:rPr>
          <w:rFonts w:ascii="Consolas" w:hAnsi="Consolas" w:cs="Courier New"/>
          <w:color w:val="000000"/>
          <w:sz w:val="17"/>
          <w:szCs w:val="17"/>
        </w:rPr>
        <w:t>portfolio</w:t>
      </w:r>
      <w:r>
        <w:rPr>
          <w:rFonts w:ascii="Consolas" w:hAnsi="Consolas" w:cs="Courier New"/>
          <w:color w:val="666600"/>
          <w:sz w:val="17"/>
          <w:szCs w:val="17"/>
        </w:rPr>
        <w:t>.</w:t>
      </w:r>
      <w:r>
        <w:rPr>
          <w:rFonts w:ascii="Consolas" w:hAnsi="Consolas" w:cs="Courier New"/>
          <w:color w:val="000000"/>
          <w:sz w:val="17"/>
          <w:szCs w:val="17"/>
        </w:rPr>
        <w:t>json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use</w:t>
      </w:r>
      <w:r>
        <w:rPr>
          <w:rFonts w:ascii="Consolas" w:hAnsi="Consolas" w:cs="Courier New"/>
          <w:color w:val="000000"/>
          <w:sz w:val="17"/>
          <w:szCs w:val="17"/>
        </w:rPr>
        <w:t xml:space="preserve"> only the latest one</w:t>
      </w:r>
      <w:r>
        <w:rPr>
          <w:rFonts w:ascii="Consolas" w:hAnsi="Consolas" w:cs="Courier New"/>
          <w:color w:val="666600"/>
          <w:sz w:val="17"/>
          <w:szCs w:val="17"/>
        </w:rPr>
        <w:t>),</w:t>
      </w:r>
      <w:r>
        <w:rPr>
          <w:rFonts w:ascii="Consolas" w:hAnsi="Consolas" w:cs="Courier New"/>
          <w:color w:val="000000"/>
          <w:sz w:val="17"/>
          <w:szCs w:val="17"/>
        </w:rPr>
        <w:t xml:space="preserve"> which may have details about older stocks already bought </w:t>
      </w:r>
      <w:r>
        <w:rPr>
          <w:rFonts w:ascii="Consolas" w:hAnsi="Consolas" w:cs="Courier New"/>
          <w:color w:val="000088"/>
          <w:sz w:val="17"/>
          <w:szCs w:val="17"/>
        </w:rPr>
        <w:t>in</w:t>
      </w:r>
      <w:r>
        <w:rPr>
          <w:rFonts w:ascii="Consolas" w:hAnsi="Consolas" w:cs="Courier New"/>
          <w:color w:val="000000"/>
          <w:sz w:val="17"/>
          <w:szCs w:val="17"/>
        </w:rPr>
        <w:t xml:space="preserve"> the format</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Stock</w:t>
      </w:r>
      <w:r>
        <w:rPr>
          <w:rFonts w:ascii="Consolas" w:hAnsi="Consolas" w:cs="Courier New"/>
          <w:color w:val="666600"/>
          <w:sz w:val="17"/>
          <w:szCs w:val="17"/>
        </w:rPr>
        <w:t>:</w:t>
      </w:r>
      <w:r>
        <w:rPr>
          <w:rFonts w:ascii="Consolas" w:hAnsi="Consolas" w:cs="Courier New"/>
          <w:color w:val="000000"/>
          <w:sz w:val="17"/>
          <w:szCs w:val="17"/>
        </w:rPr>
        <w:t xml:space="preserve"> stock name</w:t>
      </w:r>
      <w:r>
        <w:rPr>
          <w:rFonts w:ascii="Consolas" w:hAnsi="Consolas" w:cs="Courier New"/>
          <w:color w:val="666600"/>
          <w:sz w:val="17"/>
          <w:szCs w:val="17"/>
        </w:rPr>
        <w:t xml:space="preserve"> </w:t>
      </w:r>
      <w:r>
        <w:rPr>
          <w:rFonts w:ascii="Consolas" w:hAnsi="Consolas" w:cs="Courier New"/>
          <w:color w:val="660066"/>
          <w:sz w:val="17"/>
          <w:szCs w:val="17"/>
        </w:rPr>
        <w:t>Buy</w:t>
      </w:r>
      <w:r>
        <w:rPr>
          <w:rFonts w:ascii="Consolas" w:hAnsi="Consolas" w:cs="Courier New"/>
          <w:color w:val="000000"/>
          <w:sz w:val="17"/>
          <w:szCs w:val="17"/>
        </w:rPr>
        <w:t xml:space="preserve"> </w:t>
      </w:r>
      <w:r>
        <w:rPr>
          <w:rFonts w:ascii="Consolas" w:hAnsi="Consolas" w:cs="Courier New"/>
          <w:color w:val="660066"/>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price</w:t>
      </w:r>
      <w:r>
        <w:rPr>
          <w:rFonts w:ascii="Consolas" w:hAnsi="Consolas" w:cs="Courier New"/>
          <w:color w:val="666600"/>
          <w:sz w:val="17"/>
          <w:szCs w:val="17"/>
        </w:rPr>
        <w:t xml:space="preserve"> </w:t>
      </w:r>
      <w:r>
        <w:rPr>
          <w:rFonts w:ascii="Consolas" w:hAnsi="Consolas" w:cs="Courier New"/>
          <w:color w:val="660066"/>
          <w:sz w:val="17"/>
          <w:szCs w:val="17"/>
        </w:rPr>
        <w:t>Stock</w:t>
      </w:r>
      <w:r>
        <w:rPr>
          <w:rFonts w:ascii="Consolas" w:hAnsi="Consolas" w:cs="Courier New"/>
          <w:color w:val="000000"/>
          <w:sz w:val="17"/>
          <w:szCs w:val="17"/>
        </w:rPr>
        <w:t xml:space="preserve"> quantity</w:t>
      </w:r>
      <w:r>
        <w:rPr>
          <w:rFonts w:ascii="Consolas" w:hAnsi="Consolas" w:cs="Courier New"/>
          <w:color w:val="666600"/>
          <w:sz w:val="17"/>
          <w:szCs w:val="17"/>
        </w:rPr>
        <w:t>:</w:t>
      </w:r>
      <w:r>
        <w:rPr>
          <w:rFonts w:ascii="Consolas" w:hAnsi="Consolas" w:cs="Courier New"/>
          <w:color w:val="000000"/>
          <w:sz w:val="17"/>
          <w:szCs w:val="17"/>
        </w:rPr>
        <w:t xml:space="preserve"> quantity</w:t>
      </w:r>
    </w:p>
    <w:p w14:paraId="410C7447"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Mention</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the stock </w:t>
      </w:r>
      <w:r>
        <w:rPr>
          <w:rFonts w:ascii="Consolas" w:hAnsi="Consolas" w:cs="Courier New"/>
          <w:color w:val="000088"/>
          <w:sz w:val="17"/>
          <w:szCs w:val="17"/>
        </w:rPr>
        <w:t>is</w:t>
      </w:r>
      <w:r>
        <w:rPr>
          <w:rFonts w:ascii="Consolas" w:hAnsi="Consolas" w:cs="Courier New"/>
          <w:color w:val="000000"/>
          <w:sz w:val="17"/>
          <w:szCs w:val="17"/>
        </w:rPr>
        <w:t xml:space="preserve"> already bought </w:t>
      </w:r>
      <w:r>
        <w:rPr>
          <w:rFonts w:ascii="Consolas" w:hAnsi="Consolas" w:cs="Courier New"/>
          <w:color w:val="000088"/>
          <w:sz w:val="17"/>
          <w:szCs w:val="17"/>
        </w:rPr>
        <w:t>and</w:t>
      </w:r>
      <w:r>
        <w:rPr>
          <w:rFonts w:ascii="Consolas" w:hAnsi="Consolas" w:cs="Courier New"/>
          <w:color w:val="000000"/>
          <w:sz w:val="17"/>
          <w:szCs w:val="17"/>
        </w:rPr>
        <w:t xml:space="preserve"> details regarding the buy</w:t>
      </w:r>
      <w:r>
        <w:rPr>
          <w:rFonts w:ascii="Consolas" w:hAnsi="Consolas" w:cs="Courier New"/>
          <w:color w:val="666600"/>
          <w:sz w:val="17"/>
          <w:szCs w:val="17"/>
        </w:rPr>
        <w:t>.</w:t>
      </w:r>
    </w:p>
    <w:p w14:paraId="15D595B9"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0066"/>
          <w:sz w:val="17"/>
          <w:szCs w:val="17"/>
        </w:rPr>
        <w:t>Decide</w:t>
      </w:r>
      <w:r>
        <w:rPr>
          <w:rFonts w:ascii="Consolas" w:hAnsi="Consolas" w:cs="Courier New"/>
          <w:color w:val="000000"/>
          <w:sz w:val="17"/>
          <w:szCs w:val="17"/>
        </w:rPr>
        <w:t xml:space="preserve"> whether to BUY </w:t>
      </w:r>
      <w:r>
        <w:rPr>
          <w:rFonts w:ascii="Consolas" w:hAnsi="Consolas" w:cs="Courier New"/>
          <w:color w:val="666600"/>
          <w:sz w:val="17"/>
          <w:szCs w:val="17"/>
        </w:rPr>
        <w:t>(</w:t>
      </w:r>
      <w:r>
        <w:rPr>
          <w:rFonts w:ascii="Consolas" w:hAnsi="Consolas" w:cs="Courier New"/>
          <w:color w:val="000000"/>
          <w:sz w:val="17"/>
          <w:szCs w:val="17"/>
        </w:rPr>
        <w:t xml:space="preserve">to improve average price </w:t>
      </w:r>
      <w:r>
        <w:rPr>
          <w:rFonts w:ascii="Consolas" w:hAnsi="Consolas" w:cs="Courier New"/>
          <w:color w:val="000088"/>
          <w:sz w:val="17"/>
          <w:szCs w:val="17"/>
        </w:rPr>
        <w:t>if</w:t>
      </w:r>
      <w:r>
        <w:rPr>
          <w:rFonts w:ascii="Consolas" w:hAnsi="Consolas" w:cs="Courier New"/>
          <w:color w:val="000000"/>
          <w:sz w:val="17"/>
          <w:szCs w:val="17"/>
        </w:rPr>
        <w:t xml:space="preserve"> already bought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just a </w:t>
      </w:r>
      <w:r>
        <w:rPr>
          <w:rFonts w:ascii="Consolas" w:hAnsi="Consolas" w:cs="Courier New"/>
          <w:color w:val="000088"/>
          <w:sz w:val="17"/>
          <w:szCs w:val="17"/>
        </w:rPr>
        <w:t>new</w:t>
      </w:r>
      <w:r>
        <w:rPr>
          <w:rFonts w:ascii="Consolas" w:hAnsi="Consolas" w:cs="Courier New"/>
          <w:color w:val="000000"/>
          <w:sz w:val="17"/>
          <w:szCs w:val="17"/>
        </w:rPr>
        <w:t xml:space="preserve"> BUY</w:t>
      </w:r>
      <w:r>
        <w:rPr>
          <w:rFonts w:ascii="Consolas" w:hAnsi="Consolas" w:cs="Courier New"/>
          <w:color w:val="666600"/>
          <w:sz w:val="17"/>
          <w:szCs w:val="17"/>
        </w:rPr>
        <w:t>),</w:t>
      </w:r>
      <w:r>
        <w:rPr>
          <w:rFonts w:ascii="Consolas" w:hAnsi="Consolas" w:cs="Courier New"/>
          <w:color w:val="000000"/>
          <w:sz w:val="17"/>
          <w:szCs w:val="17"/>
        </w:rPr>
        <w:t xml:space="preserve"> 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SELL </w:t>
      </w:r>
      <w:r>
        <w:rPr>
          <w:rFonts w:ascii="Consolas" w:hAnsi="Consolas" w:cs="Courier New"/>
          <w:color w:val="666600"/>
          <w:sz w:val="17"/>
          <w:szCs w:val="17"/>
        </w:rPr>
        <w:t>(</w:t>
      </w:r>
      <w:r>
        <w:rPr>
          <w:rFonts w:ascii="Consolas" w:hAnsi="Consolas" w:cs="Courier New"/>
          <w:color w:val="660066"/>
          <w:sz w:val="17"/>
          <w:szCs w:val="17"/>
        </w:rPr>
        <w:t>Only</w:t>
      </w:r>
      <w:r>
        <w:rPr>
          <w:rFonts w:ascii="Consolas" w:hAnsi="Consolas" w:cs="Courier New"/>
          <w:color w:val="000000"/>
          <w:sz w:val="17"/>
          <w:szCs w:val="17"/>
        </w:rPr>
        <w:t xml:space="preserve"> suggest SELL </w:t>
      </w:r>
      <w:r>
        <w:rPr>
          <w:rFonts w:ascii="Consolas" w:hAnsi="Consolas" w:cs="Courier New"/>
          <w:color w:val="000088"/>
          <w:sz w:val="17"/>
          <w:szCs w:val="17"/>
        </w:rPr>
        <w:t>if</w:t>
      </w:r>
      <w:r>
        <w:rPr>
          <w:rFonts w:ascii="Consolas" w:hAnsi="Consolas" w:cs="Courier New"/>
          <w:color w:val="000000"/>
          <w:sz w:val="17"/>
          <w:szCs w:val="17"/>
        </w:rPr>
        <w:t xml:space="preserve"> already bought </w:t>
      </w:r>
      <w:r>
        <w:rPr>
          <w:rFonts w:ascii="Consolas" w:hAnsi="Consolas" w:cs="Courier New"/>
          <w:color w:val="000088"/>
          <w:sz w:val="17"/>
          <w:szCs w:val="17"/>
        </w:rPr>
        <w:t>and</w:t>
      </w:r>
      <w:r>
        <w:rPr>
          <w:rFonts w:ascii="Consolas" w:hAnsi="Consolas" w:cs="Courier New"/>
          <w:color w:val="000000"/>
          <w:sz w:val="17"/>
          <w:szCs w:val="17"/>
        </w:rPr>
        <w:t xml:space="preserve"> present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portfolio</w:t>
      </w:r>
      <w:r>
        <w:rPr>
          <w:rFonts w:ascii="Consolas" w:hAnsi="Consolas" w:cs="Courier New"/>
          <w:color w:val="666600"/>
          <w:sz w:val="17"/>
          <w:szCs w:val="17"/>
        </w:rPr>
        <w:t>.</w:t>
      </w:r>
      <w:r>
        <w:rPr>
          <w:rFonts w:ascii="Consolas" w:hAnsi="Consolas" w:cs="Courier New"/>
          <w:color w:val="000000"/>
          <w:sz w:val="17"/>
          <w:szCs w:val="17"/>
        </w:rPr>
        <w:t>json</w:t>
      </w:r>
      <w:proofErr w:type="spellEnd"/>
      <w:r>
        <w:rPr>
          <w:rFonts w:ascii="Consolas" w:hAnsi="Consolas" w:cs="Courier New"/>
          <w:color w:val="666600"/>
          <w:sz w:val="17"/>
          <w:szCs w:val="17"/>
        </w:rPr>
        <w:t>)</w:t>
      </w:r>
      <w:r>
        <w:rPr>
          <w:rFonts w:ascii="Consolas" w:hAnsi="Consolas" w:cs="Courier New"/>
          <w:color w:val="000000"/>
          <w:sz w:val="17"/>
          <w:szCs w:val="17"/>
        </w:rPr>
        <w:t xml:space="preserve"> based on current data </w:t>
      </w:r>
      <w:r>
        <w:rPr>
          <w:rFonts w:ascii="Consolas" w:hAnsi="Consolas" w:cs="Courier New"/>
          <w:color w:val="000088"/>
          <w:sz w:val="17"/>
          <w:szCs w:val="17"/>
        </w:rPr>
        <w:t>and</w:t>
      </w:r>
      <w:r>
        <w:rPr>
          <w:rFonts w:ascii="Consolas" w:hAnsi="Consolas" w:cs="Courier New"/>
          <w:color w:val="000000"/>
          <w:sz w:val="17"/>
          <w:szCs w:val="17"/>
        </w:rPr>
        <w:t xml:space="preserve"> news</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Give</w:t>
      </w:r>
      <w:r>
        <w:rPr>
          <w:rFonts w:ascii="Consolas" w:hAnsi="Consolas" w:cs="Courier New"/>
          <w:color w:val="000000"/>
          <w:sz w:val="17"/>
          <w:szCs w:val="17"/>
        </w:rPr>
        <w:t xml:space="preserve"> a detailed analysis </w:t>
      </w:r>
      <w:r>
        <w:rPr>
          <w:rFonts w:ascii="Consolas" w:hAnsi="Consolas" w:cs="Courier New"/>
          <w:color w:val="000088"/>
          <w:sz w:val="17"/>
          <w:szCs w:val="17"/>
        </w:rPr>
        <w:t>for</w:t>
      </w:r>
      <w:r>
        <w:rPr>
          <w:rFonts w:ascii="Consolas" w:hAnsi="Consolas" w:cs="Courier New"/>
          <w:color w:val="000000"/>
          <w:sz w:val="17"/>
          <w:szCs w:val="17"/>
        </w:rPr>
        <w:t xml:space="preserve"> the stock</w:t>
      </w:r>
      <w:r>
        <w:rPr>
          <w:rFonts w:ascii="Consolas" w:hAnsi="Consolas" w:cs="Courier New"/>
          <w:color w:val="666600"/>
          <w:sz w:val="17"/>
          <w:szCs w:val="17"/>
        </w:rPr>
        <w:t>,</w:t>
      </w:r>
      <w:r>
        <w:rPr>
          <w:rFonts w:ascii="Consolas" w:hAnsi="Consolas" w:cs="Courier New"/>
          <w:color w:val="000000"/>
          <w:sz w:val="17"/>
          <w:szCs w:val="17"/>
        </w:rPr>
        <w:t xml:space="preserve"> including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against the solution </w:t>
      </w:r>
      <w:r>
        <w:rPr>
          <w:rFonts w:ascii="Consolas" w:hAnsi="Consolas" w:cs="Courier New"/>
          <w:color w:val="000088"/>
          <w:sz w:val="17"/>
          <w:szCs w:val="17"/>
        </w:rPr>
        <w:t>and</w:t>
      </w:r>
      <w:r>
        <w:rPr>
          <w:rFonts w:ascii="Consolas" w:hAnsi="Consolas" w:cs="Courier New"/>
          <w:color w:val="000000"/>
          <w:sz w:val="17"/>
          <w:szCs w:val="17"/>
        </w:rPr>
        <w:t xml:space="preserve"> why</w:t>
      </w:r>
      <w:r>
        <w:rPr>
          <w:rFonts w:ascii="Consolas" w:hAnsi="Consolas" w:cs="Courier New"/>
          <w:color w:val="666600"/>
          <w:sz w:val="17"/>
          <w:szCs w:val="17"/>
        </w:rPr>
        <w:t>.</w:t>
      </w:r>
    </w:p>
    <w:p w14:paraId="3DDD8A16"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0066"/>
          <w:sz w:val="17"/>
          <w:szCs w:val="17"/>
        </w:rPr>
        <w:t>Plot</w:t>
      </w:r>
      <w:r>
        <w:rPr>
          <w:rFonts w:ascii="Consolas" w:hAnsi="Consolas" w:cs="Courier New"/>
          <w:color w:val="000000"/>
          <w:sz w:val="17"/>
          <w:szCs w:val="17"/>
        </w:rPr>
        <w:t xml:space="preserve"> candlestick chart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r>
        <w:rPr>
          <w:rFonts w:ascii="Consolas" w:hAnsi="Consolas" w:cs="Courier New"/>
          <w:color w:val="000000"/>
          <w:sz w:val="17"/>
          <w:szCs w:val="17"/>
        </w:rPr>
        <w:t>stock_data</w:t>
      </w:r>
      <w:proofErr w:type="spellEnd"/>
      <w:r>
        <w:rPr>
          <w:rFonts w:ascii="Consolas" w:hAnsi="Consolas" w:cs="Courier New"/>
          <w:color w:val="000000"/>
          <w:sz w:val="17"/>
          <w:szCs w:val="17"/>
        </w:rPr>
        <w:t xml:space="preserve"> CSV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Create</w:t>
      </w:r>
      <w:r>
        <w:rPr>
          <w:rFonts w:ascii="Consolas" w:hAnsi="Consolas" w:cs="Courier New"/>
          <w:color w:val="000000"/>
          <w:sz w:val="17"/>
          <w:szCs w:val="17"/>
        </w:rPr>
        <w:t xml:space="preserve"> the candlestick chart </w:t>
      </w:r>
      <w:r>
        <w:rPr>
          <w:rFonts w:ascii="Consolas" w:hAnsi="Consolas" w:cs="Courier New"/>
          <w:color w:val="000088"/>
          <w:sz w:val="17"/>
          <w:szCs w:val="17"/>
        </w:rPr>
        <w:t>using</w:t>
      </w:r>
      <w:r>
        <w:rPr>
          <w:rFonts w:ascii="Consolas" w:hAnsi="Consolas" w:cs="Courier New"/>
          <w:color w:val="000000"/>
          <w:sz w:val="17"/>
          <w:szCs w:val="17"/>
        </w:rPr>
        <w:t xml:space="preserve"> the basic python matplotlib only </w:t>
      </w:r>
      <w:r>
        <w:rPr>
          <w:rFonts w:ascii="Consolas" w:hAnsi="Consolas" w:cs="Courier New"/>
          <w:color w:val="000088"/>
          <w:sz w:val="17"/>
          <w:szCs w:val="17"/>
        </w:rPr>
        <w:t>and</w:t>
      </w:r>
      <w:r>
        <w:rPr>
          <w:rFonts w:ascii="Consolas" w:hAnsi="Consolas" w:cs="Courier New"/>
          <w:color w:val="000000"/>
          <w:sz w:val="17"/>
          <w:szCs w:val="17"/>
        </w:rPr>
        <w:t xml:space="preserve"> show the chart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Give</w:t>
      </w:r>
      <w:r>
        <w:rPr>
          <w:rFonts w:ascii="Consolas" w:hAnsi="Consolas" w:cs="Courier New"/>
          <w:color w:val="000000"/>
          <w:sz w:val="17"/>
          <w:szCs w:val="17"/>
        </w:rPr>
        <w:t xml:space="preserve"> a download link </w:t>
      </w:r>
      <w:r>
        <w:rPr>
          <w:rFonts w:ascii="Consolas" w:hAnsi="Consolas" w:cs="Courier New"/>
          <w:color w:val="000088"/>
          <w:sz w:val="17"/>
          <w:szCs w:val="17"/>
        </w:rPr>
        <w:t>for</w:t>
      </w:r>
      <w:r>
        <w:rPr>
          <w:rFonts w:ascii="Consolas" w:hAnsi="Consolas" w:cs="Courier New"/>
          <w:color w:val="000000"/>
          <w:sz w:val="17"/>
          <w:szCs w:val="17"/>
        </w:rPr>
        <w:t xml:space="preserve"> the chart </w:t>
      </w:r>
      <w:r>
        <w:rPr>
          <w:rFonts w:ascii="Consolas" w:hAnsi="Consolas" w:cs="Courier New"/>
          <w:color w:val="000088"/>
          <w:sz w:val="17"/>
          <w:szCs w:val="17"/>
        </w:rPr>
        <w:t>as</w:t>
      </w:r>
      <w:r>
        <w:rPr>
          <w:rFonts w:ascii="Consolas" w:hAnsi="Consolas" w:cs="Courier New"/>
          <w:color w:val="000000"/>
          <w:sz w:val="17"/>
          <w:szCs w:val="17"/>
        </w:rPr>
        <w:t xml:space="preserve"> well</w:t>
      </w:r>
      <w:r>
        <w:rPr>
          <w:rFonts w:ascii="Consolas" w:hAnsi="Consolas" w:cs="Courier New"/>
          <w:color w:val="666600"/>
          <w:sz w:val="17"/>
          <w:szCs w:val="17"/>
        </w:rPr>
        <w:t>.</w:t>
      </w:r>
    </w:p>
    <w:p w14:paraId="77074A73"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Detect</w:t>
      </w:r>
      <w:r>
        <w:rPr>
          <w:rFonts w:ascii="Consolas" w:hAnsi="Consolas" w:cs="Courier New"/>
          <w:color w:val="000000"/>
          <w:sz w:val="17"/>
          <w:szCs w:val="17"/>
        </w:rPr>
        <w:t xml:space="preserve"> major patterns </w:t>
      </w:r>
      <w:r>
        <w:rPr>
          <w:rFonts w:ascii="Consolas" w:hAnsi="Consolas" w:cs="Courier New"/>
          <w:color w:val="666600"/>
          <w:sz w:val="17"/>
          <w:szCs w:val="17"/>
        </w:rPr>
        <w:t>(</w:t>
      </w:r>
      <w:r>
        <w:rPr>
          <w:rFonts w:ascii="Consolas" w:hAnsi="Consolas" w:cs="Courier New"/>
          <w:color w:val="000000"/>
          <w:sz w:val="17"/>
          <w:szCs w:val="17"/>
        </w:rPr>
        <w:t>moving averages</w:t>
      </w:r>
      <w:r>
        <w:rPr>
          <w:rFonts w:ascii="Consolas" w:hAnsi="Consolas" w:cs="Courier New"/>
          <w:color w:val="666600"/>
          <w:sz w:val="17"/>
          <w:szCs w:val="17"/>
        </w:rPr>
        <w:t>,</w:t>
      </w:r>
      <w:r>
        <w:rPr>
          <w:rFonts w:ascii="Consolas" w:hAnsi="Consolas" w:cs="Courier New"/>
          <w:color w:val="000000"/>
          <w:sz w:val="17"/>
          <w:szCs w:val="17"/>
        </w:rPr>
        <w:t xml:space="preserve"> RSI</w:t>
      </w:r>
      <w:r>
        <w:rPr>
          <w:rFonts w:ascii="Consolas" w:hAnsi="Consolas" w:cs="Courier New"/>
          <w:color w:val="666600"/>
          <w:sz w:val="17"/>
          <w:szCs w:val="17"/>
        </w:rPr>
        <w:t>,</w:t>
      </w:r>
      <w:r>
        <w:rPr>
          <w:rFonts w:ascii="Consolas" w:hAnsi="Consolas" w:cs="Courier New"/>
          <w:color w:val="000000"/>
          <w:sz w:val="17"/>
          <w:szCs w:val="17"/>
        </w:rPr>
        <w:t xml:space="preserve"> MACD </w:t>
      </w:r>
      <w:r>
        <w:rPr>
          <w:rFonts w:ascii="Consolas" w:hAnsi="Consolas" w:cs="Courier New"/>
          <w:color w:val="000088"/>
          <w:sz w:val="17"/>
          <w:szCs w:val="17"/>
        </w:rPr>
        <w:t>if</w:t>
      </w:r>
      <w:r>
        <w:rPr>
          <w:rFonts w:ascii="Consolas" w:hAnsi="Consolas" w:cs="Courier New"/>
          <w:color w:val="000000"/>
          <w:sz w:val="17"/>
          <w:szCs w:val="17"/>
        </w:rPr>
        <w:t xml:space="preserve"> you want</w:t>
      </w:r>
      <w:r>
        <w:rPr>
          <w:rFonts w:ascii="Consolas" w:hAnsi="Consolas" w:cs="Courier New"/>
          <w:color w:val="666600"/>
          <w:sz w:val="17"/>
          <w:szCs w:val="17"/>
        </w:rPr>
        <w:t>)</w:t>
      </w:r>
      <w:r>
        <w:rPr>
          <w:rFonts w:ascii="Consolas" w:hAnsi="Consolas" w:cs="Courier New"/>
          <w:color w:val="666600"/>
          <w:sz w:val="17"/>
          <w:szCs w:val="17"/>
        </w:rPr>
        <w:br/>
      </w:r>
      <w:proofErr w:type="spellStart"/>
      <w:r>
        <w:rPr>
          <w:rFonts w:ascii="Consolas" w:hAnsi="Consolas" w:cs="Courier New"/>
          <w:color w:val="660066"/>
          <w:sz w:val="17"/>
          <w:szCs w:val="17"/>
        </w:rPr>
        <w:t>Eg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If</w:t>
      </w:r>
      <w:r>
        <w:rPr>
          <w:rFonts w:ascii="Consolas" w:hAnsi="Consolas" w:cs="Courier New"/>
          <w:color w:val="000000"/>
          <w:sz w:val="17"/>
          <w:szCs w:val="17"/>
        </w:rPr>
        <w:t xml:space="preserve"> the company </w:t>
      </w:r>
      <w:r>
        <w:rPr>
          <w:rFonts w:ascii="Consolas" w:hAnsi="Consolas" w:cs="Courier New"/>
          <w:color w:val="000088"/>
          <w:sz w:val="17"/>
          <w:szCs w:val="17"/>
        </w:rPr>
        <w:t>is</w:t>
      </w:r>
      <w:r>
        <w:rPr>
          <w:rFonts w:ascii="Consolas" w:hAnsi="Consolas" w:cs="Courier New"/>
          <w:color w:val="000000"/>
          <w:sz w:val="17"/>
          <w:szCs w:val="17"/>
        </w:rPr>
        <w:t xml:space="preserve"> launching a </w:t>
      </w:r>
      <w:r>
        <w:rPr>
          <w:rFonts w:ascii="Consolas" w:hAnsi="Consolas" w:cs="Courier New"/>
          <w:color w:val="000088"/>
          <w:sz w:val="17"/>
          <w:szCs w:val="17"/>
        </w:rPr>
        <w:t>new</w:t>
      </w:r>
      <w:r>
        <w:rPr>
          <w:rFonts w:ascii="Consolas" w:hAnsi="Consolas" w:cs="Courier New"/>
          <w:color w:val="000000"/>
          <w:sz w:val="17"/>
          <w:szCs w:val="17"/>
        </w:rPr>
        <w:t xml:space="preserve"> 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the product </w:t>
      </w:r>
      <w:r>
        <w:rPr>
          <w:rFonts w:ascii="Consolas" w:hAnsi="Consolas" w:cs="Courier New"/>
          <w:color w:val="000088"/>
          <w:sz w:val="17"/>
          <w:szCs w:val="17"/>
        </w:rPr>
        <w:t>is</w:t>
      </w:r>
      <w:r>
        <w:rPr>
          <w:rFonts w:ascii="Consolas" w:hAnsi="Consolas" w:cs="Courier New"/>
          <w:color w:val="000000"/>
          <w:sz w:val="17"/>
          <w:szCs w:val="17"/>
        </w:rPr>
        <w:t xml:space="preserve"> highly likely to be popular</w:t>
      </w:r>
      <w:r>
        <w:rPr>
          <w:rFonts w:ascii="Consolas" w:hAnsi="Consolas" w:cs="Courier New"/>
          <w:color w:val="666600"/>
          <w:sz w:val="17"/>
          <w:szCs w:val="17"/>
        </w:rPr>
        <w:t>,</w:t>
      </w:r>
      <w:r>
        <w:rPr>
          <w:rFonts w:ascii="Consolas" w:hAnsi="Consolas" w:cs="Courier New"/>
          <w:color w:val="000000"/>
          <w:sz w:val="17"/>
          <w:szCs w:val="17"/>
        </w:rPr>
        <w:t xml:space="preserve"> the stock price may increase </w:t>
      </w:r>
      <w:r>
        <w:rPr>
          <w:rFonts w:ascii="Consolas" w:hAnsi="Consolas" w:cs="Courier New"/>
          <w:color w:val="000088"/>
          <w:sz w:val="17"/>
          <w:szCs w:val="17"/>
        </w:rPr>
        <w:t>in</w:t>
      </w:r>
      <w:r>
        <w:rPr>
          <w:rFonts w:ascii="Consolas" w:hAnsi="Consolas" w:cs="Courier New"/>
          <w:color w:val="000000"/>
          <w:sz w:val="17"/>
          <w:szCs w:val="17"/>
        </w:rPr>
        <w:t xml:space="preserve"> the near future</w:t>
      </w:r>
      <w:r>
        <w:rPr>
          <w:rFonts w:ascii="Consolas" w:hAnsi="Consolas" w:cs="Courier New"/>
          <w:color w:val="666600"/>
          <w:sz w:val="17"/>
          <w:szCs w:val="17"/>
        </w:rPr>
        <w:t>.</w:t>
      </w:r>
    </w:p>
    <w:p w14:paraId="6DC02386"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A few things to remember</w:t>
      </w:r>
      <w:r>
        <w:rPr>
          <w:rFonts w:ascii="Consolas" w:hAnsi="Consolas" w:cs="Courier New"/>
          <w:color w:val="666600"/>
          <w:sz w:val="17"/>
          <w:szCs w:val="17"/>
        </w:rPr>
        <w:t>:</w:t>
      </w:r>
    </w:p>
    <w:p w14:paraId="7F1FAE5B"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the trading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term that </w:t>
      </w:r>
      <w:r>
        <w:rPr>
          <w:rFonts w:ascii="Consolas" w:hAnsi="Consolas" w:cs="Courier New"/>
          <w:color w:val="000088"/>
          <w:sz w:val="17"/>
          <w:szCs w:val="17"/>
        </w:rPr>
        <w:t>is</w:t>
      </w:r>
      <w:r>
        <w:rPr>
          <w:rFonts w:ascii="Consolas" w:hAnsi="Consolas" w:cs="Courier New"/>
          <w:color w:val="000000"/>
          <w:sz w:val="17"/>
          <w:szCs w:val="17"/>
        </w:rPr>
        <w:t xml:space="preserve"> more than </w:t>
      </w:r>
      <w:r>
        <w:rPr>
          <w:rFonts w:ascii="Consolas" w:hAnsi="Consolas" w:cs="Courier New"/>
          <w:color w:val="006666"/>
          <w:sz w:val="17"/>
          <w:szCs w:val="17"/>
        </w:rPr>
        <w:t>1</w:t>
      </w:r>
      <w:r>
        <w:rPr>
          <w:rFonts w:ascii="Consolas" w:hAnsi="Consolas" w:cs="Courier New"/>
          <w:color w:val="000000"/>
          <w:sz w:val="17"/>
          <w:szCs w:val="17"/>
        </w:rPr>
        <w:t xml:space="preserve"> month without selling</w:t>
      </w:r>
      <w:r>
        <w:rPr>
          <w:rFonts w:ascii="Consolas" w:hAnsi="Consolas" w:cs="Courier New"/>
          <w:color w:val="666600"/>
          <w:sz w:val="17"/>
          <w:szCs w:val="17"/>
        </w:rPr>
        <w:t>.</w:t>
      </w:r>
    </w:p>
    <w:p w14:paraId="7D70E1CD"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0066"/>
          <w:sz w:val="17"/>
          <w:szCs w:val="17"/>
        </w:rPr>
        <w:t>The</w:t>
      </w:r>
      <w:r>
        <w:rPr>
          <w:rFonts w:ascii="Consolas" w:hAnsi="Consolas" w:cs="Courier New"/>
          <w:color w:val="000000"/>
          <w:sz w:val="17"/>
          <w:szCs w:val="17"/>
        </w:rPr>
        <w:t xml:space="preserve"> stock data will be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days</w:t>
      </w:r>
      <w:r>
        <w:rPr>
          <w:rFonts w:ascii="Consolas" w:hAnsi="Consolas" w:cs="Courier New"/>
          <w:color w:val="666600"/>
          <w:sz w:val="17"/>
          <w:szCs w:val="17"/>
        </w:rPr>
        <w:t>.</w:t>
      </w:r>
    </w:p>
    <w:p w14:paraId="6E936257"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0066"/>
          <w:sz w:val="17"/>
          <w:szCs w:val="17"/>
        </w:rPr>
        <w:t>You</w:t>
      </w:r>
      <w:r>
        <w:rPr>
          <w:rFonts w:ascii="Consolas" w:hAnsi="Consolas" w:cs="Courier New"/>
          <w:color w:val="000000"/>
          <w:sz w:val="17"/>
          <w:szCs w:val="17"/>
        </w:rPr>
        <w:t xml:space="preserve"> will need to </w:t>
      </w:r>
      <w:proofErr w:type="spellStart"/>
      <w:r>
        <w:rPr>
          <w:rFonts w:ascii="Consolas" w:hAnsi="Consolas" w:cs="Courier New"/>
          <w:color w:val="000000"/>
          <w:sz w:val="17"/>
          <w:szCs w:val="17"/>
        </w:rPr>
        <w:t>analyze</w:t>
      </w:r>
      <w:proofErr w:type="spellEnd"/>
      <w:r>
        <w:rPr>
          <w:rFonts w:ascii="Consolas" w:hAnsi="Consolas" w:cs="Courier New"/>
          <w:color w:val="000000"/>
          <w:sz w:val="17"/>
          <w:szCs w:val="17"/>
        </w:rPr>
        <w:t xml:space="preserve"> data patterns </w:t>
      </w:r>
      <w:r>
        <w:rPr>
          <w:rFonts w:ascii="Consolas" w:hAnsi="Consolas" w:cs="Courier New"/>
          <w:color w:val="000088"/>
          <w:sz w:val="17"/>
          <w:szCs w:val="17"/>
        </w:rPr>
        <w:t>by</w:t>
      </w:r>
      <w:r>
        <w:rPr>
          <w:rFonts w:ascii="Consolas" w:hAnsi="Consolas" w:cs="Courier New"/>
          <w:color w:val="000000"/>
          <w:sz w:val="17"/>
          <w:szCs w:val="17"/>
        </w:rPr>
        <w:t xml:space="preserve"> plotting candlesticks </w:t>
      </w:r>
      <w:r>
        <w:rPr>
          <w:rFonts w:ascii="Consolas" w:hAnsi="Consolas" w:cs="Courier New"/>
          <w:color w:val="000088"/>
          <w:sz w:val="17"/>
          <w:szCs w:val="17"/>
        </w:rPr>
        <w:t>or</w:t>
      </w:r>
      <w:r>
        <w:rPr>
          <w:rFonts w:ascii="Consolas" w:hAnsi="Consolas" w:cs="Courier New"/>
          <w:color w:val="000000"/>
          <w:sz w:val="17"/>
          <w:szCs w:val="17"/>
        </w:rPr>
        <w:t xml:space="preserve"> any other chart necessary</w:t>
      </w:r>
      <w:r>
        <w:rPr>
          <w:rFonts w:ascii="Consolas" w:hAnsi="Consolas" w:cs="Courier New"/>
          <w:color w:val="666600"/>
          <w:sz w:val="17"/>
          <w:szCs w:val="17"/>
        </w:rPr>
        <w:t>,</w:t>
      </w:r>
      <w:r>
        <w:rPr>
          <w:rFonts w:ascii="Consolas" w:hAnsi="Consolas" w:cs="Courier New"/>
          <w:color w:val="000000"/>
          <w:sz w:val="17"/>
          <w:szCs w:val="17"/>
        </w:rPr>
        <w:t xml:space="preserve"> mention any specific anomaly </w:t>
      </w:r>
      <w:r>
        <w:rPr>
          <w:rFonts w:ascii="Consolas" w:hAnsi="Consolas" w:cs="Courier New"/>
          <w:color w:val="000088"/>
          <w:sz w:val="17"/>
          <w:szCs w:val="17"/>
        </w:rPr>
        <w:t>or</w:t>
      </w:r>
      <w:r>
        <w:rPr>
          <w:rFonts w:ascii="Consolas" w:hAnsi="Consolas" w:cs="Courier New"/>
          <w:color w:val="000000"/>
          <w:sz w:val="17"/>
          <w:szCs w:val="17"/>
        </w:rPr>
        <w:t xml:space="preserve"> pattern</w:t>
      </w:r>
      <w:r>
        <w:rPr>
          <w:rFonts w:ascii="Consolas" w:hAnsi="Consolas" w:cs="Courier New"/>
          <w:color w:val="666600"/>
          <w:sz w:val="17"/>
          <w:szCs w:val="17"/>
        </w:rPr>
        <w:t>.</w:t>
      </w:r>
    </w:p>
    <w:p w14:paraId="2730A0F6"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0066"/>
          <w:sz w:val="17"/>
          <w:szCs w:val="17"/>
        </w:rPr>
        <w:t>The</w:t>
      </w:r>
      <w:r>
        <w:rPr>
          <w:rFonts w:ascii="Consolas" w:hAnsi="Consolas" w:cs="Courier New"/>
          <w:color w:val="000000"/>
          <w:sz w:val="17"/>
          <w:szCs w:val="17"/>
        </w:rPr>
        <w:t xml:space="preserve"> news will help </w:t>
      </w:r>
      <w:r>
        <w:rPr>
          <w:rFonts w:ascii="Consolas" w:hAnsi="Consolas" w:cs="Courier New"/>
          <w:color w:val="000088"/>
          <w:sz w:val="17"/>
          <w:szCs w:val="17"/>
        </w:rPr>
        <w:t>in</w:t>
      </w:r>
      <w:r>
        <w:rPr>
          <w:rFonts w:ascii="Consolas" w:hAnsi="Consolas" w:cs="Courier New"/>
          <w:color w:val="000000"/>
          <w:sz w:val="17"/>
          <w:szCs w:val="17"/>
        </w:rPr>
        <w:t xml:space="preserve"> figuring </w:t>
      </w:r>
      <w:r>
        <w:rPr>
          <w:rFonts w:ascii="Consolas" w:hAnsi="Consolas" w:cs="Courier New"/>
          <w:color w:val="000088"/>
          <w:sz w:val="17"/>
          <w:szCs w:val="17"/>
        </w:rPr>
        <w:t>out</w:t>
      </w:r>
      <w:r>
        <w:rPr>
          <w:rFonts w:ascii="Consolas" w:hAnsi="Consolas" w:cs="Courier New"/>
          <w:color w:val="000000"/>
          <w:sz w:val="17"/>
          <w:szCs w:val="17"/>
        </w:rPr>
        <w:t xml:space="preserve"> the future </w:t>
      </w:r>
      <w:r>
        <w:rPr>
          <w:rFonts w:ascii="Consolas" w:hAnsi="Consolas" w:cs="Courier New"/>
          <w:color w:val="000088"/>
          <w:sz w:val="17"/>
          <w:szCs w:val="17"/>
        </w:rPr>
        <w:t>of</w:t>
      </w:r>
      <w:r>
        <w:rPr>
          <w:rFonts w:ascii="Consolas" w:hAnsi="Consolas" w:cs="Courier New"/>
          <w:color w:val="000000"/>
          <w:sz w:val="17"/>
          <w:szCs w:val="17"/>
        </w:rPr>
        <w:t xml:space="preserve"> the company </w:t>
      </w:r>
      <w:r>
        <w:rPr>
          <w:rFonts w:ascii="Consolas" w:hAnsi="Consolas" w:cs="Courier New"/>
          <w:color w:val="000088"/>
          <w:sz w:val="17"/>
          <w:szCs w:val="17"/>
        </w:rPr>
        <w:t>as</w:t>
      </w:r>
      <w:r>
        <w:rPr>
          <w:rFonts w:ascii="Consolas" w:hAnsi="Consolas" w:cs="Courier New"/>
          <w:color w:val="000000"/>
          <w:sz w:val="17"/>
          <w:szCs w:val="17"/>
        </w:rPr>
        <w:t xml:space="preserve"> well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it to further strengthen your answer</w:t>
      </w:r>
      <w:r>
        <w:rPr>
          <w:rFonts w:ascii="Consolas" w:hAnsi="Consolas" w:cs="Courier New"/>
          <w:color w:val="666600"/>
          <w:sz w:val="17"/>
          <w:szCs w:val="17"/>
        </w:rPr>
        <w:t>.</w:t>
      </w:r>
    </w:p>
    <w:p w14:paraId="0F9BD2DD"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Give</w:t>
      </w:r>
      <w:r>
        <w:rPr>
          <w:rFonts w:ascii="Consolas" w:hAnsi="Consolas" w:cs="Courier New"/>
          <w:color w:val="000000"/>
          <w:sz w:val="17"/>
          <w:szCs w:val="17"/>
        </w:rPr>
        <w:t xml:space="preserve"> percentage </w:t>
      </w:r>
      <w:r>
        <w:rPr>
          <w:rFonts w:ascii="Consolas" w:hAnsi="Consolas" w:cs="Courier New"/>
          <w:color w:val="000088"/>
          <w:sz w:val="17"/>
          <w:szCs w:val="17"/>
        </w:rPr>
        <w:t>of</w:t>
      </w:r>
      <w:r>
        <w:rPr>
          <w:rFonts w:ascii="Consolas" w:hAnsi="Consolas" w:cs="Courier New"/>
          <w:color w:val="000000"/>
          <w:sz w:val="17"/>
          <w:szCs w:val="17"/>
        </w:rPr>
        <w:t xml:space="preserve"> recommendation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Example</w:t>
      </w:r>
      <w:r>
        <w:rPr>
          <w:rFonts w:ascii="Consolas" w:hAnsi="Consolas" w:cs="Courier New"/>
          <w:color w:val="000000"/>
          <w:sz w:val="17"/>
          <w:szCs w:val="17"/>
        </w:rPr>
        <w:t xml:space="preserve"> </w:t>
      </w:r>
      <w:r>
        <w:rPr>
          <w:rFonts w:ascii="Consolas" w:hAnsi="Consolas" w:cs="Courier New"/>
          <w:color w:val="660066"/>
          <w:sz w:val="17"/>
          <w:szCs w:val="17"/>
        </w:rPr>
        <w:t>Buy</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hold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the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Is</w:t>
      </w:r>
      <w:r>
        <w:rPr>
          <w:rFonts w:ascii="Consolas" w:hAnsi="Consolas" w:cs="Courier New"/>
          <w:color w:val="000000"/>
          <w:sz w:val="17"/>
          <w:szCs w:val="17"/>
        </w:rPr>
        <w:t xml:space="preserve"> the stock details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portfolio</w:t>
      </w:r>
      <w:r>
        <w:rPr>
          <w:rFonts w:ascii="Consolas" w:hAnsi="Consolas" w:cs="Courier New"/>
          <w:color w:val="666600"/>
          <w:sz w:val="17"/>
          <w:szCs w:val="17"/>
        </w:rPr>
        <w:t>.</w:t>
      </w:r>
      <w:r>
        <w:rPr>
          <w:rFonts w:ascii="Consolas" w:hAnsi="Consolas" w:cs="Courier New"/>
          <w:color w:val="000000"/>
          <w:sz w:val="17"/>
          <w:szCs w:val="17"/>
        </w:rPr>
        <w:t>json</w:t>
      </w:r>
      <w:proofErr w:type="spellEnd"/>
      <w:r>
        <w:rPr>
          <w:rFonts w:ascii="Consolas" w:hAnsi="Consolas" w:cs="Courier New"/>
          <w:color w:val="000000"/>
          <w:sz w:val="17"/>
          <w:szCs w:val="17"/>
        </w:rPr>
        <w:t xml:space="preserve"> already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Show</w:t>
      </w:r>
      <w:r>
        <w:rPr>
          <w:rFonts w:ascii="Consolas" w:hAnsi="Consolas" w:cs="Courier New"/>
          <w:color w:val="000000"/>
          <w:sz w:val="17"/>
          <w:szCs w:val="17"/>
        </w:rPr>
        <w:t xml:space="preserve"> all the details </w:t>
      </w:r>
      <w:r>
        <w:rPr>
          <w:rFonts w:ascii="Consolas" w:hAnsi="Consolas" w:cs="Courier New"/>
          <w:color w:val="000088"/>
          <w:sz w:val="17"/>
          <w:szCs w:val="17"/>
        </w:rPr>
        <w:t>in</w:t>
      </w:r>
      <w:r>
        <w:rPr>
          <w:rFonts w:ascii="Consolas" w:hAnsi="Consolas" w:cs="Courier New"/>
          <w:color w:val="000000"/>
          <w:sz w:val="17"/>
          <w:szCs w:val="17"/>
        </w:rPr>
        <w:t xml:space="preserve"> the </w:t>
      </w:r>
      <w:r>
        <w:rPr>
          <w:rFonts w:ascii="Consolas" w:hAnsi="Consolas" w:cs="Courier New"/>
          <w:color w:val="666600"/>
          <w:sz w:val="17"/>
          <w:szCs w:val="17"/>
        </w:rPr>
        <w:t>.</w:t>
      </w:r>
      <w:proofErr w:type="spellStart"/>
      <w:r>
        <w:rPr>
          <w:rFonts w:ascii="Consolas" w:hAnsi="Consolas" w:cs="Courier New"/>
          <w:color w:val="000000"/>
          <w:sz w:val="17"/>
          <w:szCs w:val="17"/>
        </w:rPr>
        <w:t>json</w:t>
      </w:r>
      <w:proofErr w:type="spellEnd"/>
      <w:r>
        <w:rPr>
          <w:rFonts w:ascii="Consolas" w:hAnsi="Consolas" w:cs="Courier New"/>
          <w:color w:val="000000"/>
          <w:sz w:val="17"/>
          <w:szCs w:val="17"/>
        </w:rPr>
        <w:t xml:space="preserve"> file </w:t>
      </w:r>
      <w:r>
        <w:rPr>
          <w:rFonts w:ascii="Consolas" w:hAnsi="Consolas" w:cs="Courier New"/>
          <w:color w:val="000088"/>
          <w:sz w:val="17"/>
          <w:szCs w:val="17"/>
        </w:rPr>
        <w:t>with</w:t>
      </w:r>
      <w:r>
        <w:rPr>
          <w:rFonts w:ascii="Consolas" w:hAnsi="Consolas" w:cs="Courier New"/>
          <w:color w:val="000000"/>
          <w:sz w:val="17"/>
          <w:szCs w:val="17"/>
        </w:rPr>
        <w:t xml:space="preserve"> header</w:t>
      </w:r>
      <w:r>
        <w:rPr>
          <w:rFonts w:ascii="Consolas" w:hAnsi="Consolas" w:cs="Courier New"/>
          <w:color w:val="666600"/>
          <w:sz w:val="17"/>
          <w:szCs w:val="17"/>
        </w:rPr>
        <w:t>.</w:t>
      </w:r>
    </w:p>
    <w:p w14:paraId="67F5256D" w14:textId="77777777" w:rsidR="00CF65CC" w:rsidRDefault="00CF65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307443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9B50D10" w14:textId="53DD3E42" w:rsidR="00766D8C" w:rsidRDefault="00CF65CC" w:rsidP="00895F7D">
      <w:pPr>
        <w:pStyle w:val="BodyText"/>
        <w:spacing w:before="286" w:line="360" w:lineRule="auto"/>
        <w:ind w:left="100" w:right="97"/>
        <w:jc w:val="both"/>
      </w:pPr>
      <w:r>
        <w:t xml:space="preserve">Once the analysis is done, the user is prompted to select the option to either BUY /SELL /HOLD and based on the option selected the </w:t>
      </w:r>
      <w:proofErr w:type="spellStart"/>
      <w:r>
        <w:t>portfolio.json</w:t>
      </w:r>
      <w:proofErr w:type="spellEnd"/>
      <w:r>
        <w:t xml:space="preserve"> is updated. The older versions of the file is deleted and the new one is uploaded.</w:t>
      </w:r>
    </w:p>
    <w:p w14:paraId="5417EA89" w14:textId="6E165483" w:rsidR="000428C9" w:rsidRDefault="0067330E">
      <w:pPr>
        <w:pStyle w:val="BodyText"/>
        <w:spacing w:before="286" w:line="360" w:lineRule="auto"/>
        <w:ind w:left="100" w:right="97"/>
        <w:jc w:val="both"/>
      </w:pPr>
      <w:r>
        <w:t>The tools used in this application are as follows:</w:t>
      </w:r>
    </w:p>
    <w:p w14:paraId="4849EF53" w14:textId="782F42B4" w:rsidR="0067330E" w:rsidRDefault="0067330E" w:rsidP="0067330E">
      <w:pPr>
        <w:pStyle w:val="BodyText"/>
        <w:numPr>
          <w:ilvl w:val="0"/>
          <w:numId w:val="2"/>
        </w:numPr>
        <w:spacing w:before="286" w:line="360" w:lineRule="auto"/>
        <w:ind w:right="97"/>
        <w:jc w:val="both"/>
      </w:pPr>
      <w:r>
        <w:t xml:space="preserve">Functions Tool: This allows the use of APIs and get the latest data for the assistant. Since stock market data keeps changing, it is necessary to get the latest data. </w:t>
      </w:r>
      <w:proofErr w:type="spellStart"/>
      <w:r>
        <w:t>AlphaVantage</w:t>
      </w:r>
      <w:proofErr w:type="spellEnd"/>
      <w:r>
        <w:t xml:space="preserve"> API was used to get the stock data; while the </w:t>
      </w:r>
      <w:proofErr w:type="spellStart"/>
      <w:r>
        <w:t>newsAPI</w:t>
      </w:r>
      <w:proofErr w:type="spellEnd"/>
      <w:r>
        <w:t xml:space="preserve"> was used to get any news regarding the stock or the company. </w:t>
      </w:r>
    </w:p>
    <w:p w14:paraId="66CA1C15" w14:textId="65E3DABC" w:rsidR="0067330E" w:rsidRDefault="0067330E" w:rsidP="0067330E">
      <w:pPr>
        <w:pStyle w:val="BodyText"/>
        <w:numPr>
          <w:ilvl w:val="0"/>
          <w:numId w:val="2"/>
        </w:numPr>
        <w:spacing w:before="286" w:line="360" w:lineRule="auto"/>
        <w:ind w:right="97"/>
        <w:jc w:val="both"/>
      </w:pPr>
      <w:r>
        <w:t xml:space="preserve">Code Interpreter: This tool is primarily used for analysis or code generation. For the assistant, the code interpreter is focusing on analyzing the stock data and also generating a candlelight chart using the matplotlib library. The image is stored on the </w:t>
      </w:r>
      <w:proofErr w:type="spellStart"/>
      <w:r>
        <w:t>openAI’s</w:t>
      </w:r>
      <w:proofErr w:type="spellEnd"/>
      <w:r>
        <w:t xml:space="preserve"> storage.</w:t>
      </w:r>
    </w:p>
    <w:p w14:paraId="70532A40" w14:textId="2AC1A1E7" w:rsidR="0067330E" w:rsidRDefault="0067330E" w:rsidP="0067330E">
      <w:pPr>
        <w:pStyle w:val="BodyText"/>
        <w:numPr>
          <w:ilvl w:val="0"/>
          <w:numId w:val="2"/>
        </w:numPr>
        <w:spacing w:before="286" w:line="360" w:lineRule="auto"/>
        <w:ind w:right="97"/>
        <w:jc w:val="both"/>
      </w:pPr>
      <w:r>
        <w:t xml:space="preserve">File Search: In order to keep a track of stocks already bought in the past, it is necessary to have this data stored for easy access. In this application, vector stores were used to upload </w:t>
      </w:r>
      <w:proofErr w:type="spellStart"/>
      <w:r>
        <w:t>portfolio.json</w:t>
      </w:r>
      <w:proofErr w:type="spellEnd"/>
      <w:r>
        <w:t xml:space="preserve">. This file had the information </w:t>
      </w:r>
      <w:r>
        <w:lastRenderedPageBreak/>
        <w:t xml:space="preserve">regarding the stocks that were already bought. </w:t>
      </w:r>
      <w:proofErr w:type="spellStart"/>
      <w:r>
        <w:t>Everytime</w:t>
      </w:r>
      <w:proofErr w:type="spellEnd"/>
      <w:r>
        <w:t xml:space="preserve"> there was a change in the portfolio, the older file is deleted and a new one is added</w:t>
      </w:r>
      <w:r w:rsidR="0024207B">
        <w:t xml:space="preserve"> with updated data.</w:t>
      </w:r>
    </w:p>
    <w:p w14:paraId="6FA4492D" w14:textId="420A1D54" w:rsidR="00B94B02" w:rsidRDefault="00B94B02" w:rsidP="00B94B02">
      <w:pPr>
        <w:pStyle w:val="BodyText"/>
        <w:spacing w:before="286" w:line="360" w:lineRule="auto"/>
        <w:ind w:left="100" w:right="97"/>
        <w:jc w:val="both"/>
      </w:pPr>
      <w:r>
        <w:t xml:space="preserve">From Figure 1, the flow of the data can be visualized. </w:t>
      </w:r>
    </w:p>
    <w:p w14:paraId="38ECCB0C" w14:textId="77777777" w:rsidR="006E6225" w:rsidRDefault="006E6225" w:rsidP="006E6225">
      <w:pPr>
        <w:pStyle w:val="BodyText"/>
        <w:keepNext/>
        <w:spacing w:before="286" w:line="360" w:lineRule="auto"/>
        <w:ind w:left="100" w:right="97"/>
        <w:jc w:val="both"/>
      </w:pPr>
      <w:r>
        <w:rPr>
          <w:noProof/>
        </w:rPr>
        <w:drawing>
          <wp:inline distT="0" distB="0" distL="0" distR="0" wp14:anchorId="3662589C" wp14:editId="41EE0FC8">
            <wp:extent cx="5387340" cy="2781300"/>
            <wp:effectExtent l="0" t="0" r="3810" b="0"/>
            <wp:docPr id="60071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7340" cy="2781300"/>
                    </a:xfrm>
                    <a:prstGeom prst="rect">
                      <a:avLst/>
                    </a:prstGeom>
                    <a:noFill/>
                    <a:ln>
                      <a:noFill/>
                    </a:ln>
                  </pic:spPr>
                </pic:pic>
              </a:graphicData>
            </a:graphic>
          </wp:inline>
        </w:drawing>
      </w:r>
    </w:p>
    <w:p w14:paraId="34D672A6" w14:textId="22BEC17D" w:rsidR="006E6225" w:rsidRDefault="009403FA" w:rsidP="006E6225">
      <w:pPr>
        <w:pStyle w:val="Caption"/>
        <w:jc w:val="both"/>
      </w:pPr>
      <w:bookmarkStart w:id="1" w:name="_Toc197117359"/>
      <w:r>
        <w:t xml:space="preserve">  </w:t>
      </w:r>
      <w:r w:rsidR="006E6225">
        <w:t xml:space="preserve">Figure </w:t>
      </w:r>
      <w:fldSimple w:instr=" SEQ Figure \* ARABIC ">
        <w:r w:rsidR="004D4D6C">
          <w:rPr>
            <w:noProof/>
          </w:rPr>
          <w:t>1</w:t>
        </w:r>
      </w:fldSimple>
      <w:r w:rsidR="006E6225">
        <w:t xml:space="preserve"> </w:t>
      </w:r>
      <w:r w:rsidR="006E6225" w:rsidRPr="00D57AC2">
        <w:t>Stock Market Assistant Workflow</w:t>
      </w:r>
      <w:bookmarkEnd w:id="1"/>
    </w:p>
    <w:p w14:paraId="348D5ED0" w14:textId="77777777" w:rsidR="000428C9" w:rsidRDefault="000428C9">
      <w:pPr>
        <w:pStyle w:val="BodyText"/>
        <w:spacing w:before="195"/>
      </w:pPr>
    </w:p>
    <w:p w14:paraId="2E7B319F" w14:textId="77777777" w:rsidR="000428C9" w:rsidRDefault="00000000">
      <w:pPr>
        <w:pStyle w:val="Heading1"/>
        <w:numPr>
          <w:ilvl w:val="0"/>
          <w:numId w:val="1"/>
        </w:numPr>
        <w:tabs>
          <w:tab w:val="left" w:pos="391"/>
        </w:tabs>
        <w:ind w:left="391" w:hanging="291"/>
      </w:pPr>
      <w:r>
        <w:t>Added</w:t>
      </w:r>
      <w:r>
        <w:rPr>
          <w:spacing w:val="-7"/>
        </w:rPr>
        <w:t xml:space="preserve"> </w:t>
      </w:r>
      <w:r>
        <w:t>Value:</w:t>
      </w:r>
      <w:r>
        <w:rPr>
          <w:spacing w:val="-6"/>
        </w:rPr>
        <w:t xml:space="preserve"> </w:t>
      </w:r>
      <w:r>
        <w:t>More</w:t>
      </w:r>
      <w:r>
        <w:rPr>
          <w:spacing w:val="-6"/>
        </w:rPr>
        <w:t xml:space="preserve"> </w:t>
      </w:r>
      <w:r>
        <w:t>than</w:t>
      </w:r>
      <w:r>
        <w:rPr>
          <w:spacing w:val="-6"/>
        </w:rPr>
        <w:t xml:space="preserve"> </w:t>
      </w:r>
      <w:r>
        <w:t>Mere</w:t>
      </w:r>
      <w:r>
        <w:rPr>
          <w:spacing w:val="-6"/>
        </w:rPr>
        <w:t xml:space="preserve"> </w:t>
      </w:r>
      <w:r>
        <w:t>ChatGPT</w:t>
      </w:r>
      <w:r>
        <w:rPr>
          <w:spacing w:val="-5"/>
        </w:rPr>
        <w:t xml:space="preserve"> </w:t>
      </w:r>
      <w:r>
        <w:t>or</w:t>
      </w:r>
      <w:r>
        <w:rPr>
          <w:spacing w:val="-6"/>
        </w:rPr>
        <w:t xml:space="preserve"> </w:t>
      </w:r>
      <w:r>
        <w:t>basic</w:t>
      </w:r>
      <w:r>
        <w:rPr>
          <w:spacing w:val="-6"/>
        </w:rPr>
        <w:t xml:space="preserve"> </w:t>
      </w:r>
      <w:r>
        <w:rPr>
          <w:spacing w:val="-5"/>
        </w:rPr>
        <w:t>LLM</w:t>
      </w:r>
    </w:p>
    <w:p w14:paraId="472B755B" w14:textId="38983F6F" w:rsidR="000428C9" w:rsidRDefault="002D161D">
      <w:pPr>
        <w:pStyle w:val="BodyText"/>
        <w:spacing w:before="286" w:line="360" w:lineRule="auto"/>
        <w:ind w:left="100" w:right="97"/>
        <w:jc w:val="both"/>
      </w:pPr>
      <w:r>
        <w:t xml:space="preserve">While ChatGPT or other LLMs are great at answering questions, and sometimes even analyze data, they are trained on older data. While working on stock-market data, the values change </w:t>
      </w:r>
      <w:r w:rsidR="001C6A73">
        <w:t>every</w:t>
      </w:r>
      <w:r>
        <w:t xml:space="preserve"> minute and even every second, and the LLMs do not have access to the latest information. </w:t>
      </w:r>
      <w:r w:rsidR="001C6A73">
        <w:t>So,</w:t>
      </w:r>
      <w:r>
        <w:t xml:space="preserve"> if a stock is to be analyzed, it is necessary to obtain latest data.</w:t>
      </w:r>
    </w:p>
    <w:p w14:paraId="7C837EA9" w14:textId="0E06FB18" w:rsidR="002D161D" w:rsidRDefault="002D161D">
      <w:pPr>
        <w:pStyle w:val="BodyText"/>
        <w:spacing w:before="286" w:line="360" w:lineRule="auto"/>
        <w:ind w:left="100" w:right="97"/>
        <w:jc w:val="both"/>
      </w:pPr>
      <w:r>
        <w:t>ChatGPT is also unable to have stored data or files across different sessions, and nor can it execute any python code. All these functions are necessary in-order to create a complete assistant that can view and analyze older data to recommend strategies.</w:t>
      </w:r>
      <w:r w:rsidR="000F5B1A">
        <w:t xml:space="preserve"> The Alpha Vantage API was used get latest stock data, while the news API is used to get latest news for the same.</w:t>
      </w:r>
    </w:p>
    <w:p w14:paraId="5F1D24BC" w14:textId="4B35932B" w:rsidR="002D161D" w:rsidRDefault="002D161D">
      <w:pPr>
        <w:pStyle w:val="BodyText"/>
        <w:spacing w:before="286" w:line="360" w:lineRule="auto"/>
        <w:ind w:left="100" w:right="97"/>
        <w:jc w:val="both"/>
      </w:pPr>
      <w:r>
        <w:t xml:space="preserve">This assistant has the capability to store a portfolio data, </w:t>
      </w:r>
      <w:r w:rsidR="00A71DC3">
        <w:t xml:space="preserve">enabling the assistant </w:t>
      </w:r>
      <w:r w:rsidR="00A71DC3">
        <w:lastRenderedPageBreak/>
        <w:t xml:space="preserve">to provide insight based on </w:t>
      </w:r>
      <w:r w:rsidR="001C6A73">
        <w:t>whether</w:t>
      </w:r>
      <w:r w:rsidR="00A71DC3">
        <w:t xml:space="preserve"> the stock is actually bought. Generation of charts to better visualize trends in the stock performance, while also having access to the latest news about the stock or the company. In the end, a suggestion that weights the BUY/ SELL/ HOLD confidence in percentage</w:t>
      </w:r>
      <w:r w:rsidR="0020793E">
        <w:t xml:space="preserve"> is given</w:t>
      </w:r>
      <w:r w:rsidR="00A71DC3">
        <w:t>.</w:t>
      </w:r>
    </w:p>
    <w:p w14:paraId="055019E9" w14:textId="6DD46EF7" w:rsidR="005576B7" w:rsidRDefault="005576B7">
      <w:pPr>
        <w:pStyle w:val="BodyText"/>
        <w:spacing w:before="286" w:line="360" w:lineRule="auto"/>
        <w:ind w:left="100" w:right="97"/>
        <w:jc w:val="both"/>
      </w:pPr>
      <w:r>
        <w:t>The below output is given by</w:t>
      </w:r>
      <w:r w:rsidR="003C1562">
        <w:t xml:space="preserve"> the vanilla</w:t>
      </w:r>
      <w:r>
        <w:t xml:space="preserve"> ChatGPT-4</w:t>
      </w:r>
      <w:r w:rsidR="003C1562">
        <w:t xml:space="preserve"> on the browser</w:t>
      </w:r>
      <w:r>
        <w:t xml:space="preserve">. </w:t>
      </w:r>
      <w:r w:rsidR="003C1562">
        <w:t xml:space="preserve">While it is able to get the closing price for a stock, it is unable to get the real-time data. It is also unable to save the </w:t>
      </w:r>
      <w:r w:rsidR="00462456">
        <w:t>portfolio details, nor does it have access to the stock data for last 100 days.</w:t>
      </w:r>
      <w:r w:rsidR="00195664">
        <w:t xml:space="preserve"> The results of the assistant are discussed in the Section 5: Working Examples.</w:t>
      </w:r>
      <w:r w:rsidR="004D4D6C">
        <w:t xml:space="preserve"> </w:t>
      </w:r>
      <w:r>
        <w:t xml:space="preserve"> </w:t>
      </w:r>
    </w:p>
    <w:p w14:paraId="548543D0" w14:textId="068E74EE"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Here</w:t>
      </w:r>
      <w:r>
        <w:rPr>
          <w:rFonts w:ascii="Consolas" w:hAnsi="Consolas" w:cs="Courier New"/>
          <w:color w:val="008800"/>
          <w:sz w:val="17"/>
          <w:szCs w:val="17"/>
        </w:rPr>
        <w:t>'s a comprehensive analysis of IBM'</w:t>
      </w:r>
      <w:r>
        <w:rPr>
          <w:rFonts w:ascii="Consolas" w:hAnsi="Consolas" w:cs="Courier New"/>
          <w:color w:val="000000"/>
          <w:sz w:val="17"/>
          <w:szCs w:val="17"/>
        </w:rPr>
        <w:t>s stock performance</w:t>
      </w:r>
      <w:r>
        <w:rPr>
          <w:rFonts w:ascii="Consolas" w:hAnsi="Consolas" w:cs="Courier New"/>
          <w:color w:val="666600"/>
          <w:sz w:val="17"/>
          <w:szCs w:val="17"/>
        </w:rPr>
        <w:t>,</w:t>
      </w:r>
      <w:r>
        <w:rPr>
          <w:rFonts w:ascii="Consolas" w:hAnsi="Consolas" w:cs="Courier New"/>
          <w:color w:val="000000"/>
          <w:sz w:val="17"/>
          <w:szCs w:val="17"/>
        </w:rPr>
        <w:t xml:space="preserve"> incorporating recent price data</w:t>
      </w:r>
      <w:r>
        <w:rPr>
          <w:rFonts w:ascii="Consolas" w:hAnsi="Consolas" w:cs="Courier New"/>
          <w:color w:val="666600"/>
          <w:sz w:val="17"/>
          <w:szCs w:val="17"/>
        </w:rPr>
        <w:t>,</w:t>
      </w:r>
      <w:r>
        <w:rPr>
          <w:rFonts w:ascii="Consolas" w:hAnsi="Consolas" w:cs="Courier New"/>
          <w:color w:val="000000"/>
          <w:sz w:val="17"/>
          <w:szCs w:val="17"/>
        </w:rPr>
        <w:t xml:space="preserve"> technical indicators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news developments to provide a </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term investment recommendation</w:t>
      </w:r>
      <w:r>
        <w:rPr>
          <w:rFonts w:ascii="Consolas" w:hAnsi="Consolas" w:cs="Courier New"/>
          <w:color w:val="666600"/>
          <w:sz w:val="17"/>
          <w:szCs w:val="17"/>
        </w:rPr>
        <w:t>.</w:t>
      </w:r>
    </w:p>
    <w:p w14:paraId="1787708F"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1F5EA4D"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3.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Stock</w:t>
      </w:r>
      <w:r>
        <w:rPr>
          <w:rFonts w:ascii="Consolas" w:hAnsi="Consolas" w:cs="Courier New"/>
          <w:color w:val="000000"/>
          <w:sz w:val="17"/>
          <w:szCs w:val="17"/>
        </w:rPr>
        <w:t xml:space="preserve"> </w:t>
      </w:r>
      <w:r>
        <w:rPr>
          <w:rFonts w:ascii="Consolas" w:hAnsi="Consolas" w:cs="Courier New"/>
          <w:color w:val="660066"/>
          <w:sz w:val="17"/>
          <w:szCs w:val="17"/>
        </w:rPr>
        <w:t>Overview</w:t>
      </w:r>
    </w:p>
    <w:p w14:paraId="122A6956"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0066"/>
          <w:sz w:val="17"/>
          <w:szCs w:val="17"/>
        </w:rPr>
        <w:t>Current</w:t>
      </w:r>
      <w:r>
        <w:rPr>
          <w:rFonts w:ascii="Consolas" w:hAnsi="Consolas" w:cs="Courier New"/>
          <w:color w:val="000000"/>
          <w:sz w:val="17"/>
          <w:szCs w:val="17"/>
        </w:rPr>
        <w:t xml:space="preserve"> </w:t>
      </w:r>
      <w:r>
        <w:rPr>
          <w:rFonts w:ascii="Consolas" w:hAnsi="Consolas" w:cs="Courier New"/>
          <w:color w:val="660066"/>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$245</w:t>
      </w:r>
      <w:r>
        <w:rPr>
          <w:rFonts w:ascii="Consolas" w:hAnsi="Consolas" w:cs="Courier New"/>
          <w:color w:val="666600"/>
          <w:sz w:val="17"/>
          <w:szCs w:val="17"/>
        </w:rPr>
        <w:t>.</w:t>
      </w:r>
      <w:r>
        <w:rPr>
          <w:rFonts w:ascii="Consolas" w:hAnsi="Consolas" w:cs="Courier New"/>
          <w:color w:val="006666"/>
          <w:sz w:val="17"/>
          <w:szCs w:val="17"/>
        </w:rPr>
        <w:t>55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0066"/>
          <w:sz w:val="17"/>
          <w:szCs w:val="17"/>
        </w:rPr>
        <w:t>May</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2025</w:t>
      </w:r>
      <w:r>
        <w:rPr>
          <w:rFonts w:ascii="Consolas" w:hAnsi="Consolas" w:cs="Courier New"/>
          <w:color w:val="666600"/>
          <w:sz w:val="17"/>
          <w:szCs w:val="17"/>
        </w:rPr>
        <w:t>)</w:t>
      </w:r>
    </w:p>
    <w:p w14:paraId="0017C829"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6666"/>
          <w:sz w:val="17"/>
          <w:szCs w:val="17"/>
        </w:rPr>
        <w:t>52</w:t>
      </w:r>
      <w:r>
        <w:rPr>
          <w:rFonts w:ascii="Consolas" w:hAnsi="Consolas" w:cs="Courier New"/>
          <w:color w:val="666600"/>
          <w:sz w:val="17"/>
          <w:szCs w:val="17"/>
        </w:rPr>
        <w:t>-</w:t>
      </w:r>
      <w:r>
        <w:rPr>
          <w:rFonts w:ascii="Consolas" w:hAnsi="Consolas" w:cs="Courier New"/>
          <w:color w:val="660066"/>
          <w:sz w:val="17"/>
          <w:szCs w:val="17"/>
        </w:rPr>
        <w:t>Week</w:t>
      </w:r>
      <w:r>
        <w:rPr>
          <w:rFonts w:ascii="Consolas" w:hAnsi="Consolas" w:cs="Courier New"/>
          <w:color w:val="000000"/>
          <w:sz w:val="17"/>
          <w:szCs w:val="17"/>
        </w:rPr>
        <w:t xml:space="preserve"> </w:t>
      </w:r>
      <w:r>
        <w:rPr>
          <w:rFonts w:ascii="Consolas" w:hAnsi="Consolas" w:cs="Courier New"/>
          <w:color w:val="660066"/>
          <w:sz w:val="17"/>
          <w:szCs w:val="17"/>
        </w:rPr>
        <w:t>Range</w:t>
      </w:r>
      <w:r>
        <w:rPr>
          <w:rFonts w:ascii="Consolas" w:hAnsi="Consolas" w:cs="Courier New"/>
          <w:color w:val="666600"/>
          <w:sz w:val="17"/>
          <w:szCs w:val="17"/>
        </w:rPr>
        <w:t>:</w:t>
      </w:r>
      <w:r>
        <w:rPr>
          <w:rFonts w:ascii="Consolas" w:hAnsi="Consolas" w:cs="Courier New"/>
          <w:color w:val="000000"/>
          <w:sz w:val="17"/>
          <w:szCs w:val="17"/>
        </w:rPr>
        <w:t xml:space="preserve"> $163</w:t>
      </w:r>
      <w:r>
        <w:rPr>
          <w:rFonts w:ascii="Consolas" w:hAnsi="Consolas" w:cs="Courier New"/>
          <w:color w:val="666600"/>
          <w:sz w:val="17"/>
          <w:szCs w:val="17"/>
        </w:rPr>
        <w:t>.</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$266</w:t>
      </w:r>
      <w:r>
        <w:rPr>
          <w:rFonts w:ascii="Consolas" w:hAnsi="Consolas" w:cs="Courier New"/>
          <w:color w:val="666600"/>
          <w:sz w:val="17"/>
          <w:szCs w:val="17"/>
        </w:rPr>
        <w:t>.</w:t>
      </w:r>
      <w:r>
        <w:rPr>
          <w:rFonts w:ascii="Consolas" w:hAnsi="Consolas" w:cs="Courier New"/>
          <w:color w:val="006666"/>
          <w:sz w:val="17"/>
          <w:szCs w:val="17"/>
        </w:rPr>
        <w:t>45</w:t>
      </w:r>
    </w:p>
    <w:p w14:paraId="2B667E0D"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Market</w:t>
      </w:r>
      <w:r>
        <w:rPr>
          <w:rFonts w:ascii="Consolas" w:hAnsi="Consolas" w:cs="Courier New"/>
          <w:color w:val="000000"/>
          <w:sz w:val="17"/>
          <w:szCs w:val="17"/>
        </w:rPr>
        <w:t xml:space="preserve"> </w:t>
      </w:r>
      <w:r>
        <w:rPr>
          <w:rFonts w:ascii="Consolas" w:hAnsi="Consolas" w:cs="Courier New"/>
          <w:color w:val="660066"/>
          <w:sz w:val="17"/>
          <w:szCs w:val="17"/>
        </w:rPr>
        <w:t>Cap</w:t>
      </w:r>
      <w:r>
        <w:rPr>
          <w:rFonts w:ascii="Consolas" w:hAnsi="Consolas" w:cs="Courier New"/>
          <w:color w:val="666600"/>
          <w:sz w:val="17"/>
          <w:szCs w:val="17"/>
        </w:rPr>
        <w:t>:</w:t>
      </w:r>
      <w:r>
        <w:rPr>
          <w:rFonts w:ascii="Consolas" w:hAnsi="Consolas" w:cs="Courier New"/>
          <w:color w:val="000000"/>
          <w:sz w:val="17"/>
          <w:szCs w:val="17"/>
        </w:rPr>
        <w:t xml:space="preserve"> $227</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000000"/>
          <w:sz w:val="17"/>
          <w:szCs w:val="17"/>
        </w:rPr>
        <w:t xml:space="preserve"> billion</w:t>
      </w:r>
    </w:p>
    <w:p w14:paraId="15FE723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Dividend</w:t>
      </w:r>
      <w:r>
        <w:rPr>
          <w:rFonts w:ascii="Consolas" w:hAnsi="Consolas" w:cs="Courier New"/>
          <w:color w:val="000000"/>
          <w:sz w:val="17"/>
          <w:szCs w:val="17"/>
        </w:rPr>
        <w:t xml:space="preserve"> </w:t>
      </w:r>
      <w:r>
        <w:rPr>
          <w:rFonts w:ascii="Consolas" w:hAnsi="Consolas" w:cs="Courier New"/>
          <w:color w:val="660066"/>
          <w:sz w:val="17"/>
          <w:szCs w:val="17"/>
        </w:rPr>
        <w:t>Yield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2.74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recently increased to $1</w:t>
      </w:r>
      <w:r>
        <w:rPr>
          <w:rFonts w:ascii="Consolas" w:hAnsi="Consolas" w:cs="Courier New"/>
          <w:color w:val="666600"/>
          <w:sz w:val="17"/>
          <w:szCs w:val="17"/>
        </w:rPr>
        <w:t>.</w:t>
      </w:r>
      <w:r>
        <w:rPr>
          <w:rFonts w:ascii="Consolas" w:hAnsi="Consolas" w:cs="Courier New"/>
          <w:color w:val="006666"/>
          <w:sz w:val="17"/>
          <w:szCs w:val="17"/>
        </w:rPr>
        <w:t>68</w:t>
      </w:r>
      <w:r>
        <w:rPr>
          <w:rFonts w:ascii="Consolas" w:hAnsi="Consolas" w:cs="Courier New"/>
          <w:color w:val="000000"/>
          <w:sz w:val="17"/>
          <w:szCs w:val="17"/>
        </w:rPr>
        <w:t xml:space="preserve"> per share</w:t>
      </w:r>
      <w:r>
        <w:rPr>
          <w:rFonts w:ascii="Consolas" w:hAnsi="Consolas" w:cs="Courier New"/>
          <w:color w:val="666600"/>
          <w:sz w:val="17"/>
          <w:szCs w:val="17"/>
        </w:rPr>
        <w:t>)</w:t>
      </w:r>
    </w:p>
    <w:p w14:paraId="5D6FB57D"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0066"/>
          <w:sz w:val="17"/>
          <w:szCs w:val="17"/>
        </w:rPr>
        <w:t>Beta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indicating lower volatility compared to the market</w:t>
      </w:r>
      <w:r>
        <w:rPr>
          <w:rFonts w:ascii="Consolas" w:hAnsi="Consolas" w:cs="Courier New"/>
          <w:color w:val="666600"/>
          <w:sz w:val="17"/>
          <w:szCs w:val="17"/>
        </w:rPr>
        <w:t>)(</w:t>
      </w:r>
      <w:r>
        <w:rPr>
          <w:rFonts w:ascii="Consolas" w:hAnsi="Consolas" w:cs="Courier New"/>
          <w:color w:val="660066"/>
          <w:sz w:val="17"/>
          <w:szCs w:val="17"/>
        </w:rPr>
        <w:t>Morningstar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MarketBeat</w:t>
      </w:r>
      <w:proofErr w:type="spellEnd"/>
      <w:r>
        <w:rPr>
          <w:rFonts w:ascii="Consolas" w:hAnsi="Consolas" w:cs="Courier New"/>
          <w:color w:val="666600"/>
          <w:sz w:val="17"/>
          <w:szCs w:val="17"/>
        </w:rPr>
        <w:t>,</w:t>
      </w:r>
      <w:r>
        <w:rPr>
          <w:rFonts w:ascii="Consolas" w:hAnsi="Consolas" w:cs="Courier New"/>
          <w:color w:val="000000"/>
          <w:sz w:val="17"/>
          <w:szCs w:val="17"/>
        </w:rPr>
        <w:t xml:space="preserve"> IBM </w:t>
      </w:r>
      <w:r>
        <w:rPr>
          <w:rFonts w:ascii="Consolas" w:hAnsi="Consolas" w:cs="Courier New"/>
          <w:color w:val="660066"/>
          <w:sz w:val="17"/>
          <w:szCs w:val="17"/>
        </w:rPr>
        <w:t>Newsroom</w:t>
      </w:r>
      <w:r>
        <w:rPr>
          <w:rFonts w:ascii="Consolas" w:hAnsi="Consolas" w:cs="Courier New"/>
          <w:color w:val="666600"/>
          <w:sz w:val="17"/>
          <w:szCs w:val="17"/>
        </w:rPr>
        <w:t>)</w:t>
      </w:r>
    </w:p>
    <w:p w14:paraId="219267A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89E88EC"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10.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Technical</w:t>
      </w:r>
      <w:r>
        <w:rPr>
          <w:rFonts w:ascii="Consolas" w:hAnsi="Consolas" w:cs="Courier New"/>
          <w:color w:val="000000"/>
          <w:sz w:val="17"/>
          <w:szCs w:val="17"/>
        </w:rPr>
        <w:t xml:space="preserve"> </w:t>
      </w:r>
      <w:r>
        <w:rPr>
          <w:rFonts w:ascii="Consolas" w:hAnsi="Consolas" w:cs="Courier New"/>
          <w:color w:val="660066"/>
          <w:sz w:val="17"/>
          <w:szCs w:val="17"/>
        </w:rPr>
        <w:t>Analysis</w:t>
      </w:r>
    </w:p>
    <w:p w14:paraId="44F77BC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Moving</w:t>
      </w:r>
      <w:r>
        <w:rPr>
          <w:rFonts w:ascii="Consolas" w:hAnsi="Consolas" w:cs="Courier New"/>
          <w:color w:val="000000"/>
          <w:sz w:val="17"/>
          <w:szCs w:val="17"/>
        </w:rPr>
        <w:t xml:space="preserve"> </w:t>
      </w:r>
      <w:r>
        <w:rPr>
          <w:rFonts w:ascii="Consolas" w:hAnsi="Consolas" w:cs="Courier New"/>
          <w:color w:val="660066"/>
          <w:sz w:val="17"/>
          <w:szCs w:val="17"/>
        </w:rPr>
        <w:t>Averages</w:t>
      </w:r>
    </w:p>
    <w:p w14:paraId="655399E4"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660066"/>
          <w:sz w:val="17"/>
          <w:szCs w:val="17"/>
        </w:rPr>
        <w:t>Day</w:t>
      </w:r>
      <w:r>
        <w:rPr>
          <w:rFonts w:ascii="Consolas" w:hAnsi="Consolas" w:cs="Courier New"/>
          <w:color w:val="000000"/>
          <w:sz w:val="17"/>
          <w:szCs w:val="17"/>
        </w:rPr>
        <w:t xml:space="preserve"> MA</w:t>
      </w:r>
      <w:r>
        <w:rPr>
          <w:rFonts w:ascii="Consolas" w:hAnsi="Consolas" w:cs="Courier New"/>
          <w:color w:val="666600"/>
          <w:sz w:val="17"/>
          <w:szCs w:val="17"/>
        </w:rPr>
        <w:t>:</w:t>
      </w:r>
      <w:r>
        <w:rPr>
          <w:rFonts w:ascii="Consolas" w:hAnsi="Consolas" w:cs="Courier New"/>
          <w:color w:val="000000"/>
          <w:sz w:val="17"/>
          <w:szCs w:val="17"/>
        </w:rPr>
        <w:t xml:space="preserve"> $243</w:t>
      </w:r>
      <w:r>
        <w:rPr>
          <w:rFonts w:ascii="Consolas" w:hAnsi="Consolas" w:cs="Courier New"/>
          <w:color w:val="666600"/>
          <w:sz w:val="17"/>
          <w:szCs w:val="17"/>
        </w:rPr>
        <w:t>.</w:t>
      </w:r>
      <w:r>
        <w:rPr>
          <w:rFonts w:ascii="Consolas" w:hAnsi="Consolas" w:cs="Courier New"/>
          <w:color w:val="006666"/>
          <w:sz w:val="17"/>
          <w:szCs w:val="17"/>
        </w:rPr>
        <w:t>19</w:t>
      </w:r>
    </w:p>
    <w:p w14:paraId="5343A68E"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660066"/>
          <w:sz w:val="17"/>
          <w:szCs w:val="17"/>
        </w:rPr>
        <w:t>Day</w:t>
      </w:r>
      <w:r>
        <w:rPr>
          <w:rFonts w:ascii="Consolas" w:hAnsi="Consolas" w:cs="Courier New"/>
          <w:color w:val="000000"/>
          <w:sz w:val="17"/>
          <w:szCs w:val="17"/>
        </w:rPr>
        <w:t xml:space="preserve"> MA</w:t>
      </w:r>
      <w:r>
        <w:rPr>
          <w:rFonts w:ascii="Consolas" w:hAnsi="Consolas" w:cs="Courier New"/>
          <w:color w:val="666600"/>
          <w:sz w:val="17"/>
          <w:szCs w:val="17"/>
        </w:rPr>
        <w:t>:</w:t>
      </w:r>
      <w:r>
        <w:rPr>
          <w:rFonts w:ascii="Consolas" w:hAnsi="Consolas" w:cs="Courier New"/>
          <w:color w:val="000000"/>
          <w:sz w:val="17"/>
          <w:szCs w:val="17"/>
        </w:rPr>
        <w:t xml:space="preserve"> $234</w:t>
      </w:r>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roofErr w:type="spellStart"/>
      <w:r>
        <w:rPr>
          <w:rFonts w:ascii="Consolas" w:hAnsi="Consolas" w:cs="Courier New"/>
          <w:color w:val="660066"/>
          <w:sz w:val="17"/>
          <w:szCs w:val="17"/>
        </w:rPr>
        <w:t>MarketBeat</w:t>
      </w:r>
      <w:proofErr w:type="spellEnd"/>
      <w:r>
        <w:rPr>
          <w:rFonts w:ascii="Consolas" w:hAnsi="Consolas" w:cs="Courier New"/>
          <w:color w:val="666600"/>
          <w:sz w:val="17"/>
          <w:szCs w:val="17"/>
        </w:rPr>
        <w:t>)</w:t>
      </w:r>
    </w:p>
    <w:p w14:paraId="6559708C"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0066"/>
          <w:sz w:val="17"/>
          <w:szCs w:val="17"/>
        </w:rPr>
        <w:t>The</w:t>
      </w:r>
      <w:r>
        <w:rPr>
          <w:rFonts w:ascii="Consolas" w:hAnsi="Consolas" w:cs="Courier New"/>
          <w:color w:val="000000"/>
          <w:sz w:val="17"/>
          <w:szCs w:val="17"/>
        </w:rPr>
        <w:t xml:space="preserve"> current price </w:t>
      </w:r>
      <w:r>
        <w:rPr>
          <w:rFonts w:ascii="Consolas" w:hAnsi="Consolas" w:cs="Courier New"/>
          <w:color w:val="000088"/>
          <w:sz w:val="17"/>
          <w:szCs w:val="17"/>
        </w:rPr>
        <w:t>is</w:t>
      </w:r>
      <w:r>
        <w:rPr>
          <w:rFonts w:ascii="Consolas" w:hAnsi="Consolas" w:cs="Courier New"/>
          <w:color w:val="000000"/>
          <w:sz w:val="17"/>
          <w:szCs w:val="17"/>
        </w:rPr>
        <w:t xml:space="preserve"> above both the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day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day moving averages</w:t>
      </w:r>
      <w:r>
        <w:rPr>
          <w:rFonts w:ascii="Consolas" w:hAnsi="Consolas" w:cs="Courier New"/>
          <w:color w:val="666600"/>
          <w:sz w:val="17"/>
          <w:szCs w:val="17"/>
        </w:rPr>
        <w:t>,</w:t>
      </w:r>
      <w:r>
        <w:rPr>
          <w:rFonts w:ascii="Consolas" w:hAnsi="Consolas" w:cs="Courier New"/>
          <w:color w:val="000000"/>
          <w:sz w:val="17"/>
          <w:szCs w:val="17"/>
        </w:rPr>
        <w:t xml:space="preserve"> suggesting a bullish trend</w:t>
      </w:r>
      <w:r>
        <w:rPr>
          <w:rFonts w:ascii="Consolas" w:hAnsi="Consolas" w:cs="Courier New"/>
          <w:color w:val="666600"/>
          <w:sz w:val="17"/>
          <w:szCs w:val="17"/>
        </w:rPr>
        <w:t>.</w:t>
      </w:r>
    </w:p>
    <w:p w14:paraId="333F9855"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RSI </w:t>
      </w:r>
      <w:r>
        <w:rPr>
          <w:rFonts w:ascii="Consolas" w:hAnsi="Consolas" w:cs="Courier New"/>
          <w:color w:val="666600"/>
          <w:sz w:val="17"/>
          <w:szCs w:val="17"/>
        </w:rPr>
        <w:t>(</w:t>
      </w:r>
      <w:r>
        <w:rPr>
          <w:rFonts w:ascii="Consolas" w:hAnsi="Consolas" w:cs="Courier New"/>
          <w:color w:val="660066"/>
          <w:sz w:val="17"/>
          <w:szCs w:val="17"/>
        </w:rPr>
        <w:t>Relative</w:t>
      </w:r>
      <w:r>
        <w:rPr>
          <w:rFonts w:ascii="Consolas" w:hAnsi="Consolas" w:cs="Courier New"/>
          <w:color w:val="000000"/>
          <w:sz w:val="17"/>
          <w:szCs w:val="17"/>
        </w:rPr>
        <w:t xml:space="preserve"> </w:t>
      </w:r>
      <w:r>
        <w:rPr>
          <w:rFonts w:ascii="Consolas" w:hAnsi="Consolas" w:cs="Courier New"/>
          <w:color w:val="660066"/>
          <w:sz w:val="17"/>
          <w:szCs w:val="17"/>
        </w:rPr>
        <w:t>Strength</w:t>
      </w:r>
      <w:r>
        <w:rPr>
          <w:rFonts w:ascii="Consolas" w:hAnsi="Consolas" w:cs="Courier New"/>
          <w:color w:val="000000"/>
          <w:sz w:val="17"/>
          <w:szCs w:val="17"/>
        </w:rPr>
        <w:t xml:space="preserve"> </w:t>
      </w:r>
      <w:r>
        <w:rPr>
          <w:rFonts w:ascii="Consolas" w:hAnsi="Consolas" w:cs="Courier New"/>
          <w:color w:val="660066"/>
          <w:sz w:val="17"/>
          <w:szCs w:val="17"/>
        </w:rPr>
        <w:t>Index</w:t>
      </w:r>
      <w:r>
        <w:rPr>
          <w:rFonts w:ascii="Consolas" w:hAnsi="Consolas" w:cs="Courier New"/>
          <w:color w:val="666600"/>
          <w:sz w:val="17"/>
          <w:szCs w:val="17"/>
        </w:rPr>
        <w:t>)</w:t>
      </w:r>
    </w:p>
    <w:p w14:paraId="29C3B6D1"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0066"/>
          <w:sz w:val="17"/>
          <w:szCs w:val="17"/>
        </w:rPr>
        <w:t>Assuming</w:t>
      </w:r>
      <w:r>
        <w:rPr>
          <w:rFonts w:ascii="Consolas" w:hAnsi="Consolas" w:cs="Courier New"/>
          <w:color w:val="000000"/>
          <w:sz w:val="17"/>
          <w:szCs w:val="17"/>
        </w:rPr>
        <w:t xml:space="preserve"> an RSI calculation</w:t>
      </w:r>
      <w:r>
        <w:rPr>
          <w:rFonts w:ascii="Consolas" w:hAnsi="Consolas" w:cs="Courier New"/>
          <w:color w:val="666600"/>
          <w:sz w:val="17"/>
          <w:szCs w:val="17"/>
        </w:rPr>
        <w:t>,</w:t>
      </w:r>
      <w:r>
        <w:rPr>
          <w:rFonts w:ascii="Consolas" w:hAnsi="Consolas" w:cs="Courier New"/>
          <w:color w:val="000000"/>
          <w:sz w:val="17"/>
          <w:szCs w:val="17"/>
        </w:rPr>
        <w:t xml:space="preserve"> IBM</w:t>
      </w:r>
      <w:r>
        <w:rPr>
          <w:rFonts w:ascii="Consolas" w:hAnsi="Consolas" w:cs="Courier New"/>
          <w:color w:val="008800"/>
          <w:sz w:val="17"/>
          <w:szCs w:val="17"/>
        </w:rPr>
        <w:t>'s RSI is approximately 58, indicating a neutral position—not overbought or oversold.</w:t>
      </w:r>
    </w:p>
    <w:p w14:paraId="544943C5"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MACD (Moving Average Convergence Divergence)</w:t>
      </w:r>
    </w:p>
    <w:p w14:paraId="19B9C039"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The MACD line is above the signal line, which is typically a bullish indicator.</w:t>
      </w:r>
    </w:p>
    <w:p w14:paraId="06101484"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w:t>
      </w:r>
    </w:p>
    <w:p w14:paraId="31EFBC35"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20. </w:t>
      </w:r>
      <w:r>
        <w:rPr>
          <w:rFonts w:ascii="Segoe UI Emoji" w:hAnsi="Segoe UI Emoji" w:cs="Segoe UI Emoji"/>
          <w:color w:val="008800"/>
          <w:sz w:val="17"/>
          <w:szCs w:val="17"/>
        </w:rPr>
        <w:t>📰</w:t>
      </w:r>
      <w:r>
        <w:rPr>
          <w:rFonts w:ascii="Consolas" w:hAnsi="Consolas" w:cs="Courier New"/>
          <w:color w:val="008800"/>
          <w:sz w:val="17"/>
          <w:szCs w:val="17"/>
        </w:rPr>
        <w:t xml:space="preserve"> Recent News &amp; Developments</w:t>
      </w:r>
    </w:p>
    <w:p w14:paraId="55141631"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8800"/>
          <w:sz w:val="17"/>
          <w:szCs w:val="17"/>
        </w:rPr>
        <w:t>$150 Billion Investment: IBM plans to invest $150 billion in U.S. manufacturing over the next five years, focusing on quantum computing and mainframes. This move aligns with national interests and positions IBM at the forefront of advanced computing. (Latest news &amp; breaking headlines)</w:t>
      </w:r>
    </w:p>
    <w:p w14:paraId="7EA446F0"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8800"/>
          <w:sz w:val="17"/>
          <w:szCs w:val="17"/>
        </w:rPr>
        <w:t>AI Mainframe Launch: The introduction of the z17 AI mainframe is expected to boost sales cycles, according to analysts. (Investing.com)</w:t>
      </w:r>
    </w:p>
    <w:p w14:paraId="7F427007"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8800"/>
          <w:sz w:val="17"/>
          <w:szCs w:val="17"/>
        </w:rPr>
        <w:t>Partnerships: IBM has extended its collaboration with Microsoft to enhance AI and cloud services and partnered with Box to integrate enterprise AI solutions. (Yahoo Finance)</w:t>
      </w:r>
    </w:p>
    <w:p w14:paraId="32D0ACB6"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8800"/>
          <w:sz w:val="17"/>
          <w:szCs w:val="17"/>
        </w:rPr>
        <w:t>Dividend Increase: The company announced an increase in its quarterly dividend to $1.68 per share, reflecting confidence in its financial health. (IBM Newsroom)</w:t>
      </w:r>
    </w:p>
    <w:p w14:paraId="0A7E98D0"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8800"/>
          <w:sz w:val="17"/>
          <w:szCs w:val="17"/>
        </w:rPr>
        <w:t>Government Contracts: IBM faced setbacks with the loss of 15 government contracts valued at $100 million due to federal cost-cutting measures. (Latest news &amp; breaking headlines)</w:t>
      </w:r>
    </w:p>
    <w:p w14:paraId="35B91D1C"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8800"/>
          <w:sz w:val="17"/>
          <w:szCs w:val="17"/>
        </w:rPr>
        <w:t> </w:t>
      </w:r>
    </w:p>
    <w:p w14:paraId="199E81D5"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27. </w:t>
      </w:r>
      <w:r>
        <w:rPr>
          <w:rFonts w:ascii="Segoe UI Emoji" w:hAnsi="Segoe UI Emoji" w:cs="Segoe UI Emoji"/>
          <w:color w:val="008800"/>
          <w:sz w:val="17"/>
          <w:szCs w:val="17"/>
        </w:rPr>
        <w:t>⚖️</w:t>
      </w:r>
      <w:r>
        <w:rPr>
          <w:rFonts w:ascii="Consolas" w:hAnsi="Consolas" w:cs="Courier New"/>
          <w:color w:val="008800"/>
          <w:sz w:val="17"/>
          <w:szCs w:val="17"/>
        </w:rPr>
        <w:t xml:space="preserve"> Pros &amp; Cons</w:t>
      </w:r>
    </w:p>
    <w:p w14:paraId="70E786DE"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Pros:</w:t>
      </w:r>
    </w:p>
    <w:p w14:paraId="7D2DDF37"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8800"/>
          <w:sz w:val="17"/>
          <w:szCs w:val="17"/>
        </w:rPr>
        <w:t>Strong commitment to innovation through significant investments in quantum computing and AI.</w:t>
      </w:r>
    </w:p>
    <w:p w14:paraId="63D948D3"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Strategic partnerships enhancing service offerings and market reach.</w:t>
      </w:r>
    </w:p>
    <w:p w14:paraId="21CBACA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lastRenderedPageBreak/>
        <w:t xml:space="preserve">31. </w:t>
      </w:r>
      <w:r>
        <w:rPr>
          <w:rFonts w:ascii="Consolas" w:hAnsi="Consolas" w:cs="Courier New"/>
          <w:color w:val="008800"/>
          <w:sz w:val="17"/>
          <w:szCs w:val="17"/>
        </w:rPr>
        <w:t>Consistent dividend payouts with recent increases, appealing to income-focused investors.</w:t>
      </w:r>
    </w:p>
    <w:p w14:paraId="1DAA7E7F"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8800"/>
          <w:sz w:val="17"/>
          <w:szCs w:val="17"/>
        </w:rPr>
        <w:t>Stock performance has outpaced the broader market, with a 49.41% increase over the past year.(</w:t>
      </w:r>
      <w:proofErr w:type="spellStart"/>
      <w:r>
        <w:rPr>
          <w:rFonts w:ascii="Consolas" w:hAnsi="Consolas" w:cs="Courier New"/>
          <w:color w:val="008800"/>
          <w:sz w:val="17"/>
          <w:szCs w:val="17"/>
        </w:rPr>
        <w:t>TradingView</w:t>
      </w:r>
      <w:proofErr w:type="spellEnd"/>
      <w:r>
        <w:rPr>
          <w:rFonts w:ascii="Consolas" w:hAnsi="Consolas" w:cs="Courier New"/>
          <w:color w:val="008800"/>
          <w:sz w:val="17"/>
          <w:szCs w:val="17"/>
        </w:rPr>
        <w:t>)</w:t>
      </w:r>
    </w:p>
    <w:p w14:paraId="30C39818"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8800"/>
          <w:sz w:val="17"/>
          <w:szCs w:val="17"/>
        </w:rPr>
        <w:t>Cons:</w:t>
      </w:r>
    </w:p>
    <w:p w14:paraId="5AAE8EE8"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8800"/>
          <w:sz w:val="17"/>
          <w:szCs w:val="17"/>
        </w:rPr>
        <w:t>Loss of government contracts may impact short-term revenue.</w:t>
      </w:r>
    </w:p>
    <w:p w14:paraId="75AD5157"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8800"/>
          <w:sz w:val="17"/>
          <w:szCs w:val="17"/>
        </w:rPr>
        <w:t>High P/E ratio of 38.30 suggests the stock may be overvalued relative to earnings.</w:t>
      </w:r>
    </w:p>
    <w:p w14:paraId="15166880"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8800"/>
          <w:sz w:val="17"/>
          <w:szCs w:val="17"/>
        </w:rPr>
        <w:t>Heavy investment in emerging technologies like quantum computing carries inherent risks due to uncertain timelines for profitability.(</w:t>
      </w:r>
      <w:proofErr w:type="spellStart"/>
      <w:r>
        <w:rPr>
          <w:rFonts w:ascii="Consolas" w:hAnsi="Consolas" w:cs="Courier New"/>
          <w:color w:val="008800"/>
          <w:sz w:val="17"/>
          <w:szCs w:val="17"/>
        </w:rPr>
        <w:t>MarketBeat</w:t>
      </w:r>
      <w:proofErr w:type="spellEnd"/>
      <w:r>
        <w:rPr>
          <w:rFonts w:ascii="Consolas" w:hAnsi="Consolas" w:cs="Courier New"/>
          <w:color w:val="008800"/>
          <w:sz w:val="17"/>
          <w:szCs w:val="17"/>
        </w:rPr>
        <w:t>)</w:t>
      </w:r>
    </w:p>
    <w:p w14:paraId="17B3AD93"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8800"/>
          <w:sz w:val="17"/>
          <w:szCs w:val="17"/>
        </w:rPr>
        <w:t> </w:t>
      </w:r>
    </w:p>
    <w:p w14:paraId="6316A748"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38. </w:t>
      </w:r>
      <w:r>
        <w:rPr>
          <w:rFonts w:ascii="Segoe UI Emoji" w:hAnsi="Segoe UI Emoji" w:cs="Segoe UI Emoji"/>
          <w:color w:val="008800"/>
          <w:sz w:val="17"/>
          <w:szCs w:val="17"/>
        </w:rPr>
        <w:t>📌</w:t>
      </w:r>
      <w:r>
        <w:rPr>
          <w:rFonts w:ascii="Consolas" w:hAnsi="Consolas" w:cs="Courier New"/>
          <w:color w:val="008800"/>
          <w:sz w:val="17"/>
          <w:szCs w:val="17"/>
        </w:rPr>
        <w:t xml:space="preserve"> Recommendation</w:t>
      </w:r>
    </w:p>
    <w:p w14:paraId="771C6EE9"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8800"/>
          <w:sz w:val="17"/>
          <w:szCs w:val="17"/>
        </w:rPr>
        <w:t>If You Already Own IBM:</w:t>
      </w:r>
    </w:p>
    <w:p w14:paraId="18D7E738"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Hold: Maintain your current position to benefit from ongoing dividends and potential long-term growth.</w:t>
      </w:r>
    </w:p>
    <w:p w14:paraId="2DCE0B83"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8800"/>
          <w:sz w:val="17"/>
          <w:szCs w:val="17"/>
        </w:rPr>
        <w:t>Buy More: Consider purchasing additional shares if your average cost basis is below the current price, to capitalize on long-term prospects.</w:t>
      </w:r>
    </w:p>
    <w:p w14:paraId="549C74F5"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8800"/>
          <w:sz w:val="17"/>
          <w:szCs w:val="17"/>
        </w:rPr>
        <w:t>If You Do Not Own IBM:</w:t>
      </w:r>
    </w:p>
    <w:p w14:paraId="113FC914"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8800"/>
          <w:sz w:val="17"/>
          <w:szCs w:val="17"/>
        </w:rPr>
        <w:t>Buy: Initiate a position to take advantage of IBM'</w:t>
      </w:r>
      <w:r>
        <w:rPr>
          <w:rFonts w:ascii="Consolas" w:hAnsi="Consolas" w:cs="Courier New"/>
          <w:color w:val="000000"/>
          <w:sz w:val="17"/>
          <w:szCs w:val="17"/>
        </w:rPr>
        <w:t xml:space="preserve">s strategic investments </w:t>
      </w:r>
      <w:r>
        <w:rPr>
          <w:rFonts w:ascii="Consolas" w:hAnsi="Consolas" w:cs="Courier New"/>
          <w:color w:val="000088"/>
          <w:sz w:val="17"/>
          <w:szCs w:val="17"/>
        </w:rPr>
        <w:t>and</w:t>
      </w:r>
      <w:r>
        <w:rPr>
          <w:rFonts w:ascii="Consolas" w:hAnsi="Consolas" w:cs="Courier New"/>
          <w:color w:val="000000"/>
          <w:sz w:val="17"/>
          <w:szCs w:val="17"/>
        </w:rPr>
        <w:t xml:space="preserve"> partnerships that position it well </w:t>
      </w:r>
      <w:r>
        <w:rPr>
          <w:rFonts w:ascii="Consolas" w:hAnsi="Consolas" w:cs="Courier New"/>
          <w:color w:val="000088"/>
          <w:sz w:val="17"/>
          <w:szCs w:val="17"/>
        </w:rPr>
        <w:t>for</w:t>
      </w:r>
      <w:r>
        <w:rPr>
          <w:rFonts w:ascii="Consolas" w:hAnsi="Consolas" w:cs="Courier New"/>
          <w:color w:val="000000"/>
          <w:sz w:val="17"/>
          <w:szCs w:val="17"/>
        </w:rPr>
        <w:t xml:space="preserve"> future growth</w:t>
      </w:r>
      <w:r>
        <w:rPr>
          <w:rFonts w:ascii="Consolas" w:hAnsi="Consolas" w:cs="Courier New"/>
          <w:color w:val="666600"/>
          <w:sz w:val="17"/>
          <w:szCs w:val="17"/>
        </w:rPr>
        <w:t>.</w:t>
      </w:r>
    </w:p>
    <w:p w14:paraId="5711B139"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5CC8B0F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45.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Recommendation</w:t>
      </w:r>
    </w:p>
    <w:p w14:paraId="1A391A92"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660066"/>
          <w:sz w:val="17"/>
          <w:szCs w:val="17"/>
        </w:rPr>
        <w:t>Buy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Hold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BBD00AC"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IBM</w:t>
      </w:r>
      <w:r>
        <w:rPr>
          <w:rFonts w:ascii="Consolas" w:hAnsi="Consolas" w:cs="Courier New"/>
          <w:color w:val="008800"/>
          <w:sz w:val="17"/>
          <w:szCs w:val="17"/>
        </w:rPr>
        <w:t>'s strategic initiatives in AI and quantum computing, coupled with strong partnerships and a commitment to shareholder returns, make it a compelling long-term investment.</w:t>
      </w:r>
    </w:p>
    <w:p w14:paraId="3CCF91B7"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8800"/>
          <w:sz w:val="17"/>
          <w:szCs w:val="17"/>
        </w:rPr>
        <w:t> </w:t>
      </w:r>
    </w:p>
    <w:p w14:paraId="0215DB0C"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8800"/>
          <w:sz w:val="17"/>
          <w:szCs w:val="17"/>
        </w:rPr>
        <w:t>Note: For a visual representation, a candlestick chart covering the last 100 trading days with 20-day and 50-day moving averages has been generated and is available for download.</w:t>
      </w:r>
    </w:p>
    <w:p w14:paraId="1B810C5D"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8800"/>
          <w:sz w:val="17"/>
          <w:szCs w:val="17"/>
        </w:rPr>
        <w:t> </w:t>
      </w:r>
    </w:p>
    <w:p w14:paraId="40C41DAF" w14:textId="77777777" w:rsidR="0020793E" w:rsidRDefault="002079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86594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8800"/>
          <w:sz w:val="17"/>
          <w:szCs w:val="17"/>
        </w:rPr>
        <w:t> </w:t>
      </w:r>
    </w:p>
    <w:p w14:paraId="7D163BB0" w14:textId="3EB3A182" w:rsidR="0020793E" w:rsidRDefault="0020793E">
      <w:pPr>
        <w:pStyle w:val="BodyText"/>
        <w:spacing w:before="286" w:line="360" w:lineRule="auto"/>
        <w:ind w:left="100" w:right="97"/>
        <w:jc w:val="both"/>
      </w:pPr>
    </w:p>
    <w:p w14:paraId="694200AB" w14:textId="77777777" w:rsidR="000428C9" w:rsidRDefault="000428C9">
      <w:pPr>
        <w:pStyle w:val="BodyText"/>
        <w:spacing w:before="195"/>
      </w:pPr>
    </w:p>
    <w:p w14:paraId="24208D72" w14:textId="77777777" w:rsidR="000428C9" w:rsidRDefault="00000000">
      <w:pPr>
        <w:spacing w:before="1"/>
        <w:ind w:left="100"/>
        <w:rPr>
          <w:b/>
          <w:sz w:val="26"/>
        </w:rPr>
      </w:pPr>
      <w:r>
        <w:rPr>
          <w:b/>
          <w:sz w:val="26"/>
        </w:rPr>
        <w:t>3.5</w:t>
      </w:r>
      <w:r>
        <w:rPr>
          <w:b/>
          <w:spacing w:val="-5"/>
          <w:sz w:val="26"/>
        </w:rPr>
        <w:t xml:space="preserve"> </w:t>
      </w:r>
      <w:r>
        <w:rPr>
          <w:b/>
          <w:sz w:val="26"/>
        </w:rPr>
        <w:t>Tool</w:t>
      </w:r>
      <w:r>
        <w:rPr>
          <w:b/>
          <w:spacing w:val="-5"/>
          <w:sz w:val="26"/>
        </w:rPr>
        <w:t xml:space="preserve"> </w:t>
      </w:r>
      <w:r>
        <w:rPr>
          <w:b/>
          <w:spacing w:val="-2"/>
          <w:sz w:val="26"/>
        </w:rPr>
        <w:t>Usage</w:t>
      </w:r>
    </w:p>
    <w:p w14:paraId="0FDF026B" w14:textId="2B78A722" w:rsidR="000428C9" w:rsidRDefault="00DC0BC2">
      <w:pPr>
        <w:pStyle w:val="BodyText"/>
        <w:spacing w:before="275" w:line="360" w:lineRule="auto"/>
        <w:ind w:left="100" w:right="97"/>
        <w:jc w:val="both"/>
      </w:pPr>
      <w:r>
        <w:t>The Stock Market Assistant uses all three tools. Each tool has a very specific use.</w:t>
      </w:r>
    </w:p>
    <w:p w14:paraId="67E759D8" w14:textId="056641D0" w:rsidR="00DC0BC2" w:rsidRDefault="00DC0BC2" w:rsidP="00DC0BC2">
      <w:pPr>
        <w:pStyle w:val="BodyText"/>
        <w:numPr>
          <w:ilvl w:val="0"/>
          <w:numId w:val="3"/>
        </w:numPr>
        <w:spacing w:before="275" w:line="360" w:lineRule="auto"/>
        <w:ind w:right="97"/>
        <w:jc w:val="both"/>
      </w:pPr>
      <w:r>
        <w:t xml:space="preserve">File Search: This tool allows to upload files to </w:t>
      </w:r>
      <w:proofErr w:type="spellStart"/>
      <w:r>
        <w:t>openAI’s</w:t>
      </w:r>
      <w:proofErr w:type="spellEnd"/>
      <w:r>
        <w:t xml:space="preserve"> storage, retrieve them and use the files while creating messages. The assistant can access these files using </w:t>
      </w:r>
      <w:proofErr w:type="spellStart"/>
      <w:r>
        <w:t>file_ids</w:t>
      </w:r>
      <w:proofErr w:type="spellEnd"/>
      <w:r>
        <w:t xml:space="preserve"> that are generated when they are uploaded. These files can be observed from </w:t>
      </w:r>
      <w:proofErr w:type="spellStart"/>
      <w:r>
        <w:t>openAI’s</w:t>
      </w:r>
      <w:proofErr w:type="spellEnd"/>
      <w:r>
        <w:t xml:space="preserve"> dashboard as shown in Figure 2.</w:t>
      </w:r>
    </w:p>
    <w:p w14:paraId="47CD661F" w14:textId="2B838D53" w:rsidR="00816A0B" w:rsidRDefault="000F5B1A" w:rsidP="00816A0B">
      <w:pPr>
        <w:pStyle w:val="BodyText"/>
        <w:spacing w:before="275" w:line="360" w:lineRule="auto"/>
        <w:ind w:left="460" w:right="97"/>
        <w:jc w:val="both"/>
      </w:pPr>
      <w:r>
        <w:t>These files are then linked to the vector storage for easier retrieval during analysis.</w:t>
      </w:r>
    </w:p>
    <w:p w14:paraId="681C2509" w14:textId="77777777" w:rsidR="00DC0BC2" w:rsidRDefault="00DC0BC2" w:rsidP="00DC0BC2">
      <w:pPr>
        <w:pStyle w:val="BodyText"/>
        <w:keepNext/>
        <w:spacing w:before="275" w:line="360" w:lineRule="auto"/>
        <w:ind w:left="460" w:right="97"/>
        <w:jc w:val="both"/>
      </w:pPr>
      <w:r w:rsidRPr="00DC0BC2">
        <w:rPr>
          <w:noProof/>
        </w:rPr>
        <w:lastRenderedPageBreak/>
        <w:drawing>
          <wp:inline distT="0" distB="0" distL="0" distR="0" wp14:anchorId="7605403C" wp14:editId="478DCA7B">
            <wp:extent cx="5397500" cy="1475740"/>
            <wp:effectExtent l="0" t="0" r="0" b="0"/>
            <wp:docPr id="8443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7457" name=""/>
                    <pic:cNvPicPr/>
                  </pic:nvPicPr>
                  <pic:blipFill>
                    <a:blip r:embed="rId14"/>
                    <a:stretch>
                      <a:fillRect/>
                    </a:stretch>
                  </pic:blipFill>
                  <pic:spPr>
                    <a:xfrm>
                      <a:off x="0" y="0"/>
                      <a:ext cx="5397500" cy="1475740"/>
                    </a:xfrm>
                    <a:prstGeom prst="rect">
                      <a:avLst/>
                    </a:prstGeom>
                  </pic:spPr>
                </pic:pic>
              </a:graphicData>
            </a:graphic>
          </wp:inline>
        </w:drawing>
      </w:r>
    </w:p>
    <w:p w14:paraId="4D0A056D" w14:textId="3F218E80" w:rsidR="00DC0BC2" w:rsidRDefault="00DC0BC2" w:rsidP="009403FA">
      <w:pPr>
        <w:pStyle w:val="Caption"/>
        <w:spacing w:line="360" w:lineRule="auto"/>
        <w:ind w:firstLine="460"/>
        <w:jc w:val="both"/>
      </w:pPr>
      <w:bookmarkStart w:id="2" w:name="_Toc197117360"/>
      <w:r>
        <w:t xml:space="preserve">Figure </w:t>
      </w:r>
      <w:fldSimple w:instr=" SEQ Figure \* ARABIC ">
        <w:r w:rsidR="004D4D6C">
          <w:rPr>
            <w:noProof/>
          </w:rPr>
          <w:t>2</w:t>
        </w:r>
      </w:fldSimple>
      <w:r>
        <w:t>: File Ids in OpenAI's Dashboard</w:t>
      </w:r>
      <w:bookmarkEnd w:id="2"/>
    </w:p>
    <w:p w14:paraId="2A7B2513" w14:textId="53D647C8" w:rsidR="00816A0B" w:rsidRDefault="00816A0B" w:rsidP="00761EA8">
      <w:pPr>
        <w:pStyle w:val="ListParagraph"/>
        <w:numPr>
          <w:ilvl w:val="0"/>
          <w:numId w:val="3"/>
        </w:numPr>
        <w:spacing w:line="360" w:lineRule="auto"/>
        <w:jc w:val="both"/>
        <w:rPr>
          <w:sz w:val="24"/>
          <w:szCs w:val="24"/>
        </w:rPr>
      </w:pPr>
      <w:r w:rsidRPr="00816A0B">
        <w:rPr>
          <w:sz w:val="24"/>
          <w:szCs w:val="24"/>
        </w:rPr>
        <w:t xml:space="preserve">Function Calls: There is a need to get real-time data for making an efficient stock-market-agent. This tool is one of the most flexible and handy instruments in </w:t>
      </w:r>
      <w:proofErr w:type="spellStart"/>
      <w:r w:rsidRPr="00816A0B">
        <w:rPr>
          <w:sz w:val="24"/>
          <w:szCs w:val="24"/>
        </w:rPr>
        <w:t>openAI</w:t>
      </w:r>
      <w:proofErr w:type="spellEnd"/>
      <w:r w:rsidRPr="00816A0B">
        <w:rPr>
          <w:sz w:val="24"/>
          <w:szCs w:val="24"/>
        </w:rPr>
        <w:t>, as it makes integration of external APIs very simple. The two APIs being used are Alpha Vantage and News API.</w:t>
      </w:r>
    </w:p>
    <w:p w14:paraId="0B39837F" w14:textId="77777777" w:rsidR="00A05BC8" w:rsidRDefault="00A05BC8" w:rsidP="00A05BC8">
      <w:pPr>
        <w:pStyle w:val="ListParagraph"/>
        <w:keepNext/>
        <w:spacing w:line="360" w:lineRule="auto"/>
        <w:ind w:left="460" w:firstLine="0"/>
      </w:pPr>
      <w:r w:rsidRPr="00A05BC8">
        <w:rPr>
          <w:noProof/>
          <w:sz w:val="24"/>
          <w:szCs w:val="24"/>
        </w:rPr>
        <w:drawing>
          <wp:inline distT="0" distB="0" distL="0" distR="0" wp14:anchorId="22838D2C" wp14:editId="25C19E62">
            <wp:extent cx="5397500" cy="2654935"/>
            <wp:effectExtent l="0" t="0" r="0" b="0"/>
            <wp:docPr id="112074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7981" name=""/>
                    <pic:cNvPicPr/>
                  </pic:nvPicPr>
                  <pic:blipFill>
                    <a:blip r:embed="rId15"/>
                    <a:stretch>
                      <a:fillRect/>
                    </a:stretch>
                  </pic:blipFill>
                  <pic:spPr>
                    <a:xfrm>
                      <a:off x="0" y="0"/>
                      <a:ext cx="5397500" cy="2654935"/>
                    </a:xfrm>
                    <a:prstGeom prst="rect">
                      <a:avLst/>
                    </a:prstGeom>
                  </pic:spPr>
                </pic:pic>
              </a:graphicData>
            </a:graphic>
          </wp:inline>
        </w:drawing>
      </w:r>
    </w:p>
    <w:p w14:paraId="7D77A3FF" w14:textId="18087977" w:rsidR="00A05BC8" w:rsidRDefault="00A05BC8" w:rsidP="009403FA">
      <w:pPr>
        <w:pStyle w:val="Caption"/>
        <w:ind w:firstLine="460"/>
        <w:rPr>
          <w:sz w:val="24"/>
          <w:szCs w:val="24"/>
        </w:rPr>
      </w:pPr>
      <w:bookmarkStart w:id="3" w:name="_Toc197117361"/>
      <w:r>
        <w:t xml:space="preserve">Figure </w:t>
      </w:r>
      <w:fldSimple w:instr=" SEQ Figure \* ARABIC ">
        <w:r w:rsidR="004D4D6C">
          <w:rPr>
            <w:noProof/>
          </w:rPr>
          <w:t>3</w:t>
        </w:r>
      </w:fldSimple>
      <w:r>
        <w:t>: Vector Storage</w:t>
      </w:r>
      <w:bookmarkEnd w:id="3"/>
    </w:p>
    <w:p w14:paraId="605FDA91" w14:textId="501183B7" w:rsidR="00816A0B" w:rsidRPr="00816A0B" w:rsidRDefault="00816A0B" w:rsidP="00761EA8">
      <w:pPr>
        <w:pStyle w:val="ListParagraph"/>
        <w:numPr>
          <w:ilvl w:val="0"/>
          <w:numId w:val="3"/>
        </w:numPr>
        <w:spacing w:line="360" w:lineRule="auto"/>
        <w:jc w:val="both"/>
        <w:rPr>
          <w:sz w:val="24"/>
          <w:szCs w:val="24"/>
        </w:rPr>
      </w:pPr>
      <w:r>
        <w:rPr>
          <w:sz w:val="24"/>
          <w:szCs w:val="24"/>
        </w:rPr>
        <w:t xml:space="preserve">Code Interpreter: The code interpreter allows to execute python code and display the output. It is also capable of analyzing data, and even generating recommendations based on provided data. </w:t>
      </w:r>
      <w:r w:rsidR="007121D5">
        <w:rPr>
          <w:sz w:val="24"/>
          <w:szCs w:val="24"/>
        </w:rPr>
        <w:t xml:space="preserve">For the assistant, it is tasked with the role to analyze the </w:t>
      </w:r>
      <w:proofErr w:type="spellStart"/>
      <w:r w:rsidR="007121D5">
        <w:rPr>
          <w:sz w:val="24"/>
          <w:szCs w:val="24"/>
        </w:rPr>
        <w:t>stock_data_csv</w:t>
      </w:r>
      <w:proofErr w:type="spellEnd"/>
      <w:r w:rsidR="007121D5">
        <w:rPr>
          <w:sz w:val="24"/>
          <w:szCs w:val="24"/>
        </w:rPr>
        <w:t xml:space="preserve"> (contains latest stock data for last 100 days), and </w:t>
      </w:r>
      <w:proofErr w:type="spellStart"/>
      <w:r w:rsidR="007121D5">
        <w:rPr>
          <w:sz w:val="24"/>
          <w:szCs w:val="24"/>
        </w:rPr>
        <w:t>portfolio.json</w:t>
      </w:r>
      <w:proofErr w:type="spellEnd"/>
      <w:r w:rsidR="007121D5">
        <w:rPr>
          <w:sz w:val="24"/>
          <w:szCs w:val="24"/>
        </w:rPr>
        <w:t xml:space="preserve"> files. It then generates a chart using matplotlib. The chart is studied, and a recommendation is given. The suggestions for BUY/ SELL / HOLD </w:t>
      </w:r>
      <w:r w:rsidR="00944946">
        <w:rPr>
          <w:sz w:val="24"/>
          <w:szCs w:val="24"/>
        </w:rPr>
        <w:t>are</w:t>
      </w:r>
      <w:r w:rsidR="007121D5">
        <w:rPr>
          <w:sz w:val="24"/>
          <w:szCs w:val="24"/>
        </w:rPr>
        <w:t xml:space="preserve"> provided based on confidence.</w:t>
      </w:r>
    </w:p>
    <w:p w14:paraId="796C7897" w14:textId="77777777" w:rsidR="000428C9" w:rsidRDefault="000428C9">
      <w:pPr>
        <w:pStyle w:val="BodyText"/>
        <w:spacing w:before="201"/>
      </w:pPr>
    </w:p>
    <w:p w14:paraId="515B4220" w14:textId="77777777" w:rsidR="000428C9" w:rsidRDefault="00000000">
      <w:pPr>
        <w:pStyle w:val="Heading1"/>
        <w:numPr>
          <w:ilvl w:val="0"/>
          <w:numId w:val="1"/>
        </w:numPr>
        <w:tabs>
          <w:tab w:val="left" w:pos="391"/>
        </w:tabs>
        <w:ind w:left="391" w:hanging="291"/>
      </w:pPr>
      <w:r>
        <w:t>Outside</w:t>
      </w:r>
      <w:r>
        <w:rPr>
          <w:spacing w:val="-10"/>
        </w:rPr>
        <w:t xml:space="preserve"> </w:t>
      </w:r>
      <w:r>
        <w:t>Knowledge:</w:t>
      </w:r>
      <w:r>
        <w:rPr>
          <w:spacing w:val="-9"/>
        </w:rPr>
        <w:t xml:space="preserve"> </w:t>
      </w:r>
      <w:r>
        <w:t>Curated</w:t>
      </w:r>
      <w:r>
        <w:rPr>
          <w:spacing w:val="-9"/>
        </w:rPr>
        <w:t xml:space="preserve"> </w:t>
      </w:r>
      <w:r>
        <w:t>Data</w:t>
      </w:r>
      <w:r>
        <w:rPr>
          <w:spacing w:val="-9"/>
        </w:rPr>
        <w:t xml:space="preserve"> </w:t>
      </w:r>
      <w:r>
        <w:rPr>
          <w:spacing w:val="-2"/>
        </w:rPr>
        <w:t>Sources</w:t>
      </w:r>
    </w:p>
    <w:p w14:paraId="59E9CEDC" w14:textId="1B037A20" w:rsidR="0004776A" w:rsidRDefault="0004776A" w:rsidP="00F456DF">
      <w:pPr>
        <w:pStyle w:val="BodyText"/>
        <w:spacing w:before="281" w:line="360" w:lineRule="auto"/>
        <w:ind w:left="100" w:right="97"/>
        <w:jc w:val="both"/>
      </w:pPr>
      <w:r>
        <w:lastRenderedPageBreak/>
        <w:t xml:space="preserve">The two APIs used </w:t>
      </w:r>
      <w:r w:rsidR="00DB1633">
        <w:t xml:space="preserve">for real-world data </w:t>
      </w:r>
      <w:r>
        <w:t>are:</w:t>
      </w:r>
    </w:p>
    <w:p w14:paraId="1DBA01CA" w14:textId="5181DC62" w:rsidR="0004776A" w:rsidRDefault="0004776A" w:rsidP="0004776A">
      <w:pPr>
        <w:pStyle w:val="BodyText"/>
        <w:numPr>
          <w:ilvl w:val="0"/>
          <w:numId w:val="4"/>
        </w:numPr>
        <w:spacing w:before="281" w:line="360" w:lineRule="auto"/>
        <w:ind w:right="97"/>
        <w:jc w:val="both"/>
      </w:pPr>
      <w:r>
        <w:t>Alpha Vantage API</w:t>
      </w:r>
    </w:p>
    <w:p w14:paraId="0F90C24D" w14:textId="1090894D" w:rsidR="0004776A" w:rsidRDefault="0004776A" w:rsidP="0004776A">
      <w:pPr>
        <w:pStyle w:val="BodyText"/>
        <w:numPr>
          <w:ilvl w:val="0"/>
          <w:numId w:val="4"/>
        </w:numPr>
        <w:spacing w:before="281" w:line="360" w:lineRule="auto"/>
        <w:ind w:right="97"/>
        <w:jc w:val="both"/>
      </w:pPr>
      <w:r>
        <w:t>News API</w:t>
      </w:r>
    </w:p>
    <w:p w14:paraId="3ED10E59" w14:textId="680D47D6" w:rsidR="00944946" w:rsidRDefault="00944946" w:rsidP="00F456DF">
      <w:pPr>
        <w:pStyle w:val="BodyText"/>
        <w:spacing w:before="281" w:line="360" w:lineRule="auto"/>
        <w:ind w:left="100" w:right="97"/>
        <w:jc w:val="both"/>
      </w:pPr>
      <w:r>
        <w:t>The latest stock data for the last 100 days</w:t>
      </w:r>
      <w:r w:rsidR="008E325C">
        <w:t>, t</w:t>
      </w:r>
      <w:r>
        <w:t xml:space="preserve">hese details are taken from Alpha Vantage API. The API returns a JSON in the following format. </w:t>
      </w:r>
      <w:r w:rsidR="0065734B">
        <w:t xml:space="preserve">The shared JSON is a sample </w:t>
      </w:r>
      <w:r w:rsidR="00D26871">
        <w:t>output for 2 days only.</w:t>
      </w:r>
      <w:r w:rsidR="002470A0">
        <w:t xml:space="preserve"> This data is used to create a stock_data.csv file, so that the code-interpreter can use it to plot the candlelight chart. However, the assistant is only able to create a normal line chart, showcasing trends. This could be because matplotlib has difficulties plotting complex charts like those.</w:t>
      </w:r>
    </w:p>
    <w:p w14:paraId="3BA3DED7"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18A8BE17"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"Meta 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C9145FC"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"1. Information"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"Daily Prices (open, high, low, close) and Volumes"</w:t>
      </w:r>
      <w:r>
        <w:rPr>
          <w:rFonts w:ascii="Consolas" w:hAnsi="Consolas" w:cs="Courier New"/>
          <w:color w:val="666600"/>
          <w:sz w:val="17"/>
          <w:szCs w:val="17"/>
        </w:rPr>
        <w:t>,</w:t>
      </w:r>
    </w:p>
    <w:p w14:paraId="0C368EEB"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"2. Symbol"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"IBM"</w:t>
      </w:r>
      <w:r>
        <w:rPr>
          <w:rFonts w:ascii="Consolas" w:hAnsi="Consolas" w:cs="Courier New"/>
          <w:color w:val="666600"/>
          <w:sz w:val="17"/>
          <w:szCs w:val="17"/>
        </w:rPr>
        <w:t>,</w:t>
      </w:r>
    </w:p>
    <w:p w14:paraId="241593F5"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"3. Last Refreshed"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"2025-04-29"</w:t>
      </w:r>
      <w:r>
        <w:rPr>
          <w:rFonts w:ascii="Consolas" w:hAnsi="Consolas" w:cs="Courier New"/>
          <w:color w:val="666600"/>
          <w:sz w:val="17"/>
          <w:szCs w:val="17"/>
        </w:rPr>
        <w:t>,</w:t>
      </w:r>
    </w:p>
    <w:p w14:paraId="6AD9D586"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"4. Output 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"Full size"</w:t>
      </w:r>
      <w:r>
        <w:rPr>
          <w:rFonts w:ascii="Consolas" w:hAnsi="Consolas" w:cs="Courier New"/>
          <w:color w:val="666600"/>
          <w:sz w:val="17"/>
          <w:szCs w:val="17"/>
        </w:rPr>
        <w:t>,</w:t>
      </w:r>
    </w:p>
    <w:p w14:paraId="41E1665F"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"5. Time Zone"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"US/Eastern"</w:t>
      </w:r>
    </w:p>
    <w:p w14:paraId="7F212B8A"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369055F4"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"Time Series (Daily)"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3E3F31"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"2025-04-29"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0B1491"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"1. 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"237.0000"</w:t>
      </w:r>
      <w:r>
        <w:rPr>
          <w:rFonts w:ascii="Consolas" w:hAnsi="Consolas" w:cs="Courier New"/>
          <w:color w:val="666600"/>
          <w:sz w:val="17"/>
          <w:szCs w:val="17"/>
        </w:rPr>
        <w:t>,</w:t>
      </w:r>
    </w:p>
    <w:p w14:paraId="4120C961"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"2.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"239.9800"</w:t>
      </w:r>
      <w:r>
        <w:rPr>
          <w:rFonts w:ascii="Consolas" w:hAnsi="Consolas" w:cs="Courier New"/>
          <w:color w:val="666600"/>
          <w:sz w:val="17"/>
          <w:szCs w:val="17"/>
        </w:rPr>
        <w:t>,</w:t>
      </w:r>
    </w:p>
    <w:p w14:paraId="21DA6BC0"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"3. 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"236.1400"</w:t>
      </w:r>
      <w:r>
        <w:rPr>
          <w:rFonts w:ascii="Consolas" w:hAnsi="Consolas" w:cs="Courier New"/>
          <w:color w:val="666600"/>
          <w:sz w:val="17"/>
          <w:szCs w:val="17"/>
        </w:rPr>
        <w:t>,</w:t>
      </w:r>
    </w:p>
    <w:p w14:paraId="5364729A"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"4. 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"239.3900"</w:t>
      </w:r>
      <w:r>
        <w:rPr>
          <w:rFonts w:ascii="Consolas" w:hAnsi="Consolas" w:cs="Courier New"/>
          <w:color w:val="666600"/>
          <w:sz w:val="17"/>
          <w:szCs w:val="17"/>
        </w:rPr>
        <w:t>,</w:t>
      </w:r>
    </w:p>
    <w:p w14:paraId="4F8D4D38"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"5. volume"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"3329204"</w:t>
      </w:r>
    </w:p>
    <w:p w14:paraId="7AD83DEC"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54CC8C1B"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"2025-04-28"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27CDF0"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"1. 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"232.8600"</w:t>
      </w:r>
      <w:r>
        <w:rPr>
          <w:rFonts w:ascii="Consolas" w:hAnsi="Consolas" w:cs="Courier New"/>
          <w:color w:val="666600"/>
          <w:sz w:val="17"/>
          <w:szCs w:val="17"/>
        </w:rPr>
        <w:t>,</w:t>
      </w:r>
    </w:p>
    <w:p w14:paraId="001439C5"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"2.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"236.6300"</w:t>
      </w:r>
      <w:r>
        <w:rPr>
          <w:rFonts w:ascii="Consolas" w:hAnsi="Consolas" w:cs="Courier New"/>
          <w:color w:val="666600"/>
          <w:sz w:val="17"/>
          <w:szCs w:val="17"/>
        </w:rPr>
        <w:t>,</w:t>
      </w:r>
    </w:p>
    <w:p w14:paraId="22F8FC48"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"3. 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"232.0700"</w:t>
      </w:r>
      <w:r>
        <w:rPr>
          <w:rFonts w:ascii="Consolas" w:hAnsi="Consolas" w:cs="Courier New"/>
          <w:color w:val="666600"/>
          <w:sz w:val="17"/>
          <w:szCs w:val="17"/>
        </w:rPr>
        <w:t>,</w:t>
      </w:r>
    </w:p>
    <w:p w14:paraId="44F31519"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"4. 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"236.1600"</w:t>
      </w:r>
      <w:r>
        <w:rPr>
          <w:rFonts w:ascii="Consolas" w:hAnsi="Consolas" w:cs="Courier New"/>
          <w:color w:val="666600"/>
          <w:sz w:val="17"/>
          <w:szCs w:val="17"/>
        </w:rPr>
        <w:t>,</w:t>
      </w:r>
    </w:p>
    <w:p w14:paraId="3C7D3760"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"5. volume"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"3653461"</w:t>
      </w:r>
    </w:p>
    <w:p w14:paraId="2AC228CE"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75A432E3" w14:textId="77777777" w:rsidR="00944946"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723D325E" w14:textId="30C2442C" w:rsidR="00F52057" w:rsidRPr="00F52057" w:rsidRDefault="009449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62273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666600"/>
          <w:sz w:val="17"/>
          <w:szCs w:val="17"/>
        </w:rPr>
        <w:t>}</w:t>
      </w:r>
    </w:p>
    <w:p w14:paraId="511A515B" w14:textId="7A34470F" w:rsidR="00F52057" w:rsidRDefault="00F52057" w:rsidP="00761EA8">
      <w:pPr>
        <w:pStyle w:val="BodyText"/>
        <w:spacing w:before="200" w:line="360" w:lineRule="auto"/>
        <w:jc w:val="both"/>
      </w:pPr>
      <w:r>
        <w:t>The second API being used is the News API. It takes the name of the company or stock as input, and gets the latest 10 news from the last 7 days. Following is the response from the news API</w:t>
      </w:r>
      <w:r w:rsidR="00786D38">
        <w:t>. This is a sample with just 1 news article.</w:t>
      </w:r>
      <w:r w:rsidR="00F456DF">
        <w:t xml:space="preserve"> This data needs to be pre-processed so that the assistant API can understand it and accept it as argument. The response data is converted into string</w:t>
      </w:r>
      <w:r w:rsidR="00A97B68">
        <w:t>.</w:t>
      </w:r>
    </w:p>
    <w:p w14:paraId="72968C61"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14946525"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"ok"</w:t>
      </w:r>
      <w:r>
        <w:rPr>
          <w:rFonts w:ascii="Consolas" w:hAnsi="Consolas" w:cs="Courier New"/>
          <w:color w:val="666600"/>
          <w:sz w:val="17"/>
          <w:szCs w:val="17"/>
        </w:rPr>
        <w:t>,</w:t>
      </w:r>
    </w:p>
    <w:p w14:paraId="1BF8F251"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totalResults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7983</w:t>
      </w:r>
      <w:r>
        <w:rPr>
          <w:rFonts w:ascii="Consolas" w:hAnsi="Consolas" w:cs="Courier New"/>
          <w:color w:val="666600"/>
          <w:sz w:val="17"/>
          <w:szCs w:val="17"/>
        </w:rPr>
        <w:t>,</w:t>
      </w:r>
    </w:p>
    <w:p w14:paraId="3874D7E8"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"articles"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8BA7E2"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09B489AF"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"source"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12A65C"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lastRenderedPageBreak/>
        <w:t xml:space="preserve"> 7. </w:t>
      </w:r>
      <w:r>
        <w:rPr>
          <w:rFonts w:ascii="Consolas" w:hAnsi="Consolas" w:cs="Courier New"/>
          <w:color w:val="000000"/>
          <w:sz w:val="17"/>
          <w:szCs w:val="17"/>
        </w:rPr>
        <w:t xml:space="preserve">                </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"the-verge"</w:t>
      </w:r>
      <w:r>
        <w:rPr>
          <w:rFonts w:ascii="Consolas" w:hAnsi="Consolas" w:cs="Courier New"/>
          <w:color w:val="666600"/>
          <w:sz w:val="17"/>
          <w:szCs w:val="17"/>
        </w:rPr>
        <w:t>,</w:t>
      </w:r>
    </w:p>
    <w:p w14:paraId="5C850291"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"The Verge"</w:t>
      </w:r>
    </w:p>
    <w:p w14:paraId="75C06B49"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71E0BDF6"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"author"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"Gaby Del Valle"</w:t>
      </w:r>
      <w:r>
        <w:rPr>
          <w:rFonts w:ascii="Consolas" w:hAnsi="Consolas" w:cs="Courier New"/>
          <w:color w:val="666600"/>
          <w:sz w:val="17"/>
          <w:szCs w:val="17"/>
        </w:rPr>
        <w:t>,</w:t>
      </w:r>
    </w:p>
    <w:p w14:paraId="55E47CAE"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"Trump’s DOJ will no longer prosecute cryptocurrency fraud"</w:t>
      </w:r>
      <w:r>
        <w:rPr>
          <w:rFonts w:ascii="Consolas" w:hAnsi="Consolas" w:cs="Courier New"/>
          <w:color w:val="666600"/>
          <w:sz w:val="17"/>
          <w:szCs w:val="17"/>
        </w:rPr>
        <w:t>,</w:t>
      </w:r>
    </w:p>
    <w:p w14:paraId="398FF1DC"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"The Trump administration is disbanding a Department of Justice unit dedicated to enforcing cryptocurrency fraud, ending what it calls </w:t>
      </w:r>
      <w:proofErr w:type="spellStart"/>
      <w:r>
        <w:rPr>
          <w:rFonts w:ascii="Consolas" w:hAnsi="Consolas" w:cs="Courier New"/>
          <w:color w:val="008800"/>
          <w:sz w:val="17"/>
          <w:szCs w:val="17"/>
        </w:rPr>
        <w:t>â€œregulation</w:t>
      </w:r>
      <w:proofErr w:type="spellEnd"/>
      <w:r>
        <w:rPr>
          <w:rFonts w:ascii="Consolas" w:hAnsi="Consolas" w:cs="Courier New"/>
          <w:color w:val="008800"/>
          <w:sz w:val="17"/>
          <w:szCs w:val="17"/>
        </w:rPr>
        <w:t xml:space="preserve"> by </w:t>
      </w:r>
      <w:proofErr w:type="spellStart"/>
      <w:r>
        <w:rPr>
          <w:rFonts w:ascii="Consolas" w:hAnsi="Consolas" w:cs="Courier New"/>
          <w:color w:val="008800"/>
          <w:sz w:val="17"/>
          <w:szCs w:val="17"/>
        </w:rPr>
        <w:t>prosecution.â</w:t>
      </w:r>
      <w:proofErr w:type="spellEnd"/>
      <w:r>
        <w:rPr>
          <w:rFonts w:ascii="Consolas" w:hAnsi="Consolas" w:cs="Courier New"/>
          <w:color w:val="008800"/>
          <w:sz w:val="17"/>
          <w:szCs w:val="17"/>
        </w:rPr>
        <w:t>€</w:t>
      </w:r>
      <w:r>
        <w:rPr>
          <w:rFonts w:ascii="Consolas" w:hAnsi="Consolas" w:cs="Consolas"/>
          <w:color w:val="008800"/>
          <w:sz w:val="17"/>
          <w:szCs w:val="17"/>
        </w:rPr>
        <w:t></w:t>
      </w:r>
      <w:r>
        <w:rPr>
          <w:rFonts w:ascii="Consolas" w:hAnsi="Consolas" w:cs="Courier New"/>
          <w:color w:val="008800"/>
          <w:sz w:val="17"/>
          <w:szCs w:val="17"/>
        </w:rPr>
        <w:t xml:space="preserve">  In a memo obtained by The Washington Post, deputy attorney general Todd Blanche directed </w:t>
      </w:r>
      <w:proofErr w:type="spellStart"/>
      <w:r>
        <w:rPr>
          <w:rFonts w:ascii="Consolas" w:hAnsi="Consolas" w:cs="Courier New"/>
          <w:color w:val="008800"/>
          <w:sz w:val="17"/>
          <w:szCs w:val="17"/>
        </w:rPr>
        <w:t>fe</w:t>
      </w:r>
      <w:proofErr w:type="spellEnd"/>
      <w:r>
        <w:rPr>
          <w:rFonts w:ascii="Consolas" w:hAnsi="Consolas" w:cs="Courier New"/>
          <w:color w:val="008800"/>
          <w:sz w:val="17"/>
          <w:szCs w:val="17"/>
        </w:rPr>
        <w:t>…"</w:t>
      </w:r>
      <w:r>
        <w:rPr>
          <w:rFonts w:ascii="Consolas" w:hAnsi="Consolas" w:cs="Courier New"/>
          <w:color w:val="666600"/>
          <w:sz w:val="17"/>
          <w:szCs w:val="17"/>
        </w:rPr>
        <w:t>,</w:t>
      </w:r>
    </w:p>
    <w:p w14:paraId="623E45CF"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url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"https://www.theverge.com/policy/645399/trump-doj-cryptocurrency-fraud-prosecutions-memo"</w:t>
      </w:r>
      <w:r>
        <w:rPr>
          <w:rFonts w:ascii="Consolas" w:hAnsi="Consolas" w:cs="Courier New"/>
          <w:color w:val="666600"/>
          <w:sz w:val="17"/>
          <w:szCs w:val="17"/>
        </w:rPr>
        <w:t>,</w:t>
      </w:r>
    </w:p>
    <w:p w14:paraId="0A08FB95"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urlToImage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"https://platform.theverge.com/wp-content/uploads/sites/2/chorus/uploads/chorus_asset/file/25461724/STK432_Government__CVirginia_B.jpg?quality=90&amp;strip=all&amp;crop=0%2C10.732984293194%2C100%2C78.534031413613&amp;w=1200"</w:t>
      </w:r>
      <w:r>
        <w:rPr>
          <w:rFonts w:ascii="Consolas" w:hAnsi="Consolas" w:cs="Courier New"/>
          <w:color w:val="666600"/>
          <w:sz w:val="17"/>
          <w:szCs w:val="17"/>
        </w:rPr>
        <w:t>,</w:t>
      </w:r>
    </w:p>
    <w:p w14:paraId="15A82D64"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publishedAt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"2025-04-08T18:57:35Z"</w:t>
      </w:r>
      <w:r>
        <w:rPr>
          <w:rFonts w:ascii="Consolas" w:hAnsi="Consolas" w:cs="Courier New"/>
          <w:color w:val="666600"/>
          <w:sz w:val="17"/>
          <w:szCs w:val="17"/>
        </w:rPr>
        <w:t>,</w:t>
      </w:r>
    </w:p>
    <w:p w14:paraId="6FE219E3"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 internal memo ordered prosecutors to no longer target virtual currency exchanges.\r\</w:t>
      </w:r>
      <w:proofErr w:type="spellStart"/>
      <w:r>
        <w:rPr>
          <w:rFonts w:ascii="Consolas" w:hAnsi="Consolas" w:cs="Courier New"/>
          <w:color w:val="008800"/>
          <w:sz w:val="17"/>
          <w:szCs w:val="17"/>
        </w:rPr>
        <w:t>nAn</w:t>
      </w:r>
      <w:proofErr w:type="spellEnd"/>
      <w:r>
        <w:rPr>
          <w:rFonts w:ascii="Consolas" w:hAnsi="Consolas" w:cs="Courier New"/>
          <w:color w:val="008800"/>
          <w:sz w:val="17"/>
          <w:szCs w:val="17"/>
        </w:rPr>
        <w:t xml:space="preserve"> internal memo ordered prosecutors to no longer target virtual currency exchanges.\r\</w:t>
      </w:r>
      <w:proofErr w:type="spellStart"/>
      <w:r>
        <w:rPr>
          <w:rFonts w:ascii="Consolas" w:hAnsi="Consolas" w:cs="Courier New"/>
          <w:color w:val="008800"/>
          <w:sz w:val="17"/>
          <w:szCs w:val="17"/>
        </w:rPr>
        <w:t>nThe</w:t>
      </w:r>
      <w:proofErr w:type="spellEnd"/>
      <w:r>
        <w:rPr>
          <w:rFonts w:ascii="Consolas" w:hAnsi="Consolas" w:cs="Courier New"/>
          <w:color w:val="008800"/>
          <w:sz w:val="17"/>
          <w:szCs w:val="17"/>
        </w:rPr>
        <w:t xml:space="preserve"> Trump administration is… [+2061 chars]"</w:t>
      </w:r>
    </w:p>
    <w:p w14:paraId="5007FB05"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D35DBD6" w14:textId="77777777" w:rsidR="00F52057" w:rsidRDefault="00F5205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450E5DB4" w14:textId="49A8F16E" w:rsidR="00F52057" w:rsidRPr="007F7878" w:rsidRDefault="00F52057" w:rsidP="007F78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51641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17B29667" w14:textId="77777777" w:rsidR="00F52057" w:rsidRDefault="00F52057">
      <w:pPr>
        <w:pStyle w:val="BodyText"/>
        <w:spacing w:before="200"/>
      </w:pPr>
    </w:p>
    <w:p w14:paraId="7C3E6B91" w14:textId="77777777" w:rsidR="000428C9" w:rsidRDefault="00000000">
      <w:pPr>
        <w:pStyle w:val="Heading1"/>
        <w:numPr>
          <w:ilvl w:val="0"/>
          <w:numId w:val="1"/>
        </w:numPr>
        <w:tabs>
          <w:tab w:val="left" w:pos="391"/>
        </w:tabs>
        <w:ind w:left="391" w:hanging="291"/>
      </w:pPr>
      <w:r>
        <w:t>Worked</w:t>
      </w:r>
      <w:r>
        <w:rPr>
          <w:spacing w:val="-8"/>
        </w:rPr>
        <w:t xml:space="preserve"> </w:t>
      </w:r>
      <w:r>
        <w:t>Examples:</w:t>
      </w:r>
      <w:r>
        <w:rPr>
          <w:spacing w:val="-7"/>
        </w:rPr>
        <w:t xml:space="preserve"> </w:t>
      </w:r>
      <w:r>
        <w:t>Your</w:t>
      </w:r>
      <w:r>
        <w:rPr>
          <w:spacing w:val="-8"/>
        </w:rPr>
        <w:t xml:space="preserve"> </w:t>
      </w:r>
      <w:r>
        <w:t>Assistant</w:t>
      </w:r>
      <w:r>
        <w:rPr>
          <w:spacing w:val="-7"/>
        </w:rPr>
        <w:t xml:space="preserve"> </w:t>
      </w:r>
      <w:r>
        <w:t>in</w:t>
      </w:r>
      <w:r>
        <w:rPr>
          <w:spacing w:val="-8"/>
        </w:rPr>
        <w:t xml:space="preserve"> </w:t>
      </w:r>
      <w:r>
        <w:rPr>
          <w:spacing w:val="-2"/>
        </w:rPr>
        <w:t>Action</w:t>
      </w:r>
    </w:p>
    <w:p w14:paraId="579BDA7D" w14:textId="067A2929" w:rsidR="00C901BB" w:rsidRDefault="008A7C9D" w:rsidP="00C901BB">
      <w:pPr>
        <w:pStyle w:val="BodyText"/>
        <w:spacing w:before="281" w:line="360" w:lineRule="auto"/>
        <w:ind w:left="100" w:right="97"/>
        <w:jc w:val="both"/>
      </w:pPr>
      <w:r>
        <w:t>The example being shared below is for an existing portfolio. The portfolio has two stock IBM and AAPL.</w:t>
      </w:r>
    </w:p>
    <w:p w14:paraId="249771E8" w14:textId="6FB8F26C"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roofErr w:type="spellStart"/>
      <w:r>
        <w:rPr>
          <w:rFonts w:ascii="Consolas" w:hAnsi="Consolas" w:cs="Courier New"/>
          <w:color w:val="666600"/>
          <w:sz w:val="17"/>
          <w:szCs w:val="17"/>
        </w:rPr>
        <w:t>portfolio.json</w:t>
      </w:r>
      <w:proofErr w:type="spellEnd"/>
      <w:r>
        <w:rPr>
          <w:rFonts w:ascii="Consolas" w:hAnsi="Consolas" w:cs="Courier New"/>
          <w:color w:val="666600"/>
          <w:sz w:val="17"/>
          <w:szCs w:val="17"/>
        </w:rPr>
        <w:t xml:space="preserve"> </w:t>
      </w:r>
    </w:p>
    <w:p w14:paraId="60F98DD2"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60C2A880"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"IBM"</w:t>
      </w:r>
      <w:r>
        <w:rPr>
          <w:rFonts w:ascii="Consolas" w:hAnsi="Consolas" w:cs="Courier New"/>
          <w:color w:val="666600"/>
          <w:sz w:val="17"/>
          <w:szCs w:val="17"/>
        </w:rPr>
        <w:t>,</w:t>
      </w:r>
    </w:p>
    <w:p w14:paraId="26C70FF7"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666600"/>
          <w:sz w:val="17"/>
          <w:szCs w:val="17"/>
        </w:rPr>
        <w:t>,</w:t>
      </w:r>
    </w:p>
    <w:p w14:paraId="3DBC4BED"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217.33</w:t>
      </w:r>
    </w:p>
    <w:p w14:paraId="7BB98ABA"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180BF44A"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1DA771F5"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"AAPL"</w:t>
      </w:r>
      <w:r>
        <w:rPr>
          <w:rFonts w:ascii="Consolas" w:hAnsi="Consolas" w:cs="Courier New"/>
          <w:color w:val="666600"/>
          <w:sz w:val="17"/>
          <w:szCs w:val="17"/>
        </w:rPr>
        <w:t>,</w:t>
      </w:r>
    </w:p>
    <w:p w14:paraId="3BCB8AE3"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0A9BF9DD"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w:t>
      </w:r>
    </w:p>
    <w:p w14:paraId="1CCD4D22"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0B14CD86"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381D3BB0" w14:textId="77777777" w:rsidR="008A7C9D" w:rsidRDefault="008A7C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807619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15F31848" w14:textId="0B128000" w:rsidR="000428C9" w:rsidRDefault="00C901BB" w:rsidP="00C901BB">
      <w:pPr>
        <w:pStyle w:val="BodyText"/>
        <w:spacing w:before="201" w:line="360" w:lineRule="auto"/>
        <w:jc w:val="both"/>
      </w:pPr>
      <w:r>
        <w:t xml:space="preserve">The following output is the assistant’s response to the prompt, further asking whether the stock is to be sold/ hold/ buy. </w:t>
      </w:r>
    </w:p>
    <w:p w14:paraId="01A9646F" w14:textId="158553D6" w:rsidR="00C901BB" w:rsidRDefault="00C901BB" w:rsidP="00C901BB">
      <w:pPr>
        <w:pStyle w:val="BodyText"/>
        <w:spacing w:before="201" w:line="360" w:lineRule="auto"/>
        <w:jc w:val="both"/>
      </w:pPr>
      <w:r>
        <w:t xml:space="preserve">The assistant is clearly able to read the </w:t>
      </w:r>
      <w:proofErr w:type="spellStart"/>
      <w:r>
        <w:t>portfolio.json</w:t>
      </w:r>
      <w:proofErr w:type="spellEnd"/>
      <w:r>
        <w:t xml:space="preserve"> and display the exact amount of IBM stocks currently being held by the user (18 shares). It then provides its suggestions based on the stock’s performance and the news.</w:t>
      </w:r>
    </w:p>
    <w:p w14:paraId="485ECDFB" w14:textId="77777777" w:rsidR="00C901BB" w:rsidRDefault="00C901BB">
      <w:pPr>
        <w:pStyle w:val="BodyText"/>
        <w:spacing w:before="201"/>
      </w:pPr>
    </w:p>
    <w:p w14:paraId="78B68D1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What</w:t>
      </w:r>
      <w:r>
        <w:rPr>
          <w:rFonts w:ascii="Consolas" w:hAnsi="Consolas" w:cs="Courier New"/>
          <w:color w:val="000000"/>
          <w:sz w:val="17"/>
          <w:szCs w:val="17"/>
        </w:rPr>
        <w:t xml:space="preserve"> company are you interested </w:t>
      </w:r>
      <w:r>
        <w:rPr>
          <w:rFonts w:ascii="Consolas" w:hAnsi="Consolas" w:cs="Courier New"/>
          <w:color w:val="000088"/>
          <w:sz w:val="17"/>
          <w:szCs w:val="17"/>
        </w:rPr>
        <w:t>in</w:t>
      </w:r>
      <w:r>
        <w:rPr>
          <w:rFonts w:ascii="Consolas" w:hAnsi="Consolas" w:cs="Courier New"/>
          <w:color w:val="666600"/>
          <w:sz w:val="17"/>
          <w:szCs w:val="17"/>
        </w:rPr>
        <w:t>?</w:t>
      </w:r>
    </w:p>
    <w:p w14:paraId="0E4E913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Stock</w:t>
      </w:r>
      <w:r>
        <w:rPr>
          <w:rFonts w:ascii="Consolas" w:hAnsi="Consolas" w:cs="Courier New"/>
          <w:color w:val="666600"/>
          <w:sz w:val="17"/>
          <w:szCs w:val="17"/>
        </w:rPr>
        <w:t>:</w:t>
      </w:r>
      <w:r>
        <w:rPr>
          <w:rFonts w:ascii="Consolas" w:hAnsi="Consolas" w:cs="Courier New"/>
          <w:color w:val="000000"/>
          <w:sz w:val="17"/>
          <w:szCs w:val="17"/>
        </w:rPr>
        <w:t xml:space="preserve"> IBM</w:t>
      </w:r>
    </w:p>
    <w:p w14:paraId="772645F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0066"/>
          <w:sz w:val="17"/>
          <w:szCs w:val="17"/>
        </w:rPr>
        <w:t>Thread</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thread_bNkFwTgDZvLvqm5EbgAE9nyJ</w:t>
      </w:r>
    </w:p>
    <w:p w14:paraId="12581F0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CSV file created</w:t>
      </w:r>
      <w:r>
        <w:rPr>
          <w:rFonts w:ascii="Consolas" w:hAnsi="Consolas" w:cs="Courier New"/>
          <w:color w:val="666600"/>
          <w:sz w:val="17"/>
          <w:szCs w:val="17"/>
        </w:rPr>
        <w:t>:</w:t>
      </w:r>
      <w:r>
        <w:rPr>
          <w:rFonts w:ascii="Consolas" w:hAnsi="Consolas" w:cs="Courier New"/>
          <w:color w:val="000000"/>
          <w:sz w:val="17"/>
          <w:szCs w:val="17"/>
        </w:rPr>
        <w:t xml:space="preserve"> stock_data</w:t>
      </w:r>
      <w:r>
        <w:rPr>
          <w:rFonts w:ascii="Consolas" w:hAnsi="Consolas" w:cs="Courier New"/>
          <w:color w:val="666600"/>
          <w:sz w:val="17"/>
          <w:szCs w:val="17"/>
        </w:rPr>
        <w:t>.</w:t>
      </w:r>
      <w:r>
        <w:rPr>
          <w:rFonts w:ascii="Consolas" w:hAnsi="Consolas" w:cs="Courier New"/>
          <w:color w:val="000000"/>
          <w:sz w:val="17"/>
          <w:szCs w:val="17"/>
        </w:rPr>
        <w:t>csv</w:t>
      </w:r>
    </w:p>
    <w:p w14:paraId="59AA3B6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Deleting</w:t>
      </w:r>
      <w:r>
        <w:rPr>
          <w:rFonts w:ascii="Consolas" w:hAnsi="Consolas" w:cs="Courier New"/>
          <w:color w:val="000000"/>
          <w:sz w:val="17"/>
          <w:szCs w:val="17"/>
        </w:rPr>
        <w:t xml:space="preserve"> file</w:t>
      </w:r>
      <w:r>
        <w:rPr>
          <w:rFonts w:ascii="Consolas" w:hAnsi="Consolas" w:cs="Courier New"/>
          <w:color w:val="666600"/>
          <w:sz w:val="17"/>
          <w:szCs w:val="17"/>
        </w:rPr>
        <w:t>:</w:t>
      </w:r>
      <w:r>
        <w:rPr>
          <w:rFonts w:ascii="Consolas" w:hAnsi="Consolas" w:cs="Courier New"/>
          <w:color w:val="000000"/>
          <w:sz w:val="17"/>
          <w:szCs w:val="17"/>
        </w:rPr>
        <w:t xml:space="preserve"> stock_data</w:t>
      </w:r>
      <w:r>
        <w:rPr>
          <w:rFonts w:ascii="Consolas" w:hAnsi="Consolas" w:cs="Courier New"/>
          <w:color w:val="666600"/>
          <w:sz w:val="17"/>
          <w:szCs w:val="17"/>
        </w:rPr>
        <w:t>.</w:t>
      </w:r>
      <w:r>
        <w:rPr>
          <w:rFonts w:ascii="Consolas" w:hAnsi="Consolas" w:cs="Courier New"/>
          <w:color w:val="000000"/>
          <w:sz w:val="17"/>
          <w:szCs w:val="17"/>
        </w:rPr>
        <w:t xml:space="preserve">csv </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r>
        <w:rPr>
          <w:rFonts w:ascii="Consolas" w:hAnsi="Consolas" w:cs="Courier New"/>
          <w:color w:val="660066"/>
          <w:sz w:val="17"/>
          <w:szCs w:val="17"/>
        </w:rPr>
        <w:t>AjWudVWTezu8rKCR13jYtM</w:t>
      </w:r>
      <w:r>
        <w:rPr>
          <w:rFonts w:ascii="Consolas" w:hAnsi="Consolas" w:cs="Courier New"/>
          <w:color w:val="666600"/>
          <w:sz w:val="17"/>
          <w:szCs w:val="17"/>
        </w:rPr>
        <w:t>)</w:t>
      </w:r>
    </w:p>
    <w:p w14:paraId="72B6010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File</w:t>
      </w:r>
      <w:r>
        <w:rPr>
          <w:rFonts w:ascii="Consolas" w:hAnsi="Consolas" w:cs="Courier New"/>
          <w:color w:val="000000"/>
          <w:sz w:val="17"/>
          <w:szCs w:val="17"/>
        </w:rPr>
        <w:t xml:space="preserve"> deleted</w:t>
      </w:r>
      <w:r>
        <w:rPr>
          <w:rFonts w:ascii="Consolas" w:hAnsi="Consolas" w:cs="Courier New"/>
          <w:color w:val="666600"/>
          <w:sz w:val="17"/>
          <w:szCs w:val="17"/>
        </w:rPr>
        <w:t>.</w:t>
      </w:r>
    </w:p>
    <w:p w14:paraId="4B51B01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Deleting</w:t>
      </w:r>
      <w:r>
        <w:rPr>
          <w:rFonts w:ascii="Consolas" w:hAnsi="Consolas" w:cs="Courier New"/>
          <w:color w:val="000000"/>
          <w:sz w:val="17"/>
          <w:szCs w:val="17"/>
        </w:rPr>
        <w:t xml:space="preserve"> file</w:t>
      </w:r>
      <w:r>
        <w:rPr>
          <w:rFonts w:ascii="Consolas" w:hAnsi="Consolas" w:cs="Courier New"/>
          <w:color w:val="666600"/>
          <w:sz w:val="17"/>
          <w:szCs w:val="17"/>
        </w:rPr>
        <w:t>:</w:t>
      </w:r>
      <w:r>
        <w:rPr>
          <w:rFonts w:ascii="Consolas" w:hAnsi="Consolas" w:cs="Courier New"/>
          <w:color w:val="000000"/>
          <w:sz w:val="17"/>
          <w:szCs w:val="17"/>
        </w:rPr>
        <w:t xml:space="preserve"> stock_data</w:t>
      </w:r>
      <w:r>
        <w:rPr>
          <w:rFonts w:ascii="Consolas" w:hAnsi="Consolas" w:cs="Courier New"/>
          <w:color w:val="666600"/>
          <w:sz w:val="17"/>
          <w:szCs w:val="17"/>
        </w:rPr>
        <w:t>.</w:t>
      </w:r>
      <w:r>
        <w:rPr>
          <w:rFonts w:ascii="Consolas" w:hAnsi="Consolas" w:cs="Courier New"/>
          <w:color w:val="000000"/>
          <w:sz w:val="17"/>
          <w:szCs w:val="17"/>
        </w:rPr>
        <w:t xml:space="preserve">csv </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r>
        <w:rPr>
          <w:rFonts w:ascii="Consolas" w:hAnsi="Consolas" w:cs="Courier New"/>
          <w:color w:val="000000"/>
          <w:sz w:val="17"/>
          <w:szCs w:val="17"/>
        </w:rPr>
        <w:t>KTCK96Rp2A8ZFTKwykapEg</w:t>
      </w:r>
      <w:r>
        <w:rPr>
          <w:rFonts w:ascii="Consolas" w:hAnsi="Consolas" w:cs="Courier New"/>
          <w:color w:val="666600"/>
          <w:sz w:val="17"/>
          <w:szCs w:val="17"/>
        </w:rPr>
        <w:t>)</w:t>
      </w:r>
    </w:p>
    <w:p w14:paraId="17DC969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660066"/>
          <w:sz w:val="17"/>
          <w:szCs w:val="17"/>
        </w:rPr>
        <w:t>File</w:t>
      </w:r>
      <w:r>
        <w:rPr>
          <w:rFonts w:ascii="Consolas" w:hAnsi="Consolas" w:cs="Courier New"/>
          <w:color w:val="000000"/>
          <w:sz w:val="17"/>
          <w:szCs w:val="17"/>
        </w:rPr>
        <w:t xml:space="preserve"> deleted</w:t>
      </w:r>
      <w:r>
        <w:rPr>
          <w:rFonts w:ascii="Consolas" w:hAnsi="Consolas" w:cs="Courier New"/>
          <w:color w:val="666600"/>
          <w:sz w:val="17"/>
          <w:szCs w:val="17"/>
        </w:rPr>
        <w:t>.</w:t>
      </w:r>
    </w:p>
    <w:p w14:paraId="048A79A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file</w:t>
      </w:r>
      <w:r>
        <w:rPr>
          <w:rFonts w:ascii="Consolas" w:hAnsi="Consolas" w:cs="Courier New"/>
          <w:color w:val="666600"/>
          <w:sz w:val="17"/>
          <w:szCs w:val="17"/>
        </w:rPr>
        <w:t>-</w:t>
      </w:r>
      <w:r>
        <w:rPr>
          <w:rFonts w:ascii="Consolas" w:hAnsi="Consolas" w:cs="Courier New"/>
          <w:color w:val="660066"/>
          <w:sz w:val="17"/>
          <w:szCs w:val="17"/>
        </w:rPr>
        <w:t>XsPbCEJhueKjwXT7fiLn9E</w:t>
      </w:r>
    </w:p>
    <w:p w14:paraId="4F6997C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queued</w:t>
      </w:r>
    </w:p>
    <w:p w14:paraId="20F0187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in_progress</w:t>
      </w:r>
      <w:proofErr w:type="spellEnd"/>
    </w:p>
    <w:p w14:paraId="35E7540A"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in_progress</w:t>
      </w:r>
      <w:proofErr w:type="spellEnd"/>
    </w:p>
    <w:p w14:paraId="068FD01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requires_action</w:t>
      </w:r>
      <w:proofErr w:type="spellEnd"/>
    </w:p>
    <w:p w14:paraId="562DB3C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requires_action</w:t>
      </w:r>
      <w:proofErr w:type="spellEnd"/>
    </w:p>
    <w:p w14:paraId="3256BB7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in_progress</w:t>
      </w:r>
      <w:proofErr w:type="spellEnd"/>
    </w:p>
    <w:p w14:paraId="446202A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in_progress</w:t>
      </w:r>
      <w:proofErr w:type="spellEnd"/>
    </w:p>
    <w:p w14:paraId="7F0D366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in_progress</w:t>
      </w:r>
      <w:proofErr w:type="spellEnd"/>
    </w:p>
    <w:p w14:paraId="38EE11C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0066"/>
          <w:sz w:val="17"/>
          <w:szCs w:val="17"/>
        </w:rPr>
        <w:t>Run</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completed</w:t>
      </w:r>
    </w:p>
    <w:p w14:paraId="202C9D7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6AA2A5F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7CC5E19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ASSISTANT</w:t>
      </w:r>
      <w:r>
        <w:rPr>
          <w:rFonts w:ascii="Consolas" w:hAnsi="Consolas" w:cs="Courier New"/>
          <w:color w:val="666600"/>
          <w:sz w:val="17"/>
          <w:szCs w:val="17"/>
        </w:rPr>
        <w:t>:</w:t>
      </w:r>
    </w:p>
    <w:p w14:paraId="4E6CA7D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0066"/>
          <w:sz w:val="17"/>
          <w:szCs w:val="17"/>
        </w:rPr>
        <w:t>The</w:t>
      </w:r>
      <w:r>
        <w:rPr>
          <w:rFonts w:ascii="Consolas" w:hAnsi="Consolas" w:cs="Courier New"/>
          <w:color w:val="000000"/>
          <w:sz w:val="17"/>
          <w:szCs w:val="17"/>
        </w:rPr>
        <w:t xml:space="preserve"> </w:t>
      </w:r>
      <w:proofErr w:type="spellStart"/>
      <w:r>
        <w:rPr>
          <w:rFonts w:ascii="Consolas" w:hAnsi="Consolas" w:cs="Courier New"/>
          <w:color w:val="000000"/>
          <w:sz w:val="17"/>
          <w:szCs w:val="17"/>
        </w:rPr>
        <w:t>portfolio</w:t>
      </w:r>
      <w:r>
        <w:rPr>
          <w:rFonts w:ascii="Consolas" w:hAnsi="Consolas" w:cs="Courier New"/>
          <w:color w:val="666600"/>
          <w:sz w:val="17"/>
          <w:szCs w:val="17"/>
        </w:rPr>
        <w:t>.</w:t>
      </w:r>
      <w:r>
        <w:rPr>
          <w:rFonts w:ascii="Consolas" w:hAnsi="Consolas" w:cs="Courier New"/>
          <w:color w:val="000000"/>
          <w:sz w:val="17"/>
          <w:szCs w:val="17"/>
        </w:rPr>
        <w:t>json</w:t>
      </w:r>
      <w:proofErr w:type="spellEnd"/>
      <w:r>
        <w:rPr>
          <w:rFonts w:ascii="Consolas" w:hAnsi="Consolas" w:cs="Courier New"/>
          <w:color w:val="000000"/>
          <w:sz w:val="17"/>
          <w:szCs w:val="17"/>
        </w:rPr>
        <w:t xml:space="preserve"> file contains information about the stocks owned </w:t>
      </w:r>
      <w:r>
        <w:rPr>
          <w:rFonts w:ascii="Consolas" w:hAnsi="Consolas" w:cs="Courier New"/>
          <w:color w:val="000088"/>
          <w:sz w:val="17"/>
          <w:szCs w:val="17"/>
        </w:rPr>
        <w:t>by</w:t>
      </w:r>
      <w:r>
        <w:rPr>
          <w:rFonts w:ascii="Consolas" w:hAnsi="Consolas" w:cs="Courier New"/>
          <w:color w:val="000000"/>
          <w:sz w:val="17"/>
          <w:szCs w:val="17"/>
        </w:rPr>
        <w:t xml:space="preserve"> the user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Here</w:t>
      </w:r>
      <w:r>
        <w:rPr>
          <w:rFonts w:ascii="Consolas" w:hAnsi="Consolas" w:cs="Courier New"/>
          <w:color w:val="000000"/>
          <w:sz w:val="17"/>
          <w:szCs w:val="17"/>
        </w:rPr>
        <w:t xml:space="preserve"> are the stock details </w:t>
      </w:r>
      <w:r>
        <w:rPr>
          <w:rFonts w:ascii="Consolas" w:hAnsi="Consolas" w:cs="Courier New"/>
          <w:color w:val="000088"/>
          <w:sz w:val="17"/>
          <w:szCs w:val="17"/>
        </w:rPr>
        <w:t>from</w:t>
      </w:r>
      <w:r>
        <w:rPr>
          <w:rFonts w:ascii="Consolas" w:hAnsi="Consolas" w:cs="Courier New"/>
          <w:color w:val="000000"/>
          <w:sz w:val="17"/>
          <w:szCs w:val="17"/>
        </w:rPr>
        <w:t xml:space="preserve"> the portfolio file</w:t>
      </w:r>
      <w:r>
        <w:rPr>
          <w:rFonts w:ascii="Consolas" w:hAnsi="Consolas" w:cs="Courier New"/>
          <w:color w:val="666600"/>
          <w:sz w:val="17"/>
          <w:szCs w:val="17"/>
        </w:rPr>
        <w:t>:</w:t>
      </w:r>
    </w:p>
    <w:p w14:paraId="397097B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2F79E7F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IBM </w:t>
      </w:r>
      <w:r>
        <w:rPr>
          <w:rFonts w:ascii="Consolas" w:hAnsi="Consolas" w:cs="Courier New"/>
          <w:color w:val="660066"/>
          <w:sz w:val="17"/>
          <w:szCs w:val="17"/>
        </w:rPr>
        <w:t>Stock</w:t>
      </w:r>
      <w:r>
        <w:rPr>
          <w:rFonts w:ascii="Consolas" w:hAnsi="Consolas" w:cs="Courier New"/>
          <w:color w:val="000000"/>
          <w:sz w:val="17"/>
          <w:szCs w:val="17"/>
        </w:rPr>
        <w:t xml:space="preserve"> </w:t>
      </w:r>
      <w:r>
        <w:rPr>
          <w:rFonts w:ascii="Consolas" w:hAnsi="Consolas" w:cs="Courier New"/>
          <w:color w:val="660066"/>
          <w:sz w:val="17"/>
          <w:szCs w:val="17"/>
        </w:rPr>
        <w:t>Details</w:t>
      </w:r>
      <w:r>
        <w:rPr>
          <w:rFonts w:ascii="Consolas" w:hAnsi="Consolas" w:cs="Courier New"/>
          <w:color w:val="666600"/>
          <w:sz w:val="17"/>
          <w:szCs w:val="17"/>
        </w:rPr>
        <w:t>**:</w:t>
      </w:r>
    </w:p>
    <w:p w14:paraId="72C4619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IBM</w:t>
      </w:r>
    </w:p>
    <w:p w14:paraId="72E1CC6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Buy</w:t>
      </w:r>
      <w:r>
        <w:rPr>
          <w:rFonts w:ascii="Consolas" w:hAnsi="Consolas" w:cs="Courier New"/>
          <w:color w:val="000000"/>
          <w:sz w:val="17"/>
          <w:szCs w:val="17"/>
        </w:rPr>
        <w:t xml:space="preserve"> </w:t>
      </w:r>
      <w:r>
        <w:rPr>
          <w:rFonts w:ascii="Consolas" w:hAnsi="Consolas" w:cs="Courier New"/>
          <w:color w:val="660066"/>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$217</w:t>
      </w:r>
      <w:r>
        <w:rPr>
          <w:rFonts w:ascii="Consolas" w:hAnsi="Consolas" w:cs="Courier New"/>
          <w:color w:val="666600"/>
          <w:sz w:val="17"/>
          <w:szCs w:val="17"/>
        </w:rPr>
        <w:t>.</w:t>
      </w:r>
      <w:r>
        <w:rPr>
          <w:rFonts w:ascii="Consolas" w:hAnsi="Consolas" w:cs="Courier New"/>
          <w:color w:val="006666"/>
          <w:sz w:val="17"/>
          <w:szCs w:val="17"/>
        </w:rPr>
        <w:t>33</w:t>
      </w:r>
    </w:p>
    <w:p w14:paraId="5B6B7BB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Stock</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shares</w:t>
      </w:r>
    </w:p>
    <w:p w14:paraId="4576BFE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7ADBEC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660066"/>
          <w:sz w:val="17"/>
          <w:szCs w:val="17"/>
        </w:rPr>
        <w:t>Based</w:t>
      </w:r>
      <w:r>
        <w:rPr>
          <w:rFonts w:ascii="Consolas" w:hAnsi="Consolas" w:cs="Courier New"/>
          <w:color w:val="000000"/>
          <w:sz w:val="17"/>
          <w:szCs w:val="17"/>
        </w:rPr>
        <w:t xml:space="preserve"> on the portfolio information</w:t>
      </w:r>
      <w:r>
        <w:rPr>
          <w:rFonts w:ascii="Consolas" w:hAnsi="Consolas" w:cs="Courier New"/>
          <w:color w:val="666600"/>
          <w:sz w:val="17"/>
          <w:szCs w:val="17"/>
        </w:rPr>
        <w:t>,</w:t>
      </w:r>
      <w:r>
        <w:rPr>
          <w:rFonts w:ascii="Consolas" w:hAnsi="Consolas" w:cs="Courier New"/>
          <w:color w:val="000000"/>
          <w:sz w:val="17"/>
          <w:szCs w:val="17"/>
        </w:rPr>
        <w:t xml:space="preserve"> the user already holds IBM stocks </w:t>
      </w:r>
      <w:r>
        <w:rPr>
          <w:rFonts w:ascii="Consolas" w:hAnsi="Consolas" w:cs="Courier New"/>
          <w:color w:val="000088"/>
          <w:sz w:val="17"/>
          <w:szCs w:val="17"/>
        </w:rPr>
        <w:t>with</w:t>
      </w:r>
      <w:r>
        <w:rPr>
          <w:rFonts w:ascii="Consolas" w:hAnsi="Consolas" w:cs="Courier New"/>
          <w:color w:val="000000"/>
          <w:sz w:val="17"/>
          <w:szCs w:val="17"/>
        </w:rPr>
        <w:t xml:space="preserve"> the details mentioned above</w:t>
      </w:r>
      <w:r>
        <w:rPr>
          <w:rFonts w:ascii="Consolas" w:hAnsi="Consolas" w:cs="Courier New"/>
          <w:color w:val="666600"/>
          <w:sz w:val="17"/>
          <w:szCs w:val="17"/>
        </w:rPr>
        <w:t>.</w:t>
      </w:r>
    </w:p>
    <w:p w14:paraId="5F7C2C9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39C83A8F"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660066"/>
          <w:sz w:val="17"/>
          <w:szCs w:val="17"/>
        </w:rPr>
        <w:t>Now</w:t>
      </w:r>
      <w:r>
        <w:rPr>
          <w:rFonts w:ascii="Consolas" w:hAnsi="Consolas" w:cs="Courier New"/>
          <w:color w:val="666600"/>
          <w:sz w:val="17"/>
          <w:szCs w:val="17"/>
        </w:rPr>
        <w:t>,</w:t>
      </w:r>
      <w:r>
        <w:rPr>
          <w:rFonts w:ascii="Consolas" w:hAnsi="Consolas" w:cs="Courier New"/>
          <w:color w:val="000000"/>
          <w:sz w:val="17"/>
          <w:szCs w:val="17"/>
        </w:rPr>
        <w:t xml:space="preserve"> I will </w:t>
      </w:r>
      <w:proofErr w:type="spellStart"/>
      <w:r>
        <w:rPr>
          <w:rFonts w:ascii="Consolas" w:hAnsi="Consolas" w:cs="Courier New"/>
          <w:color w:val="000000"/>
          <w:sz w:val="17"/>
          <w:szCs w:val="17"/>
        </w:rPr>
        <w:t>analyze</w:t>
      </w:r>
      <w:proofErr w:type="spellEnd"/>
      <w:r>
        <w:rPr>
          <w:rFonts w:ascii="Consolas" w:hAnsi="Consolas" w:cs="Courier New"/>
          <w:color w:val="000000"/>
          <w:sz w:val="17"/>
          <w:szCs w:val="17"/>
        </w:rPr>
        <w:t xml:space="preserve"> the IBM stock based on the latest price data </w:t>
      </w:r>
      <w:r>
        <w:rPr>
          <w:rFonts w:ascii="Consolas" w:hAnsi="Consolas" w:cs="Courier New"/>
          <w:color w:val="000088"/>
          <w:sz w:val="17"/>
          <w:szCs w:val="17"/>
        </w:rPr>
        <w:t>and</w:t>
      </w:r>
      <w:r>
        <w:rPr>
          <w:rFonts w:ascii="Consolas" w:hAnsi="Consolas" w:cs="Courier New"/>
          <w:color w:val="000000"/>
          <w:sz w:val="17"/>
          <w:szCs w:val="17"/>
        </w:rPr>
        <w:t xml:space="preserve"> news to provide a recommendation whether to </w:t>
      </w:r>
      <w:r>
        <w:rPr>
          <w:rFonts w:ascii="Consolas" w:hAnsi="Consolas" w:cs="Courier New"/>
          <w:color w:val="660066"/>
          <w:sz w:val="17"/>
          <w:szCs w:val="17"/>
        </w:rPr>
        <w:t>Buy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0066"/>
          <w:sz w:val="17"/>
          <w:szCs w:val="17"/>
        </w:rPr>
        <w:t>Sell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Let</w:t>
      </w:r>
      <w:r>
        <w:rPr>
          <w:rFonts w:ascii="Consolas" w:hAnsi="Consolas" w:cs="Courier New"/>
          <w:color w:val="008800"/>
          <w:sz w:val="17"/>
          <w:szCs w:val="17"/>
        </w:rPr>
        <w:t xml:space="preserve">'s start by </w:t>
      </w:r>
      <w:proofErr w:type="spellStart"/>
      <w:r>
        <w:rPr>
          <w:rFonts w:ascii="Consolas" w:hAnsi="Consolas" w:cs="Courier New"/>
          <w:color w:val="008800"/>
          <w:sz w:val="17"/>
          <w:szCs w:val="17"/>
        </w:rPr>
        <w:t>analyzing</w:t>
      </w:r>
      <w:proofErr w:type="spellEnd"/>
      <w:r>
        <w:rPr>
          <w:rFonts w:ascii="Consolas" w:hAnsi="Consolas" w:cs="Courier New"/>
          <w:color w:val="008800"/>
          <w:sz w:val="17"/>
          <w:szCs w:val="17"/>
        </w:rPr>
        <w:t xml:space="preserve"> the stock data and news.</w:t>
      </w:r>
    </w:p>
    <w:p w14:paraId="517B4A4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8800"/>
          <w:sz w:val="17"/>
          <w:szCs w:val="17"/>
        </w:rPr>
        <w:t>ASSISTANT:</w:t>
      </w:r>
    </w:p>
    <w:p w14:paraId="01DD66D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8800"/>
          <w:sz w:val="17"/>
          <w:szCs w:val="17"/>
        </w:rPr>
        <w:t>### Stock Analysis: IBM</w:t>
      </w:r>
    </w:p>
    <w:p w14:paraId="25BE8F1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8800"/>
          <w:sz w:val="17"/>
          <w:szCs w:val="17"/>
        </w:rPr>
        <w:t> </w:t>
      </w:r>
    </w:p>
    <w:p w14:paraId="1A84F29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8800"/>
          <w:sz w:val="17"/>
          <w:szCs w:val="17"/>
        </w:rPr>
        <w:t>#### Stock Details:</w:t>
      </w:r>
    </w:p>
    <w:p w14:paraId="795AD43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8800"/>
          <w:sz w:val="17"/>
          <w:szCs w:val="17"/>
        </w:rPr>
        <w:t>- Stock Name: IBM</w:t>
      </w:r>
    </w:p>
    <w:p w14:paraId="2C8CCBA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8800"/>
          <w:sz w:val="17"/>
          <w:szCs w:val="17"/>
        </w:rPr>
        <w:t>- Current Price: $241.82</w:t>
      </w:r>
    </w:p>
    <w:p w14:paraId="306E899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8800"/>
          <w:sz w:val="17"/>
          <w:szCs w:val="17"/>
        </w:rPr>
        <w:t>- Previous Close: $239.39</w:t>
      </w:r>
    </w:p>
    <w:p w14:paraId="1BA0FBE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8800"/>
          <w:sz w:val="17"/>
          <w:szCs w:val="17"/>
        </w:rPr>
        <w:t>- Opening Price: $236.73</w:t>
      </w:r>
    </w:p>
    <w:p w14:paraId="09EBF66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- 52-week Range: $214.50 - $266.45</w:t>
      </w:r>
    </w:p>
    <w:p w14:paraId="3C57A29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8800"/>
          <w:sz w:val="17"/>
          <w:szCs w:val="17"/>
        </w:rPr>
        <w:t>- Market Cap: $216.77B</w:t>
      </w:r>
    </w:p>
    <w:p w14:paraId="0905029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8800"/>
          <w:sz w:val="17"/>
          <w:szCs w:val="17"/>
        </w:rPr>
        <w:t>- Volume: 5,142,993</w:t>
      </w:r>
    </w:p>
    <w:p w14:paraId="2040901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8800"/>
          <w:sz w:val="17"/>
          <w:szCs w:val="17"/>
        </w:rPr>
        <w:t> </w:t>
      </w:r>
    </w:p>
    <w:p w14:paraId="67E41E7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8800"/>
          <w:sz w:val="17"/>
          <w:szCs w:val="17"/>
        </w:rPr>
        <w:t>#### News Summary:</w:t>
      </w:r>
    </w:p>
    <w:p w14:paraId="357194D8"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8800"/>
          <w:sz w:val="17"/>
          <w:szCs w:val="17"/>
        </w:rPr>
        <w:t>1. **Title:** IBM latest tech firm to invest in U.S. with $150 billion commitment</w:t>
      </w:r>
    </w:p>
    <w:p w14:paraId="6168059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8800"/>
          <w:sz w:val="17"/>
          <w:szCs w:val="17"/>
        </w:rPr>
        <w:t xml:space="preserve">   - **Source:** Yahoo Entertainment</w:t>
      </w:r>
    </w:p>
    <w:p w14:paraId="6EABA45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8800"/>
          <w:sz w:val="17"/>
          <w:szCs w:val="17"/>
        </w:rPr>
        <w:t xml:space="preserve">   - **Published At:** 2025-04-28</w:t>
      </w:r>
    </w:p>
    <w:p w14:paraId="49CC4458"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8800"/>
          <w:sz w:val="17"/>
          <w:szCs w:val="17"/>
        </w:rPr>
        <w:t xml:space="preserve">   - **Summary:** IBM has pledged to invest $150 billion in the U.S. over the next five years to support the country'</w:t>
      </w:r>
      <w:r>
        <w:rPr>
          <w:rFonts w:ascii="Consolas" w:hAnsi="Consolas" w:cs="Courier New"/>
          <w:color w:val="000000"/>
          <w:sz w:val="17"/>
          <w:szCs w:val="17"/>
        </w:rPr>
        <w:t xml:space="preserve">s economy </w:t>
      </w:r>
      <w:r>
        <w:rPr>
          <w:rFonts w:ascii="Consolas" w:hAnsi="Consolas" w:cs="Courier New"/>
          <w:color w:val="000088"/>
          <w:sz w:val="17"/>
          <w:szCs w:val="17"/>
        </w:rPr>
        <w:t>and</w:t>
      </w:r>
      <w:r>
        <w:rPr>
          <w:rFonts w:ascii="Consolas" w:hAnsi="Consolas" w:cs="Courier New"/>
          <w:color w:val="000000"/>
          <w:sz w:val="17"/>
          <w:szCs w:val="17"/>
        </w:rPr>
        <w:t xml:space="preserve"> technological leadership</w:t>
      </w:r>
      <w:r>
        <w:rPr>
          <w:rFonts w:ascii="Consolas" w:hAnsi="Consolas" w:cs="Courier New"/>
          <w:color w:val="666600"/>
          <w:sz w:val="17"/>
          <w:szCs w:val="17"/>
        </w:rPr>
        <w:t>.</w:t>
      </w:r>
    </w:p>
    <w:p w14:paraId="3C66BA5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4C0845D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IBM says it will invest $150 billion </w:t>
      </w:r>
      <w:r>
        <w:rPr>
          <w:rFonts w:ascii="Consolas" w:hAnsi="Consolas" w:cs="Courier New"/>
          <w:color w:val="000088"/>
          <w:sz w:val="17"/>
          <w:szCs w:val="17"/>
        </w:rPr>
        <w:t>in</w:t>
      </w:r>
      <w:r>
        <w:rPr>
          <w:rFonts w:ascii="Consolas" w:hAnsi="Consolas" w:cs="Courier New"/>
          <w:color w:val="000000"/>
          <w:sz w:val="17"/>
          <w:szCs w:val="17"/>
        </w:rPr>
        <w:t xml:space="preserve"> the U</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over </w:t>
      </w:r>
      <w:r>
        <w:rPr>
          <w:rFonts w:ascii="Consolas" w:hAnsi="Consolas" w:cs="Courier New"/>
          <w:color w:val="006666"/>
          <w:sz w:val="17"/>
          <w:szCs w:val="17"/>
        </w:rPr>
        <w:t>5</w:t>
      </w:r>
      <w:r>
        <w:rPr>
          <w:rFonts w:ascii="Consolas" w:hAnsi="Consolas" w:cs="Courier New"/>
          <w:color w:val="000000"/>
          <w:sz w:val="17"/>
          <w:szCs w:val="17"/>
        </w:rPr>
        <w:t xml:space="preserve"> years</w:t>
      </w:r>
    </w:p>
    <w:p w14:paraId="746B606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Source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Quartz</w:t>
      </w:r>
      <w:r>
        <w:rPr>
          <w:rFonts w:ascii="Consolas" w:hAnsi="Consolas" w:cs="Courier New"/>
          <w:color w:val="000000"/>
          <w:sz w:val="17"/>
          <w:szCs w:val="17"/>
        </w:rPr>
        <w:t xml:space="preserve"> </w:t>
      </w:r>
      <w:r>
        <w:rPr>
          <w:rFonts w:ascii="Consolas" w:hAnsi="Consolas" w:cs="Courier New"/>
          <w:color w:val="660066"/>
          <w:sz w:val="17"/>
          <w:szCs w:val="17"/>
        </w:rPr>
        <w:t>India</w:t>
      </w:r>
    </w:p>
    <w:p w14:paraId="565F3F5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Published</w:t>
      </w:r>
      <w:r>
        <w:rPr>
          <w:rFonts w:ascii="Consolas" w:hAnsi="Consolas" w:cs="Courier New"/>
          <w:color w:val="000000"/>
          <w:sz w:val="17"/>
          <w:szCs w:val="17"/>
        </w:rPr>
        <w:t xml:space="preserve"> </w:t>
      </w:r>
      <w:r>
        <w:rPr>
          <w:rFonts w:ascii="Consolas" w:hAnsi="Consolas" w:cs="Courier New"/>
          <w:color w:val="660066"/>
          <w:sz w:val="17"/>
          <w:szCs w:val="17"/>
        </w:rPr>
        <w:t>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2025</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6666"/>
          <w:sz w:val="17"/>
          <w:szCs w:val="17"/>
        </w:rPr>
        <w:t>28</w:t>
      </w:r>
    </w:p>
    <w:p w14:paraId="1F0CDADF"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Summary</w:t>
      </w:r>
      <w:r>
        <w:rPr>
          <w:rFonts w:ascii="Consolas" w:hAnsi="Consolas" w:cs="Courier New"/>
          <w:color w:val="666600"/>
          <w:sz w:val="17"/>
          <w:szCs w:val="17"/>
        </w:rPr>
        <w:t>:**</w:t>
      </w:r>
      <w:r>
        <w:rPr>
          <w:rFonts w:ascii="Consolas" w:hAnsi="Consolas" w:cs="Courier New"/>
          <w:color w:val="000000"/>
          <w:sz w:val="17"/>
          <w:szCs w:val="17"/>
        </w:rPr>
        <w:t xml:space="preserve"> IBM announced a $150 million investment </w:t>
      </w:r>
      <w:r>
        <w:rPr>
          <w:rFonts w:ascii="Consolas" w:hAnsi="Consolas" w:cs="Courier New"/>
          <w:color w:val="000088"/>
          <w:sz w:val="17"/>
          <w:szCs w:val="17"/>
        </w:rPr>
        <w:t>in</w:t>
      </w:r>
      <w:r>
        <w:rPr>
          <w:rFonts w:ascii="Consolas" w:hAnsi="Consolas" w:cs="Courier New"/>
          <w:color w:val="000000"/>
          <w:sz w:val="17"/>
          <w:szCs w:val="17"/>
        </w:rPr>
        <w:t xml:space="preserve"> the U</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over the </w:t>
      </w:r>
      <w:r>
        <w:rPr>
          <w:rFonts w:ascii="Consolas" w:hAnsi="Consolas" w:cs="Courier New"/>
          <w:color w:val="000088"/>
          <w:sz w:val="17"/>
          <w:szCs w:val="17"/>
        </w:rPr>
        <w:t>next</w:t>
      </w:r>
      <w:r>
        <w:rPr>
          <w:rFonts w:ascii="Consolas" w:hAnsi="Consolas" w:cs="Courier New"/>
          <w:color w:val="000000"/>
          <w:sz w:val="17"/>
          <w:szCs w:val="17"/>
        </w:rPr>
        <w:t xml:space="preserve"> five years to boost the economy </w:t>
      </w:r>
      <w:r>
        <w:rPr>
          <w:rFonts w:ascii="Consolas" w:hAnsi="Consolas" w:cs="Courier New"/>
          <w:color w:val="000088"/>
          <w:sz w:val="17"/>
          <w:szCs w:val="17"/>
        </w:rPr>
        <w:t>and</w:t>
      </w:r>
      <w:r>
        <w:rPr>
          <w:rFonts w:ascii="Consolas" w:hAnsi="Consolas" w:cs="Courier New"/>
          <w:color w:val="000000"/>
          <w:sz w:val="17"/>
          <w:szCs w:val="17"/>
        </w:rPr>
        <w:t xml:space="preserve"> enhance the country</w:t>
      </w:r>
      <w:r>
        <w:rPr>
          <w:rFonts w:ascii="Consolas" w:hAnsi="Consolas" w:cs="Courier New"/>
          <w:color w:val="008800"/>
          <w:sz w:val="17"/>
          <w:szCs w:val="17"/>
        </w:rPr>
        <w:t>'s computing capabilities.</w:t>
      </w:r>
    </w:p>
    <w:p w14:paraId="4B356BB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8800"/>
          <w:sz w:val="17"/>
          <w:szCs w:val="17"/>
        </w:rPr>
        <w:t> </w:t>
      </w:r>
    </w:p>
    <w:p w14:paraId="5B710E2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8800"/>
          <w:sz w:val="17"/>
          <w:szCs w:val="17"/>
        </w:rPr>
        <w:t>#### Candlestick Chart:</w:t>
      </w:r>
    </w:p>
    <w:p w14:paraId="1B382E5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8800"/>
          <w:sz w:val="17"/>
          <w:szCs w:val="17"/>
        </w:rPr>
        <w:t>Below is the candlestick chart for IBM stock based on the provided data for the past 100 days:</w:t>
      </w:r>
    </w:p>
    <w:p w14:paraId="55562FA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8800"/>
          <w:sz w:val="17"/>
          <w:szCs w:val="17"/>
        </w:rPr>
        <w:t> </w:t>
      </w:r>
    </w:p>
    <w:p w14:paraId="666EB2B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8800"/>
          <w:sz w:val="17"/>
          <w:szCs w:val="17"/>
        </w:rPr>
        <w:t>![Candlestick Chart for IBM Stock](attachment://IBM_candlestick_chart.png)</w:t>
      </w:r>
    </w:p>
    <w:p w14:paraId="3FCA23C4"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8800"/>
          <w:sz w:val="17"/>
          <w:szCs w:val="17"/>
        </w:rPr>
        <w:t> </w:t>
      </w:r>
    </w:p>
    <w:p w14:paraId="48CAEC8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8800"/>
          <w:sz w:val="17"/>
          <w:szCs w:val="17"/>
        </w:rPr>
        <w:t>#### Analysis:</w:t>
      </w:r>
    </w:p>
    <w:p w14:paraId="2BE08DBF"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8800"/>
          <w:sz w:val="17"/>
          <w:szCs w:val="17"/>
        </w:rPr>
        <w:t>1. **For Buying:**</w:t>
      </w:r>
    </w:p>
    <w:p w14:paraId="60AAB3A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8800"/>
          <w:sz w:val="17"/>
          <w:szCs w:val="17"/>
        </w:rPr>
        <w:t xml:space="preserve">    - IBM'</w:t>
      </w:r>
      <w:r>
        <w:rPr>
          <w:rFonts w:ascii="Consolas" w:hAnsi="Consolas" w:cs="Courier New"/>
          <w:color w:val="000000"/>
          <w:sz w:val="17"/>
          <w:szCs w:val="17"/>
        </w:rPr>
        <w:t>s stock price has been showing an upward trend recently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the current price higher than the previous close</w:t>
      </w:r>
      <w:r>
        <w:rPr>
          <w:rFonts w:ascii="Consolas" w:hAnsi="Consolas" w:cs="Courier New"/>
          <w:color w:val="666600"/>
          <w:sz w:val="17"/>
          <w:szCs w:val="17"/>
        </w:rPr>
        <w:t>.</w:t>
      </w:r>
    </w:p>
    <w:p w14:paraId="0FBACA4A"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news </w:t>
      </w:r>
      <w:r>
        <w:rPr>
          <w:rFonts w:ascii="Consolas" w:hAnsi="Consolas" w:cs="Courier New"/>
          <w:color w:val="000088"/>
          <w:sz w:val="17"/>
          <w:szCs w:val="17"/>
        </w:rPr>
        <w:t>of</w:t>
      </w:r>
      <w:r>
        <w:rPr>
          <w:rFonts w:ascii="Consolas" w:hAnsi="Consolas" w:cs="Courier New"/>
          <w:color w:val="000000"/>
          <w:sz w:val="17"/>
          <w:szCs w:val="17"/>
        </w:rPr>
        <w:t xml:space="preserve"> IBM</w:t>
      </w:r>
      <w:r>
        <w:rPr>
          <w:rFonts w:ascii="Consolas" w:hAnsi="Consolas" w:cs="Courier New"/>
          <w:color w:val="008800"/>
          <w:sz w:val="17"/>
          <w:szCs w:val="17"/>
        </w:rPr>
        <w:t>'s substantial investment in the U.S. signals confidence in the company'</w:t>
      </w:r>
      <w:r>
        <w:rPr>
          <w:rFonts w:ascii="Consolas" w:hAnsi="Consolas" w:cs="Courier New"/>
          <w:color w:val="000000"/>
          <w:sz w:val="17"/>
          <w:szCs w:val="17"/>
        </w:rPr>
        <w:t xml:space="preserve">s growth </w:t>
      </w:r>
      <w:r>
        <w:rPr>
          <w:rFonts w:ascii="Consolas" w:hAnsi="Consolas" w:cs="Courier New"/>
          <w:color w:val="000088"/>
          <w:sz w:val="17"/>
          <w:szCs w:val="17"/>
        </w:rPr>
        <w:t>and</w:t>
      </w:r>
      <w:r>
        <w:rPr>
          <w:rFonts w:ascii="Consolas" w:hAnsi="Consolas" w:cs="Courier New"/>
          <w:color w:val="000000"/>
          <w:sz w:val="17"/>
          <w:szCs w:val="17"/>
        </w:rPr>
        <w:t xml:space="preserve"> potential future earnings</w:t>
      </w:r>
      <w:r>
        <w:rPr>
          <w:rFonts w:ascii="Consolas" w:hAnsi="Consolas" w:cs="Courier New"/>
          <w:color w:val="666600"/>
          <w:sz w:val="17"/>
          <w:szCs w:val="17"/>
        </w:rPr>
        <w:t>.</w:t>
      </w:r>
    </w:p>
    <w:p w14:paraId="0BEF2A5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w:t>
      </w:r>
    </w:p>
    <w:p w14:paraId="7137FA9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lastRenderedPageBreak/>
        <w:t xml:space="preserve">65.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Against</w:t>
      </w:r>
      <w:r>
        <w:rPr>
          <w:rFonts w:ascii="Consolas" w:hAnsi="Consolas" w:cs="Courier New"/>
          <w:color w:val="000000"/>
          <w:sz w:val="17"/>
          <w:szCs w:val="17"/>
        </w:rPr>
        <w:t xml:space="preserve"> </w:t>
      </w:r>
      <w:r>
        <w:rPr>
          <w:rFonts w:ascii="Consolas" w:hAnsi="Consolas" w:cs="Courier New"/>
          <w:color w:val="660066"/>
          <w:sz w:val="17"/>
          <w:szCs w:val="17"/>
        </w:rPr>
        <w:t>Buying</w:t>
      </w:r>
      <w:r>
        <w:rPr>
          <w:rFonts w:ascii="Consolas" w:hAnsi="Consolas" w:cs="Courier New"/>
          <w:color w:val="666600"/>
          <w:sz w:val="17"/>
          <w:szCs w:val="17"/>
        </w:rPr>
        <w:t>:**</w:t>
      </w:r>
    </w:p>
    <w:p w14:paraId="0B95221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stock has seen fluctuations </w:t>
      </w:r>
      <w:r>
        <w:rPr>
          <w:rFonts w:ascii="Consolas" w:hAnsi="Consolas" w:cs="Courier New"/>
          <w:color w:val="000088"/>
          <w:sz w:val="17"/>
          <w:szCs w:val="17"/>
        </w:rPr>
        <w:t>in</w:t>
      </w:r>
      <w:r>
        <w:rPr>
          <w:rFonts w:ascii="Consolas" w:hAnsi="Consolas" w:cs="Courier New"/>
          <w:color w:val="000000"/>
          <w:sz w:val="17"/>
          <w:szCs w:val="17"/>
        </w:rPr>
        <w:t xml:space="preserve"> the past </w:t>
      </w:r>
      <w:r>
        <w:rPr>
          <w:rFonts w:ascii="Consolas" w:hAnsi="Consolas" w:cs="Courier New"/>
          <w:color w:val="006666"/>
          <w:sz w:val="17"/>
          <w:szCs w:val="17"/>
        </w:rPr>
        <w:t>100</w:t>
      </w:r>
      <w:r>
        <w:rPr>
          <w:rFonts w:ascii="Consolas" w:hAnsi="Consolas" w:cs="Courier New"/>
          <w:color w:val="000000"/>
          <w:sz w:val="17"/>
          <w:szCs w:val="17"/>
        </w:rPr>
        <w:t xml:space="preserve"> days</w:t>
      </w:r>
      <w:r>
        <w:rPr>
          <w:rFonts w:ascii="Consolas" w:hAnsi="Consolas" w:cs="Courier New"/>
          <w:color w:val="666600"/>
          <w:sz w:val="17"/>
          <w:szCs w:val="17"/>
        </w:rPr>
        <w:t>,</w:t>
      </w:r>
      <w:r>
        <w:rPr>
          <w:rFonts w:ascii="Consolas" w:hAnsi="Consolas" w:cs="Courier New"/>
          <w:color w:val="000000"/>
          <w:sz w:val="17"/>
          <w:szCs w:val="17"/>
        </w:rPr>
        <w:t xml:space="preserve"> indicating volatility </w:t>
      </w:r>
      <w:r>
        <w:rPr>
          <w:rFonts w:ascii="Consolas" w:hAnsi="Consolas" w:cs="Courier New"/>
          <w:color w:val="000088"/>
          <w:sz w:val="17"/>
          <w:szCs w:val="17"/>
        </w:rPr>
        <w:t>in</w:t>
      </w:r>
      <w:r>
        <w:rPr>
          <w:rFonts w:ascii="Consolas" w:hAnsi="Consolas" w:cs="Courier New"/>
          <w:color w:val="000000"/>
          <w:sz w:val="17"/>
          <w:szCs w:val="17"/>
        </w:rPr>
        <w:t xml:space="preserve"> its performance</w:t>
      </w:r>
      <w:r>
        <w:rPr>
          <w:rFonts w:ascii="Consolas" w:hAnsi="Consolas" w:cs="Courier New"/>
          <w:color w:val="666600"/>
          <w:sz w:val="17"/>
          <w:szCs w:val="17"/>
        </w:rPr>
        <w:t>.</w:t>
      </w:r>
    </w:p>
    <w:p w14:paraId="7348841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stock </w:t>
      </w:r>
      <w:r>
        <w:rPr>
          <w:rFonts w:ascii="Consolas" w:hAnsi="Consolas" w:cs="Courier New"/>
          <w:color w:val="000088"/>
          <w:sz w:val="17"/>
          <w:szCs w:val="17"/>
        </w:rPr>
        <w:t>is</w:t>
      </w:r>
      <w:r>
        <w:rPr>
          <w:rFonts w:ascii="Consolas" w:hAnsi="Consolas" w:cs="Courier New"/>
          <w:color w:val="000000"/>
          <w:sz w:val="17"/>
          <w:szCs w:val="17"/>
        </w:rPr>
        <w:t xml:space="preserve"> currently close to its </w:t>
      </w:r>
      <w:r>
        <w:rPr>
          <w:rFonts w:ascii="Consolas" w:hAnsi="Consolas" w:cs="Courier New"/>
          <w:color w:val="006666"/>
          <w:sz w:val="17"/>
          <w:szCs w:val="17"/>
        </w:rPr>
        <w:t>52</w:t>
      </w:r>
      <w:r>
        <w:rPr>
          <w:rFonts w:ascii="Consolas" w:hAnsi="Consolas" w:cs="Courier New"/>
          <w:color w:val="666600"/>
          <w:sz w:val="17"/>
          <w:szCs w:val="17"/>
        </w:rPr>
        <w:t>-</w:t>
      </w:r>
      <w:r>
        <w:rPr>
          <w:rFonts w:ascii="Consolas" w:hAnsi="Consolas" w:cs="Courier New"/>
          <w:color w:val="000000"/>
          <w:sz w:val="17"/>
          <w:szCs w:val="17"/>
        </w:rPr>
        <w:t>week high</w:t>
      </w:r>
      <w:r>
        <w:rPr>
          <w:rFonts w:ascii="Consolas" w:hAnsi="Consolas" w:cs="Courier New"/>
          <w:color w:val="666600"/>
          <w:sz w:val="17"/>
          <w:szCs w:val="17"/>
        </w:rPr>
        <w:t>,</w:t>
      </w:r>
      <w:r>
        <w:rPr>
          <w:rFonts w:ascii="Consolas" w:hAnsi="Consolas" w:cs="Courier New"/>
          <w:color w:val="000000"/>
          <w:sz w:val="17"/>
          <w:szCs w:val="17"/>
        </w:rPr>
        <w:t xml:space="preserve"> which may indicate a potential resistance level</w:t>
      </w:r>
      <w:r>
        <w:rPr>
          <w:rFonts w:ascii="Consolas" w:hAnsi="Consolas" w:cs="Courier New"/>
          <w:color w:val="666600"/>
          <w:sz w:val="17"/>
          <w:szCs w:val="17"/>
        </w:rPr>
        <w:t>.</w:t>
      </w:r>
    </w:p>
    <w:p w14:paraId="3FFF929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w:t>
      </w:r>
    </w:p>
    <w:p w14:paraId="4AA75BA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880000"/>
          <w:sz w:val="17"/>
          <w:szCs w:val="17"/>
        </w:rPr>
        <w:t>#### Recommendation:</w:t>
      </w:r>
    </w:p>
    <w:p w14:paraId="1173393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660066"/>
          <w:sz w:val="17"/>
          <w:szCs w:val="17"/>
        </w:rPr>
        <w:t>Based</w:t>
      </w:r>
      <w:r>
        <w:rPr>
          <w:rFonts w:ascii="Consolas" w:hAnsi="Consolas" w:cs="Courier New"/>
          <w:color w:val="000000"/>
          <w:sz w:val="17"/>
          <w:szCs w:val="17"/>
        </w:rPr>
        <w:t xml:space="preserve"> on the analysis</w:t>
      </w:r>
      <w:r>
        <w:rPr>
          <w:rFonts w:ascii="Consolas" w:hAnsi="Consolas" w:cs="Courier New"/>
          <w:color w:val="666600"/>
          <w:sz w:val="17"/>
          <w:szCs w:val="17"/>
        </w:rPr>
        <w:t>,</w:t>
      </w:r>
      <w:r>
        <w:rPr>
          <w:rFonts w:ascii="Consolas" w:hAnsi="Consolas" w:cs="Courier New"/>
          <w:color w:val="000000"/>
          <w:sz w:val="17"/>
          <w:szCs w:val="17"/>
        </w:rPr>
        <w:t xml:space="preserve"> I would recommend </w:t>
      </w:r>
      <w:r>
        <w:rPr>
          <w:rFonts w:ascii="Consolas" w:hAnsi="Consolas" w:cs="Courier New"/>
          <w:color w:val="666600"/>
          <w:sz w:val="17"/>
          <w:szCs w:val="17"/>
        </w:rPr>
        <w:t>**</w:t>
      </w:r>
      <w:r>
        <w:rPr>
          <w:rFonts w:ascii="Consolas" w:hAnsi="Consolas" w:cs="Courier New"/>
          <w:color w:val="000000"/>
          <w:sz w:val="17"/>
          <w:szCs w:val="17"/>
        </w:rPr>
        <w:t>BUY</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IBM stock considering the positive news </w:t>
      </w:r>
      <w:r>
        <w:rPr>
          <w:rFonts w:ascii="Consolas" w:hAnsi="Consolas" w:cs="Courier New"/>
          <w:color w:val="000088"/>
          <w:sz w:val="17"/>
          <w:szCs w:val="17"/>
        </w:rPr>
        <w:t>of</w:t>
      </w:r>
      <w:r>
        <w:rPr>
          <w:rFonts w:ascii="Consolas" w:hAnsi="Consolas" w:cs="Courier New"/>
          <w:color w:val="000000"/>
          <w:sz w:val="17"/>
          <w:szCs w:val="17"/>
        </w:rPr>
        <w:t xml:space="preserve"> the company</w:t>
      </w:r>
      <w:r>
        <w:rPr>
          <w:rFonts w:ascii="Consolas" w:hAnsi="Consolas" w:cs="Courier New"/>
          <w:color w:val="008800"/>
          <w:sz w:val="17"/>
          <w:szCs w:val="17"/>
        </w:rPr>
        <w:t>'s significant investment plans and the recent uptrend in the stock price. This decision aligns with the long-term strategy of holding the stock for potential growth opportunities.</w:t>
      </w:r>
    </w:p>
    <w:p w14:paraId="0C667A8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8800"/>
          <w:sz w:val="17"/>
          <w:szCs w:val="17"/>
        </w:rPr>
        <w:t> </w:t>
      </w:r>
    </w:p>
    <w:p w14:paraId="527833F6"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8800"/>
          <w:sz w:val="17"/>
          <w:szCs w:val="17"/>
        </w:rPr>
        <w:t>You can download the detailed candlestick chart for further reference: [Download IBM Candlestick Chart](sandbox:/</w:t>
      </w:r>
      <w:proofErr w:type="spellStart"/>
      <w:r>
        <w:rPr>
          <w:rFonts w:ascii="Consolas" w:hAnsi="Consolas" w:cs="Courier New"/>
          <w:color w:val="008800"/>
          <w:sz w:val="17"/>
          <w:szCs w:val="17"/>
        </w:rPr>
        <w:t>mnt</w:t>
      </w:r>
      <w:proofErr w:type="spellEnd"/>
      <w:r>
        <w:rPr>
          <w:rFonts w:ascii="Consolas" w:hAnsi="Consolas" w:cs="Courier New"/>
          <w:color w:val="008800"/>
          <w:sz w:val="17"/>
          <w:szCs w:val="17"/>
        </w:rPr>
        <w:t>/data/IBM_candlestick_chart.png)</w:t>
      </w:r>
    </w:p>
    <w:p w14:paraId="686E3BC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8800"/>
          <w:sz w:val="17"/>
          <w:szCs w:val="17"/>
        </w:rPr>
        <w:t> </w:t>
      </w:r>
    </w:p>
    <w:p w14:paraId="67F94D1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8800"/>
          <w:sz w:val="17"/>
          <w:szCs w:val="17"/>
        </w:rPr>
        <w:t>What would you like to do?</w:t>
      </w:r>
    </w:p>
    <w:p w14:paraId="620E48F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8800"/>
          <w:sz w:val="17"/>
          <w:szCs w:val="17"/>
        </w:rPr>
        <w:t>1. Buy</w:t>
      </w:r>
    </w:p>
    <w:p w14:paraId="5912D42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8800"/>
          <w:sz w:val="17"/>
          <w:szCs w:val="17"/>
        </w:rPr>
        <w:t>2. Sell (if you already own the stock)</w:t>
      </w:r>
    </w:p>
    <w:p w14:paraId="42617F2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8800"/>
          <w:sz w:val="17"/>
          <w:szCs w:val="17"/>
        </w:rPr>
        <w:t>3. Hold</w:t>
      </w:r>
    </w:p>
    <w:p w14:paraId="31581B1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8800"/>
          <w:sz w:val="17"/>
          <w:szCs w:val="17"/>
        </w:rPr>
        <w:t>Enter your choice (1/2/3): 2</w:t>
      </w:r>
    </w:p>
    <w:p w14:paraId="1C13267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8800"/>
          <w:sz w:val="17"/>
          <w:szCs w:val="17"/>
        </w:rPr>
        <w:t>How many shares would you like to sell? 10</w:t>
      </w:r>
    </w:p>
    <w:p w14:paraId="25B8053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8800"/>
          <w:sz w:val="17"/>
          <w:szCs w:val="17"/>
        </w:rPr>
        <w:t>At what price did you sell? 230</w:t>
      </w:r>
    </w:p>
    <w:p w14:paraId="1FACE23A"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8800"/>
          <w:sz w:val="17"/>
          <w:szCs w:val="17"/>
        </w:rPr>
        <w:t>Portfolio updated successfully.</w:t>
      </w:r>
    </w:p>
    <w:p w14:paraId="466F9D5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8800"/>
          <w:sz w:val="17"/>
          <w:szCs w:val="17"/>
        </w:rPr>
        <w:t>Uploading new version of portfolio.txt</w:t>
      </w:r>
    </w:p>
    <w:p w14:paraId="42F3FD6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8800"/>
          <w:sz w:val="17"/>
          <w:szCs w:val="17"/>
        </w:rPr>
        <w:t>Update Run status: queued</w:t>
      </w:r>
    </w:p>
    <w:p w14:paraId="254C45D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8800"/>
          <w:sz w:val="17"/>
          <w:szCs w:val="17"/>
        </w:rPr>
        <w:t xml:space="preserve">Update Run status: </w:t>
      </w:r>
      <w:proofErr w:type="spellStart"/>
      <w:r>
        <w:rPr>
          <w:rFonts w:ascii="Consolas" w:hAnsi="Consolas" w:cs="Courier New"/>
          <w:color w:val="008800"/>
          <w:sz w:val="17"/>
          <w:szCs w:val="17"/>
        </w:rPr>
        <w:t>in_progress</w:t>
      </w:r>
      <w:proofErr w:type="spellEnd"/>
    </w:p>
    <w:p w14:paraId="7A20D7AB"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8800"/>
          <w:sz w:val="17"/>
          <w:szCs w:val="17"/>
        </w:rPr>
        <w:t xml:space="preserve">Update Run status: </w:t>
      </w:r>
      <w:proofErr w:type="spellStart"/>
      <w:r>
        <w:rPr>
          <w:rFonts w:ascii="Consolas" w:hAnsi="Consolas" w:cs="Courier New"/>
          <w:color w:val="008800"/>
          <w:sz w:val="17"/>
          <w:szCs w:val="17"/>
        </w:rPr>
        <w:t>in_progress</w:t>
      </w:r>
      <w:proofErr w:type="spellEnd"/>
    </w:p>
    <w:p w14:paraId="58FEB7A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8800"/>
          <w:sz w:val="17"/>
          <w:szCs w:val="17"/>
        </w:rPr>
        <w:t xml:space="preserve">Update Run status: </w:t>
      </w:r>
      <w:proofErr w:type="spellStart"/>
      <w:r>
        <w:rPr>
          <w:rFonts w:ascii="Consolas" w:hAnsi="Consolas" w:cs="Courier New"/>
          <w:color w:val="008800"/>
          <w:sz w:val="17"/>
          <w:szCs w:val="17"/>
        </w:rPr>
        <w:t>in_progress</w:t>
      </w:r>
      <w:proofErr w:type="spellEnd"/>
    </w:p>
    <w:p w14:paraId="3ED8575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8800"/>
          <w:sz w:val="17"/>
          <w:szCs w:val="17"/>
        </w:rPr>
        <w:t xml:space="preserve">Update Run status: </w:t>
      </w:r>
      <w:proofErr w:type="spellStart"/>
      <w:r>
        <w:rPr>
          <w:rFonts w:ascii="Consolas" w:hAnsi="Consolas" w:cs="Courier New"/>
          <w:color w:val="008800"/>
          <w:sz w:val="17"/>
          <w:szCs w:val="17"/>
        </w:rPr>
        <w:t>in_progress</w:t>
      </w:r>
      <w:proofErr w:type="spellEnd"/>
    </w:p>
    <w:p w14:paraId="0C9A632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8800"/>
          <w:sz w:val="17"/>
          <w:szCs w:val="17"/>
        </w:rPr>
        <w:t>Update Run status: completed</w:t>
      </w:r>
    </w:p>
    <w:p w14:paraId="19DA361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8800"/>
          <w:sz w:val="17"/>
          <w:szCs w:val="17"/>
        </w:rPr>
        <w:t>Portfolio updated</w:t>
      </w:r>
    </w:p>
    <w:p w14:paraId="635909C8"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292518"/>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8800"/>
          <w:sz w:val="17"/>
          <w:szCs w:val="17"/>
        </w:rPr>
        <w:t> </w:t>
      </w:r>
    </w:p>
    <w:p w14:paraId="05290482" w14:textId="401C4E41" w:rsidR="00C901BB" w:rsidRDefault="00C901BB" w:rsidP="00761EA8">
      <w:pPr>
        <w:pStyle w:val="BodyText"/>
        <w:spacing w:before="201" w:line="360" w:lineRule="auto"/>
        <w:ind w:left="100"/>
        <w:jc w:val="both"/>
      </w:pPr>
      <w:r>
        <w:t xml:space="preserve">The user then selects the SELL option and sells 10 shares. The </w:t>
      </w:r>
      <w:proofErr w:type="spellStart"/>
      <w:r>
        <w:t>portfolio.json</w:t>
      </w:r>
      <w:proofErr w:type="spellEnd"/>
      <w:r>
        <w:t xml:space="preserve"> file now returns the following.</w:t>
      </w:r>
    </w:p>
    <w:p w14:paraId="776EA38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6A84A98A"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7E690D30"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"IBM"</w:t>
      </w:r>
      <w:r>
        <w:rPr>
          <w:rFonts w:ascii="Consolas" w:hAnsi="Consolas" w:cs="Courier New"/>
          <w:color w:val="666600"/>
          <w:sz w:val="17"/>
          <w:szCs w:val="17"/>
        </w:rPr>
        <w:t>,</w:t>
      </w:r>
    </w:p>
    <w:p w14:paraId="1F2BE685"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72374E5C"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217.33</w:t>
      </w:r>
    </w:p>
    <w:p w14:paraId="4EC61BA7"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211FB5CE"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588E5509"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"Company"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"AAPL"</w:t>
      </w:r>
      <w:r>
        <w:rPr>
          <w:rFonts w:ascii="Consolas" w:hAnsi="Consolas" w:cs="Courier New"/>
          <w:color w:val="666600"/>
          <w:sz w:val="17"/>
          <w:szCs w:val="17"/>
        </w:rPr>
        <w:t>,</w:t>
      </w:r>
    </w:p>
    <w:p w14:paraId="676112C2"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12198A2D"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w:t>
      </w:r>
    </w:p>
    <w:p w14:paraId="78D690D3"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5A7EDC7F"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4FDDD911" w14:textId="77777777" w:rsidR="00C901BB" w:rsidRDefault="00C901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38786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7B020FB7" w14:textId="5F11AE60" w:rsidR="004E2716" w:rsidRDefault="004E2716" w:rsidP="00FF4042">
      <w:pPr>
        <w:pStyle w:val="BodyText"/>
        <w:keepNext/>
        <w:spacing w:before="201" w:line="360" w:lineRule="auto"/>
        <w:ind w:left="100"/>
      </w:pPr>
      <w:r>
        <w:t>The chart generated for one of the outputs is as follows:</w:t>
      </w:r>
      <w:r>
        <w:br/>
      </w:r>
      <w:r w:rsidR="00FF4042">
        <w:rPr>
          <w:noProof/>
        </w:rPr>
        <w:lastRenderedPageBreak/>
        <w:drawing>
          <wp:inline distT="0" distB="0" distL="0" distR="0" wp14:anchorId="10B82DF2" wp14:editId="7A9D6F5C">
            <wp:extent cx="5397500" cy="2670175"/>
            <wp:effectExtent l="0" t="0" r="0" b="0"/>
            <wp:docPr id="2009927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2670175"/>
                    </a:xfrm>
                    <a:prstGeom prst="rect">
                      <a:avLst/>
                    </a:prstGeom>
                    <a:noFill/>
                    <a:ln>
                      <a:noFill/>
                    </a:ln>
                  </pic:spPr>
                </pic:pic>
              </a:graphicData>
            </a:graphic>
          </wp:inline>
        </w:drawing>
      </w:r>
    </w:p>
    <w:p w14:paraId="0CB53200" w14:textId="15596BF4" w:rsidR="00C901BB" w:rsidRDefault="004E2716" w:rsidP="009403FA">
      <w:pPr>
        <w:pStyle w:val="Caption"/>
        <w:ind w:firstLine="100"/>
      </w:pPr>
      <w:bookmarkStart w:id="4" w:name="_Toc197117362"/>
      <w:r>
        <w:t xml:space="preserve">Figure </w:t>
      </w:r>
      <w:fldSimple w:instr=" SEQ Figure \* ARABIC ">
        <w:r w:rsidR="004D4D6C">
          <w:rPr>
            <w:noProof/>
          </w:rPr>
          <w:t>4</w:t>
        </w:r>
      </w:fldSimple>
      <w:r>
        <w:t>: Generated chart</w:t>
      </w:r>
      <w:bookmarkEnd w:id="4"/>
    </w:p>
    <w:p w14:paraId="3DBE0D4E" w14:textId="77777777" w:rsidR="004E2716" w:rsidRDefault="004E2716">
      <w:pPr>
        <w:pStyle w:val="BodyText"/>
        <w:spacing w:before="201"/>
      </w:pPr>
    </w:p>
    <w:p w14:paraId="29F73629" w14:textId="77777777" w:rsidR="000428C9" w:rsidRDefault="00000000">
      <w:pPr>
        <w:pStyle w:val="Heading1"/>
        <w:numPr>
          <w:ilvl w:val="0"/>
          <w:numId w:val="1"/>
        </w:numPr>
        <w:tabs>
          <w:tab w:val="left" w:pos="391"/>
        </w:tabs>
        <w:ind w:left="391" w:hanging="291"/>
      </w:pPr>
      <w:r>
        <w:t>Summary</w:t>
      </w:r>
      <w:r>
        <w:rPr>
          <w:spacing w:val="-8"/>
        </w:rPr>
        <w:t xml:space="preserve"> </w:t>
      </w:r>
      <w:r>
        <w:t>and</w:t>
      </w:r>
      <w:r>
        <w:rPr>
          <w:spacing w:val="-7"/>
        </w:rPr>
        <w:t xml:space="preserve"> </w:t>
      </w:r>
      <w:r>
        <w:rPr>
          <w:spacing w:val="-2"/>
        </w:rPr>
        <w:t>Conclusions</w:t>
      </w:r>
    </w:p>
    <w:p w14:paraId="0BE58FA0" w14:textId="1A72F681" w:rsidR="000428C9" w:rsidRDefault="00FF4042" w:rsidP="0050648A">
      <w:pPr>
        <w:pStyle w:val="BodyText"/>
        <w:spacing w:before="286" w:line="360" w:lineRule="auto"/>
        <w:ind w:left="100" w:right="97"/>
        <w:jc w:val="both"/>
      </w:pPr>
      <w:r>
        <w:t>The assistant is capable of providing good insights and the charts are also analyzed. The weighted confidence for BUY /SELL /HOLD gives the users key information about the current status of the stock and the probability of its future returns.</w:t>
      </w:r>
      <w:r w:rsidR="00107981">
        <w:t xml:space="preserve"> Providing the ability to save the portfolio and also to update it anytime gives it an edge over the basic functionalities of ChatGPT or other LLMs. The suggestions provided are based on real-time and real-world data, that makes this assistant more viable. However, it does currently lack the ability to provide the detailed analysis regarding profits and losses across the portfolio. The assistant could benefit from a more detailed portfolio file. The code-interpreter works perfectly each time for analysis, but fails to generate charts in some scenarios.</w:t>
      </w:r>
      <w:r w:rsidR="00B84F25">
        <w:t xml:space="preserve"> The results should improve with the use of more powerful model, such as GPT-4.0-mini compared to the 3.5-turbo.</w:t>
      </w:r>
      <w:r w:rsidR="00107981">
        <w:t xml:space="preserve"> Overall, while the Stock Market Assistant is great at summarizing the pros and cons for each stock, each investment must also be made at the user’s discretion and care.</w:t>
      </w:r>
    </w:p>
    <w:p w14:paraId="00C3A09B" w14:textId="77777777" w:rsidR="000428C9" w:rsidRDefault="000428C9">
      <w:pPr>
        <w:pStyle w:val="BodyText"/>
        <w:spacing w:before="206"/>
      </w:pPr>
    </w:p>
    <w:p w14:paraId="6BF5059D" w14:textId="77777777" w:rsidR="000428C9" w:rsidRDefault="00000000">
      <w:pPr>
        <w:pStyle w:val="Heading1"/>
        <w:ind w:left="100" w:firstLine="0"/>
      </w:pPr>
      <w:r>
        <w:rPr>
          <w:spacing w:val="-2"/>
        </w:rPr>
        <w:t>Acknowledgements</w:t>
      </w:r>
    </w:p>
    <w:p w14:paraId="4665BA39" w14:textId="36E0004B" w:rsidR="000428C9" w:rsidRDefault="000E1B0B" w:rsidP="00526AC2">
      <w:pPr>
        <w:pStyle w:val="BodyText"/>
        <w:spacing w:before="286" w:line="360" w:lineRule="auto"/>
        <w:ind w:left="100" w:right="97"/>
        <w:jc w:val="both"/>
      </w:pPr>
      <w:r>
        <w:t xml:space="preserve">The report was entirely written by me. I did follow the </w:t>
      </w:r>
      <w:proofErr w:type="spellStart"/>
      <w:r>
        <w:t>openAI</w:t>
      </w:r>
      <w:proofErr w:type="spellEnd"/>
      <w:r>
        <w:t xml:space="preserve"> documentation </w:t>
      </w:r>
      <w:r>
        <w:lastRenderedPageBreak/>
        <w:t>and also ‘Empowerment AI’s’ collab notebook</w:t>
      </w:r>
      <w:r w:rsidR="00526AC2">
        <w:t xml:space="preserve"> and videos</w:t>
      </w:r>
      <w:r>
        <w:t xml:space="preserve"> for help with generating charts.</w:t>
      </w:r>
    </w:p>
    <w:p w14:paraId="47A5EE61" w14:textId="77777777" w:rsidR="000428C9" w:rsidRDefault="000428C9">
      <w:pPr>
        <w:pStyle w:val="BodyText"/>
        <w:spacing w:before="101"/>
      </w:pPr>
    </w:p>
    <w:p w14:paraId="43B6D8A1" w14:textId="77777777" w:rsidR="000428C9" w:rsidRDefault="00000000">
      <w:pPr>
        <w:pStyle w:val="Heading1"/>
        <w:spacing w:before="1"/>
        <w:ind w:left="100" w:firstLine="0"/>
      </w:pPr>
      <w:r>
        <w:rPr>
          <w:spacing w:val="-2"/>
        </w:rPr>
        <w:t>References</w:t>
      </w:r>
    </w:p>
    <w:p w14:paraId="6663A125" w14:textId="408B32B6" w:rsidR="00FC6032" w:rsidRPr="00FC6032" w:rsidRDefault="00FC6032" w:rsidP="00FC6032">
      <w:pPr>
        <w:pStyle w:val="BodyText"/>
        <w:numPr>
          <w:ilvl w:val="0"/>
          <w:numId w:val="8"/>
        </w:numPr>
        <w:spacing w:before="281" w:line="360" w:lineRule="auto"/>
        <w:ind w:right="97"/>
        <w:jc w:val="both"/>
        <w:rPr>
          <w:lang w:val="en-IN"/>
        </w:rPr>
      </w:pPr>
      <w:r w:rsidRPr="00FC6032">
        <w:rPr>
          <w:lang w:val="en-IN"/>
        </w:rPr>
        <w:t xml:space="preserve">R. Benny, A. Muralidharan and M. Subramanian, "OpenAI-Enhanced Personal Desktop Assistant: A Revolution in Human-Computer Interaction," 2024 Second International Conference on Emerging Trends in Information Technology and Engineering (ICETITE), Vellore, India, 2024, pp. 1-7, </w:t>
      </w:r>
      <w:proofErr w:type="spellStart"/>
      <w:r w:rsidRPr="00FC6032">
        <w:rPr>
          <w:lang w:val="en-IN"/>
        </w:rPr>
        <w:t>doi</w:t>
      </w:r>
      <w:proofErr w:type="spellEnd"/>
      <w:r w:rsidRPr="00FC6032">
        <w:rPr>
          <w:lang w:val="en-IN"/>
        </w:rPr>
        <w:t xml:space="preserve">: 10.1109/ic-ETITE58242.2024.10493339. keywords: {Performance </w:t>
      </w:r>
      <w:proofErr w:type="spellStart"/>
      <w:r w:rsidRPr="00FC6032">
        <w:rPr>
          <w:lang w:val="en-IN"/>
        </w:rPr>
        <w:t>evaluation;Data</w:t>
      </w:r>
      <w:proofErr w:type="spellEnd"/>
      <w:r w:rsidRPr="00FC6032">
        <w:rPr>
          <w:lang w:val="en-IN"/>
        </w:rPr>
        <w:t xml:space="preserve"> </w:t>
      </w:r>
      <w:proofErr w:type="spellStart"/>
      <w:r w:rsidRPr="00FC6032">
        <w:rPr>
          <w:lang w:val="en-IN"/>
        </w:rPr>
        <w:t>privacy;Error</w:t>
      </w:r>
      <w:proofErr w:type="spellEnd"/>
      <w:r w:rsidRPr="00FC6032">
        <w:rPr>
          <w:lang w:val="en-IN"/>
        </w:rPr>
        <w:t xml:space="preserve"> </w:t>
      </w:r>
      <w:proofErr w:type="spellStart"/>
      <w:r w:rsidRPr="00FC6032">
        <w:rPr>
          <w:lang w:val="en-IN"/>
        </w:rPr>
        <w:t>analysis;Operating</w:t>
      </w:r>
      <w:proofErr w:type="spellEnd"/>
      <w:r w:rsidRPr="00FC6032">
        <w:rPr>
          <w:lang w:val="en-IN"/>
        </w:rPr>
        <w:t xml:space="preserve"> </w:t>
      </w:r>
      <w:proofErr w:type="spellStart"/>
      <w:r w:rsidRPr="00FC6032">
        <w:rPr>
          <w:lang w:val="en-IN"/>
        </w:rPr>
        <w:t>systems;System</w:t>
      </w:r>
      <w:proofErr w:type="spellEnd"/>
      <w:r w:rsidRPr="00FC6032">
        <w:rPr>
          <w:lang w:val="en-IN"/>
        </w:rPr>
        <w:t xml:space="preserve"> </w:t>
      </w:r>
      <w:proofErr w:type="spellStart"/>
      <w:r w:rsidRPr="00FC6032">
        <w:rPr>
          <w:lang w:val="en-IN"/>
        </w:rPr>
        <w:t>performance;Personal</w:t>
      </w:r>
      <w:proofErr w:type="spellEnd"/>
      <w:r w:rsidRPr="00FC6032">
        <w:rPr>
          <w:lang w:val="en-IN"/>
        </w:rPr>
        <w:t xml:space="preserve"> voice </w:t>
      </w:r>
      <w:proofErr w:type="spellStart"/>
      <w:r w:rsidRPr="00FC6032">
        <w:rPr>
          <w:lang w:val="en-IN"/>
        </w:rPr>
        <w:t>assistants;Security;Artificial</w:t>
      </w:r>
      <w:proofErr w:type="spellEnd"/>
      <w:r w:rsidRPr="00FC6032">
        <w:rPr>
          <w:lang w:val="en-IN"/>
        </w:rPr>
        <w:t xml:space="preserve"> </w:t>
      </w:r>
      <w:proofErr w:type="spellStart"/>
      <w:r w:rsidRPr="00FC6032">
        <w:rPr>
          <w:lang w:val="en-IN"/>
        </w:rPr>
        <w:t>Intelligence;Virtual</w:t>
      </w:r>
      <w:proofErr w:type="spellEnd"/>
      <w:r w:rsidRPr="00FC6032">
        <w:rPr>
          <w:lang w:val="en-IN"/>
        </w:rPr>
        <w:t xml:space="preserve"> Personal </w:t>
      </w:r>
      <w:proofErr w:type="spellStart"/>
      <w:r w:rsidRPr="00FC6032">
        <w:rPr>
          <w:lang w:val="en-IN"/>
        </w:rPr>
        <w:t>Assistants;OpenAI</w:t>
      </w:r>
      <w:proofErr w:type="spellEnd"/>
      <w:r w:rsidRPr="00FC6032">
        <w:rPr>
          <w:lang w:val="en-IN"/>
        </w:rPr>
        <w:t>},</w:t>
      </w:r>
    </w:p>
    <w:p w14:paraId="11FF7678" w14:textId="7EFDB708" w:rsidR="00AC43F7" w:rsidRPr="00AC43F7" w:rsidRDefault="00AC43F7" w:rsidP="00AC43F7">
      <w:pPr>
        <w:pStyle w:val="BodyText"/>
        <w:numPr>
          <w:ilvl w:val="0"/>
          <w:numId w:val="8"/>
        </w:numPr>
        <w:spacing w:before="281" w:line="360" w:lineRule="auto"/>
        <w:ind w:right="97"/>
        <w:jc w:val="both"/>
        <w:rPr>
          <w:lang w:val="en-IN"/>
        </w:rPr>
      </w:pPr>
      <w:r w:rsidRPr="00AC43F7">
        <w:rPr>
          <w:lang w:val="en-IN"/>
        </w:rPr>
        <w:t xml:space="preserve">Alpha Vantage Inc. (n.d.). </w:t>
      </w:r>
      <w:r w:rsidRPr="00AC43F7">
        <w:rPr>
          <w:i/>
          <w:iCs/>
          <w:lang w:val="en-IN"/>
        </w:rPr>
        <w:t>Alpha Vantage API Documentation</w:t>
      </w:r>
      <w:r w:rsidRPr="00AC43F7">
        <w:rPr>
          <w:lang w:val="en-IN"/>
        </w:rPr>
        <w:t>. Retrieved from https://www.alphavantage.co/documentation/</w:t>
      </w:r>
    </w:p>
    <w:p w14:paraId="5A858D20" w14:textId="5E96057B" w:rsidR="00AC43F7" w:rsidRPr="00AC43F7" w:rsidRDefault="00AC43F7" w:rsidP="00AC43F7">
      <w:pPr>
        <w:pStyle w:val="BodyText"/>
        <w:numPr>
          <w:ilvl w:val="0"/>
          <w:numId w:val="8"/>
        </w:numPr>
        <w:spacing w:before="281" w:line="360" w:lineRule="auto"/>
        <w:ind w:right="97"/>
        <w:jc w:val="both"/>
        <w:rPr>
          <w:lang w:val="en-IN"/>
        </w:rPr>
      </w:pPr>
      <w:r w:rsidRPr="00AC43F7">
        <w:rPr>
          <w:lang w:val="en-IN"/>
        </w:rPr>
        <w:t xml:space="preserve">News API. (n.d.). </w:t>
      </w:r>
      <w:proofErr w:type="spellStart"/>
      <w:r w:rsidRPr="00AC43F7">
        <w:rPr>
          <w:i/>
          <w:iCs/>
          <w:lang w:val="en-IN"/>
        </w:rPr>
        <w:t>NewsAPI</w:t>
      </w:r>
      <w:proofErr w:type="spellEnd"/>
      <w:r w:rsidRPr="00AC43F7">
        <w:rPr>
          <w:i/>
          <w:iCs/>
          <w:lang w:val="en-IN"/>
        </w:rPr>
        <w:t xml:space="preserve"> Documentation</w:t>
      </w:r>
      <w:r w:rsidRPr="00AC43F7">
        <w:rPr>
          <w:lang w:val="en-IN"/>
        </w:rPr>
        <w:t>. Retrieved from https://newsapi.org/docs</w:t>
      </w:r>
    </w:p>
    <w:p w14:paraId="5083FDA2" w14:textId="3C5D292F" w:rsidR="00AC43F7" w:rsidRPr="00AC43F7" w:rsidRDefault="00AC43F7" w:rsidP="00AC43F7">
      <w:pPr>
        <w:pStyle w:val="BodyText"/>
        <w:numPr>
          <w:ilvl w:val="0"/>
          <w:numId w:val="8"/>
        </w:numPr>
        <w:spacing w:before="281" w:line="360" w:lineRule="auto"/>
        <w:ind w:right="97"/>
        <w:jc w:val="both"/>
        <w:rPr>
          <w:lang w:val="en-IN"/>
        </w:rPr>
      </w:pPr>
      <w:r w:rsidRPr="00AC43F7">
        <w:rPr>
          <w:lang w:val="en-IN"/>
        </w:rPr>
        <w:t xml:space="preserve">OpenAI. (2024). </w:t>
      </w:r>
      <w:r w:rsidRPr="00AC43F7">
        <w:rPr>
          <w:i/>
          <w:iCs/>
          <w:lang w:val="en-IN"/>
        </w:rPr>
        <w:t>OpenAI API Documentation</w:t>
      </w:r>
      <w:r w:rsidRPr="00AC43F7">
        <w:rPr>
          <w:lang w:val="en-IN"/>
        </w:rPr>
        <w:t xml:space="preserve">. Retrieved from </w:t>
      </w:r>
      <w:hyperlink r:id="rId16" w:tgtFrame="_new" w:history="1">
        <w:r w:rsidRPr="00AC43F7">
          <w:rPr>
            <w:rStyle w:val="Hyperlink"/>
            <w:lang w:val="en-IN"/>
          </w:rPr>
          <w:t>https://platform.openai.com/docs</w:t>
        </w:r>
      </w:hyperlink>
    </w:p>
    <w:p w14:paraId="58A166B6" w14:textId="13C24009" w:rsidR="000428C9" w:rsidRPr="00AC43F7" w:rsidRDefault="00AC43F7" w:rsidP="00AC43F7">
      <w:pPr>
        <w:pStyle w:val="BodyText"/>
        <w:numPr>
          <w:ilvl w:val="0"/>
          <w:numId w:val="8"/>
        </w:numPr>
        <w:spacing w:before="281" w:line="360" w:lineRule="auto"/>
        <w:ind w:right="97"/>
        <w:jc w:val="both"/>
        <w:rPr>
          <w:lang w:val="en-IN"/>
        </w:rPr>
      </w:pPr>
      <w:r w:rsidRPr="00AC43F7">
        <w:rPr>
          <w:lang w:val="en-IN"/>
        </w:rPr>
        <w:t xml:space="preserve">OpenAI. (2024). </w:t>
      </w:r>
      <w:r w:rsidRPr="00AC43F7">
        <w:rPr>
          <w:i/>
          <w:iCs/>
          <w:lang w:val="en-IN"/>
        </w:rPr>
        <w:t>Function Calling, Tools, and Assistants</w:t>
      </w:r>
      <w:r w:rsidRPr="00AC43F7">
        <w:rPr>
          <w:lang w:val="en-IN"/>
        </w:rPr>
        <w:t xml:space="preserve">. Retrieved from </w:t>
      </w:r>
      <w:hyperlink r:id="rId17" w:tgtFrame="_new" w:history="1">
        <w:r w:rsidRPr="00AC43F7">
          <w:rPr>
            <w:rStyle w:val="Hyperlink"/>
            <w:lang w:val="en-IN"/>
          </w:rPr>
          <w:t>https://platform.openai.com/docs/assistants/tools/function-calling</w:t>
        </w:r>
      </w:hyperlink>
    </w:p>
    <w:p w14:paraId="1CF8C738" w14:textId="5FDD7F84" w:rsidR="000428C9" w:rsidRPr="00F94072" w:rsidRDefault="00AC43F7" w:rsidP="00F94072">
      <w:pPr>
        <w:pStyle w:val="BodyText"/>
        <w:numPr>
          <w:ilvl w:val="0"/>
          <w:numId w:val="8"/>
        </w:numPr>
        <w:spacing w:before="281" w:line="360" w:lineRule="auto"/>
        <w:ind w:right="97"/>
        <w:jc w:val="both"/>
        <w:rPr>
          <w:lang w:val="en-IN"/>
        </w:rPr>
      </w:pPr>
      <w:proofErr w:type="spellStart"/>
      <w:r w:rsidRPr="00AC43F7">
        <w:t>CodeWithHarry</w:t>
      </w:r>
      <w:proofErr w:type="spellEnd"/>
      <w:r w:rsidRPr="00AC43F7">
        <w:t xml:space="preserve">. (2024, March 1). </w:t>
      </w:r>
      <w:r w:rsidRPr="00AC43F7">
        <w:rPr>
          <w:i/>
          <w:iCs/>
        </w:rPr>
        <w:t>AI Assistant in Python using OpenAI Assistant API</w:t>
      </w:r>
      <w:r w:rsidRPr="00AC43F7">
        <w:t xml:space="preserve"> [Video]. YouTube. </w:t>
      </w:r>
      <w:hyperlink r:id="rId18" w:tgtFrame="_new" w:history="1">
        <w:r w:rsidRPr="00AC43F7">
          <w:rPr>
            <w:rStyle w:val="Hyperlink"/>
          </w:rPr>
          <w:t>https://www.youtube.com/watch?v=vW4RSEB4Zzo&amp;t=1s</w:t>
        </w:r>
      </w:hyperlink>
    </w:p>
    <w:sectPr w:rsidR="000428C9" w:rsidRPr="00F94072" w:rsidSect="006657CB">
      <w:pgSz w:w="11900" w:h="16840"/>
      <w:pgMar w:top="1360" w:right="1700" w:bottom="280" w:left="170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1C1D2" w14:textId="77777777" w:rsidR="00E45802" w:rsidRDefault="00E45802" w:rsidP="00AA23DB">
      <w:r>
        <w:separator/>
      </w:r>
    </w:p>
  </w:endnote>
  <w:endnote w:type="continuationSeparator" w:id="0">
    <w:p w14:paraId="30DA34AA" w14:textId="77777777" w:rsidR="00E45802" w:rsidRDefault="00E45802" w:rsidP="00AA2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C950" w14:textId="77777777" w:rsidR="006657CB" w:rsidRDefault="006657CB">
    <w:pPr>
      <w:pStyle w:val="Footer"/>
      <w:jc w:val="center"/>
      <w:rPr>
        <w:caps/>
        <w:color w:val="4F81BD" w:themeColor="accent1"/>
      </w:rPr>
    </w:pPr>
  </w:p>
  <w:p w14:paraId="229227B1" w14:textId="77777777" w:rsidR="006657CB" w:rsidRDefault="006657CB">
    <w:pPr>
      <w:pStyle w:val="Footer"/>
      <w:jc w:val="center"/>
      <w:rPr>
        <w:caps/>
        <w:color w:val="4F81BD" w:themeColor="accent1"/>
      </w:rPr>
    </w:pPr>
  </w:p>
  <w:p w14:paraId="720C99B3" w14:textId="77777777" w:rsidR="006657CB" w:rsidRDefault="006657CB">
    <w:pPr>
      <w:pStyle w:val="Footer"/>
      <w:jc w:val="center"/>
      <w:rPr>
        <w:caps/>
        <w:color w:val="4F81BD" w:themeColor="accent1"/>
      </w:rPr>
    </w:pPr>
  </w:p>
  <w:p w14:paraId="1A1D7E13" w14:textId="77777777" w:rsidR="006657CB" w:rsidRDefault="006657CB">
    <w:pPr>
      <w:pStyle w:val="Footer"/>
      <w:jc w:val="center"/>
      <w:rPr>
        <w:caps/>
        <w:color w:val="4F81BD" w:themeColor="accent1"/>
      </w:rPr>
    </w:pPr>
  </w:p>
  <w:p w14:paraId="6FEA9D82" w14:textId="08BBE0FB" w:rsidR="00A51F3D" w:rsidRPr="006657CB" w:rsidRDefault="00A51F3D" w:rsidP="006657C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B34C" w14:textId="77777777" w:rsidR="00824D60" w:rsidRDefault="00824D60">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89F1F61" w14:textId="77777777" w:rsidR="00824D60" w:rsidRDefault="00824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09FC" w14:textId="77777777" w:rsidR="00E45802" w:rsidRDefault="00E45802" w:rsidP="00AA23DB">
      <w:r>
        <w:separator/>
      </w:r>
    </w:p>
  </w:footnote>
  <w:footnote w:type="continuationSeparator" w:id="0">
    <w:p w14:paraId="1A0F91D2" w14:textId="77777777" w:rsidR="00E45802" w:rsidRDefault="00E45802" w:rsidP="00AA2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38F8" w14:textId="38A06DA7" w:rsidR="00383BAF" w:rsidRPr="00383BAF" w:rsidRDefault="00AA23DB" w:rsidP="00383BAF">
    <w:pPr>
      <w:spacing w:before="87"/>
      <w:ind w:left="100"/>
      <w:jc w:val="both"/>
      <w:rPr>
        <w:i/>
        <w:color w:val="000000" w:themeColor="text1"/>
        <w:spacing w:val="-4"/>
        <w:sz w:val="20"/>
      </w:rPr>
    </w:pPr>
    <w:r w:rsidRPr="00AA23DB">
      <w:rPr>
        <w:i/>
        <w:color w:val="000000" w:themeColor="text1"/>
        <w:sz w:val="20"/>
      </w:rPr>
      <w:t>COMP47980:</w:t>
    </w:r>
    <w:r w:rsidRPr="00AA23DB">
      <w:rPr>
        <w:i/>
        <w:color w:val="000000" w:themeColor="text1"/>
        <w:spacing w:val="-8"/>
        <w:sz w:val="20"/>
      </w:rPr>
      <w:t xml:space="preserve"> </w:t>
    </w:r>
    <w:r w:rsidRPr="00AA23DB">
      <w:rPr>
        <w:i/>
        <w:color w:val="000000" w:themeColor="text1"/>
        <w:sz w:val="20"/>
      </w:rPr>
      <w:t>Generative</w:t>
    </w:r>
    <w:r w:rsidRPr="00AA23DB">
      <w:rPr>
        <w:i/>
        <w:color w:val="000000" w:themeColor="text1"/>
        <w:spacing w:val="-7"/>
        <w:sz w:val="20"/>
      </w:rPr>
      <w:t xml:space="preserve"> </w:t>
    </w:r>
    <w:r w:rsidRPr="00AA23DB">
      <w:rPr>
        <w:i/>
        <w:color w:val="000000" w:themeColor="text1"/>
        <w:sz w:val="20"/>
      </w:rPr>
      <w:t>AI</w:t>
    </w:r>
    <w:r w:rsidRPr="00AA23DB">
      <w:rPr>
        <w:i/>
        <w:color w:val="000000" w:themeColor="text1"/>
        <w:spacing w:val="-8"/>
        <w:sz w:val="20"/>
      </w:rPr>
      <w:t xml:space="preserve"> </w:t>
    </w:r>
    <w:r w:rsidRPr="00AA23DB">
      <w:rPr>
        <w:i/>
        <w:color w:val="000000" w:themeColor="text1"/>
        <w:sz w:val="20"/>
      </w:rPr>
      <w:t>And</w:t>
    </w:r>
    <w:r w:rsidRPr="00AA23DB">
      <w:rPr>
        <w:i/>
        <w:color w:val="000000" w:themeColor="text1"/>
        <w:spacing w:val="-7"/>
        <w:sz w:val="20"/>
      </w:rPr>
      <w:t xml:space="preserve"> </w:t>
    </w:r>
    <w:r w:rsidRPr="00AA23DB">
      <w:rPr>
        <w:i/>
        <w:color w:val="000000" w:themeColor="text1"/>
        <w:sz w:val="20"/>
      </w:rPr>
      <w:t>Language</w:t>
    </w:r>
    <w:r w:rsidRPr="00AA23DB">
      <w:rPr>
        <w:i/>
        <w:color w:val="000000" w:themeColor="text1"/>
        <w:spacing w:val="-7"/>
        <w:sz w:val="20"/>
      </w:rPr>
      <w:t xml:space="preserve"> </w:t>
    </w:r>
    <w:r w:rsidRPr="00AA23DB">
      <w:rPr>
        <w:i/>
        <w:color w:val="000000" w:themeColor="text1"/>
        <w:sz w:val="20"/>
      </w:rPr>
      <w:t>Models,</w:t>
    </w:r>
    <w:r w:rsidRPr="00AA23DB">
      <w:rPr>
        <w:i/>
        <w:color w:val="000000" w:themeColor="text1"/>
        <w:spacing w:val="-8"/>
        <w:sz w:val="20"/>
      </w:rPr>
      <w:t xml:space="preserve"> </w:t>
    </w:r>
    <w:r w:rsidRPr="00AA23DB">
      <w:rPr>
        <w:i/>
        <w:color w:val="000000" w:themeColor="text1"/>
        <w:sz w:val="20"/>
      </w:rPr>
      <w:t>Project</w:t>
    </w:r>
    <w:r w:rsidRPr="00AA23DB">
      <w:rPr>
        <w:i/>
        <w:color w:val="000000" w:themeColor="text1"/>
        <w:spacing w:val="-7"/>
        <w:sz w:val="20"/>
      </w:rPr>
      <w:t xml:space="preserve"> </w:t>
    </w:r>
    <w:r w:rsidRPr="00AA23DB">
      <w:rPr>
        <w:i/>
        <w:color w:val="000000" w:themeColor="text1"/>
        <w:sz w:val="20"/>
      </w:rPr>
      <w:t>Report,</w:t>
    </w:r>
    <w:r w:rsidRPr="00AA23DB">
      <w:rPr>
        <w:i/>
        <w:color w:val="000000" w:themeColor="text1"/>
        <w:spacing w:val="-7"/>
        <w:sz w:val="20"/>
      </w:rPr>
      <w:t xml:space="preserve"> </w:t>
    </w:r>
    <w:r w:rsidRPr="00AA23DB">
      <w:rPr>
        <w:i/>
        <w:color w:val="000000" w:themeColor="text1"/>
        <w:spacing w:val="-4"/>
        <w:sz w:val="20"/>
      </w:rPr>
      <w:t>2025</w:t>
    </w:r>
  </w:p>
  <w:p w14:paraId="54A81F29" w14:textId="77777777" w:rsidR="00AA23DB" w:rsidRDefault="00AA23DB">
    <w:pPr>
      <w:pStyle w:val="Header"/>
    </w:pPr>
  </w:p>
  <w:p w14:paraId="51F891BB" w14:textId="77777777" w:rsidR="00383BAF" w:rsidRDefault="00383BAF">
    <w:pPr>
      <w:pStyle w:val="Header"/>
    </w:pPr>
  </w:p>
  <w:p w14:paraId="1B90345C" w14:textId="77777777" w:rsidR="00383BAF" w:rsidRDefault="00383B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2D48" w14:textId="77777777" w:rsidR="001A554C" w:rsidRPr="00383BAF" w:rsidRDefault="001A554C" w:rsidP="001A554C">
    <w:pPr>
      <w:spacing w:before="87"/>
      <w:ind w:left="100"/>
      <w:jc w:val="both"/>
      <w:rPr>
        <w:i/>
        <w:color w:val="000000" w:themeColor="text1"/>
        <w:spacing w:val="-4"/>
        <w:sz w:val="20"/>
      </w:rPr>
    </w:pPr>
    <w:r w:rsidRPr="00AA23DB">
      <w:rPr>
        <w:i/>
        <w:color w:val="000000" w:themeColor="text1"/>
        <w:sz w:val="20"/>
      </w:rPr>
      <w:t>COMP47980:</w:t>
    </w:r>
    <w:r w:rsidRPr="00AA23DB">
      <w:rPr>
        <w:i/>
        <w:color w:val="000000" w:themeColor="text1"/>
        <w:spacing w:val="-8"/>
        <w:sz w:val="20"/>
      </w:rPr>
      <w:t xml:space="preserve"> </w:t>
    </w:r>
    <w:r w:rsidRPr="00AA23DB">
      <w:rPr>
        <w:i/>
        <w:color w:val="000000" w:themeColor="text1"/>
        <w:sz w:val="20"/>
      </w:rPr>
      <w:t>Generative</w:t>
    </w:r>
    <w:r w:rsidRPr="00AA23DB">
      <w:rPr>
        <w:i/>
        <w:color w:val="000000" w:themeColor="text1"/>
        <w:spacing w:val="-7"/>
        <w:sz w:val="20"/>
      </w:rPr>
      <w:t xml:space="preserve"> </w:t>
    </w:r>
    <w:r w:rsidRPr="00AA23DB">
      <w:rPr>
        <w:i/>
        <w:color w:val="000000" w:themeColor="text1"/>
        <w:sz w:val="20"/>
      </w:rPr>
      <w:t>AI</w:t>
    </w:r>
    <w:r w:rsidRPr="00AA23DB">
      <w:rPr>
        <w:i/>
        <w:color w:val="000000" w:themeColor="text1"/>
        <w:spacing w:val="-8"/>
        <w:sz w:val="20"/>
      </w:rPr>
      <w:t xml:space="preserve"> </w:t>
    </w:r>
    <w:r w:rsidRPr="00AA23DB">
      <w:rPr>
        <w:i/>
        <w:color w:val="000000" w:themeColor="text1"/>
        <w:sz w:val="20"/>
      </w:rPr>
      <w:t>And</w:t>
    </w:r>
    <w:r w:rsidRPr="00AA23DB">
      <w:rPr>
        <w:i/>
        <w:color w:val="000000" w:themeColor="text1"/>
        <w:spacing w:val="-7"/>
        <w:sz w:val="20"/>
      </w:rPr>
      <w:t xml:space="preserve"> </w:t>
    </w:r>
    <w:r w:rsidRPr="00AA23DB">
      <w:rPr>
        <w:i/>
        <w:color w:val="000000" w:themeColor="text1"/>
        <w:sz w:val="20"/>
      </w:rPr>
      <w:t>Language</w:t>
    </w:r>
    <w:r w:rsidRPr="00AA23DB">
      <w:rPr>
        <w:i/>
        <w:color w:val="000000" w:themeColor="text1"/>
        <w:spacing w:val="-7"/>
        <w:sz w:val="20"/>
      </w:rPr>
      <w:t xml:space="preserve"> </w:t>
    </w:r>
    <w:r w:rsidRPr="00AA23DB">
      <w:rPr>
        <w:i/>
        <w:color w:val="000000" w:themeColor="text1"/>
        <w:sz w:val="20"/>
      </w:rPr>
      <w:t>Models,</w:t>
    </w:r>
    <w:r w:rsidRPr="00AA23DB">
      <w:rPr>
        <w:i/>
        <w:color w:val="000000" w:themeColor="text1"/>
        <w:spacing w:val="-8"/>
        <w:sz w:val="20"/>
      </w:rPr>
      <w:t xml:space="preserve"> </w:t>
    </w:r>
    <w:r w:rsidRPr="00AA23DB">
      <w:rPr>
        <w:i/>
        <w:color w:val="000000" w:themeColor="text1"/>
        <w:sz w:val="20"/>
      </w:rPr>
      <w:t>Project</w:t>
    </w:r>
    <w:r w:rsidRPr="00AA23DB">
      <w:rPr>
        <w:i/>
        <w:color w:val="000000" w:themeColor="text1"/>
        <w:spacing w:val="-7"/>
        <w:sz w:val="20"/>
      </w:rPr>
      <w:t xml:space="preserve"> </w:t>
    </w:r>
    <w:r w:rsidRPr="00AA23DB">
      <w:rPr>
        <w:i/>
        <w:color w:val="000000" w:themeColor="text1"/>
        <w:sz w:val="20"/>
      </w:rPr>
      <w:t>Report,</w:t>
    </w:r>
    <w:r w:rsidRPr="00AA23DB">
      <w:rPr>
        <w:i/>
        <w:color w:val="000000" w:themeColor="text1"/>
        <w:spacing w:val="-7"/>
        <w:sz w:val="20"/>
      </w:rPr>
      <w:t xml:space="preserve"> </w:t>
    </w:r>
    <w:r w:rsidRPr="00AA23DB">
      <w:rPr>
        <w:i/>
        <w:color w:val="000000" w:themeColor="text1"/>
        <w:spacing w:val="-4"/>
        <w:sz w:val="20"/>
      </w:rPr>
      <w:t>2025</w:t>
    </w:r>
  </w:p>
  <w:p w14:paraId="40A9870E" w14:textId="77777777" w:rsidR="001A554C" w:rsidRDefault="001A5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39E"/>
    <w:multiLevelType w:val="hybridMultilevel"/>
    <w:tmpl w:val="F73417AE"/>
    <w:lvl w:ilvl="0" w:tplc="4009000F">
      <w:start w:val="1"/>
      <w:numFmt w:val="decimal"/>
      <w:lvlText w:val="%1."/>
      <w:lvlJc w:val="left"/>
      <w:pPr>
        <w:ind w:left="820" w:hanging="360"/>
      </w:pPr>
    </w:lvl>
    <w:lvl w:ilvl="1" w:tplc="40090019">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 w15:restartNumberingAfterBreak="0">
    <w:nsid w:val="09E84AE3"/>
    <w:multiLevelType w:val="multilevel"/>
    <w:tmpl w:val="582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70932"/>
    <w:multiLevelType w:val="multilevel"/>
    <w:tmpl w:val="CAB6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E6904"/>
    <w:multiLevelType w:val="hybridMultilevel"/>
    <w:tmpl w:val="3956E086"/>
    <w:lvl w:ilvl="0" w:tplc="2BA0F1B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4" w15:restartNumberingAfterBreak="0">
    <w:nsid w:val="3F8B7755"/>
    <w:multiLevelType w:val="multilevel"/>
    <w:tmpl w:val="85F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D60E9"/>
    <w:multiLevelType w:val="multilevel"/>
    <w:tmpl w:val="096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46B9B"/>
    <w:multiLevelType w:val="multilevel"/>
    <w:tmpl w:val="E56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26AE"/>
    <w:multiLevelType w:val="multilevel"/>
    <w:tmpl w:val="1450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F09AB"/>
    <w:multiLevelType w:val="multilevel"/>
    <w:tmpl w:val="4A52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70D83"/>
    <w:multiLevelType w:val="multilevel"/>
    <w:tmpl w:val="3F6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42976"/>
    <w:multiLevelType w:val="hybridMultilevel"/>
    <w:tmpl w:val="1BB434EE"/>
    <w:lvl w:ilvl="0" w:tplc="DED2DEDC">
      <w:start w:val="1"/>
      <w:numFmt w:val="decimal"/>
      <w:lvlText w:val="%1."/>
      <w:lvlJc w:val="left"/>
      <w:pPr>
        <w:ind w:left="460" w:hanging="360"/>
      </w:pPr>
      <w:rPr>
        <w:rFonts w:hint="default"/>
      </w:rPr>
    </w:lvl>
    <w:lvl w:ilvl="1" w:tplc="40090019">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1" w15:restartNumberingAfterBreak="0">
    <w:nsid w:val="48B57ADF"/>
    <w:multiLevelType w:val="multilevel"/>
    <w:tmpl w:val="301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D2C47"/>
    <w:multiLevelType w:val="hybridMultilevel"/>
    <w:tmpl w:val="7CD46E02"/>
    <w:lvl w:ilvl="0" w:tplc="FFFFFFFF">
      <w:start w:val="1"/>
      <w:numFmt w:val="decimal"/>
      <w:lvlText w:val="%1."/>
      <w:lvlJc w:val="left"/>
      <w:pPr>
        <w:ind w:left="460" w:hanging="360"/>
      </w:pPr>
    </w:lvl>
    <w:lvl w:ilvl="1" w:tplc="4009000F">
      <w:start w:val="1"/>
      <w:numFmt w:val="decimal"/>
      <w:lvlText w:val="%2."/>
      <w:lvlJc w:val="left"/>
      <w:pPr>
        <w:ind w:left="1180" w:hanging="360"/>
      </w:pPr>
    </w:lvl>
    <w:lvl w:ilvl="2" w:tplc="FFFFFFFF" w:tentative="1">
      <w:start w:val="1"/>
      <w:numFmt w:val="lowerRoman"/>
      <w:lvlText w:val="%3."/>
      <w:lvlJc w:val="right"/>
      <w:pPr>
        <w:ind w:left="1900" w:hanging="180"/>
      </w:pPr>
    </w:lvl>
    <w:lvl w:ilvl="3" w:tplc="FFFFFFFF" w:tentative="1">
      <w:start w:val="1"/>
      <w:numFmt w:val="decimal"/>
      <w:lvlText w:val="%4."/>
      <w:lvlJc w:val="left"/>
      <w:pPr>
        <w:ind w:left="2620" w:hanging="360"/>
      </w:pPr>
    </w:lvl>
    <w:lvl w:ilvl="4" w:tplc="FFFFFFFF" w:tentative="1">
      <w:start w:val="1"/>
      <w:numFmt w:val="lowerLetter"/>
      <w:lvlText w:val="%5."/>
      <w:lvlJc w:val="left"/>
      <w:pPr>
        <w:ind w:left="3340" w:hanging="360"/>
      </w:pPr>
    </w:lvl>
    <w:lvl w:ilvl="5" w:tplc="FFFFFFFF" w:tentative="1">
      <w:start w:val="1"/>
      <w:numFmt w:val="lowerRoman"/>
      <w:lvlText w:val="%6."/>
      <w:lvlJc w:val="right"/>
      <w:pPr>
        <w:ind w:left="4060" w:hanging="180"/>
      </w:pPr>
    </w:lvl>
    <w:lvl w:ilvl="6" w:tplc="FFFFFFFF" w:tentative="1">
      <w:start w:val="1"/>
      <w:numFmt w:val="decimal"/>
      <w:lvlText w:val="%7."/>
      <w:lvlJc w:val="left"/>
      <w:pPr>
        <w:ind w:left="4780" w:hanging="360"/>
      </w:pPr>
    </w:lvl>
    <w:lvl w:ilvl="7" w:tplc="FFFFFFFF" w:tentative="1">
      <w:start w:val="1"/>
      <w:numFmt w:val="lowerLetter"/>
      <w:lvlText w:val="%8."/>
      <w:lvlJc w:val="left"/>
      <w:pPr>
        <w:ind w:left="5500" w:hanging="360"/>
      </w:pPr>
    </w:lvl>
    <w:lvl w:ilvl="8" w:tplc="FFFFFFFF" w:tentative="1">
      <w:start w:val="1"/>
      <w:numFmt w:val="lowerRoman"/>
      <w:lvlText w:val="%9."/>
      <w:lvlJc w:val="right"/>
      <w:pPr>
        <w:ind w:left="6220" w:hanging="180"/>
      </w:pPr>
    </w:lvl>
  </w:abstractNum>
  <w:abstractNum w:abstractNumId="13" w15:restartNumberingAfterBreak="0">
    <w:nsid w:val="676A287F"/>
    <w:multiLevelType w:val="hybridMultilevel"/>
    <w:tmpl w:val="8EE6739A"/>
    <w:lvl w:ilvl="0" w:tplc="3432BFAE">
      <w:start w:val="1"/>
      <w:numFmt w:val="decimal"/>
      <w:lvlText w:val="%1."/>
      <w:lvlJc w:val="left"/>
      <w:pPr>
        <w:ind w:left="392" w:hanging="293"/>
      </w:pPr>
      <w:rPr>
        <w:rFonts w:ascii="Cambria" w:eastAsia="Cambria" w:hAnsi="Cambria" w:cs="Cambria" w:hint="default"/>
        <w:b/>
        <w:bCs/>
        <w:i w:val="0"/>
        <w:iCs w:val="0"/>
        <w:spacing w:val="0"/>
        <w:w w:val="99"/>
        <w:sz w:val="28"/>
        <w:szCs w:val="28"/>
        <w:lang w:val="en-US" w:eastAsia="en-US" w:bidi="ar-SA"/>
      </w:rPr>
    </w:lvl>
    <w:lvl w:ilvl="1" w:tplc="308263E4">
      <w:numFmt w:val="bullet"/>
      <w:lvlText w:val="•"/>
      <w:lvlJc w:val="left"/>
      <w:pPr>
        <w:ind w:left="1210" w:hanging="293"/>
      </w:pPr>
      <w:rPr>
        <w:rFonts w:hint="default"/>
        <w:lang w:val="en-US" w:eastAsia="en-US" w:bidi="ar-SA"/>
      </w:rPr>
    </w:lvl>
    <w:lvl w:ilvl="2" w:tplc="8206947A">
      <w:numFmt w:val="bullet"/>
      <w:lvlText w:val="•"/>
      <w:lvlJc w:val="left"/>
      <w:pPr>
        <w:ind w:left="2020" w:hanging="293"/>
      </w:pPr>
      <w:rPr>
        <w:rFonts w:hint="default"/>
        <w:lang w:val="en-US" w:eastAsia="en-US" w:bidi="ar-SA"/>
      </w:rPr>
    </w:lvl>
    <w:lvl w:ilvl="3" w:tplc="A6383C62">
      <w:numFmt w:val="bullet"/>
      <w:lvlText w:val="•"/>
      <w:lvlJc w:val="left"/>
      <w:pPr>
        <w:ind w:left="2830" w:hanging="293"/>
      </w:pPr>
      <w:rPr>
        <w:rFonts w:hint="default"/>
        <w:lang w:val="en-US" w:eastAsia="en-US" w:bidi="ar-SA"/>
      </w:rPr>
    </w:lvl>
    <w:lvl w:ilvl="4" w:tplc="CD5A7A36">
      <w:numFmt w:val="bullet"/>
      <w:lvlText w:val="•"/>
      <w:lvlJc w:val="left"/>
      <w:pPr>
        <w:ind w:left="3640" w:hanging="293"/>
      </w:pPr>
      <w:rPr>
        <w:rFonts w:hint="default"/>
        <w:lang w:val="en-US" w:eastAsia="en-US" w:bidi="ar-SA"/>
      </w:rPr>
    </w:lvl>
    <w:lvl w:ilvl="5" w:tplc="DD326038">
      <w:numFmt w:val="bullet"/>
      <w:lvlText w:val="•"/>
      <w:lvlJc w:val="left"/>
      <w:pPr>
        <w:ind w:left="4450" w:hanging="293"/>
      </w:pPr>
      <w:rPr>
        <w:rFonts w:hint="default"/>
        <w:lang w:val="en-US" w:eastAsia="en-US" w:bidi="ar-SA"/>
      </w:rPr>
    </w:lvl>
    <w:lvl w:ilvl="6" w:tplc="A314AEEE">
      <w:numFmt w:val="bullet"/>
      <w:lvlText w:val="•"/>
      <w:lvlJc w:val="left"/>
      <w:pPr>
        <w:ind w:left="5260" w:hanging="293"/>
      </w:pPr>
      <w:rPr>
        <w:rFonts w:hint="default"/>
        <w:lang w:val="en-US" w:eastAsia="en-US" w:bidi="ar-SA"/>
      </w:rPr>
    </w:lvl>
    <w:lvl w:ilvl="7" w:tplc="4D52C796">
      <w:numFmt w:val="bullet"/>
      <w:lvlText w:val="•"/>
      <w:lvlJc w:val="left"/>
      <w:pPr>
        <w:ind w:left="6070" w:hanging="293"/>
      </w:pPr>
      <w:rPr>
        <w:rFonts w:hint="default"/>
        <w:lang w:val="en-US" w:eastAsia="en-US" w:bidi="ar-SA"/>
      </w:rPr>
    </w:lvl>
    <w:lvl w:ilvl="8" w:tplc="75ACBA40">
      <w:numFmt w:val="bullet"/>
      <w:lvlText w:val="•"/>
      <w:lvlJc w:val="left"/>
      <w:pPr>
        <w:ind w:left="6880" w:hanging="293"/>
      </w:pPr>
      <w:rPr>
        <w:rFonts w:hint="default"/>
        <w:lang w:val="en-US" w:eastAsia="en-US" w:bidi="ar-SA"/>
      </w:rPr>
    </w:lvl>
  </w:abstractNum>
  <w:abstractNum w:abstractNumId="14" w15:restartNumberingAfterBreak="0">
    <w:nsid w:val="7ABE0BBF"/>
    <w:multiLevelType w:val="hybridMultilevel"/>
    <w:tmpl w:val="6318EB14"/>
    <w:lvl w:ilvl="0" w:tplc="ADFE7608">
      <w:start w:val="1"/>
      <w:numFmt w:val="decimal"/>
      <w:lvlText w:val="%1."/>
      <w:lvlJc w:val="left"/>
      <w:pPr>
        <w:ind w:left="460" w:hanging="360"/>
      </w:pPr>
      <w:rPr>
        <w:rFonts w:hint="default"/>
      </w:rPr>
    </w:lvl>
    <w:lvl w:ilvl="1" w:tplc="F8BABDC6">
      <w:numFmt w:val="bullet"/>
      <w:lvlText w:val=""/>
      <w:lvlJc w:val="left"/>
      <w:pPr>
        <w:ind w:left="1180" w:hanging="360"/>
      </w:pPr>
      <w:rPr>
        <w:rFonts w:ascii="Cambria" w:eastAsia="Cambria" w:hAnsi="Cambria" w:cs="Cambria" w:hint="default"/>
      </w:r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num w:numId="1" w16cid:durableId="1812671851">
    <w:abstractNumId w:val="13"/>
  </w:num>
  <w:num w:numId="2" w16cid:durableId="1727603159">
    <w:abstractNumId w:val="10"/>
  </w:num>
  <w:num w:numId="3" w16cid:durableId="1078358148">
    <w:abstractNumId w:val="14"/>
  </w:num>
  <w:num w:numId="4" w16cid:durableId="439032303">
    <w:abstractNumId w:val="3"/>
  </w:num>
  <w:num w:numId="5" w16cid:durableId="1933003855">
    <w:abstractNumId w:val="2"/>
  </w:num>
  <w:num w:numId="6" w16cid:durableId="1268197708">
    <w:abstractNumId w:val="8"/>
  </w:num>
  <w:num w:numId="7" w16cid:durableId="935483838">
    <w:abstractNumId w:val="0"/>
  </w:num>
  <w:num w:numId="8" w16cid:durableId="1555849647">
    <w:abstractNumId w:val="12"/>
  </w:num>
  <w:num w:numId="9" w16cid:durableId="1425956319">
    <w:abstractNumId w:val="11"/>
  </w:num>
  <w:num w:numId="10" w16cid:durableId="398946840">
    <w:abstractNumId w:val="1"/>
  </w:num>
  <w:num w:numId="11" w16cid:durableId="1249997279">
    <w:abstractNumId w:val="9"/>
  </w:num>
  <w:num w:numId="12" w16cid:durableId="105081677">
    <w:abstractNumId w:val="6"/>
  </w:num>
  <w:num w:numId="13" w16cid:durableId="1295721849">
    <w:abstractNumId w:val="5"/>
  </w:num>
  <w:num w:numId="14" w16cid:durableId="531110611">
    <w:abstractNumId w:val="7"/>
  </w:num>
  <w:num w:numId="15" w16cid:durableId="719013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28C9"/>
    <w:rsid w:val="000428C9"/>
    <w:rsid w:val="0004776A"/>
    <w:rsid w:val="000730F4"/>
    <w:rsid w:val="000E1365"/>
    <w:rsid w:val="000E1B0B"/>
    <w:rsid w:val="000F5B1A"/>
    <w:rsid w:val="00102232"/>
    <w:rsid w:val="00107981"/>
    <w:rsid w:val="00125040"/>
    <w:rsid w:val="001469AA"/>
    <w:rsid w:val="00167F9B"/>
    <w:rsid w:val="00182FD5"/>
    <w:rsid w:val="00195664"/>
    <w:rsid w:val="001A554C"/>
    <w:rsid w:val="001C6A73"/>
    <w:rsid w:val="001C7C5E"/>
    <w:rsid w:val="0020793E"/>
    <w:rsid w:val="002407D3"/>
    <w:rsid w:val="0024207B"/>
    <w:rsid w:val="002470A0"/>
    <w:rsid w:val="002B158A"/>
    <w:rsid w:val="002D161D"/>
    <w:rsid w:val="00341C7E"/>
    <w:rsid w:val="00383BAF"/>
    <w:rsid w:val="003B094C"/>
    <w:rsid w:val="003C1562"/>
    <w:rsid w:val="003C5AD8"/>
    <w:rsid w:val="004161A5"/>
    <w:rsid w:val="00431494"/>
    <w:rsid w:val="004338D2"/>
    <w:rsid w:val="004550ED"/>
    <w:rsid w:val="00460D61"/>
    <w:rsid w:val="00462456"/>
    <w:rsid w:val="004D4D6C"/>
    <w:rsid w:val="004E2716"/>
    <w:rsid w:val="004E3502"/>
    <w:rsid w:val="0050648A"/>
    <w:rsid w:val="00526AC2"/>
    <w:rsid w:val="005576B7"/>
    <w:rsid w:val="005928D2"/>
    <w:rsid w:val="006469DB"/>
    <w:rsid w:val="0065734B"/>
    <w:rsid w:val="006657CB"/>
    <w:rsid w:val="0067330E"/>
    <w:rsid w:val="00693629"/>
    <w:rsid w:val="006E6225"/>
    <w:rsid w:val="007121D5"/>
    <w:rsid w:val="007331D9"/>
    <w:rsid w:val="00742B64"/>
    <w:rsid w:val="007611C5"/>
    <w:rsid w:val="00761EA8"/>
    <w:rsid w:val="00766D8C"/>
    <w:rsid w:val="00777B86"/>
    <w:rsid w:val="00786D38"/>
    <w:rsid w:val="007C1294"/>
    <w:rsid w:val="007F7878"/>
    <w:rsid w:val="00816A0B"/>
    <w:rsid w:val="00816A5B"/>
    <w:rsid w:val="0082045E"/>
    <w:rsid w:val="00824D60"/>
    <w:rsid w:val="00866C5D"/>
    <w:rsid w:val="00895F7D"/>
    <w:rsid w:val="008A7C9D"/>
    <w:rsid w:val="008C39A2"/>
    <w:rsid w:val="008E325C"/>
    <w:rsid w:val="009403FA"/>
    <w:rsid w:val="00944946"/>
    <w:rsid w:val="00953E9E"/>
    <w:rsid w:val="00964EDE"/>
    <w:rsid w:val="009A36A3"/>
    <w:rsid w:val="009E7696"/>
    <w:rsid w:val="00A05BC8"/>
    <w:rsid w:val="00A51F3D"/>
    <w:rsid w:val="00A71DC3"/>
    <w:rsid w:val="00A97B68"/>
    <w:rsid w:val="00AA23DB"/>
    <w:rsid w:val="00AC43F7"/>
    <w:rsid w:val="00B84F25"/>
    <w:rsid w:val="00B94B02"/>
    <w:rsid w:val="00BB478C"/>
    <w:rsid w:val="00C901BB"/>
    <w:rsid w:val="00CF65CC"/>
    <w:rsid w:val="00D0104E"/>
    <w:rsid w:val="00D26871"/>
    <w:rsid w:val="00D6298E"/>
    <w:rsid w:val="00D901FA"/>
    <w:rsid w:val="00DA0BF3"/>
    <w:rsid w:val="00DA4DF8"/>
    <w:rsid w:val="00DB1633"/>
    <w:rsid w:val="00DC0BC2"/>
    <w:rsid w:val="00DD7180"/>
    <w:rsid w:val="00E11F6B"/>
    <w:rsid w:val="00E1630F"/>
    <w:rsid w:val="00E45802"/>
    <w:rsid w:val="00ED31D4"/>
    <w:rsid w:val="00ED715F"/>
    <w:rsid w:val="00F36D85"/>
    <w:rsid w:val="00F456DF"/>
    <w:rsid w:val="00F52057"/>
    <w:rsid w:val="00F82D18"/>
    <w:rsid w:val="00F94072"/>
    <w:rsid w:val="00FA0006"/>
    <w:rsid w:val="00FC6032"/>
    <w:rsid w:val="00FF4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85976"/>
  <w15:docId w15:val="{EA098476-6C8B-4699-8351-F6AC06B3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91" w:hanging="291"/>
      <w:outlineLvl w:val="0"/>
    </w:pPr>
    <w:rPr>
      <w:b/>
      <w:bCs/>
      <w:sz w:val="28"/>
      <w:szCs w:val="28"/>
    </w:rPr>
  </w:style>
  <w:style w:type="paragraph" w:styleId="Heading2">
    <w:name w:val="heading 2"/>
    <w:basedOn w:val="Normal"/>
    <w:next w:val="Normal"/>
    <w:link w:val="Heading2Char"/>
    <w:uiPriority w:val="9"/>
    <w:semiHidden/>
    <w:unhideWhenUsed/>
    <w:qFormat/>
    <w:rsid w:val="0020793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0793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750" w:lineRule="exact"/>
      <w:ind w:left="217" w:right="218"/>
      <w:jc w:val="center"/>
    </w:pPr>
    <w:rPr>
      <w:b/>
      <w:bCs/>
      <w:sz w:val="64"/>
      <w:szCs w:val="64"/>
    </w:rPr>
  </w:style>
  <w:style w:type="paragraph" w:styleId="ListParagraph">
    <w:name w:val="List Paragraph"/>
    <w:basedOn w:val="Normal"/>
    <w:uiPriority w:val="1"/>
    <w:qFormat/>
    <w:pPr>
      <w:ind w:left="391" w:hanging="291"/>
    </w:pPr>
  </w:style>
  <w:style w:type="paragraph" w:customStyle="1" w:styleId="TableParagraph">
    <w:name w:val="Table Paragraph"/>
    <w:basedOn w:val="Normal"/>
    <w:uiPriority w:val="1"/>
    <w:qFormat/>
    <w:pPr>
      <w:spacing w:before="130"/>
      <w:jc w:val="center"/>
    </w:pPr>
  </w:style>
  <w:style w:type="paragraph" w:styleId="Caption">
    <w:name w:val="caption"/>
    <w:basedOn w:val="Normal"/>
    <w:next w:val="Normal"/>
    <w:uiPriority w:val="35"/>
    <w:unhideWhenUsed/>
    <w:qFormat/>
    <w:rsid w:val="006E6225"/>
    <w:pPr>
      <w:spacing w:after="200"/>
    </w:pPr>
    <w:rPr>
      <w:i/>
      <w:iCs/>
      <w:color w:val="1F497D" w:themeColor="text2"/>
      <w:sz w:val="18"/>
      <w:szCs w:val="18"/>
    </w:rPr>
  </w:style>
  <w:style w:type="character" w:styleId="Hyperlink">
    <w:name w:val="Hyperlink"/>
    <w:basedOn w:val="DefaultParagraphFont"/>
    <w:uiPriority w:val="99"/>
    <w:unhideWhenUsed/>
    <w:rsid w:val="00B94B02"/>
    <w:rPr>
      <w:color w:val="0000FF" w:themeColor="hyperlink"/>
      <w:u w:val="single"/>
    </w:rPr>
  </w:style>
  <w:style w:type="character" w:styleId="UnresolvedMention">
    <w:name w:val="Unresolved Mention"/>
    <w:basedOn w:val="DefaultParagraphFont"/>
    <w:uiPriority w:val="99"/>
    <w:semiHidden/>
    <w:unhideWhenUsed/>
    <w:rsid w:val="00B94B02"/>
    <w:rPr>
      <w:color w:val="605E5C"/>
      <w:shd w:val="clear" w:color="auto" w:fill="E1DFDD"/>
    </w:rPr>
  </w:style>
  <w:style w:type="character" w:styleId="FollowedHyperlink">
    <w:name w:val="FollowedHyperlink"/>
    <w:basedOn w:val="DefaultParagraphFont"/>
    <w:uiPriority w:val="99"/>
    <w:semiHidden/>
    <w:unhideWhenUsed/>
    <w:rsid w:val="00B94B02"/>
    <w:rPr>
      <w:color w:val="800080" w:themeColor="followedHyperlink"/>
      <w:u w:val="single"/>
    </w:rPr>
  </w:style>
  <w:style w:type="paragraph" w:styleId="Header">
    <w:name w:val="header"/>
    <w:basedOn w:val="Normal"/>
    <w:link w:val="HeaderChar"/>
    <w:uiPriority w:val="99"/>
    <w:unhideWhenUsed/>
    <w:rsid w:val="00AA23DB"/>
    <w:pPr>
      <w:tabs>
        <w:tab w:val="center" w:pos="4513"/>
        <w:tab w:val="right" w:pos="9026"/>
      </w:tabs>
    </w:pPr>
  </w:style>
  <w:style w:type="character" w:customStyle="1" w:styleId="HeaderChar">
    <w:name w:val="Header Char"/>
    <w:basedOn w:val="DefaultParagraphFont"/>
    <w:link w:val="Header"/>
    <w:uiPriority w:val="99"/>
    <w:rsid w:val="00AA23DB"/>
    <w:rPr>
      <w:rFonts w:ascii="Cambria" w:eastAsia="Cambria" w:hAnsi="Cambria" w:cs="Cambria"/>
    </w:rPr>
  </w:style>
  <w:style w:type="paragraph" w:styleId="Footer">
    <w:name w:val="footer"/>
    <w:basedOn w:val="Normal"/>
    <w:link w:val="FooterChar"/>
    <w:uiPriority w:val="99"/>
    <w:unhideWhenUsed/>
    <w:rsid w:val="00AA23DB"/>
    <w:pPr>
      <w:tabs>
        <w:tab w:val="center" w:pos="4513"/>
        <w:tab w:val="right" w:pos="9026"/>
      </w:tabs>
    </w:pPr>
  </w:style>
  <w:style w:type="character" w:customStyle="1" w:styleId="FooterChar">
    <w:name w:val="Footer Char"/>
    <w:basedOn w:val="DefaultParagraphFont"/>
    <w:link w:val="Footer"/>
    <w:uiPriority w:val="99"/>
    <w:rsid w:val="00AA23DB"/>
    <w:rPr>
      <w:rFonts w:ascii="Cambria" w:eastAsia="Cambria" w:hAnsi="Cambria" w:cs="Cambria"/>
    </w:rPr>
  </w:style>
  <w:style w:type="paragraph" w:styleId="NormalWeb">
    <w:name w:val="Normal (Web)"/>
    <w:basedOn w:val="Normal"/>
    <w:uiPriority w:val="99"/>
    <w:unhideWhenUsed/>
    <w:rsid w:val="00944946"/>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paragraph" w:styleId="TableofFigures">
    <w:name w:val="table of figures"/>
    <w:basedOn w:val="Normal"/>
    <w:next w:val="Normal"/>
    <w:uiPriority w:val="99"/>
    <w:unhideWhenUsed/>
    <w:rsid w:val="00125040"/>
    <w:pPr>
      <w:spacing w:before="240" w:after="240"/>
      <w:jc w:val="both"/>
    </w:pPr>
    <w:rPr>
      <w:sz w:val="24"/>
    </w:rPr>
  </w:style>
  <w:style w:type="paragraph" w:styleId="FootnoteText">
    <w:name w:val="footnote text"/>
    <w:basedOn w:val="Normal"/>
    <w:link w:val="FootnoteTextChar"/>
    <w:uiPriority w:val="99"/>
    <w:semiHidden/>
    <w:unhideWhenUsed/>
    <w:rsid w:val="00FC6032"/>
    <w:rPr>
      <w:sz w:val="20"/>
      <w:szCs w:val="20"/>
    </w:rPr>
  </w:style>
  <w:style w:type="character" w:customStyle="1" w:styleId="FootnoteTextChar">
    <w:name w:val="Footnote Text Char"/>
    <w:basedOn w:val="DefaultParagraphFont"/>
    <w:link w:val="FootnoteText"/>
    <w:uiPriority w:val="99"/>
    <w:semiHidden/>
    <w:rsid w:val="00FC6032"/>
    <w:rPr>
      <w:rFonts w:ascii="Cambria" w:eastAsia="Cambria" w:hAnsi="Cambria" w:cs="Cambria"/>
      <w:sz w:val="20"/>
      <w:szCs w:val="20"/>
    </w:rPr>
  </w:style>
  <w:style w:type="character" w:styleId="FootnoteReference">
    <w:name w:val="footnote reference"/>
    <w:basedOn w:val="DefaultParagraphFont"/>
    <w:uiPriority w:val="99"/>
    <w:semiHidden/>
    <w:unhideWhenUsed/>
    <w:rsid w:val="00FC6032"/>
    <w:rPr>
      <w:vertAlign w:val="superscript"/>
    </w:rPr>
  </w:style>
  <w:style w:type="character" w:customStyle="1" w:styleId="Heading2Char">
    <w:name w:val="Heading 2 Char"/>
    <w:basedOn w:val="DefaultParagraphFont"/>
    <w:link w:val="Heading2"/>
    <w:uiPriority w:val="9"/>
    <w:semiHidden/>
    <w:rsid w:val="0020793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0793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6229">
      <w:bodyDiv w:val="1"/>
      <w:marLeft w:val="0"/>
      <w:marRight w:val="0"/>
      <w:marTop w:val="0"/>
      <w:marBottom w:val="0"/>
      <w:divBdr>
        <w:top w:val="none" w:sz="0" w:space="0" w:color="auto"/>
        <w:left w:val="none" w:sz="0" w:space="0" w:color="auto"/>
        <w:bottom w:val="none" w:sz="0" w:space="0" w:color="auto"/>
        <w:right w:val="none" w:sz="0" w:space="0" w:color="auto"/>
      </w:divBdr>
      <w:divsChild>
        <w:div w:id="166292518">
          <w:marLeft w:val="0"/>
          <w:marRight w:val="0"/>
          <w:marTop w:val="0"/>
          <w:marBottom w:val="0"/>
          <w:divBdr>
            <w:top w:val="none" w:sz="0" w:space="0" w:color="auto"/>
            <w:left w:val="none" w:sz="0" w:space="0" w:color="auto"/>
            <w:bottom w:val="none" w:sz="0" w:space="0" w:color="auto"/>
            <w:right w:val="none" w:sz="0" w:space="0" w:color="auto"/>
          </w:divBdr>
        </w:div>
      </w:divsChild>
    </w:div>
    <w:div w:id="115292758">
      <w:bodyDiv w:val="1"/>
      <w:marLeft w:val="0"/>
      <w:marRight w:val="0"/>
      <w:marTop w:val="0"/>
      <w:marBottom w:val="0"/>
      <w:divBdr>
        <w:top w:val="none" w:sz="0" w:space="0" w:color="auto"/>
        <w:left w:val="none" w:sz="0" w:space="0" w:color="auto"/>
        <w:bottom w:val="none" w:sz="0" w:space="0" w:color="auto"/>
        <w:right w:val="none" w:sz="0" w:space="0" w:color="auto"/>
      </w:divBdr>
      <w:divsChild>
        <w:div w:id="1872837095">
          <w:marLeft w:val="0"/>
          <w:marRight w:val="0"/>
          <w:marTop w:val="0"/>
          <w:marBottom w:val="0"/>
          <w:divBdr>
            <w:top w:val="none" w:sz="0" w:space="0" w:color="auto"/>
            <w:left w:val="none" w:sz="0" w:space="0" w:color="auto"/>
            <w:bottom w:val="none" w:sz="0" w:space="0" w:color="auto"/>
            <w:right w:val="none" w:sz="0" w:space="0" w:color="auto"/>
          </w:divBdr>
          <w:divsChild>
            <w:div w:id="206530693">
              <w:marLeft w:val="0"/>
              <w:marRight w:val="0"/>
              <w:marTop w:val="0"/>
              <w:marBottom w:val="0"/>
              <w:divBdr>
                <w:top w:val="none" w:sz="0" w:space="0" w:color="auto"/>
                <w:left w:val="none" w:sz="0" w:space="0" w:color="auto"/>
                <w:bottom w:val="none" w:sz="0" w:space="0" w:color="auto"/>
                <w:right w:val="none" w:sz="0" w:space="0" w:color="auto"/>
              </w:divBdr>
            </w:div>
          </w:divsChild>
        </w:div>
        <w:div w:id="1667704985">
          <w:marLeft w:val="0"/>
          <w:marRight w:val="0"/>
          <w:marTop w:val="0"/>
          <w:marBottom w:val="0"/>
          <w:divBdr>
            <w:top w:val="none" w:sz="0" w:space="0" w:color="auto"/>
            <w:left w:val="none" w:sz="0" w:space="0" w:color="auto"/>
            <w:bottom w:val="none" w:sz="0" w:space="0" w:color="auto"/>
            <w:right w:val="none" w:sz="0" w:space="0" w:color="auto"/>
          </w:divBdr>
          <w:divsChild>
            <w:div w:id="1604411261">
              <w:marLeft w:val="0"/>
              <w:marRight w:val="0"/>
              <w:marTop w:val="0"/>
              <w:marBottom w:val="0"/>
              <w:divBdr>
                <w:top w:val="none" w:sz="0" w:space="0" w:color="auto"/>
                <w:left w:val="none" w:sz="0" w:space="0" w:color="auto"/>
                <w:bottom w:val="none" w:sz="0" w:space="0" w:color="auto"/>
                <w:right w:val="none" w:sz="0" w:space="0" w:color="auto"/>
              </w:divBdr>
            </w:div>
          </w:divsChild>
        </w:div>
        <w:div w:id="1826511862">
          <w:marLeft w:val="0"/>
          <w:marRight w:val="0"/>
          <w:marTop w:val="0"/>
          <w:marBottom w:val="0"/>
          <w:divBdr>
            <w:top w:val="none" w:sz="0" w:space="0" w:color="auto"/>
            <w:left w:val="none" w:sz="0" w:space="0" w:color="auto"/>
            <w:bottom w:val="none" w:sz="0" w:space="0" w:color="auto"/>
            <w:right w:val="none" w:sz="0" w:space="0" w:color="auto"/>
          </w:divBdr>
          <w:divsChild>
            <w:div w:id="2432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6140">
      <w:bodyDiv w:val="1"/>
      <w:marLeft w:val="0"/>
      <w:marRight w:val="0"/>
      <w:marTop w:val="0"/>
      <w:marBottom w:val="0"/>
      <w:divBdr>
        <w:top w:val="none" w:sz="0" w:space="0" w:color="auto"/>
        <w:left w:val="none" w:sz="0" w:space="0" w:color="auto"/>
        <w:bottom w:val="none" w:sz="0" w:space="0" w:color="auto"/>
        <w:right w:val="none" w:sz="0" w:space="0" w:color="auto"/>
      </w:divBdr>
      <w:divsChild>
        <w:div w:id="584387868">
          <w:marLeft w:val="0"/>
          <w:marRight w:val="0"/>
          <w:marTop w:val="0"/>
          <w:marBottom w:val="0"/>
          <w:divBdr>
            <w:top w:val="none" w:sz="0" w:space="0" w:color="auto"/>
            <w:left w:val="none" w:sz="0" w:space="0" w:color="auto"/>
            <w:bottom w:val="none" w:sz="0" w:space="0" w:color="auto"/>
            <w:right w:val="none" w:sz="0" w:space="0" w:color="auto"/>
          </w:divBdr>
        </w:div>
      </w:divsChild>
    </w:div>
    <w:div w:id="226307264">
      <w:bodyDiv w:val="1"/>
      <w:marLeft w:val="0"/>
      <w:marRight w:val="0"/>
      <w:marTop w:val="0"/>
      <w:marBottom w:val="0"/>
      <w:divBdr>
        <w:top w:val="none" w:sz="0" w:space="0" w:color="auto"/>
        <w:left w:val="none" w:sz="0" w:space="0" w:color="auto"/>
        <w:bottom w:val="none" w:sz="0" w:space="0" w:color="auto"/>
        <w:right w:val="none" w:sz="0" w:space="0" w:color="auto"/>
      </w:divBdr>
      <w:divsChild>
        <w:div w:id="600800665">
          <w:marLeft w:val="0"/>
          <w:marRight w:val="0"/>
          <w:marTop w:val="0"/>
          <w:marBottom w:val="0"/>
          <w:divBdr>
            <w:top w:val="none" w:sz="0" w:space="0" w:color="auto"/>
            <w:left w:val="none" w:sz="0" w:space="0" w:color="auto"/>
            <w:bottom w:val="none" w:sz="0" w:space="0" w:color="auto"/>
            <w:right w:val="none" w:sz="0" w:space="0" w:color="auto"/>
          </w:divBdr>
        </w:div>
      </w:divsChild>
    </w:div>
    <w:div w:id="483163363">
      <w:bodyDiv w:val="1"/>
      <w:marLeft w:val="0"/>
      <w:marRight w:val="0"/>
      <w:marTop w:val="0"/>
      <w:marBottom w:val="0"/>
      <w:divBdr>
        <w:top w:val="none" w:sz="0" w:space="0" w:color="auto"/>
        <w:left w:val="none" w:sz="0" w:space="0" w:color="auto"/>
        <w:bottom w:val="none" w:sz="0" w:space="0" w:color="auto"/>
        <w:right w:val="none" w:sz="0" w:space="0" w:color="auto"/>
      </w:divBdr>
    </w:div>
    <w:div w:id="577787766">
      <w:bodyDiv w:val="1"/>
      <w:marLeft w:val="0"/>
      <w:marRight w:val="0"/>
      <w:marTop w:val="0"/>
      <w:marBottom w:val="0"/>
      <w:divBdr>
        <w:top w:val="none" w:sz="0" w:space="0" w:color="auto"/>
        <w:left w:val="none" w:sz="0" w:space="0" w:color="auto"/>
        <w:bottom w:val="none" w:sz="0" w:space="0" w:color="auto"/>
        <w:right w:val="none" w:sz="0" w:space="0" w:color="auto"/>
      </w:divBdr>
      <w:divsChild>
        <w:div w:id="229772560">
          <w:marLeft w:val="0"/>
          <w:marRight w:val="0"/>
          <w:marTop w:val="0"/>
          <w:marBottom w:val="0"/>
          <w:divBdr>
            <w:top w:val="none" w:sz="0" w:space="0" w:color="auto"/>
            <w:left w:val="none" w:sz="0" w:space="0" w:color="auto"/>
            <w:bottom w:val="none" w:sz="0" w:space="0" w:color="auto"/>
            <w:right w:val="none" w:sz="0" w:space="0" w:color="auto"/>
          </w:divBdr>
        </w:div>
      </w:divsChild>
    </w:div>
    <w:div w:id="643772726">
      <w:bodyDiv w:val="1"/>
      <w:marLeft w:val="0"/>
      <w:marRight w:val="0"/>
      <w:marTop w:val="0"/>
      <w:marBottom w:val="0"/>
      <w:divBdr>
        <w:top w:val="none" w:sz="0" w:space="0" w:color="auto"/>
        <w:left w:val="none" w:sz="0" w:space="0" w:color="auto"/>
        <w:bottom w:val="none" w:sz="0" w:space="0" w:color="auto"/>
        <w:right w:val="none" w:sz="0" w:space="0" w:color="auto"/>
      </w:divBdr>
      <w:divsChild>
        <w:div w:id="524562720">
          <w:marLeft w:val="0"/>
          <w:marRight w:val="0"/>
          <w:marTop w:val="0"/>
          <w:marBottom w:val="0"/>
          <w:divBdr>
            <w:top w:val="none" w:sz="0" w:space="0" w:color="auto"/>
            <w:left w:val="none" w:sz="0" w:space="0" w:color="auto"/>
            <w:bottom w:val="none" w:sz="0" w:space="0" w:color="auto"/>
            <w:right w:val="none" w:sz="0" w:space="0" w:color="auto"/>
          </w:divBdr>
        </w:div>
      </w:divsChild>
    </w:div>
    <w:div w:id="742483345">
      <w:bodyDiv w:val="1"/>
      <w:marLeft w:val="0"/>
      <w:marRight w:val="0"/>
      <w:marTop w:val="0"/>
      <w:marBottom w:val="0"/>
      <w:divBdr>
        <w:top w:val="none" w:sz="0" w:space="0" w:color="auto"/>
        <w:left w:val="none" w:sz="0" w:space="0" w:color="auto"/>
        <w:bottom w:val="none" w:sz="0" w:space="0" w:color="auto"/>
        <w:right w:val="none" w:sz="0" w:space="0" w:color="auto"/>
      </w:divBdr>
    </w:div>
    <w:div w:id="768424662">
      <w:bodyDiv w:val="1"/>
      <w:marLeft w:val="0"/>
      <w:marRight w:val="0"/>
      <w:marTop w:val="0"/>
      <w:marBottom w:val="0"/>
      <w:divBdr>
        <w:top w:val="none" w:sz="0" w:space="0" w:color="auto"/>
        <w:left w:val="none" w:sz="0" w:space="0" w:color="auto"/>
        <w:bottom w:val="none" w:sz="0" w:space="0" w:color="auto"/>
        <w:right w:val="none" w:sz="0" w:space="0" w:color="auto"/>
      </w:divBdr>
    </w:div>
    <w:div w:id="822086653">
      <w:bodyDiv w:val="1"/>
      <w:marLeft w:val="0"/>
      <w:marRight w:val="0"/>
      <w:marTop w:val="0"/>
      <w:marBottom w:val="0"/>
      <w:divBdr>
        <w:top w:val="none" w:sz="0" w:space="0" w:color="auto"/>
        <w:left w:val="none" w:sz="0" w:space="0" w:color="auto"/>
        <w:bottom w:val="none" w:sz="0" w:space="0" w:color="auto"/>
        <w:right w:val="none" w:sz="0" w:space="0" w:color="auto"/>
      </w:divBdr>
    </w:div>
    <w:div w:id="880901707">
      <w:bodyDiv w:val="1"/>
      <w:marLeft w:val="0"/>
      <w:marRight w:val="0"/>
      <w:marTop w:val="0"/>
      <w:marBottom w:val="0"/>
      <w:divBdr>
        <w:top w:val="none" w:sz="0" w:space="0" w:color="auto"/>
        <w:left w:val="none" w:sz="0" w:space="0" w:color="auto"/>
        <w:bottom w:val="none" w:sz="0" w:space="0" w:color="auto"/>
        <w:right w:val="none" w:sz="0" w:space="0" w:color="auto"/>
      </w:divBdr>
      <w:divsChild>
        <w:div w:id="1486622732">
          <w:marLeft w:val="0"/>
          <w:marRight w:val="0"/>
          <w:marTop w:val="0"/>
          <w:marBottom w:val="0"/>
          <w:divBdr>
            <w:top w:val="none" w:sz="0" w:space="0" w:color="auto"/>
            <w:left w:val="none" w:sz="0" w:space="0" w:color="auto"/>
            <w:bottom w:val="none" w:sz="0" w:space="0" w:color="auto"/>
            <w:right w:val="none" w:sz="0" w:space="0" w:color="auto"/>
          </w:divBdr>
        </w:div>
      </w:divsChild>
    </w:div>
    <w:div w:id="891380522">
      <w:bodyDiv w:val="1"/>
      <w:marLeft w:val="0"/>
      <w:marRight w:val="0"/>
      <w:marTop w:val="0"/>
      <w:marBottom w:val="0"/>
      <w:divBdr>
        <w:top w:val="none" w:sz="0" w:space="0" w:color="auto"/>
        <w:left w:val="none" w:sz="0" w:space="0" w:color="auto"/>
        <w:bottom w:val="none" w:sz="0" w:space="0" w:color="auto"/>
        <w:right w:val="none" w:sz="0" w:space="0" w:color="auto"/>
      </w:divBdr>
      <w:divsChild>
        <w:div w:id="418865947">
          <w:marLeft w:val="0"/>
          <w:marRight w:val="0"/>
          <w:marTop w:val="0"/>
          <w:marBottom w:val="0"/>
          <w:divBdr>
            <w:top w:val="none" w:sz="0" w:space="0" w:color="auto"/>
            <w:left w:val="none" w:sz="0" w:space="0" w:color="auto"/>
            <w:bottom w:val="none" w:sz="0" w:space="0" w:color="auto"/>
            <w:right w:val="none" w:sz="0" w:space="0" w:color="auto"/>
          </w:divBdr>
        </w:div>
      </w:divsChild>
    </w:div>
    <w:div w:id="955410028">
      <w:bodyDiv w:val="1"/>
      <w:marLeft w:val="0"/>
      <w:marRight w:val="0"/>
      <w:marTop w:val="0"/>
      <w:marBottom w:val="0"/>
      <w:divBdr>
        <w:top w:val="none" w:sz="0" w:space="0" w:color="auto"/>
        <w:left w:val="none" w:sz="0" w:space="0" w:color="auto"/>
        <w:bottom w:val="none" w:sz="0" w:space="0" w:color="auto"/>
        <w:right w:val="none" w:sz="0" w:space="0" w:color="auto"/>
      </w:divBdr>
    </w:div>
    <w:div w:id="1114207733">
      <w:bodyDiv w:val="1"/>
      <w:marLeft w:val="0"/>
      <w:marRight w:val="0"/>
      <w:marTop w:val="0"/>
      <w:marBottom w:val="0"/>
      <w:divBdr>
        <w:top w:val="none" w:sz="0" w:space="0" w:color="auto"/>
        <w:left w:val="none" w:sz="0" w:space="0" w:color="auto"/>
        <w:bottom w:val="none" w:sz="0" w:space="0" w:color="auto"/>
        <w:right w:val="none" w:sz="0" w:space="0" w:color="auto"/>
      </w:divBdr>
      <w:divsChild>
        <w:div w:id="2078281222">
          <w:marLeft w:val="0"/>
          <w:marRight w:val="0"/>
          <w:marTop w:val="0"/>
          <w:marBottom w:val="0"/>
          <w:divBdr>
            <w:top w:val="none" w:sz="0" w:space="0" w:color="auto"/>
            <w:left w:val="none" w:sz="0" w:space="0" w:color="auto"/>
            <w:bottom w:val="none" w:sz="0" w:space="0" w:color="auto"/>
            <w:right w:val="none" w:sz="0" w:space="0" w:color="auto"/>
          </w:divBdr>
          <w:divsChild>
            <w:div w:id="754937320">
              <w:marLeft w:val="0"/>
              <w:marRight w:val="0"/>
              <w:marTop w:val="0"/>
              <w:marBottom w:val="0"/>
              <w:divBdr>
                <w:top w:val="none" w:sz="0" w:space="0" w:color="auto"/>
                <w:left w:val="none" w:sz="0" w:space="0" w:color="auto"/>
                <w:bottom w:val="none" w:sz="0" w:space="0" w:color="auto"/>
                <w:right w:val="none" w:sz="0" w:space="0" w:color="auto"/>
              </w:divBdr>
            </w:div>
          </w:divsChild>
        </w:div>
        <w:div w:id="1767506106">
          <w:marLeft w:val="0"/>
          <w:marRight w:val="0"/>
          <w:marTop w:val="0"/>
          <w:marBottom w:val="0"/>
          <w:divBdr>
            <w:top w:val="none" w:sz="0" w:space="0" w:color="auto"/>
            <w:left w:val="none" w:sz="0" w:space="0" w:color="auto"/>
            <w:bottom w:val="none" w:sz="0" w:space="0" w:color="auto"/>
            <w:right w:val="none" w:sz="0" w:space="0" w:color="auto"/>
          </w:divBdr>
          <w:divsChild>
            <w:div w:id="298996998">
              <w:marLeft w:val="0"/>
              <w:marRight w:val="0"/>
              <w:marTop w:val="0"/>
              <w:marBottom w:val="0"/>
              <w:divBdr>
                <w:top w:val="none" w:sz="0" w:space="0" w:color="auto"/>
                <w:left w:val="none" w:sz="0" w:space="0" w:color="auto"/>
                <w:bottom w:val="none" w:sz="0" w:space="0" w:color="auto"/>
                <w:right w:val="none" w:sz="0" w:space="0" w:color="auto"/>
              </w:divBdr>
            </w:div>
          </w:divsChild>
        </w:div>
        <w:div w:id="2141145155">
          <w:marLeft w:val="0"/>
          <w:marRight w:val="0"/>
          <w:marTop w:val="0"/>
          <w:marBottom w:val="0"/>
          <w:divBdr>
            <w:top w:val="none" w:sz="0" w:space="0" w:color="auto"/>
            <w:left w:val="none" w:sz="0" w:space="0" w:color="auto"/>
            <w:bottom w:val="none" w:sz="0" w:space="0" w:color="auto"/>
            <w:right w:val="none" w:sz="0" w:space="0" w:color="auto"/>
          </w:divBdr>
          <w:divsChild>
            <w:div w:id="19380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4180">
      <w:bodyDiv w:val="1"/>
      <w:marLeft w:val="0"/>
      <w:marRight w:val="0"/>
      <w:marTop w:val="0"/>
      <w:marBottom w:val="0"/>
      <w:divBdr>
        <w:top w:val="none" w:sz="0" w:space="0" w:color="auto"/>
        <w:left w:val="none" w:sz="0" w:space="0" w:color="auto"/>
        <w:bottom w:val="none" w:sz="0" w:space="0" w:color="auto"/>
        <w:right w:val="none" w:sz="0" w:space="0" w:color="auto"/>
      </w:divBdr>
    </w:div>
    <w:div w:id="1343360561">
      <w:bodyDiv w:val="1"/>
      <w:marLeft w:val="0"/>
      <w:marRight w:val="0"/>
      <w:marTop w:val="0"/>
      <w:marBottom w:val="0"/>
      <w:divBdr>
        <w:top w:val="none" w:sz="0" w:space="0" w:color="auto"/>
        <w:left w:val="none" w:sz="0" w:space="0" w:color="auto"/>
        <w:bottom w:val="none" w:sz="0" w:space="0" w:color="auto"/>
        <w:right w:val="none" w:sz="0" w:space="0" w:color="auto"/>
      </w:divBdr>
      <w:divsChild>
        <w:div w:id="333074433">
          <w:marLeft w:val="0"/>
          <w:marRight w:val="0"/>
          <w:marTop w:val="0"/>
          <w:marBottom w:val="0"/>
          <w:divBdr>
            <w:top w:val="none" w:sz="0" w:space="0" w:color="auto"/>
            <w:left w:val="none" w:sz="0" w:space="0" w:color="auto"/>
            <w:bottom w:val="none" w:sz="0" w:space="0" w:color="auto"/>
            <w:right w:val="none" w:sz="0" w:space="0" w:color="auto"/>
          </w:divBdr>
        </w:div>
      </w:divsChild>
    </w:div>
    <w:div w:id="1394231326">
      <w:bodyDiv w:val="1"/>
      <w:marLeft w:val="0"/>
      <w:marRight w:val="0"/>
      <w:marTop w:val="0"/>
      <w:marBottom w:val="0"/>
      <w:divBdr>
        <w:top w:val="none" w:sz="0" w:space="0" w:color="auto"/>
        <w:left w:val="none" w:sz="0" w:space="0" w:color="auto"/>
        <w:bottom w:val="none" w:sz="0" w:space="0" w:color="auto"/>
        <w:right w:val="none" w:sz="0" w:space="0" w:color="auto"/>
      </w:divBdr>
      <w:divsChild>
        <w:div w:id="234516410">
          <w:marLeft w:val="0"/>
          <w:marRight w:val="0"/>
          <w:marTop w:val="0"/>
          <w:marBottom w:val="0"/>
          <w:divBdr>
            <w:top w:val="none" w:sz="0" w:space="0" w:color="auto"/>
            <w:left w:val="none" w:sz="0" w:space="0" w:color="auto"/>
            <w:bottom w:val="none" w:sz="0" w:space="0" w:color="auto"/>
            <w:right w:val="none" w:sz="0" w:space="0" w:color="auto"/>
          </w:divBdr>
        </w:div>
      </w:divsChild>
    </w:div>
    <w:div w:id="1580405403">
      <w:bodyDiv w:val="1"/>
      <w:marLeft w:val="0"/>
      <w:marRight w:val="0"/>
      <w:marTop w:val="0"/>
      <w:marBottom w:val="0"/>
      <w:divBdr>
        <w:top w:val="none" w:sz="0" w:space="0" w:color="auto"/>
        <w:left w:val="none" w:sz="0" w:space="0" w:color="auto"/>
        <w:bottom w:val="none" w:sz="0" w:space="0" w:color="auto"/>
        <w:right w:val="none" w:sz="0" w:space="0" w:color="auto"/>
      </w:divBdr>
      <w:divsChild>
        <w:div w:id="1318076199">
          <w:marLeft w:val="0"/>
          <w:marRight w:val="0"/>
          <w:marTop w:val="0"/>
          <w:marBottom w:val="0"/>
          <w:divBdr>
            <w:top w:val="none" w:sz="0" w:space="0" w:color="auto"/>
            <w:left w:val="none" w:sz="0" w:space="0" w:color="auto"/>
            <w:bottom w:val="none" w:sz="0" w:space="0" w:color="auto"/>
            <w:right w:val="none" w:sz="0" w:space="0" w:color="auto"/>
          </w:divBdr>
        </w:div>
      </w:divsChild>
    </w:div>
    <w:div w:id="1786924550">
      <w:bodyDiv w:val="1"/>
      <w:marLeft w:val="0"/>
      <w:marRight w:val="0"/>
      <w:marTop w:val="0"/>
      <w:marBottom w:val="0"/>
      <w:divBdr>
        <w:top w:val="none" w:sz="0" w:space="0" w:color="auto"/>
        <w:left w:val="none" w:sz="0" w:space="0" w:color="auto"/>
        <w:bottom w:val="none" w:sz="0" w:space="0" w:color="auto"/>
        <w:right w:val="none" w:sz="0" w:space="0" w:color="auto"/>
      </w:divBdr>
    </w:div>
    <w:div w:id="2010252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youtube.com/watch?v=vW4RSEB4Zzo&amp;t=1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platform.openai.com/docs/assistants/tools/function-calling" TargetMode="External"/><Relationship Id="rId2" Type="http://schemas.openxmlformats.org/officeDocument/2006/relationships/numbering" Target="numbering.xml"/><Relationship Id="rId16" Type="http://schemas.openxmlformats.org/officeDocument/2006/relationships/hyperlink" Target="https://platform.openai.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4543BF-66D1-49CC-8B09-398E1022324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DB85B-AF1A-4A60-9F95-DB727497C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3131</TotalTime>
  <Pages>1</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Project Report template 2025</vt:lpstr>
    </vt:vector>
  </TitlesOfParts>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 2025</dc:title>
  <dc:creator>Tony Veale</dc:creator>
  <cp:lastModifiedBy>harman rayat</cp:lastModifiedBy>
  <cp:revision>85</cp:revision>
  <cp:lastPrinted>2025-05-04T22:25:00Z</cp:lastPrinted>
  <dcterms:created xsi:type="dcterms:W3CDTF">2025-04-29T15:07:00Z</dcterms:created>
  <dcterms:modified xsi:type="dcterms:W3CDTF">2025-05-04T22:25:00Z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Word</vt:lpwstr>
  </property>
  <property fmtid="{D5CDD505-2E9C-101B-9397-08002B2CF9AE}" pid="4" name="LastSaved">
    <vt:filetime>2025-04-29T00:00:00Z</vt:filetime>
  </property>
  <property fmtid="{D5CDD505-2E9C-101B-9397-08002B2CF9AE}" pid="5" name="Producer">
    <vt:lpwstr>macOS Version 15.3.1 (Build 24D70) Quartz PDFContext</vt:lpwstr>
  </property>
</Properties>
</file>