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732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 Settings: </w:t>
      </w:r>
    </w:p>
    <w:p w14:paraId="6D4D425C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Settings: Brownstone Default</w:t>
      </w:r>
    </w:p>
    <w:p w14:paraId="47F7C486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Field: Complexity</w:t>
      </w:r>
    </w:p>
    <w:p w14:paraId="073B2153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Field: Ahead</w:t>
      </w:r>
    </w:p>
    <w:p w14:paraId="027A1C10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Information Field: Subject</w:t>
      </w:r>
    </w:p>
    <w:p w14:paraId="21933A0D" w14:textId="77777777" w:rsidR="006F2556" w:rsidRPr="00B00FFF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FF6600"/>
          <w:sz w:val="20"/>
          <w:szCs w:val="20"/>
        </w:rPr>
      </w:pPr>
      <w:r w:rsidRPr="00B00FFF">
        <w:rPr>
          <w:rFonts w:ascii="Arial" w:hAnsi="Arial" w:cs="Arial"/>
          <w:color w:val="FF6600"/>
          <w:sz w:val="20"/>
          <w:szCs w:val="20"/>
        </w:rPr>
        <w:t>Information Field: Feedback</w:t>
      </w:r>
    </w:p>
    <w:p w14:paraId="2826CCF5" w14:textId="77777777" w:rsidR="006F2556" w:rsidRPr="00B00FFF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FF6600"/>
          <w:sz w:val="20"/>
          <w:szCs w:val="20"/>
        </w:rPr>
      </w:pPr>
      <w:r w:rsidRPr="00B00FFF">
        <w:rPr>
          <w:rFonts w:ascii="Arial" w:hAnsi="Arial" w:cs="Arial"/>
          <w:color w:val="FF6600"/>
          <w:sz w:val="20"/>
          <w:szCs w:val="20"/>
        </w:rPr>
        <w:t>Information Field: Taxonomy</w:t>
      </w:r>
    </w:p>
    <w:p w14:paraId="7391A160" w14:textId="77777777" w:rsidR="006F2556" w:rsidRPr="00B00FFF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color w:val="FF6600"/>
          <w:sz w:val="20"/>
          <w:szCs w:val="20"/>
        </w:rPr>
      </w:pPr>
      <w:r w:rsidRPr="00B00FFF">
        <w:rPr>
          <w:rFonts w:ascii="Arial" w:hAnsi="Arial" w:cs="Arial"/>
          <w:color w:val="FF6600"/>
          <w:sz w:val="20"/>
          <w:szCs w:val="20"/>
        </w:rPr>
        <w:t>Information Field: Objective</w:t>
      </w:r>
    </w:p>
    <w:p w14:paraId="34E8DFEE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Highest Answer Letter: D</w:t>
      </w:r>
    </w:p>
    <w:p w14:paraId="64E37145" w14:textId="77777777" w:rsidR="006F2556" w:rsidRDefault="006F2556" w:rsidP="006F2556">
      <w:pPr>
        <w:widowControl w:val="0"/>
        <w:autoSpaceDE w:val="0"/>
        <w:autoSpaceDN w:val="0"/>
        <w:adjustRightInd w:val="0"/>
        <w:spacing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Multiple Keywords in Same Paragraph: No</w:t>
      </w:r>
    </w:p>
    <w:p w14:paraId="047D4CAC" w14:textId="77777777" w:rsidR="006F2556" w:rsidRDefault="006F2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3057A" w14:textId="77777777" w:rsidR="006F2556" w:rsidRDefault="006F2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5EC7D" w14:textId="77777777" w:rsidR="006F2556" w:rsidRDefault="006F25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FC432" w14:textId="4812A9A3" w:rsidR="00275160" w:rsidRPr="00641F53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F53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5B27C0">
        <w:rPr>
          <w:rFonts w:ascii="Times New Roman" w:hAnsi="Times New Roman" w:cs="Times New Roman"/>
          <w:b/>
          <w:sz w:val="24"/>
          <w:szCs w:val="24"/>
        </w:rPr>
        <w:t>Public Health</w:t>
      </w:r>
      <w:r w:rsidRPr="00641F53">
        <w:rPr>
          <w:rFonts w:ascii="Times New Roman" w:hAnsi="Times New Roman" w:cs="Times New Roman"/>
          <w:b/>
          <w:sz w:val="24"/>
          <w:szCs w:val="24"/>
        </w:rPr>
        <w:t xml:space="preserve"> - Public Health</w:t>
      </w:r>
      <w:r w:rsidR="006F2556" w:rsidRPr="00641F53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613FD21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B2AE5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9870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E10B3" w14:textId="77777777" w:rsidR="00275160" w:rsidRPr="00641F53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1F53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2526331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1C10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7300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5ACB31" w14:textId="2688820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an injury prevention standpoint, the term “intervention” is defined as:</w:t>
      </w:r>
    </w:p>
    <w:p w14:paraId="2D3215A8" w14:textId="5DF21FA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 activity or measure that is performed following an injury and that is designed to decrease mortality.</w:t>
      </w:r>
    </w:p>
    <w:p w14:paraId="7575955C" w14:textId="2CB588A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 prevention measures or activities designed to increase positive health and safety outcomes.</w:t>
      </w:r>
    </w:p>
    <w:p w14:paraId="3AEFE7A1" w14:textId="4B48954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on-the-spot education of an injured person regarding how his or her injury could have been prevented.</w:t>
      </w:r>
    </w:p>
    <w:p w14:paraId="2095D30C" w14:textId="3A94D05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participating in a mortality/morbidity review following a series of major motor vehicle crashes.</w:t>
      </w:r>
    </w:p>
    <w:p w14:paraId="2ECE38BF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3B282" w14:textId="7A096ED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941211F" w14:textId="79A5C1C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AF6835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D2C0E3D" w14:textId="56EF55F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6A19">
        <w:rPr>
          <w:rFonts w:ascii="Times New Roman" w:hAnsi="Times New Roman" w:cs="Times New Roman"/>
          <w:sz w:val="24"/>
          <w:szCs w:val="24"/>
        </w:rPr>
        <w:t>: Prevention</w:t>
      </w:r>
    </w:p>
    <w:p w14:paraId="0EFB4D2D" w14:textId="767DD08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7424E0B" w14:textId="36C2202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77</w:t>
      </w:r>
    </w:p>
    <w:p w14:paraId="0459E21C" w14:textId="50575054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77</w:t>
      </w:r>
    </w:p>
    <w:p w14:paraId="69A787E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5D7C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4AB5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EEB18" w14:textId="40B18526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contrast to secondary prevention, primary prevention focuses on:</w:t>
      </w:r>
    </w:p>
    <w:p w14:paraId="68FDEF87" w14:textId="754DEC7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rapid transport to an appropriate medical facility.</w:t>
      </w:r>
    </w:p>
    <w:p w14:paraId="70DAF8F7" w14:textId="4974FC5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rehabilitating a person who has survived an injury.</w:t>
      </w:r>
    </w:p>
    <w:p w14:paraId="1B8DFD4A" w14:textId="2800E26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keeping an injury from occurring in the first place.</w:t>
      </w:r>
    </w:p>
    <w:p w14:paraId="313AC68B" w14:textId="44FB6D7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reducing the effects of an injury that has already occurred.</w:t>
      </w:r>
    </w:p>
    <w:p w14:paraId="36DF80F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4301E" w14:textId="7CA3C126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8B879B0" w14:textId="2D1DFB0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9C21F45" w14:textId="3135DB3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6A19">
        <w:rPr>
          <w:rFonts w:ascii="Times New Roman" w:hAnsi="Times New Roman" w:cs="Times New Roman"/>
          <w:sz w:val="24"/>
          <w:szCs w:val="24"/>
        </w:rPr>
        <w:t>: Why EMS Should Be Involved</w:t>
      </w:r>
    </w:p>
    <w:p w14:paraId="55933CAA" w14:textId="66756AD3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64FD9EDB" w14:textId="7A27DC5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81</w:t>
      </w:r>
    </w:p>
    <w:p w14:paraId="59317844" w14:textId="663BFB9F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Why EMS Should Be Involved, page 81</w:t>
      </w:r>
    </w:p>
    <w:p w14:paraId="07441049" w14:textId="77777777" w:rsidR="00865804" w:rsidRDefault="00865804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6793A" w14:textId="77777777" w:rsidR="00AA6A19" w:rsidRDefault="00AA6A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D573C5" w14:textId="77777777" w:rsidR="00AA6A19" w:rsidRDefault="00AA6A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73444" w14:textId="77777777" w:rsidR="00AA6A19" w:rsidRDefault="00AA6A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07C96" w14:textId="2630E7B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is an example of secondary injury prevention?</w:t>
      </w:r>
    </w:p>
    <w:p w14:paraId="31884655" w14:textId="3D353E7A" w:rsidR="00AA6A19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Administering</w:t>
      </w:r>
      <w:r w:rsidR="00AA6A19">
        <w:rPr>
          <w:rFonts w:ascii="Times New Roman" w:hAnsi="Times New Roman" w:cs="Times New Roman"/>
          <w:sz w:val="24"/>
          <w:szCs w:val="24"/>
        </w:rPr>
        <w:t xml:space="preserve"> epinephrine to a patient in anaphylactic shock</w:t>
      </w:r>
    </w:p>
    <w:p w14:paraId="53FEFB6D" w14:textId="3EAAAB9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Inspecting a child safety seat to ensure that it is installed properly</w:t>
      </w:r>
    </w:p>
    <w:p w14:paraId="7800688D" w14:textId="3486389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Transporting a patient from home to a physical therapy appointment</w:t>
      </w:r>
    </w:p>
    <w:p w14:paraId="42B7CEE7" w14:textId="1C36E10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Conducting a seminar regarding the appropriate use of bicycle helmets</w:t>
      </w:r>
    </w:p>
    <w:p w14:paraId="20893A21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7BF08" w14:textId="0063F5B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8214C13" w14:textId="7233E487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C673B45" w14:textId="15D6CA26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A6A19">
        <w:rPr>
          <w:rFonts w:ascii="Times New Roman" w:hAnsi="Times New Roman" w:cs="Times New Roman"/>
          <w:sz w:val="24"/>
          <w:szCs w:val="24"/>
        </w:rPr>
        <w:t>: Why EMS Should Be Involved</w:t>
      </w:r>
    </w:p>
    <w:p w14:paraId="0C8B36D4" w14:textId="4BAEE3C3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F7449DB" w14:textId="6C15C4A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81</w:t>
      </w:r>
    </w:p>
    <w:p w14:paraId="0186AB98" w14:textId="134CC36B" w:rsidR="00865804" w:rsidRDefault="00865804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Why EMS Should Be Involved, page 81</w:t>
      </w:r>
    </w:p>
    <w:p w14:paraId="54C6F01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697B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7727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F2C8D" w14:textId="7B87DC3B" w:rsidR="00275160" w:rsidRDefault="00721D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 to the American Public Health Association, public health is defined as:</w:t>
      </w:r>
    </w:p>
    <w:p w14:paraId="3F3CF796" w14:textId="4C4CE174" w:rsidR="00275160" w:rsidRDefault="00931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practice of providing preventative care to specific geographic regions. </w:t>
      </w:r>
    </w:p>
    <w:p w14:paraId="20F31195" w14:textId="3C71F16A" w:rsidR="00275160" w:rsidRDefault="008A47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9311E0">
        <w:rPr>
          <w:rFonts w:ascii="Times New Roman" w:hAnsi="Times New Roman" w:cs="Times New Roman"/>
          <w:sz w:val="24"/>
          <w:szCs w:val="24"/>
        </w:rPr>
        <w:t xml:space="preserve">the provision of healthcare to individuals who are not eligible for insurance. </w:t>
      </w:r>
    </w:p>
    <w:p w14:paraId="27F63DAC" w14:textId="7A4733EA" w:rsidR="00275160" w:rsidRDefault="008A47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</w:t>
      </w:r>
      <w:r w:rsidR="009311E0">
        <w:rPr>
          <w:rFonts w:ascii="Times New Roman" w:hAnsi="Times New Roman" w:cs="Times New Roman"/>
          <w:sz w:val="24"/>
          <w:szCs w:val="24"/>
        </w:rPr>
        <w:t>ovision of clinical services to</w:t>
      </w:r>
      <w:r>
        <w:rPr>
          <w:rFonts w:ascii="Times New Roman" w:hAnsi="Times New Roman" w:cs="Times New Roman"/>
          <w:sz w:val="24"/>
          <w:szCs w:val="24"/>
        </w:rPr>
        <w:t xml:space="preserve"> those who do not have adequate health insurance. </w:t>
      </w:r>
    </w:p>
    <w:p w14:paraId="2CA8C055" w14:textId="189F91FE" w:rsidR="00275160" w:rsidRDefault="008A47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practice of preventing disease and promoting good health within groups of people. </w:t>
      </w:r>
    </w:p>
    <w:p w14:paraId="60E7565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8432A" w14:textId="3CB08C06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070478D" w14:textId="4BD2F69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F9C1C2D" w14:textId="5BF8985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9311E0">
        <w:rPr>
          <w:rFonts w:ascii="Times New Roman" w:hAnsi="Times New Roman" w:cs="Times New Roman"/>
          <w:sz w:val="24"/>
          <w:szCs w:val="24"/>
        </w:rPr>
        <w:t>: Role of Public Health</w:t>
      </w:r>
    </w:p>
    <w:p w14:paraId="53C31A29" w14:textId="2269A2B3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08A814D" w14:textId="6AF963D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72</w:t>
      </w:r>
    </w:p>
    <w:p w14:paraId="36470EF8" w14:textId="7C777927" w:rsidR="00275160" w:rsidRDefault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Role of Public Health, page 72</w:t>
      </w:r>
    </w:p>
    <w:p w14:paraId="5F15FF2F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B85A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3B190" w14:textId="0E6FD5C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is NOT a reason why EMS providers are in the ideal position to serve as advocates for injury prevention?</w:t>
      </w:r>
    </w:p>
    <w:p w14:paraId="706F9CE1" w14:textId="736878C5" w:rsidR="00275160" w:rsidRDefault="00335C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many remote</w:t>
      </w:r>
      <w:r w:rsidR="007D1FF7">
        <w:rPr>
          <w:rFonts w:ascii="Times New Roman" w:hAnsi="Times New Roman" w:cs="Times New Roman"/>
          <w:sz w:val="24"/>
          <w:szCs w:val="24"/>
        </w:rPr>
        <w:t xml:space="preserve"> communities, the EMT might be </w:t>
      </w:r>
      <w:r w:rsidR="000A5EF5">
        <w:rPr>
          <w:rFonts w:ascii="Times New Roman" w:hAnsi="Times New Roman" w:cs="Times New Roman"/>
          <w:sz w:val="24"/>
          <w:szCs w:val="24"/>
        </w:rPr>
        <w:t>the most medically educated</w:t>
      </w:r>
      <w:r w:rsidR="007D1FF7">
        <w:rPr>
          <w:rFonts w:ascii="Times New Roman" w:hAnsi="Times New Roman" w:cs="Times New Roman"/>
          <w:sz w:val="24"/>
          <w:szCs w:val="24"/>
        </w:rPr>
        <w:t xml:space="preserve"> person.</w:t>
      </w:r>
    </w:p>
    <w:p w14:paraId="04E24D17" w14:textId="09EE231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EMS systems require their personnel to participate actively in injury prevention programs.</w:t>
      </w:r>
    </w:p>
    <w:p w14:paraId="78B42DD0" w14:textId="0FC4F70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EMS providers are high-profile role models and are perceived as champions of their patients.</w:t>
      </w:r>
    </w:p>
    <w:p w14:paraId="334E8930" w14:textId="1246BBC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EMS providers are distributed widely in the population and are welcome in environments conducive to delivering prevention messages.</w:t>
      </w:r>
    </w:p>
    <w:p w14:paraId="66F1BD6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BA60E" w14:textId="3E9EF6D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E75AD1C" w14:textId="774B004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303D1E5" w14:textId="73709ABA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A5EF5">
        <w:rPr>
          <w:rFonts w:ascii="Times New Roman" w:hAnsi="Times New Roman" w:cs="Times New Roman"/>
          <w:sz w:val="24"/>
          <w:szCs w:val="24"/>
        </w:rPr>
        <w:t>: Why EMS Should Be Involved</w:t>
      </w:r>
    </w:p>
    <w:p w14:paraId="7ECF8B1B" w14:textId="3870C970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08DA806" w14:textId="41ECBEB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81</w:t>
      </w:r>
    </w:p>
    <w:p w14:paraId="4F964745" w14:textId="41AA4455" w:rsidR="00C47B90" w:rsidRDefault="00C47B9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Why EMS Should Be Involved, page 81</w:t>
      </w:r>
    </w:p>
    <w:p w14:paraId="09CB05C5" w14:textId="77777777" w:rsidR="000A5EF5" w:rsidRDefault="000A5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910DC" w14:textId="77777777" w:rsidR="000A5EF5" w:rsidRDefault="000A5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8ADE7" w14:textId="77777777" w:rsidR="000A5EF5" w:rsidRDefault="000A5E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887074" w14:textId="325E4B8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general statements regarding injuries and injury prevention is correct?</w:t>
      </w:r>
    </w:p>
    <w:p w14:paraId="254F15CB" w14:textId="66843EF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115712">
        <w:rPr>
          <w:rFonts w:ascii="Times New Roman" w:hAnsi="Times New Roman" w:cs="Times New Roman"/>
          <w:sz w:val="24"/>
          <w:szCs w:val="24"/>
        </w:rPr>
        <w:t>Intentional injuries account for the vast majority of all injuries</w:t>
      </w:r>
      <w:r w:rsidR="00B7707D">
        <w:rPr>
          <w:rFonts w:ascii="Times New Roman" w:hAnsi="Times New Roman" w:cs="Times New Roman"/>
          <w:sz w:val="24"/>
          <w:szCs w:val="24"/>
        </w:rPr>
        <w:t>.</w:t>
      </w:r>
    </w:p>
    <w:p w14:paraId="6603C5C4" w14:textId="7A70DADA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 factors are characteristics that increase the likelihood of injury</w:t>
      </w:r>
      <w:r w:rsidR="00B7707D">
        <w:rPr>
          <w:rFonts w:ascii="Times New Roman" w:hAnsi="Times New Roman" w:cs="Times New Roman"/>
          <w:sz w:val="24"/>
          <w:szCs w:val="24"/>
        </w:rPr>
        <w:t>.</w:t>
      </w:r>
    </w:p>
    <w:p w14:paraId="39C6D2CF" w14:textId="5688DBD3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Intentional injuries usually do not occur in the context of violence</w:t>
      </w:r>
      <w:r w:rsidR="00B7707D">
        <w:rPr>
          <w:rFonts w:ascii="Times New Roman" w:hAnsi="Times New Roman" w:cs="Times New Roman"/>
          <w:sz w:val="24"/>
          <w:szCs w:val="24"/>
        </w:rPr>
        <w:t>.</w:t>
      </w:r>
    </w:p>
    <w:p w14:paraId="1B922A8A" w14:textId="5B66067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115712">
        <w:rPr>
          <w:rFonts w:ascii="Times New Roman" w:hAnsi="Times New Roman" w:cs="Times New Roman"/>
          <w:sz w:val="24"/>
          <w:szCs w:val="24"/>
        </w:rPr>
        <w:t>Unintentional injuries are the leading cause of death in all age groups</w:t>
      </w:r>
      <w:r w:rsidR="00B7707D">
        <w:rPr>
          <w:rFonts w:ascii="Times New Roman" w:hAnsi="Times New Roman" w:cs="Times New Roman"/>
          <w:sz w:val="24"/>
          <w:szCs w:val="24"/>
        </w:rPr>
        <w:t>.</w:t>
      </w:r>
    </w:p>
    <w:p w14:paraId="5176B3B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96D8A" w14:textId="7412004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37EF08D" w14:textId="1355B20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BFBA93F" w14:textId="71A0AA55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15712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7B188071" w14:textId="65D863BD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7F520A9" w14:textId="3BB36E4C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72</w:t>
      </w:r>
    </w:p>
    <w:p w14:paraId="067C6041" w14:textId="58B33006" w:rsidR="00C47B90" w:rsidRDefault="00C47B9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72</w:t>
      </w:r>
    </w:p>
    <w:p w14:paraId="06422D51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123B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2F7A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44810" w14:textId="6D9B3758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2016, the leading cause of death by unintentional injury was: </w:t>
      </w:r>
    </w:p>
    <w:p w14:paraId="7C7D9235" w14:textId="76A70DB9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falls. </w:t>
      </w:r>
    </w:p>
    <w:p w14:paraId="3F1162F8" w14:textId="01C65B7C" w:rsidR="00115712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choking. </w:t>
      </w:r>
    </w:p>
    <w:p w14:paraId="785EF9F4" w14:textId="31B05F77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poisoning.</w:t>
      </w:r>
    </w:p>
    <w:p w14:paraId="3FDAF6DF" w14:textId="564B33A5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drowning. </w:t>
      </w:r>
    </w:p>
    <w:p w14:paraId="4E3D92A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072CE" w14:textId="1E09228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7DF21D8" w14:textId="640FB1E0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2DE60E10" w14:textId="5F7D4F02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15712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76047625" w14:textId="3039D662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70F32A1" w14:textId="18630D8D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73</w:t>
      </w:r>
    </w:p>
    <w:p w14:paraId="10A42068" w14:textId="2B0BA7C6" w:rsidR="00C47B90" w:rsidRDefault="00C47B90" w:rsidP="00C47B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73</w:t>
      </w:r>
    </w:p>
    <w:p w14:paraId="03E75D0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8EE5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BA7A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B0EF9" w14:textId="4FD3466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results in the MOST years of potential life lost?</w:t>
      </w:r>
    </w:p>
    <w:p w14:paraId="6CEA62D6" w14:textId="77404AF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Cancer</w:t>
      </w:r>
    </w:p>
    <w:p w14:paraId="76DE99A9" w14:textId="78898B85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Suicide</w:t>
      </w:r>
    </w:p>
    <w:p w14:paraId="54B9D437" w14:textId="4FBA75C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 disease</w:t>
      </w:r>
    </w:p>
    <w:p w14:paraId="780F2A81" w14:textId="3F448AD6" w:rsidR="00275160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Traumatic injury</w:t>
      </w:r>
    </w:p>
    <w:p w14:paraId="78DE7F9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2817B" w14:textId="438F1B25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6224664" w14:textId="1947E8CD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BD01B1E" w14:textId="64112764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15712">
        <w:rPr>
          <w:rFonts w:ascii="Times New Roman" w:hAnsi="Times New Roman" w:cs="Times New Roman"/>
          <w:sz w:val="24"/>
          <w:szCs w:val="24"/>
        </w:rPr>
        <w:t>: The Cost of Public Health Threats</w:t>
      </w:r>
    </w:p>
    <w:p w14:paraId="24355677" w14:textId="4015E2B0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58812AC" w14:textId="01211614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74</w:t>
      </w:r>
    </w:p>
    <w:p w14:paraId="7964067C" w14:textId="4C81AAEC" w:rsidR="00C47B90" w:rsidRDefault="00C47B90" w:rsidP="00C47B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Cost of Public Health Threats, page 74</w:t>
      </w:r>
    </w:p>
    <w:p w14:paraId="1EF06B84" w14:textId="77777777" w:rsidR="00115712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DBF75" w14:textId="77777777" w:rsidR="00115712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6D783" w14:textId="77777777" w:rsidR="00115712" w:rsidRDefault="001157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06418C" w14:textId="6D589C35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leading cause of death in the United States is:</w:t>
      </w:r>
    </w:p>
    <w:p w14:paraId="140D6770" w14:textId="7B6D9E2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stroke.</w:t>
      </w:r>
    </w:p>
    <w:p w14:paraId="6145E36A" w14:textId="37584D8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cancer.</w:t>
      </w:r>
    </w:p>
    <w:p w14:paraId="51324E65" w14:textId="51A3F3E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 disease.</w:t>
      </w:r>
    </w:p>
    <w:p w14:paraId="11F66052" w14:textId="19D11BB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unintentional injury.</w:t>
      </w:r>
    </w:p>
    <w:p w14:paraId="33D9E54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DDD89" w14:textId="062229A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BF34BF6" w14:textId="76BAD1EB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E3D339F" w14:textId="67A4DF81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15712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2D42D1CC" w14:textId="5FDAC2A1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40DEAE5B" w14:textId="3B1F510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72</w:t>
      </w:r>
    </w:p>
    <w:p w14:paraId="25870783" w14:textId="77777777" w:rsidR="00C47B90" w:rsidRDefault="00C47B90" w:rsidP="00C47B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72</w:t>
      </w:r>
    </w:p>
    <w:p w14:paraId="4781B41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6F42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16A8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D0F8F7" w14:textId="3B74220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regard to injury prevention, effective educational techniques include all of the following, EXCEPT:</w:t>
      </w:r>
    </w:p>
    <w:p w14:paraId="7DEBE47B" w14:textId="71495D7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incentives.</w:t>
      </w:r>
    </w:p>
    <w:p w14:paraId="5DA95132" w14:textId="2694C8E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penalties.</w:t>
      </w:r>
    </w:p>
    <w:p w14:paraId="439CD796" w14:textId="34EAF6E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modeling.</w:t>
      </w:r>
    </w:p>
    <w:p w14:paraId="730768F6" w14:textId="350E678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behavioral feedback.</w:t>
      </w:r>
    </w:p>
    <w:p w14:paraId="7E528C8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E68EFB" w14:textId="04A6E36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FB5E9D8" w14:textId="78140F37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F332D7D" w14:textId="116E2708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07138">
        <w:rPr>
          <w:rFonts w:ascii="Times New Roman" w:hAnsi="Times New Roman" w:cs="Times New Roman"/>
          <w:sz w:val="24"/>
          <w:szCs w:val="24"/>
        </w:rPr>
        <w:t xml:space="preserve">: Prevention </w:t>
      </w:r>
    </w:p>
    <w:p w14:paraId="77774C48" w14:textId="7A580161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0A68E8E2" w14:textId="49DC1E1F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77</w:t>
      </w:r>
    </w:p>
    <w:p w14:paraId="4837F605" w14:textId="3B3B8B55" w:rsidR="00C47B90" w:rsidRDefault="00C47B90" w:rsidP="00C47B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77</w:t>
      </w:r>
    </w:p>
    <w:p w14:paraId="313451F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A3A5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CF6D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785A1" w14:textId="1C7C584A" w:rsidR="00275160" w:rsidRDefault="000071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843EBC">
        <w:rPr>
          <w:rFonts w:ascii="Times New Roman" w:hAnsi="Times New Roman" w:cs="Times New Roman"/>
          <w:sz w:val="24"/>
          <w:szCs w:val="24"/>
        </w:rPr>
        <w:t xml:space="preserve">A specific action intended to improve health and safety outcomes is called: </w:t>
      </w:r>
    </w:p>
    <w:p w14:paraId="5CCE494E" w14:textId="6953DE3B" w:rsidR="00275160" w:rsidRDefault="00843E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education. </w:t>
      </w:r>
    </w:p>
    <w:p w14:paraId="70DF0AAD" w14:textId="518164FC" w:rsidR="00275160" w:rsidRDefault="00843E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engineering control. </w:t>
      </w:r>
    </w:p>
    <w:p w14:paraId="37A98AC8" w14:textId="6C0BF26F" w:rsidR="00275160" w:rsidRDefault="00843E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66726A">
        <w:rPr>
          <w:rFonts w:ascii="Times New Roman" w:hAnsi="Times New Roman" w:cs="Times New Roman"/>
          <w:sz w:val="24"/>
          <w:szCs w:val="24"/>
        </w:rPr>
        <w:t xml:space="preserve">a financial penalty. </w:t>
      </w:r>
    </w:p>
    <w:p w14:paraId="7E3DDEEA" w14:textId="216072D4" w:rsidR="00275160" w:rsidRDefault="00843E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intervention. </w:t>
      </w:r>
    </w:p>
    <w:p w14:paraId="269DA30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5273B" w14:textId="0C21F51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0D8D643" w14:textId="77777777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</w:p>
    <w:p w14:paraId="3D428CE4" w14:textId="0DC3AD60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726A">
        <w:rPr>
          <w:rFonts w:ascii="Times New Roman" w:hAnsi="Times New Roman" w:cs="Times New Roman"/>
          <w:sz w:val="24"/>
          <w:szCs w:val="24"/>
        </w:rPr>
        <w:t>: Prevention</w:t>
      </w:r>
    </w:p>
    <w:p w14:paraId="36B669CE" w14:textId="4E05D45B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1E7E7A51" w14:textId="26DEFCB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77</w:t>
      </w:r>
    </w:p>
    <w:p w14:paraId="66C04FC1" w14:textId="2011C57B" w:rsidR="00FC125E" w:rsidRDefault="00FC125E" w:rsidP="00FC12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77</w:t>
      </w:r>
    </w:p>
    <w:p w14:paraId="4264ADCF" w14:textId="77777777" w:rsidR="0066726A" w:rsidRDefault="006672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7D564" w14:textId="77777777" w:rsidR="0066726A" w:rsidRDefault="006672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221E4" w14:textId="77777777" w:rsidR="0066726A" w:rsidRDefault="006672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94723" w14:textId="5390CA5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is NOT an example of a passive injury prevention intervention?</w:t>
      </w:r>
    </w:p>
    <w:p w14:paraId="46EACC67" w14:textId="74AF8D1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manufacture of child-resistant bottles</w:t>
      </w:r>
    </w:p>
    <w:p w14:paraId="38B05838" w14:textId="0DC3FC7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Providing public education on the use of AEDs</w:t>
      </w:r>
    </w:p>
    <w:p w14:paraId="60353D26" w14:textId="32B8ACD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 of softer materials for playground surfaces</w:t>
      </w:r>
    </w:p>
    <w:p w14:paraId="7577CEB7" w14:textId="71CC28A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Installing sprinkler systems in commercial buildings</w:t>
      </w:r>
    </w:p>
    <w:p w14:paraId="1042429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22586" w14:textId="4041238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9A0BD87" w14:textId="3498B215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6F0EC498" w14:textId="1DFCD22E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726A">
        <w:rPr>
          <w:rFonts w:ascii="Times New Roman" w:hAnsi="Times New Roman" w:cs="Times New Roman"/>
          <w:sz w:val="24"/>
          <w:szCs w:val="24"/>
        </w:rPr>
        <w:t>: Prevention</w:t>
      </w:r>
    </w:p>
    <w:p w14:paraId="0F05E339" w14:textId="1FBAD8CE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C026472" w14:textId="793030B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79</w:t>
      </w:r>
    </w:p>
    <w:p w14:paraId="5D00CFFC" w14:textId="48C8E75E" w:rsidR="00FC125E" w:rsidRDefault="00FC125E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79</w:t>
      </w:r>
    </w:p>
    <w:p w14:paraId="1A79A0D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C80F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D7A26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3D087" w14:textId="3A8F3A23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would be the MOST effective intervention in preventing serious head and chest injuries in a motor vehicle crash? </w:t>
      </w:r>
    </w:p>
    <w:p w14:paraId="5AB3CB3E" w14:textId="23B6180C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Educating mass numbers of people on the importance of wearing seatbelts</w:t>
      </w:r>
    </w:p>
    <w:p w14:paraId="3E8901A2" w14:textId="1BC55B34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E16702">
        <w:rPr>
          <w:rFonts w:ascii="Times New Roman" w:hAnsi="Times New Roman" w:cs="Times New Roman"/>
          <w:sz w:val="24"/>
          <w:szCs w:val="24"/>
        </w:rPr>
        <w:t>Offering a free safety helmet when a consumer purchases a new bicycle</w:t>
      </w:r>
    </w:p>
    <w:p w14:paraId="29108436" w14:textId="7D48A15E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E16702">
        <w:rPr>
          <w:rFonts w:ascii="Times New Roman" w:hAnsi="Times New Roman" w:cs="Times New Roman"/>
          <w:sz w:val="24"/>
          <w:szCs w:val="24"/>
        </w:rPr>
        <w:t>Showing high school children graphic video footage of fatal vehicle crashes</w:t>
      </w:r>
    </w:p>
    <w:p w14:paraId="79ACD5B8" w14:textId="66639E4A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Mandating that all new vehicles be manufactured with automatic seat belts</w:t>
      </w:r>
    </w:p>
    <w:p w14:paraId="768FE655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439B4" w14:textId="16BC6290" w:rsidR="00275160" w:rsidRDefault="0089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693C12E" w14:textId="60F4A844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2972F0">
        <w:rPr>
          <w:rFonts w:ascii="Times New Roman" w:hAnsi="Times New Roman" w:cs="Times New Roman"/>
          <w:sz w:val="24"/>
          <w:szCs w:val="24"/>
        </w:rPr>
        <w:t xml:space="preserve"> Difficult</w:t>
      </w:r>
    </w:p>
    <w:p w14:paraId="77FFEA99" w14:textId="541DF472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9313F">
        <w:rPr>
          <w:rFonts w:ascii="Times New Roman" w:hAnsi="Times New Roman" w:cs="Times New Roman"/>
          <w:sz w:val="24"/>
          <w:szCs w:val="24"/>
        </w:rPr>
        <w:t>: Prevention</w:t>
      </w:r>
    </w:p>
    <w:p w14:paraId="6FEABDF2" w14:textId="76C139D7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A6E9DF0" w14:textId="5E60DEBB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81</w:t>
      </w:r>
    </w:p>
    <w:p w14:paraId="583567EB" w14:textId="454DA71E" w:rsidR="00FC125E" w:rsidRDefault="00FC125E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81</w:t>
      </w:r>
    </w:p>
    <w:p w14:paraId="0634308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5F865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6F643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22B53" w14:textId="1B2FF54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 bags installed in an automobile are more likely to reduce injuries than educating people to wear their seat belts because:</w:t>
      </w:r>
    </w:p>
    <w:p w14:paraId="6C64F7D3" w14:textId="19E0770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failure to wear a seat belt is not punishable by law.</w:t>
      </w:r>
    </w:p>
    <w:p w14:paraId="78845BCD" w14:textId="5343657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 bags are more effective than seat belts during a crash.</w:t>
      </w:r>
    </w:p>
    <w:p w14:paraId="08C2B4F2" w14:textId="5B9968B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 bags do not require conscious effort on a person's part.</w:t>
      </w:r>
    </w:p>
    <w:p w14:paraId="30A469ED" w14:textId="27531B6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automobile manufacturers are required to install air bags.</w:t>
      </w:r>
    </w:p>
    <w:p w14:paraId="2E8083E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1612E" w14:textId="3A503AD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D66D315" w14:textId="6D7CCAAB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BAB5CEC" w14:textId="32EDB820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89313F">
        <w:rPr>
          <w:rFonts w:ascii="Times New Roman" w:hAnsi="Times New Roman" w:cs="Times New Roman"/>
          <w:sz w:val="24"/>
          <w:szCs w:val="24"/>
        </w:rPr>
        <w:t xml:space="preserve">: Prevention </w:t>
      </w:r>
    </w:p>
    <w:p w14:paraId="1B85EE9E" w14:textId="1C7B630E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8A64650" w14:textId="4F10F50D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79</w:t>
      </w:r>
    </w:p>
    <w:p w14:paraId="02CC7022" w14:textId="5895D4AE" w:rsidR="00FC125E" w:rsidRDefault="00FC125E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Prevention, page 79</w:t>
      </w:r>
    </w:p>
    <w:p w14:paraId="5229987A" w14:textId="77777777" w:rsidR="00E16702" w:rsidRDefault="00E167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B5F08" w14:textId="77777777" w:rsidR="00E16702" w:rsidRDefault="00E167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98029" w14:textId="77777777" w:rsidR="00E16702" w:rsidRDefault="00E167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5B29F" w14:textId="5119373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 to the Haddon matrix, which of the following is an example of a pre-event strategy used to prevent injury of a child who is riding in a motor vehicle?</w:t>
      </w:r>
    </w:p>
    <w:p w14:paraId="4A62763F" w14:textId="4F682B8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Reducing driving during high-risk times</w:t>
      </w:r>
    </w:p>
    <w:p w14:paraId="3E5F2BB9" w14:textId="6A5B694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 bystanders in basic pediatric first aid</w:t>
      </w:r>
    </w:p>
    <w:p w14:paraId="641D3411" w14:textId="4FE2DDA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driver maintaining control of his or her vehicle</w:t>
      </w:r>
    </w:p>
    <w:p w14:paraId="4F63648A" w14:textId="4D5F0C9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Outfitting ambulances with pediatric-sized equipment</w:t>
      </w:r>
    </w:p>
    <w:p w14:paraId="3314DF5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90B4F" w14:textId="5273C9E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CBCB082" w14:textId="6777F270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0152897" w14:textId="3F15D88B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16702">
        <w:rPr>
          <w:rFonts w:ascii="Times New Roman" w:hAnsi="Times New Roman" w:cs="Times New Roman"/>
          <w:sz w:val="24"/>
          <w:szCs w:val="24"/>
        </w:rPr>
        <w:t>: How EMS Can Get Involved</w:t>
      </w:r>
    </w:p>
    <w:p w14:paraId="7C1FE70E" w14:textId="75FB6360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39342397" w14:textId="070CF2B4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84</w:t>
      </w:r>
    </w:p>
    <w:p w14:paraId="59BF86A7" w14:textId="16C78E8D" w:rsidR="00FC125E" w:rsidRDefault="00FC125E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How EMS Can Get Involved, page 84</w:t>
      </w:r>
    </w:p>
    <w:p w14:paraId="6F6E395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99A83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97586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E58BE" w14:textId="487D6F42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ongoing, systematic collection, analysis, and interpretation of injury data essential to the planning, implementation, and evaluation of public health practice is called:</w:t>
      </w:r>
    </w:p>
    <w:p w14:paraId="0B8F3A4F" w14:textId="0F2203C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mortality review.</w:t>
      </w:r>
    </w:p>
    <w:p w14:paraId="10BC8E8B" w14:textId="26F7CA1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Haddon matrix.</w:t>
      </w:r>
    </w:p>
    <w:p w14:paraId="2CB5138F" w14:textId="0B11150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morbidity tracking.</w:t>
      </w:r>
    </w:p>
    <w:p w14:paraId="39BC1D1B" w14:textId="295F546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injury surveillance.</w:t>
      </w:r>
    </w:p>
    <w:p w14:paraId="00B56B9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CCD47" w14:textId="4935BE1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DCC49EF" w14:textId="7F9C9750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BC347FF" w14:textId="2DCB88C6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16702">
        <w:rPr>
          <w:rFonts w:ascii="Times New Roman" w:hAnsi="Times New Roman" w:cs="Times New Roman"/>
          <w:sz w:val="24"/>
          <w:szCs w:val="24"/>
        </w:rPr>
        <w:t>: How EMS Can Get Involved</w:t>
      </w:r>
    </w:p>
    <w:p w14:paraId="6EF0051C" w14:textId="1A8E95A3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3FE1CBDB" w14:textId="00B482A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83</w:t>
      </w:r>
    </w:p>
    <w:p w14:paraId="6D1DDECA" w14:textId="2805FD51" w:rsidR="00275160" w:rsidRDefault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How EMS Can Get Involved, page 83</w:t>
      </w:r>
    </w:p>
    <w:p w14:paraId="2DF8DF26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80B5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779AA" w14:textId="492C7F0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effective injury prevention program should focus on all of the following data, EXCEPT:</w:t>
      </w:r>
    </w:p>
    <w:p w14:paraId="33836DC3" w14:textId="4B12A81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common injury locations.</w:t>
      </w:r>
    </w:p>
    <w:p w14:paraId="5416A71B" w14:textId="25C6F45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EMS call volumes.</w:t>
      </w:r>
    </w:p>
    <w:p w14:paraId="0415ABC7" w14:textId="5C99593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typical injury mechanisms.</w:t>
      </w:r>
    </w:p>
    <w:p w14:paraId="4E6B9329" w14:textId="020187F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mean age of the patient.</w:t>
      </w:r>
    </w:p>
    <w:p w14:paraId="0FF969A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6283E" w14:textId="0FCA3D3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13D4672" w14:textId="3565D61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52FB62E4" w14:textId="6DCD70F5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16702">
        <w:rPr>
          <w:rFonts w:ascii="Times New Roman" w:hAnsi="Times New Roman" w:cs="Times New Roman"/>
          <w:sz w:val="24"/>
          <w:szCs w:val="24"/>
        </w:rPr>
        <w:t xml:space="preserve">: </w:t>
      </w:r>
      <w:r w:rsidR="00B709E7">
        <w:rPr>
          <w:rFonts w:ascii="Times New Roman" w:hAnsi="Times New Roman" w:cs="Times New Roman"/>
          <w:sz w:val="24"/>
          <w:szCs w:val="24"/>
        </w:rPr>
        <w:t xml:space="preserve">How </w:t>
      </w:r>
      <w:r w:rsidR="00E16702">
        <w:rPr>
          <w:rFonts w:ascii="Times New Roman" w:hAnsi="Times New Roman" w:cs="Times New Roman"/>
          <w:sz w:val="24"/>
          <w:szCs w:val="24"/>
        </w:rPr>
        <w:t>EMS Should Get Involved</w:t>
      </w:r>
    </w:p>
    <w:p w14:paraId="0900FB49" w14:textId="4703EAAF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0EE40345" w14:textId="41FC757C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83</w:t>
      </w:r>
    </w:p>
    <w:p w14:paraId="719055A9" w14:textId="0D33E211" w:rsidR="00E16702" w:rsidRDefault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How EMS Should Get Involved, page 83</w:t>
      </w:r>
    </w:p>
    <w:p w14:paraId="49332FCD" w14:textId="77777777" w:rsidR="00E16702" w:rsidRDefault="00E167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DAB9B" w14:textId="77777777" w:rsidR="00E16702" w:rsidRDefault="00E167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C2792" w14:textId="4C658F5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E16702">
        <w:rPr>
          <w:rFonts w:ascii="Times New Roman" w:hAnsi="Times New Roman" w:cs="Times New Roman"/>
          <w:sz w:val="24"/>
          <w:szCs w:val="24"/>
        </w:rPr>
        <w:t>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E16702">
        <w:rPr>
          <w:rFonts w:ascii="Times New Roman" w:hAnsi="Times New Roman" w:cs="Times New Roman"/>
          <w:sz w:val="24"/>
          <w:szCs w:val="24"/>
        </w:rPr>
        <w:t xml:space="preserve">Factors that can influence </w:t>
      </w:r>
      <w:r w:rsidR="00A63B16">
        <w:rPr>
          <w:rFonts w:ascii="Times New Roman" w:hAnsi="Times New Roman" w:cs="Times New Roman"/>
          <w:sz w:val="24"/>
          <w:szCs w:val="24"/>
        </w:rPr>
        <w:t xml:space="preserve">injury patterns in a child include all of the following, EXCEPT: </w:t>
      </w:r>
    </w:p>
    <w:p w14:paraId="2386ED00" w14:textId="6F39DEA4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child’s age. </w:t>
      </w:r>
    </w:p>
    <w:p w14:paraId="0A3ECE21" w14:textId="1A1F1D16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relatives. </w:t>
      </w:r>
    </w:p>
    <w:p w14:paraId="26767326" w14:textId="36AB90DC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gender of the child. </w:t>
      </w:r>
    </w:p>
    <w:p w14:paraId="292C4442" w14:textId="6EE126C7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developmental stage. </w:t>
      </w:r>
    </w:p>
    <w:p w14:paraId="22436E7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0D66C" w14:textId="4E999ED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6C43730" w14:textId="4D43283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3942A38F" w14:textId="766FBCBA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3B16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05B4D998" w14:textId="002C1E3D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239A32C" w14:textId="1A74510A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73</w:t>
      </w:r>
    </w:p>
    <w:p w14:paraId="2A88BC21" w14:textId="7B559C36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73</w:t>
      </w:r>
    </w:p>
    <w:p w14:paraId="50760CB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2EB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69D03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24BF6" w14:textId="46F51B83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Compared to adults, children have: </w:t>
      </w:r>
    </w:p>
    <w:p w14:paraId="70B90E55" w14:textId="442D3D77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thinner skin. </w:t>
      </w:r>
    </w:p>
    <w:p w14:paraId="0667B75D" w14:textId="169BE602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proportionately small head. </w:t>
      </w:r>
    </w:p>
    <w:p w14:paraId="53F20E3A" w14:textId="75D3A427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larger airway. </w:t>
      </w:r>
    </w:p>
    <w:p w14:paraId="08189DB1" w14:textId="534D6CAB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larger muscle mass. </w:t>
      </w:r>
    </w:p>
    <w:p w14:paraId="336641E1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A1F84" w14:textId="5C4EC9BD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8619FB" w14:textId="246AD08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71C93F20" w14:textId="559E4DE5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3B16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060C46EF" w14:textId="43F3887A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57C97B50" w14:textId="1E56AA92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73</w:t>
      </w:r>
    </w:p>
    <w:p w14:paraId="600B25CA" w14:textId="7DDA6C8A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73</w:t>
      </w:r>
    </w:p>
    <w:p w14:paraId="7FCF323F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78C0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3CD2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2E8A6" w14:textId="0A53AEF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unintentional injuries and death is correct?</w:t>
      </w:r>
    </w:p>
    <w:p w14:paraId="6AD41613" w14:textId="476AEFF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incidence cannot be reduced.</w:t>
      </w:r>
    </w:p>
    <w:p w14:paraId="655FB4C9" w14:textId="6C84110B" w:rsidR="00275160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B709E7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>occur without the intent to cause harm</w:t>
      </w:r>
      <w:r w:rsidR="00B70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773CA" w14:textId="218ED60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Few motor vehicle deaths are unintentional.</w:t>
      </w:r>
    </w:p>
    <w:p w14:paraId="6A11CE05" w14:textId="7FB6585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Unintentional falls are the leading cause of death.</w:t>
      </w:r>
    </w:p>
    <w:p w14:paraId="48197427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9C9F2" w14:textId="11689EA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DD8952B" w14:textId="30CE78E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B42760C" w14:textId="759A8530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63B16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2009E078" w14:textId="348A3BDB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189D16B1" w14:textId="43F4888F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72</w:t>
      </w:r>
    </w:p>
    <w:p w14:paraId="719D2EEC" w14:textId="77777777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72</w:t>
      </w:r>
    </w:p>
    <w:p w14:paraId="34062C69" w14:textId="77777777" w:rsidR="00A63B16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3082A" w14:textId="77777777" w:rsidR="00A63B16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D30C3" w14:textId="77777777" w:rsidR="00A63B16" w:rsidRDefault="00A63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D98F4" w14:textId="1727B509" w:rsidR="00275160" w:rsidRDefault="00184F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392E8E">
        <w:rPr>
          <w:rFonts w:ascii="Times New Roman" w:hAnsi="Times New Roman" w:cs="Times New Roman"/>
          <w:sz w:val="24"/>
          <w:szCs w:val="24"/>
        </w:rPr>
        <w:t xml:space="preserve">Which of the following is the MOST common cause of injuries that occur at school? </w:t>
      </w:r>
    </w:p>
    <w:p w14:paraId="5691864E" w14:textId="6958E100" w:rsidR="00275160" w:rsidRDefault="00392E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Gang fights</w:t>
      </w:r>
    </w:p>
    <w:p w14:paraId="27DA4AFC" w14:textId="11BCA8D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392E8E">
        <w:rPr>
          <w:rFonts w:ascii="Times New Roman" w:hAnsi="Times New Roman" w:cs="Times New Roman"/>
          <w:sz w:val="24"/>
          <w:szCs w:val="24"/>
        </w:rPr>
        <w:t>School bus crashes</w:t>
      </w:r>
    </w:p>
    <w:p w14:paraId="7C7B678E" w14:textId="0DA568BE" w:rsidR="00275160" w:rsidRDefault="00392E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Sports-related incidents</w:t>
      </w:r>
    </w:p>
    <w:p w14:paraId="2540B3C4" w14:textId="1DAFFC72" w:rsidR="00275160" w:rsidRDefault="00392E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7C3A57">
        <w:rPr>
          <w:rFonts w:ascii="Times New Roman" w:hAnsi="Times New Roman" w:cs="Times New Roman"/>
          <w:sz w:val="24"/>
          <w:szCs w:val="24"/>
        </w:rPr>
        <w:t>Drug-related incidents</w:t>
      </w:r>
    </w:p>
    <w:p w14:paraId="3E3D1F6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9700E" w14:textId="03745678" w:rsidR="00275160" w:rsidRDefault="00392E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8DF83E9" w14:textId="6566C80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6807B69" w14:textId="2125DDC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C3A57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35F5246D" w14:textId="15FB836B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0282D2D0" w14:textId="3F82F19A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74</w:t>
      </w:r>
    </w:p>
    <w:p w14:paraId="361E0075" w14:textId="1D7B8A5F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74</w:t>
      </w:r>
    </w:p>
    <w:p w14:paraId="7B685FF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6F5F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750E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7D36F" w14:textId="3A27039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Children are at higher risk for serious injury than adults because of:</w:t>
      </w:r>
    </w:p>
    <w:p w14:paraId="07B72C88" w14:textId="05C1791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shorter body stature.</w:t>
      </w:r>
    </w:p>
    <w:p w14:paraId="193423C4" w14:textId="6A5055C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inadequate parental guidance.</w:t>
      </w:r>
    </w:p>
    <w:p w14:paraId="004CDF30" w14:textId="26F6AF7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proportionately larger head.</w:t>
      </w:r>
    </w:p>
    <w:p w14:paraId="201AE4C5" w14:textId="60B7619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lack of personal responsibility.</w:t>
      </w:r>
    </w:p>
    <w:p w14:paraId="42C7131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51494" w14:textId="7626EDF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1D47410" w14:textId="33159ED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2A46E03F" w14:textId="4E84D57B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C3A57">
        <w:rPr>
          <w:rFonts w:ascii="Times New Roman" w:hAnsi="Times New Roman" w:cs="Times New Roman"/>
          <w:sz w:val="24"/>
          <w:szCs w:val="24"/>
        </w:rPr>
        <w:t>: Public Health Threats</w:t>
      </w:r>
    </w:p>
    <w:p w14:paraId="1883325B" w14:textId="6918FE30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38383D8D" w14:textId="277827CB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73</w:t>
      </w:r>
    </w:p>
    <w:p w14:paraId="27EC1476" w14:textId="479B62F3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Public Health Threats, page 73</w:t>
      </w:r>
    </w:p>
    <w:p w14:paraId="66ADCE7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638F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3589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B1118" w14:textId="3DB1803B" w:rsidR="0027516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leading cause of kidney failure in Americans 20 years of age and older is: </w:t>
      </w:r>
    </w:p>
    <w:p w14:paraId="654B96F0" w14:textId="5D9127AE" w:rsidR="0027516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diabetes. </w:t>
      </w:r>
    </w:p>
    <w:p w14:paraId="1FEA717F" w14:textId="24AC2CA8" w:rsidR="0027516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hypertension. </w:t>
      </w:r>
    </w:p>
    <w:p w14:paraId="0010D5BB" w14:textId="7C39F8D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7C3A57">
        <w:rPr>
          <w:rFonts w:ascii="Times New Roman" w:hAnsi="Times New Roman" w:cs="Times New Roman"/>
          <w:sz w:val="24"/>
          <w:szCs w:val="24"/>
        </w:rPr>
        <w:t>heart disease.</w:t>
      </w:r>
    </w:p>
    <w:p w14:paraId="20E40A14" w14:textId="570BC80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7C3A57">
        <w:rPr>
          <w:rFonts w:ascii="Times New Roman" w:hAnsi="Times New Roman" w:cs="Times New Roman"/>
          <w:sz w:val="24"/>
          <w:szCs w:val="24"/>
        </w:rPr>
        <w:t xml:space="preserve">drug abuse. </w:t>
      </w:r>
    </w:p>
    <w:p w14:paraId="67635C0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DAFC9" w14:textId="7A05039D" w:rsidR="00275160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E754B4D" w14:textId="5F7AC10B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BE5FF14" w14:textId="2D6886C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C3A57">
        <w:rPr>
          <w:rFonts w:ascii="Times New Roman" w:hAnsi="Times New Roman" w:cs="Times New Roman"/>
          <w:sz w:val="24"/>
          <w:szCs w:val="24"/>
        </w:rPr>
        <w:t>: The Cost of Public Health Threats</w:t>
      </w:r>
    </w:p>
    <w:p w14:paraId="7C2F8ED8" w14:textId="6B091EB2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B95A59C" w14:textId="1E07A450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74</w:t>
      </w:r>
    </w:p>
    <w:p w14:paraId="47F9156E" w14:textId="6315CB0D" w:rsidR="00B05A10" w:rsidRDefault="00B05A10" w:rsidP="00B05A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Cost of Public Health Threats, page 74</w:t>
      </w:r>
    </w:p>
    <w:p w14:paraId="134B7A5B" w14:textId="2B5A5546" w:rsidR="007C3A57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1BC2A" w14:textId="77777777" w:rsidR="007C3A57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C7F8F" w14:textId="77777777" w:rsidR="007C3A57" w:rsidRDefault="007C3A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9794E" w14:textId="26375BFE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would MOST likely cause the lowest </w:t>
      </w:r>
      <w:r w:rsidR="00A1717C">
        <w:rPr>
          <w:rFonts w:ascii="Times New Roman" w:hAnsi="Times New Roman" w:cs="Times New Roman"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sz w:val="24"/>
          <w:szCs w:val="24"/>
        </w:rPr>
        <w:t xml:space="preserve">years of potential life lost (YPLL)? </w:t>
      </w:r>
    </w:p>
    <w:p w14:paraId="105F7B0F" w14:textId="34D0EB54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Cancer</w:t>
      </w:r>
    </w:p>
    <w:p w14:paraId="3A009A22" w14:textId="4DE0B701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Trauma</w:t>
      </w:r>
    </w:p>
    <w:p w14:paraId="4425E038" w14:textId="40D971C3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Suicide</w:t>
      </w:r>
    </w:p>
    <w:p w14:paraId="7C17A453" w14:textId="70EE1BDB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A1717C">
        <w:rPr>
          <w:rFonts w:ascii="Times New Roman" w:hAnsi="Times New Roman" w:cs="Times New Roman"/>
          <w:sz w:val="24"/>
          <w:szCs w:val="24"/>
        </w:rPr>
        <w:t>Congenital heart disease</w:t>
      </w:r>
    </w:p>
    <w:p w14:paraId="3207F82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75DCF" w14:textId="79AF8E7A" w:rsidR="00275160" w:rsidRDefault="00E965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4D69960" w14:textId="034CAC4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Easy</w:t>
      </w:r>
    </w:p>
    <w:p w14:paraId="5526587A" w14:textId="5EF9CA24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1717C">
        <w:rPr>
          <w:rFonts w:ascii="Times New Roman" w:hAnsi="Times New Roman" w:cs="Times New Roman"/>
          <w:sz w:val="24"/>
          <w:szCs w:val="24"/>
        </w:rPr>
        <w:t>: The Cost of Public Health Threats</w:t>
      </w:r>
    </w:p>
    <w:p w14:paraId="4787E0BD" w14:textId="01B37451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46926F5" w14:textId="2F2FD3B4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Pages: 74–75</w:t>
      </w:r>
    </w:p>
    <w:p w14:paraId="7F1B478D" w14:textId="58D9688C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Cost of Public Health Threats, pages 74–75</w:t>
      </w:r>
    </w:p>
    <w:p w14:paraId="66450B4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EAC5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7322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B7E6D" w14:textId="1555C30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1717C">
        <w:rPr>
          <w:rFonts w:ascii="Times New Roman" w:hAnsi="Times New Roman" w:cs="Times New Roman"/>
          <w:sz w:val="24"/>
          <w:szCs w:val="24"/>
        </w:rPr>
        <w:t>5.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A1717C">
        <w:rPr>
          <w:rFonts w:ascii="Times New Roman" w:hAnsi="Times New Roman" w:cs="Times New Roman"/>
          <w:sz w:val="24"/>
          <w:szCs w:val="24"/>
        </w:rPr>
        <w:t xml:space="preserve">If a 16-year-old child is killed in a car crash, how many years of potential life are lost? </w:t>
      </w:r>
    </w:p>
    <w:p w14:paraId="36FDE301" w14:textId="4F025FEE" w:rsidR="00275160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</w:t>
      </w:r>
    </w:p>
    <w:p w14:paraId="44FA7B2C" w14:textId="29271FE1" w:rsidR="00275160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</w:t>
      </w:r>
    </w:p>
    <w:p w14:paraId="585430B5" w14:textId="5CFEBC39" w:rsidR="00275160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</w:p>
    <w:p w14:paraId="30DD74E9" w14:textId="3387CD78" w:rsidR="00275160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</w:t>
      </w:r>
    </w:p>
    <w:p w14:paraId="3ADACA5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222B4" w14:textId="7BE24A9C" w:rsidR="00275160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7C6A788" w14:textId="2F79B4C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272B496" w14:textId="33553098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1717C">
        <w:rPr>
          <w:rFonts w:ascii="Times New Roman" w:hAnsi="Times New Roman" w:cs="Times New Roman"/>
          <w:sz w:val="24"/>
          <w:szCs w:val="24"/>
        </w:rPr>
        <w:t>: The Cost of Public Health Threats</w:t>
      </w:r>
    </w:p>
    <w:p w14:paraId="42C59EA2" w14:textId="7FDCB499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646E4CB7" w14:textId="6635FCAD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74</w:t>
      </w:r>
    </w:p>
    <w:p w14:paraId="700845B9" w14:textId="10F80E08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Cost of Public Health Threats, page 74</w:t>
      </w:r>
    </w:p>
    <w:p w14:paraId="5AB9994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B0E78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6CFD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10298" w14:textId="402B614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FIRST step in developing an injury prevention program is to:</w:t>
      </w:r>
    </w:p>
    <w:p w14:paraId="074D226A" w14:textId="5B40826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the injury problem.</w:t>
      </w:r>
    </w:p>
    <w:p w14:paraId="352E01E4" w14:textId="54D711B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 and test interventions.</w:t>
      </w:r>
    </w:p>
    <w:p w14:paraId="410B694F" w14:textId="59D0709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establish goals and objectives.</w:t>
      </w:r>
    </w:p>
    <w:p w14:paraId="6DD3E199" w14:textId="2C7BAD5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 a community assessment.</w:t>
      </w:r>
    </w:p>
    <w:p w14:paraId="7482ABF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CB0B2" w14:textId="1FB5B8B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B15D3F6" w14:textId="6B18E460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4E0E689" w14:textId="197B798E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1717C">
        <w:rPr>
          <w:rFonts w:ascii="Times New Roman" w:hAnsi="Times New Roman" w:cs="Times New Roman"/>
          <w:sz w:val="24"/>
          <w:szCs w:val="24"/>
        </w:rPr>
        <w:t>: Getting Started in Your Community</w:t>
      </w:r>
    </w:p>
    <w:p w14:paraId="32637CE0" w14:textId="6FC104AD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1ABA040" w14:textId="278C99A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86</w:t>
      </w:r>
    </w:p>
    <w:p w14:paraId="5449452E" w14:textId="57EE7600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Getting Started in Your Community, page 86</w:t>
      </w:r>
    </w:p>
    <w:p w14:paraId="0A7835B5" w14:textId="77777777" w:rsidR="00A1717C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B1082B" w14:textId="77777777" w:rsidR="00A1717C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321ED" w14:textId="77777777" w:rsidR="00A1717C" w:rsidRDefault="00A17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58EAD" w14:textId="75014FA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defining an injury problem in your community, it is MOST important to determine:</w:t>
      </w:r>
    </w:p>
    <w:p w14:paraId="76DF6B25" w14:textId="4E5AF55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have support from local law enforcement.</w:t>
      </w:r>
    </w:p>
    <w:p w14:paraId="741E64A6" w14:textId="1282114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most frequent causes of fatal and nonfatal injuries.</w:t>
      </w:r>
    </w:p>
    <w:p w14:paraId="4D081809" w14:textId="22DE678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many trauma centers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located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community.</w:t>
      </w:r>
    </w:p>
    <w:p w14:paraId="4A8EE21E" w14:textId="4936747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socioeconomic status of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most commonly injured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685725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12EFB" w14:textId="491FE66E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F71701D" w14:textId="34FE1C8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5B59046" w14:textId="67D7EFF0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8618F">
        <w:rPr>
          <w:rFonts w:ascii="Times New Roman" w:hAnsi="Times New Roman" w:cs="Times New Roman"/>
          <w:sz w:val="24"/>
          <w:szCs w:val="24"/>
        </w:rPr>
        <w:t>: Getting Started in Your Community</w:t>
      </w:r>
    </w:p>
    <w:p w14:paraId="2DBA76EA" w14:textId="76070DC0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1E05D846" w14:textId="7231C6E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87</w:t>
      </w:r>
    </w:p>
    <w:p w14:paraId="212FC3A2" w14:textId="7AA84AC8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Getting Started in Your Community, page 87</w:t>
      </w:r>
    </w:p>
    <w:p w14:paraId="56A38B6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755B1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F436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90FDE" w14:textId="0106C41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statement, “The bicycle safety program will increase the rate of helmet use by children younger than 18 years of age from 30% to 50% within the next 18 months,” is an example of a(n):</w:t>
      </w:r>
    </w:p>
    <w:p w14:paraId="2602AEDC" w14:textId="7B9E9773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objective.</w:t>
      </w:r>
    </w:p>
    <w:p w14:paraId="4FFB0763" w14:textId="0E250DD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outcome objective.</w:t>
      </w:r>
    </w:p>
    <w:p w14:paraId="6C573628" w14:textId="3E90C81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short-term objective.</w:t>
      </w:r>
    </w:p>
    <w:p w14:paraId="68C58A86" w14:textId="53593C8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proactive intervention.</w:t>
      </w:r>
    </w:p>
    <w:p w14:paraId="7D60296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0E50D" w14:textId="2172D70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DE6EA2A" w14:textId="139A39CC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6923954" w14:textId="4DB05A9F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8618F">
        <w:rPr>
          <w:rFonts w:ascii="Times New Roman" w:hAnsi="Times New Roman" w:cs="Times New Roman"/>
          <w:sz w:val="24"/>
          <w:szCs w:val="24"/>
        </w:rPr>
        <w:t>: Getting Started in Your Community</w:t>
      </w:r>
    </w:p>
    <w:p w14:paraId="6570CB2B" w14:textId="3EC9D34E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1EC99DE" w14:textId="2549C3C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87</w:t>
      </w:r>
    </w:p>
    <w:p w14:paraId="10165DCF" w14:textId="19E8A381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Getting Started in Your Community, page 87</w:t>
      </w:r>
    </w:p>
    <w:p w14:paraId="5450BB8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6A73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906C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4C893" w14:textId="41BFA099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2610F3">
        <w:rPr>
          <w:rFonts w:ascii="Times New Roman" w:hAnsi="Times New Roman" w:cs="Times New Roman"/>
          <w:sz w:val="24"/>
          <w:szCs w:val="24"/>
        </w:rPr>
        <w:t xml:space="preserve">In order for an injury prevention program to be considered credible, it: </w:t>
      </w:r>
    </w:p>
    <w:p w14:paraId="45CF5431" w14:textId="6F80F402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must be approved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general public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DDDBCC2" w14:textId="411DE1A5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be implemented by a paramedic.</w:t>
      </w:r>
    </w:p>
    <w:p w14:paraId="7E9F39F6" w14:textId="3266469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have quantitatively measured results.</w:t>
      </w:r>
    </w:p>
    <w:p w14:paraId="3D7F8A41" w14:textId="18AEEBEB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clearly demonstrate decreased mortality.</w:t>
      </w:r>
    </w:p>
    <w:p w14:paraId="60E7AB1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A81A5" w14:textId="099D60C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EB24119" w14:textId="2E67711A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14F653F0" w14:textId="759673ED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8618F">
        <w:rPr>
          <w:rFonts w:ascii="Times New Roman" w:hAnsi="Times New Roman" w:cs="Times New Roman"/>
          <w:sz w:val="24"/>
          <w:szCs w:val="24"/>
        </w:rPr>
        <w:t>: Getting Started in Your Community</w:t>
      </w:r>
    </w:p>
    <w:p w14:paraId="332F1A7F" w14:textId="5266B521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1FE730B5" w14:textId="0CD54928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87</w:t>
      </w:r>
    </w:p>
    <w:p w14:paraId="49B1A381" w14:textId="6D644D55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Getting Started in Your Community, page 87</w:t>
      </w:r>
    </w:p>
    <w:p w14:paraId="78B18968" w14:textId="77777777" w:rsidR="0058618F" w:rsidRDefault="00586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16087" w14:textId="77777777" w:rsidR="0058618F" w:rsidRDefault="00586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0FDB9" w14:textId="77777777" w:rsidR="0058618F" w:rsidRDefault="005861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ACD11" w14:textId="630412F5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next 18 months, 500 older adult community members will be offered the flu vaccine. This is an example of a/an: </w:t>
      </w:r>
    </w:p>
    <w:p w14:paraId="01C9D0EF" w14:textId="2E5836A5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process objective. </w:t>
      </w:r>
    </w:p>
    <w:p w14:paraId="36610670" w14:textId="0935122A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impact objective. </w:t>
      </w:r>
    </w:p>
    <w:p w14:paraId="4340D792" w14:textId="54068DE7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outcome objective. </w:t>
      </w:r>
    </w:p>
    <w:p w14:paraId="299AE790" w14:textId="1A7EBD0C" w:rsidR="00275160" w:rsidRDefault="001F4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passive intervention. </w:t>
      </w:r>
    </w:p>
    <w:p w14:paraId="36B24BE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635BA" w14:textId="0B273EF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7782F07" w14:textId="516AD19A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4B0FD79" w14:textId="7BA66542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F42B6">
        <w:rPr>
          <w:rFonts w:ascii="Times New Roman" w:hAnsi="Times New Roman" w:cs="Times New Roman"/>
          <w:sz w:val="24"/>
          <w:szCs w:val="24"/>
        </w:rPr>
        <w:t>: Getting Started in Your Community</w:t>
      </w:r>
    </w:p>
    <w:p w14:paraId="311846DD" w14:textId="288B75D9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6CF39EAE" w14:textId="3BF7B2DC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87</w:t>
      </w:r>
    </w:p>
    <w:p w14:paraId="3E2EEE23" w14:textId="28957ADD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Getting Started in Your Community, page 87</w:t>
      </w:r>
    </w:p>
    <w:p w14:paraId="6AC1BF8A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DFB9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A476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2B31B" w14:textId="35D2ED43" w:rsidR="00275160" w:rsidRDefault="00261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According to the Haddon </w:t>
      </w:r>
      <w:r w:rsidR="00A672A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atrix, which of the following is a post-event strategy to reduce the severity of an injury? </w:t>
      </w:r>
    </w:p>
    <w:p w14:paraId="267DE77B" w14:textId="77E50485" w:rsidR="00275160" w:rsidRDefault="00261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ambulance is outfitted with up-to-date equipment</w:t>
      </w:r>
    </w:p>
    <w:p w14:paraId="01064DF2" w14:textId="27EB52B6" w:rsidR="002610F3" w:rsidRDefault="00261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vehicle design provides certain crash protection features</w:t>
      </w:r>
      <w:r w:rsidR="00A672A0">
        <w:rPr>
          <w:rFonts w:ascii="Times New Roman" w:hAnsi="Times New Roman" w:cs="Times New Roman"/>
          <w:sz w:val="24"/>
          <w:szCs w:val="24"/>
        </w:rPr>
        <w:t>.</w:t>
      </w:r>
    </w:p>
    <w:p w14:paraId="1B495EC2" w14:textId="09D0D548" w:rsidR="00275160" w:rsidRDefault="00261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driver maintains control of his vehicle around a corner</w:t>
      </w:r>
      <w:r w:rsidR="00A672A0">
        <w:rPr>
          <w:rFonts w:ascii="Times New Roman" w:hAnsi="Times New Roman" w:cs="Times New Roman"/>
          <w:sz w:val="24"/>
          <w:szCs w:val="24"/>
        </w:rPr>
        <w:t>.</w:t>
      </w:r>
    </w:p>
    <w:p w14:paraId="68C4ECD9" w14:textId="2B92D15F" w:rsidR="00275160" w:rsidRDefault="002610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004EA6">
        <w:rPr>
          <w:rFonts w:ascii="Times New Roman" w:hAnsi="Times New Roman" w:cs="Times New Roman"/>
          <w:sz w:val="24"/>
          <w:szCs w:val="24"/>
        </w:rPr>
        <w:t>An infant or child is properly restrained in a child safety seat</w:t>
      </w:r>
      <w:r w:rsidR="00A672A0">
        <w:rPr>
          <w:rFonts w:ascii="Times New Roman" w:hAnsi="Times New Roman" w:cs="Times New Roman"/>
          <w:sz w:val="24"/>
          <w:szCs w:val="24"/>
        </w:rPr>
        <w:t>.</w:t>
      </w:r>
    </w:p>
    <w:p w14:paraId="65BF3FC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FDEA23" w14:textId="3A76F56A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B0FC4F" w14:textId="09F7F50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0C123555" w14:textId="00B1BD6D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04EA6">
        <w:rPr>
          <w:rFonts w:ascii="Times New Roman" w:hAnsi="Times New Roman" w:cs="Times New Roman"/>
          <w:sz w:val="24"/>
          <w:szCs w:val="24"/>
        </w:rPr>
        <w:t>: How EMS Can Get Involved</w:t>
      </w:r>
    </w:p>
    <w:p w14:paraId="0B636621" w14:textId="4CA678F5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0CF12D10" w14:textId="09973B11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84</w:t>
      </w:r>
    </w:p>
    <w:p w14:paraId="7CA229FF" w14:textId="09C1B94C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How EMS Can Get Involved, page 84</w:t>
      </w:r>
    </w:p>
    <w:p w14:paraId="318154EE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3EF80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7CE7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80085" w14:textId="0ADA56A6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is the BEST example of a teachable moment?</w:t>
      </w:r>
    </w:p>
    <w:p w14:paraId="1CA8D9FE" w14:textId="753AD201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Lecturing the parent of a small child in cardiac arrest that the parent should have placed a fence around the swimming pool</w:t>
      </w:r>
    </w:p>
    <w:p w14:paraId="14BF996D" w14:textId="6C9756F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Telling a babysitter that the child for whom she was caring would not have been injured had the babysitter practiced safer babysitting habits</w:t>
      </w:r>
    </w:p>
    <w:p w14:paraId="156DAE43" w14:textId="04EF28A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Being stern with a man in front of his family when telling him that he would not have fallen from the roof if his son had been helping him</w:t>
      </w:r>
    </w:p>
    <w:p w14:paraId="2BC2F4A4" w14:textId="65F7650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Advising the unrestrained passenger with minor injuries following a motor vehicle accident that she easily could have been killed</w:t>
      </w:r>
    </w:p>
    <w:p w14:paraId="7130092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CD5C4" w14:textId="5EECDAD9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8CC113A" w14:textId="087F356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Difficult</w:t>
      </w:r>
    </w:p>
    <w:p w14:paraId="0E1FB464" w14:textId="3F948DF9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04EA6">
        <w:rPr>
          <w:rFonts w:ascii="Times New Roman" w:hAnsi="Times New Roman" w:cs="Times New Roman"/>
          <w:sz w:val="24"/>
          <w:szCs w:val="24"/>
        </w:rPr>
        <w:t>: The Teachable Moment</w:t>
      </w:r>
    </w:p>
    <w:p w14:paraId="7F51AB4B" w14:textId="75C94D67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B23CCEB" w14:textId="67EE3BF9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Pages: 75–76</w:t>
      </w:r>
    </w:p>
    <w:p w14:paraId="5F8C224D" w14:textId="397FB578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Teachable Moment, pages 75–76</w:t>
      </w:r>
    </w:p>
    <w:p w14:paraId="243FEC84" w14:textId="77777777" w:rsidR="00004EA6" w:rsidRDefault="00004E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80976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FE95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042F5" w14:textId="7C2327A8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BEST teachable moments are those that:</w:t>
      </w:r>
    </w:p>
    <w:p w14:paraId="375581A1" w14:textId="6BB555D5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judge the patient's actions.</w:t>
      </w:r>
    </w:p>
    <w:p w14:paraId="665AC20C" w14:textId="26AACBA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convey positive reinforcement.</w:t>
      </w:r>
    </w:p>
    <w:p w14:paraId="42D327EB" w14:textId="0154C36F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 the use of scare tactics.</w:t>
      </w:r>
    </w:p>
    <w:p w14:paraId="39AF28E1" w14:textId="2BDA180C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occur during an acute emergency.</w:t>
      </w:r>
    </w:p>
    <w:p w14:paraId="0FC016A9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1F97B" w14:textId="68D949F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7BDD68F" w14:textId="13317F6D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3D452395" w14:textId="72F78A9E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04EA6">
        <w:rPr>
          <w:rFonts w:ascii="Times New Roman" w:hAnsi="Times New Roman" w:cs="Times New Roman"/>
          <w:sz w:val="24"/>
          <w:szCs w:val="24"/>
        </w:rPr>
        <w:t>: The Teachable Moment</w:t>
      </w:r>
    </w:p>
    <w:p w14:paraId="7B255BFF" w14:textId="3943C8A6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72F8720C" w14:textId="736199A7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77</w:t>
      </w:r>
    </w:p>
    <w:p w14:paraId="00E40942" w14:textId="02508C70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The Teachable Moment, page 77</w:t>
      </w:r>
    </w:p>
    <w:p w14:paraId="740021A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881A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39AB1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27822" w14:textId="60CA4213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organizing a community illness or injury program, you should FIRST: </w:t>
      </w:r>
    </w:p>
    <w:p w14:paraId="10875F56" w14:textId="56F2C29D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choose a goal that is broad and in</w:t>
      </w:r>
      <w:r w:rsidR="00DE2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depth. </w:t>
      </w:r>
    </w:p>
    <w:p w14:paraId="34611573" w14:textId="3A20DB8D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build as broad a base of support as possible. </w:t>
      </w:r>
    </w:p>
    <w:p w14:paraId="0B80A0E4" w14:textId="199373E3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identify a lead person to coordinate the effort. </w:t>
      </w:r>
    </w:p>
    <w:p w14:paraId="60A90293" w14:textId="48D17FC4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gather data regarding the most prevalent injuries. </w:t>
      </w:r>
    </w:p>
    <w:p w14:paraId="4ED4A0A3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361E2" w14:textId="281F53CD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8DCE26C" w14:textId="6CF2307E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32D4269" w14:textId="54DEB1E5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B1162">
        <w:rPr>
          <w:rFonts w:ascii="Times New Roman" w:hAnsi="Times New Roman" w:cs="Times New Roman"/>
          <w:sz w:val="24"/>
          <w:szCs w:val="24"/>
        </w:rPr>
        <w:t>: Community Organizing</w:t>
      </w:r>
    </w:p>
    <w:p w14:paraId="63473A4C" w14:textId="4A571635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6090296F" w14:textId="14F92983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88</w:t>
      </w:r>
    </w:p>
    <w:p w14:paraId="2E50203A" w14:textId="0B65803D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Community Organizing, page 88</w:t>
      </w:r>
    </w:p>
    <w:p w14:paraId="191806AB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49C6C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1ADF5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B57DC" w14:textId="35BA5617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3B1162">
        <w:rPr>
          <w:rFonts w:ascii="Times New Roman" w:hAnsi="Times New Roman" w:cs="Times New Roman"/>
          <w:sz w:val="24"/>
          <w:szCs w:val="24"/>
        </w:rPr>
        <w:t xml:space="preserve">One of the MOST visible ways in which EMS professionals have interacted with public health agencies is through: </w:t>
      </w:r>
    </w:p>
    <w:p w14:paraId="6616742D" w14:textId="48857F7B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community-wide CPR training. </w:t>
      </w:r>
    </w:p>
    <w:p w14:paraId="0673D9B6" w14:textId="44786454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B1162">
        <w:rPr>
          <w:rFonts w:ascii="Times New Roman" w:hAnsi="Times New Roman" w:cs="Times New Roman"/>
          <w:sz w:val="24"/>
          <w:szCs w:val="24"/>
        </w:rPr>
        <w:t>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3B1162">
        <w:rPr>
          <w:rFonts w:ascii="Times New Roman" w:hAnsi="Times New Roman" w:cs="Times New Roman"/>
          <w:sz w:val="24"/>
          <w:szCs w:val="24"/>
        </w:rPr>
        <w:t xml:space="preserve">the provision of immunizations. </w:t>
      </w:r>
    </w:p>
    <w:p w14:paraId="2573DC28" w14:textId="59ADD1C4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home and workplace safety inspections. </w:t>
      </w:r>
    </w:p>
    <w:p w14:paraId="68D1B77B" w14:textId="7C553194" w:rsidR="00275160" w:rsidRDefault="003B11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 w:rsidR="00666DA5">
        <w:rPr>
          <w:rFonts w:ascii="Times New Roman" w:hAnsi="Times New Roman" w:cs="Times New Roman"/>
          <w:sz w:val="24"/>
          <w:szCs w:val="24"/>
        </w:rPr>
        <w:t xml:space="preserve">coordinating Stop the Bleed campaigns. </w:t>
      </w:r>
    </w:p>
    <w:p w14:paraId="5078D86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3B945" w14:textId="6B5BF1C0" w:rsidR="00275160" w:rsidRDefault="007D1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817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003FB3E" w14:textId="223B3EF2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41">
        <w:rPr>
          <w:rFonts w:ascii="Times New Roman" w:hAnsi="Times New Roman" w:cs="Times New Roman"/>
          <w:sz w:val="24"/>
          <w:szCs w:val="24"/>
        </w:rPr>
        <w:t>Complexity:</w:t>
      </w:r>
      <w:r w:rsidR="00E77B2B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8E725CA" w14:textId="41563DAC" w:rsidR="00275160" w:rsidRDefault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B1162">
        <w:rPr>
          <w:rFonts w:ascii="Times New Roman" w:hAnsi="Times New Roman" w:cs="Times New Roman"/>
          <w:sz w:val="24"/>
          <w:szCs w:val="24"/>
        </w:rPr>
        <w:t>: How EMS Can Get Involved</w:t>
      </w:r>
    </w:p>
    <w:p w14:paraId="3E946EC5" w14:textId="1CBD1F9E" w:rsidR="00865804" w:rsidRDefault="00865804" w:rsidP="00865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5B27C0">
        <w:rPr>
          <w:rFonts w:ascii="Times New Roman" w:hAnsi="Times New Roman" w:cs="Times New Roman"/>
          <w:sz w:val="24"/>
          <w:szCs w:val="24"/>
        </w:rPr>
        <w:t>Public Health</w:t>
      </w:r>
    </w:p>
    <w:p w14:paraId="2FFEC7E2" w14:textId="67286666" w:rsidR="00E44541" w:rsidRDefault="00E44541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Page: 82</w:t>
      </w:r>
    </w:p>
    <w:p w14:paraId="4FF55324" w14:textId="13ED3C5D" w:rsidR="00B05A10" w:rsidRDefault="00B05A10" w:rsidP="00E4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How EMS Can Get Involved, page 82</w:t>
      </w:r>
    </w:p>
    <w:p w14:paraId="5F464AF4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66B6D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406F2" w14:textId="77777777" w:rsidR="00275160" w:rsidRDefault="002751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5160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2536" w14:textId="77777777" w:rsidR="0027081E" w:rsidRDefault="0027081E">
      <w:pPr>
        <w:spacing w:after="0" w:line="240" w:lineRule="auto"/>
      </w:pPr>
      <w:r>
        <w:separator/>
      </w:r>
    </w:p>
  </w:endnote>
  <w:endnote w:type="continuationSeparator" w:id="0">
    <w:p w14:paraId="05AE855D" w14:textId="77777777" w:rsidR="0027081E" w:rsidRDefault="0027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75CF" w14:textId="77777777" w:rsidR="002972F0" w:rsidRDefault="002972F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B4CB" w14:textId="77777777" w:rsidR="002972F0" w:rsidRDefault="002972F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FFDB" w14:textId="77777777" w:rsidR="0027081E" w:rsidRDefault="0027081E">
      <w:pPr>
        <w:spacing w:after="0" w:line="240" w:lineRule="auto"/>
      </w:pPr>
      <w:r>
        <w:separator/>
      </w:r>
    </w:p>
  </w:footnote>
  <w:footnote w:type="continuationSeparator" w:id="0">
    <w:p w14:paraId="3182F86E" w14:textId="77777777" w:rsidR="0027081E" w:rsidRDefault="0027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01D2" w14:textId="77777777" w:rsidR="002972F0" w:rsidRDefault="002972F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02BF" w14:textId="77777777" w:rsidR="002972F0" w:rsidRDefault="002972F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A8B"/>
    <w:rsid w:val="00004EA6"/>
    <w:rsid w:val="00007138"/>
    <w:rsid w:val="00070472"/>
    <w:rsid w:val="000A5EF5"/>
    <w:rsid w:val="00115712"/>
    <w:rsid w:val="00122A29"/>
    <w:rsid w:val="001670FA"/>
    <w:rsid w:val="00184F64"/>
    <w:rsid w:val="001A4BFF"/>
    <w:rsid w:val="001A7778"/>
    <w:rsid w:val="001F42B6"/>
    <w:rsid w:val="002610F3"/>
    <w:rsid w:val="0027081E"/>
    <w:rsid w:val="00275160"/>
    <w:rsid w:val="002972F0"/>
    <w:rsid w:val="002E20AB"/>
    <w:rsid w:val="0032469F"/>
    <w:rsid w:val="00335C83"/>
    <w:rsid w:val="003654ED"/>
    <w:rsid w:val="00392E8E"/>
    <w:rsid w:val="003B1162"/>
    <w:rsid w:val="00403A69"/>
    <w:rsid w:val="00427EAA"/>
    <w:rsid w:val="0058618F"/>
    <w:rsid w:val="00594F6F"/>
    <w:rsid w:val="005B27C0"/>
    <w:rsid w:val="005C7547"/>
    <w:rsid w:val="00641F53"/>
    <w:rsid w:val="00666DA5"/>
    <w:rsid w:val="0066726A"/>
    <w:rsid w:val="00684A58"/>
    <w:rsid w:val="006D4025"/>
    <w:rsid w:val="006F2556"/>
    <w:rsid w:val="006F7A33"/>
    <w:rsid w:val="00721DBE"/>
    <w:rsid w:val="0075736B"/>
    <w:rsid w:val="007A2753"/>
    <w:rsid w:val="007B100B"/>
    <w:rsid w:val="007B6081"/>
    <w:rsid w:val="007C3A57"/>
    <w:rsid w:val="007D1FF7"/>
    <w:rsid w:val="007D26E2"/>
    <w:rsid w:val="00817949"/>
    <w:rsid w:val="008429E3"/>
    <w:rsid w:val="00843EBC"/>
    <w:rsid w:val="00865804"/>
    <w:rsid w:val="0089313F"/>
    <w:rsid w:val="00895FA7"/>
    <w:rsid w:val="008A4750"/>
    <w:rsid w:val="008D6358"/>
    <w:rsid w:val="008E1574"/>
    <w:rsid w:val="00913084"/>
    <w:rsid w:val="009311E0"/>
    <w:rsid w:val="00990EED"/>
    <w:rsid w:val="00A1717C"/>
    <w:rsid w:val="00A2416C"/>
    <w:rsid w:val="00A354AB"/>
    <w:rsid w:val="00A63B16"/>
    <w:rsid w:val="00A66A8B"/>
    <w:rsid w:val="00A672A0"/>
    <w:rsid w:val="00A818AF"/>
    <w:rsid w:val="00AA6A19"/>
    <w:rsid w:val="00AD201F"/>
    <w:rsid w:val="00AF6835"/>
    <w:rsid w:val="00B05A10"/>
    <w:rsid w:val="00B44DEF"/>
    <w:rsid w:val="00B52BE2"/>
    <w:rsid w:val="00B53991"/>
    <w:rsid w:val="00B6171F"/>
    <w:rsid w:val="00B67CF1"/>
    <w:rsid w:val="00B709E7"/>
    <w:rsid w:val="00B70CF9"/>
    <w:rsid w:val="00B7707D"/>
    <w:rsid w:val="00BA6274"/>
    <w:rsid w:val="00C36951"/>
    <w:rsid w:val="00C47B90"/>
    <w:rsid w:val="00CC4504"/>
    <w:rsid w:val="00CE2C47"/>
    <w:rsid w:val="00D1541E"/>
    <w:rsid w:val="00D35B5C"/>
    <w:rsid w:val="00D43081"/>
    <w:rsid w:val="00D72315"/>
    <w:rsid w:val="00DA49AE"/>
    <w:rsid w:val="00DE2C83"/>
    <w:rsid w:val="00E16702"/>
    <w:rsid w:val="00E44541"/>
    <w:rsid w:val="00E65C1E"/>
    <w:rsid w:val="00E77B2B"/>
    <w:rsid w:val="00E90D78"/>
    <w:rsid w:val="00E96555"/>
    <w:rsid w:val="00ED0C3C"/>
    <w:rsid w:val="00F52CF8"/>
    <w:rsid w:val="00F91BF7"/>
    <w:rsid w:val="00FC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9508B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5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445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5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5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3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3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43</cp:revision>
  <dcterms:created xsi:type="dcterms:W3CDTF">2017-06-27T11:33:00Z</dcterms:created>
  <dcterms:modified xsi:type="dcterms:W3CDTF">2023-06-21T12:09:00Z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2023-06-21T12:09:40Z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03611919-9520-4377-83ff-7563a0073ef1</vt:lpwstr>
  </property>
  <property fmtid="{D5CDD505-2E9C-101B-9397-08002B2CF9AE}" pid="8" name="MSIP_Label_d8bb7484-22c2-4b98-9fb8-3ab13d821527_ContentBits">
    <vt:lpwstr>0</vt:lpwstr>
  </property>
</Properties>
</file>