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2C5F2E"/>
          <w:sz w:val="64"/>
          <w:szCs w:val="64"/>
        </w:rPr>
        <w:t xml:space="preserve">☕ CoffeeWMS</w:t>
      </w:r>
    </w:p>
    <w:p>
      <w:pPr>
        <w:spacing w:after="80" w:before="0"/>
        <w:jc w:val="center"/>
      </w:pPr>
      <w:r>
        <w:rPr>
          <w:rFonts w:ascii="Arial" w:cs="Arial" w:eastAsia="Arial" w:hAnsi="Arial"/>
          <w:color w:val="4A7C4E"/>
          <w:sz w:val="36"/>
          <w:szCs w:val="36"/>
        </w:rPr>
        <w:t xml:space="preserve">Sistem Manajemen Gudang Kopi</w:t>
      </w:r>
    </w:p>
    <w:p>
      <w:pPr>
        <w:spacing w:after="600" w:before="0"/>
        <w:jc w:val="center"/>
      </w:pPr>
      <w:r>
        <w:rPr>
          <w:rFonts w:ascii="Arial" w:cs="Arial" w:eastAsia="Arial" w:hAnsi="Arial"/>
          <w:i/>
          <w:iCs/>
          <w:color w:val="888888"/>
          <w:sz w:val="24"/>
          <w:szCs w:val="24"/>
        </w:rPr>
        <w:t xml:space="preserve">Product Requirements Document (PRD)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 Dokumen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5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Tanggal</w:t>
            </w:r>
          </w:p>
        </w:tc>
        <w:tc>
          <w:tcPr>
            <w:tcW w:type="dxa" w:w="65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31 Mei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Planning Frontend</w:t>
            </w:r>
          </w:p>
        </w:tc>
      </w:tr>
      <w:tr>
        <w:tc>
          <w:tcPr>
            <w:tcW w:type="dxa" w:w="25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Platform</w:t>
            </w:r>
          </w:p>
        </w:tc>
        <w:tc>
          <w:tcPr>
            <w:tcW w:type="dxa" w:w="65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Windows Forms (.NET)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Skala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UMKM / 1 Gudang</w:t>
            </w:r>
          </w:p>
        </w:tc>
      </w:tr>
    </w:tbl>
    <w:p>
      <w:pPr>
        <w:spacing w:after="60" w:before="60"/>
      </w:pPr>
      <w:r>
        <w:t xml:space="preserve"/>
      </w:r>
    </w:p>
    <w:p>
      <w:r>
        <w:br w:type="page"/>
      </w:r>
    </w:p>
    <w:p>
      <w:pPr>
        <w:pStyle w:val="Heading1"/>
        <w:spacing w:after="120" w:before="360"/>
      </w:pPr>
      <w:r>
        <w:rPr>
          <w:rFonts w:ascii="Arial" w:cs="Arial" w:eastAsia="Arial" w:hAnsi="Arial"/>
          <w:b/>
          <w:bCs/>
          <w:color w:val="2C5F2E"/>
          <w:sz w:val="36"/>
          <w:szCs w:val="36"/>
        </w:rPr>
        <w:t xml:space="preserve">1. Pendahuluan</w:t>
      </w:r>
    </w:p>
    <w:p>
      <w:pPr>
        <w:pStyle w:val="Heading2"/>
        <w:spacing w:after="80" w:before="240"/>
      </w:pPr>
      <w:r>
        <w:rPr>
          <w:rFonts w:ascii="Arial" w:cs="Arial" w:eastAsia="Arial" w:hAnsi="Arial"/>
          <w:b/>
          <w:bCs/>
          <w:color w:val="4A7C4E"/>
          <w:sz w:val="28"/>
          <w:szCs w:val="28"/>
        </w:rPr>
        <w:t xml:space="preserve">1.1 Tujuan Dokumen</w:t>
      </w:r>
    </w:p>
    <w:p>
      <w:pPr>
        <w:spacing w:after="60" w:before="60"/>
      </w:pPr>
      <w:r>
        <w:rPr>
          <w:rFonts w:ascii="Arial" w:cs="Arial" w:eastAsia="Arial" w:hAnsi="Arial"/>
          <w:sz w:val="22"/>
          <w:szCs w:val="22"/>
        </w:rPr>
        <w:t xml:space="preserve">Dokumen PRD ini mendefinisikan kebutuhan produk untuk aplikasi CoffeeWMS, sebuah sistem manajemen gudang kopi berbasis Windows Forms. Dokumen ini berfokus pada perencanaan antarmuka pengguna (frontend) dan alur kerja aplikasi, sebagai acuan pengembangan untuk skala UMKM dengan satu gudang.</w:t>
      </w:r>
    </w:p>
    <w:p>
      <w:pPr>
        <w:spacing w:after="60" w:before="60"/>
      </w:pPr>
      <w:r>
        <w:t xml:space="preserve"/>
      </w:r>
    </w:p>
    <w:p>
      <w:pPr>
        <w:pStyle w:val="Heading2"/>
        <w:spacing w:after="80" w:before="240"/>
      </w:pPr>
      <w:r>
        <w:rPr>
          <w:rFonts w:ascii="Arial" w:cs="Arial" w:eastAsia="Arial" w:hAnsi="Arial"/>
          <w:b/>
          <w:bCs/>
          <w:color w:val="4A7C4E"/>
          <w:sz w:val="28"/>
          <w:szCs w:val="28"/>
        </w:rPr>
        <w:t xml:space="preserve">1.2 Latar Belakang</w:t>
      </w:r>
    </w:p>
    <w:p>
      <w:pPr>
        <w:spacing w:after="60" w:before="60"/>
      </w:pPr>
      <w:r>
        <w:rPr>
          <w:rFonts w:ascii="Arial" w:cs="Arial" w:eastAsia="Arial" w:hAnsi="Arial"/>
          <w:sz w:val="22"/>
          <w:szCs w:val="22"/>
        </w:rPr>
        <w:t xml:space="preserve">Banyak pelaku UMKM di bidang kopi masih mengelola gudang secara manual (buku catatan, spreadsheet) yang rentan terhadap kesalahan, kehilangan data, dan sulitnya akses laporan real-time. CoffeeWMS hadir sebagai solusi desktop yang mudah digunakan untuk mendigitalkan proses operasional gudang kopi mulai dari penerimaan, pengiriman, hingga pelaporan stok.</w:t>
      </w:r>
    </w:p>
    <w:p>
      <w:pPr>
        <w:spacing w:after="60" w:before="60"/>
      </w:pPr>
      <w:r>
        <w:t xml:space="preserve"/>
      </w:r>
    </w:p>
    <w:p>
      <w:pPr>
        <w:pStyle w:val="Heading2"/>
        <w:spacing w:after="80" w:before="240"/>
      </w:pPr>
      <w:r>
        <w:rPr>
          <w:rFonts w:ascii="Arial" w:cs="Arial" w:eastAsia="Arial" w:hAnsi="Arial"/>
          <w:b/>
          <w:bCs/>
          <w:color w:val="4A7C4E"/>
          <w:sz w:val="28"/>
          <w:szCs w:val="28"/>
        </w:rPr>
        <w:t xml:space="preserve">1.3 Ruang Lingkup</w:t>
      </w:r>
    </w:p>
    <w:p>
      <w:pPr>
        <w:spacing w:after="60" w:before="60"/>
      </w:pPr>
      <w:r>
        <w:rPr>
          <w:rFonts w:ascii="Arial" w:cs="Arial" w:eastAsia="Arial" w:hAnsi="Arial"/>
          <w:sz w:val="22"/>
          <w:szCs w:val="22"/>
        </w:rPr>
        <w:t xml:space="preserve">Aplikasi ini mencakup:</w:t>
      </w:r>
    </w:p>
    <w:p>
      <w:pPr>
        <w:pStyle w:val="ListParagraph"/>
        <w:numPr>
          <w:ilvl w:val="0"/>
          <w:numId w:val="2"/>
        </w:numPr>
        <w:spacing w:after="40" w:before="40"/>
      </w:pPr>
      <w:r>
        <w:rPr>
          <w:rFonts w:ascii="Arial" w:cs="Arial" w:eastAsia="Arial" w:hAnsi="Arial"/>
          <w:sz w:val="22"/>
          <w:szCs w:val="22"/>
        </w:rPr>
        <w:t xml:space="preserve">Manajemen data pengguna (Admin)</w:t>
      </w:r>
    </w:p>
    <w:p>
      <w:pPr>
        <w:pStyle w:val="ListParagraph"/>
        <w:numPr>
          <w:ilvl w:val="0"/>
          <w:numId w:val="2"/>
        </w:numPr>
        <w:spacing w:after="40" w:before="40"/>
      </w:pPr>
      <w:r>
        <w:rPr>
          <w:rFonts w:ascii="Arial" w:cs="Arial" w:eastAsia="Arial" w:hAnsi="Arial"/>
          <w:sz w:val="22"/>
          <w:szCs w:val="22"/>
        </w:rPr>
        <w:t xml:space="preserve">Manajemen supplier, jenis &amp; kategori kopi, dan tujuan pengiriman</w:t>
      </w:r>
    </w:p>
    <w:p>
      <w:pPr>
        <w:pStyle w:val="ListParagraph"/>
        <w:numPr>
          <w:ilvl w:val="0"/>
          <w:numId w:val="2"/>
        </w:numPr>
        <w:spacing w:after="40" w:before="40"/>
      </w:pPr>
      <w:r>
        <w:rPr>
          <w:rFonts w:ascii="Arial" w:cs="Arial" w:eastAsia="Arial" w:hAnsi="Arial"/>
          <w:sz w:val="22"/>
          <w:szCs w:val="22"/>
        </w:rPr>
        <w:t xml:space="preserve">Proses penerimaan dan pengiriman kopi (Petugas)</w:t>
      </w:r>
    </w:p>
    <w:p>
      <w:pPr>
        <w:pStyle w:val="ListParagraph"/>
        <w:numPr>
          <w:ilvl w:val="0"/>
          <w:numId w:val="2"/>
        </w:numPr>
        <w:spacing w:after="40" w:before="40"/>
      </w:pPr>
      <w:r>
        <w:rPr>
          <w:rFonts w:ascii="Arial" w:cs="Arial" w:eastAsia="Arial" w:hAnsi="Arial"/>
          <w:sz w:val="22"/>
          <w:szCs w:val="22"/>
        </w:rPr>
        <w:t xml:space="preserve">Dashboard dan laporan stok serta transaksi (Manager Gudang)</w:t>
      </w:r>
    </w:p>
    <w:p>
      <w:pPr>
        <w:pStyle w:val="ListParagraph"/>
        <w:numPr>
          <w:ilvl w:val="0"/>
          <w:numId w:val="2"/>
        </w:numPr>
        <w:spacing w:after="40" w:before="40"/>
      </w:pPr>
      <w:r>
        <w:rPr>
          <w:rFonts w:ascii="Arial" w:cs="Arial" w:eastAsia="Arial" w:hAnsi="Arial"/>
          <w:sz w:val="22"/>
          <w:szCs w:val="22"/>
        </w:rPr>
        <w:t xml:space="preserve">Fitur umum: autentikasi, pencarian data, manajemen profil</w:t>
      </w:r>
    </w:p>
    <w:p>
      <w:pPr>
        <w:spacing w:after="60" w:before="60"/>
      </w:pPr>
      <w:r>
        <w:t xml:space="preserve"/>
      </w:r>
    </w:p>
    <w:p>
      <w:pPr>
        <w:pStyle w:val="Heading2"/>
        <w:spacing w:after="80" w:before="240"/>
      </w:pPr>
      <w:r>
        <w:rPr>
          <w:rFonts w:ascii="Arial" w:cs="Arial" w:eastAsia="Arial" w:hAnsi="Arial"/>
          <w:b/>
          <w:bCs/>
          <w:color w:val="4A7C4E"/>
          <w:sz w:val="28"/>
          <w:szCs w:val="28"/>
        </w:rPr>
        <w:t xml:space="preserve">1.4 Definisi &amp; Akronim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Istilah</w:t>
            </w:r>
          </w:p>
        </w:tc>
        <w:tc>
          <w:tcPr>
            <w:tcW w:type="dxa" w:w="7026"/>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CoffeeWMS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Coffee Warehouse Management System – nama aplikasi ini</w:t>
            </w:r>
          </w:p>
        </w:tc>
      </w:tr>
      <w:tr>
        <w:tc>
          <w:tcPr>
            <w:tcW w:type="dxa" w:w="2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WinForms</w:t>
            </w:r>
          </w:p>
        </w:tc>
        <w:tc>
          <w:tcPr>
            <w:tcW w:type="dxa" w:w="70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Windows Forms – framework UI berbasis .NET untuk aplikasi desktop Windows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UMKM</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Usaha Mikro, Kecil, dan Menengah</w:t>
            </w:r>
          </w:p>
        </w:tc>
      </w:tr>
      <w:tr>
        <w:tc>
          <w:tcPr>
            <w:tcW w:type="dxa" w:w="2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PRD</w:t>
            </w:r>
          </w:p>
        </w:tc>
        <w:tc>
          <w:tcPr>
            <w:tcW w:type="dxa" w:w="70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Product Requirements Document – dokumen kebutuhan produk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Interface – antarmuka pengguna</w:t>
            </w:r>
          </w:p>
        </w:tc>
      </w:tr>
      <w:tr>
        <w:tc>
          <w:tcPr>
            <w:tcW w:type="dxa" w:w="2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CRUD</w:t>
            </w:r>
          </w:p>
        </w:tc>
        <w:tc>
          <w:tcPr>
            <w:tcW w:type="dxa" w:w="70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Create, Read, Update, Delete – operasi dasar data</w:t>
            </w:r>
          </w:p>
        </w:tc>
      </w:tr>
    </w:tbl>
    <w:p>
      <w:pPr>
        <w:spacing w:after="60" w:before="60"/>
      </w:pPr>
      <w:r>
        <w:t xml:space="preserve"/>
      </w:r>
    </w:p>
    <w:p>
      <w:r>
        <w:br w:type="page"/>
      </w:r>
    </w:p>
    <w:p>
      <w:pPr>
        <w:pStyle w:val="Heading1"/>
        <w:spacing w:after="120" w:before="360"/>
      </w:pPr>
      <w:r>
        <w:rPr>
          <w:rFonts w:ascii="Arial" w:cs="Arial" w:eastAsia="Arial" w:hAnsi="Arial"/>
          <w:b/>
          <w:bCs/>
          <w:color w:val="2C5F2E"/>
          <w:sz w:val="36"/>
          <w:szCs w:val="36"/>
        </w:rPr>
        <w:t xml:space="preserve">2. Gambaran Produk</w:t>
      </w:r>
    </w:p>
    <w:p>
      <w:pPr>
        <w:pStyle w:val="Heading2"/>
        <w:spacing w:after="80" w:before="240"/>
      </w:pPr>
      <w:r>
        <w:rPr>
          <w:rFonts w:ascii="Arial" w:cs="Arial" w:eastAsia="Arial" w:hAnsi="Arial"/>
          <w:b/>
          <w:bCs/>
          <w:color w:val="4A7C4E"/>
          <w:sz w:val="28"/>
          <w:szCs w:val="28"/>
        </w:rPr>
        <w:t xml:space="preserve">2.1 Visi Produk</w:t>
      </w:r>
    </w:p>
    <w:p>
      <w:pPr>
        <w:spacing w:after="60" w:before="60"/>
      </w:pPr>
      <w:r>
        <w:rPr>
          <w:rFonts w:ascii="Arial" w:cs="Arial" w:eastAsia="Arial" w:hAnsi="Arial"/>
          <w:sz w:val="22"/>
          <w:szCs w:val="22"/>
        </w:rPr>
        <w:t xml:space="preserve">Menjadi solusi manajemen gudang kopi yang mudah dipelajari, andal, dan efisien bagi pelaku UMKM, sehingga operasional gudang dapat dijalankan secara digital dengan risiko kesalahan minimal.</w:t>
      </w:r>
    </w:p>
    <w:p>
      <w:pPr>
        <w:spacing w:after="60" w:before="60"/>
      </w:pPr>
      <w:r>
        <w:t xml:space="preserve"/>
      </w:r>
    </w:p>
    <w:p>
      <w:pPr>
        <w:pStyle w:val="Heading2"/>
        <w:spacing w:after="80" w:before="240"/>
      </w:pPr>
      <w:r>
        <w:rPr>
          <w:rFonts w:ascii="Arial" w:cs="Arial" w:eastAsia="Arial" w:hAnsi="Arial"/>
          <w:b/>
          <w:bCs/>
          <w:color w:val="4A7C4E"/>
          <w:sz w:val="28"/>
          <w:szCs w:val="28"/>
        </w:rPr>
        <w:t xml:space="preserve">2.2 Target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Tipe User</w:t>
            </w:r>
          </w:p>
        </w:tc>
        <w:tc>
          <w:tcPr>
            <w:tcW w:type="dxa" w:w="3000"/>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Peran</w:t>
            </w:r>
          </w:p>
        </w:tc>
        <w:tc>
          <w:tcPr>
            <w:tcW w:type="dxa" w:w="4026"/>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Tanggung Jawab Utama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Administrator Sistem</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Mengelola pengguna, supplier, jenis kopi, dan konfigurasi sistem</w:t>
            </w:r>
          </w:p>
        </w:tc>
      </w:tr>
      <w:tr>
        <w:tc>
          <w:tcPr>
            <w:tcW w:type="dxa" w:w="2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Manager Gudang</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Manajer Operasional</w:t>
            </w:r>
          </w:p>
        </w:tc>
        <w:tc>
          <w:tcPr>
            <w:tcW w:type="dxa" w:w="40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Memantau stok, melihat laporan, dan mengekspor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Petugas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 Gudang</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penerimaan/pengiriman kopi dan mencetak bukti transaksi</w:t>
            </w:r>
          </w:p>
        </w:tc>
      </w:tr>
      <w:tr>
        <w:tc>
          <w:tcPr>
            <w:tcW w:type="dxa" w:w="2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General</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Semua User</w:t>
            </w:r>
          </w:p>
        </w:tc>
        <w:tc>
          <w:tcPr>
            <w:tcW w:type="dxa" w:w="40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Login, ubah password, lihat profil, pencarian data</w:t>
            </w:r>
          </w:p>
        </w:tc>
      </w:tr>
    </w:tbl>
    <w:p>
      <w:pPr>
        <w:spacing w:after="60" w:before="60"/>
      </w:pPr>
      <w:r>
        <w:t xml:space="preserve"/>
      </w:r>
    </w:p>
    <w:p>
      <w:pPr>
        <w:pStyle w:val="Heading2"/>
        <w:spacing w:after="80" w:before="240"/>
      </w:pPr>
      <w:r>
        <w:rPr>
          <w:rFonts w:ascii="Arial" w:cs="Arial" w:eastAsia="Arial" w:hAnsi="Arial"/>
          <w:b/>
          <w:bCs/>
          <w:color w:val="4A7C4E"/>
          <w:sz w:val="28"/>
          <w:szCs w:val="28"/>
        </w:rPr>
        <w:t xml:space="preserve">2.3 Asumsi &amp; Batasan</w:t>
      </w:r>
    </w:p>
    <w:p>
      <w:pPr>
        <w:pStyle w:val="ListParagraph"/>
        <w:numPr>
          <w:ilvl w:val="0"/>
          <w:numId w:val="2"/>
        </w:numPr>
        <w:spacing w:after="40" w:before="40"/>
      </w:pPr>
      <w:r>
        <w:rPr>
          <w:rFonts w:ascii="Arial" w:cs="Arial" w:eastAsia="Arial" w:hAnsi="Arial"/>
          <w:sz w:val="22"/>
          <w:szCs w:val="22"/>
        </w:rPr>
        <w:t xml:space="preserve">Aplikasi berjalan di lingkungan Windows (minimal Windows 10)</w:t>
      </w:r>
    </w:p>
    <w:p>
      <w:pPr>
        <w:pStyle w:val="ListParagraph"/>
        <w:numPr>
          <w:ilvl w:val="0"/>
          <w:numId w:val="2"/>
        </w:numPr>
        <w:spacing w:after="40" w:before="40"/>
      </w:pPr>
      <w:r>
        <w:rPr>
          <w:rFonts w:ascii="Arial" w:cs="Arial" w:eastAsia="Arial" w:hAnsi="Arial"/>
          <w:sz w:val="22"/>
          <w:szCs w:val="22"/>
        </w:rPr>
        <w:t xml:space="preserve">Database yang digunakan adalah SQL Server atau MySQL</w:t>
      </w:r>
    </w:p>
    <w:p>
      <w:pPr>
        <w:pStyle w:val="ListParagraph"/>
        <w:numPr>
          <w:ilvl w:val="0"/>
          <w:numId w:val="2"/>
        </w:numPr>
        <w:spacing w:after="40" w:before="40"/>
      </w:pPr>
      <w:r>
        <w:rPr>
          <w:rFonts w:ascii="Arial" w:cs="Arial" w:eastAsia="Arial" w:hAnsi="Arial"/>
          <w:sz w:val="22"/>
          <w:szCs w:val="22"/>
        </w:rPr>
        <w:t xml:space="preserve">Hanya mendukung satu gudang (single warehouse)</w:t>
      </w:r>
    </w:p>
    <w:p>
      <w:pPr>
        <w:pStyle w:val="ListParagraph"/>
        <w:numPr>
          <w:ilvl w:val="0"/>
          <w:numId w:val="2"/>
        </w:numPr>
        <w:spacing w:after="40" w:before="40"/>
      </w:pPr>
      <w:r>
        <w:rPr>
          <w:rFonts w:ascii="Arial" w:cs="Arial" w:eastAsia="Arial" w:hAnsi="Arial"/>
          <w:sz w:val="22"/>
          <w:szCs w:val="22"/>
        </w:rPr>
        <w:t xml:space="preserve">Tidak ada modul keuangan / akuntansi dalam versi ini</w:t>
      </w:r>
    </w:p>
    <w:p>
      <w:pPr>
        <w:pStyle w:val="ListParagraph"/>
        <w:numPr>
          <w:ilvl w:val="0"/>
          <w:numId w:val="2"/>
        </w:numPr>
        <w:spacing w:after="40" w:before="40"/>
      </w:pPr>
      <w:r>
        <w:rPr>
          <w:rFonts w:ascii="Arial" w:cs="Arial" w:eastAsia="Arial" w:hAnsi="Arial"/>
          <w:sz w:val="22"/>
          <w:szCs w:val="22"/>
        </w:rPr>
        <w:t xml:space="preserve">Tidak ada integrasi dengan sistem eksternal (e-commerce, POS) dalam versi ini</w:t>
      </w:r>
    </w:p>
    <w:p>
      <w:pPr>
        <w:pStyle w:val="ListParagraph"/>
        <w:numPr>
          <w:ilvl w:val="0"/>
          <w:numId w:val="2"/>
        </w:numPr>
        <w:spacing w:after="40" w:before="40"/>
      </w:pPr>
      <w:r>
        <w:rPr>
          <w:rFonts w:ascii="Arial" w:cs="Arial" w:eastAsia="Arial" w:hAnsi="Arial"/>
          <w:sz w:val="22"/>
          <w:szCs w:val="22"/>
        </w:rPr>
        <w:t xml:space="preserve">Koneksi internet tidak diperlukan untuk operasional (offline-first)</w:t>
      </w:r>
    </w:p>
    <w:p>
      <w:pPr>
        <w:spacing w:after="60" w:before="60"/>
      </w:pPr>
      <w:r>
        <w:t xml:space="preserve"/>
      </w:r>
    </w:p>
    <w:p>
      <w:r>
        <w:br w:type="page"/>
      </w:r>
    </w:p>
    <w:p>
      <w:pPr>
        <w:pStyle w:val="Heading1"/>
        <w:spacing w:after="120" w:before="360"/>
      </w:pPr>
      <w:r>
        <w:rPr>
          <w:rFonts w:ascii="Arial" w:cs="Arial" w:eastAsia="Arial" w:hAnsi="Arial"/>
          <w:b/>
          <w:bCs/>
          <w:color w:val="2C5F2E"/>
          <w:sz w:val="36"/>
          <w:szCs w:val="36"/>
        </w:rPr>
        <w:t xml:space="preserve">3. Fitur-Fitur Berdasarkan Tipe User</w:t>
      </w:r>
    </w:p>
    <w:p>
      <w:pPr>
        <w:pStyle w:val="Heading2"/>
        <w:spacing w:after="80" w:before="240"/>
      </w:pPr>
      <w:r>
        <w:rPr>
          <w:rFonts w:ascii="Arial" w:cs="Arial" w:eastAsia="Arial" w:hAnsi="Arial"/>
          <w:b/>
          <w:bCs/>
          <w:color w:val="4A7C4E"/>
          <w:sz w:val="28"/>
          <w:szCs w:val="28"/>
        </w:rPr>
        <w:t xml:space="preserve">3.1 Admin</w:t>
      </w:r>
    </w:p>
    <w:p>
      <w:pPr>
        <w:spacing w:after="60" w:before="60"/>
      </w:pPr>
      <w:r>
        <w:rPr>
          <w:rFonts w:ascii="Arial" w:cs="Arial" w:eastAsia="Arial" w:hAnsi="Arial"/>
          <w:sz w:val="22"/>
          <w:szCs w:val="22"/>
        </w:rPr>
        <w:t xml:space="preserve">Admin memiliki akses penuh ke seluruh konfigurasi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3000"/>
        <w:gridCol w:w="3000"/>
        <w:gridCol w:w="2826"/>
      </w:tblGrid>
      <w:tr>
        <w:trPr>
          <w:tblHeader/>
        </w:trPr>
        <w:tc>
          <w:tcPr>
            <w:tcW w:type="dxa" w:w="200"/>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No</w:t>
            </w:r>
          </w:p>
        </w:tc>
        <w:tc>
          <w:tcPr>
            <w:tcW w:type="dxa" w:w="3000"/>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Fitur</w:t>
            </w:r>
          </w:p>
        </w:tc>
        <w:tc>
          <w:tcPr>
            <w:tcW w:type="dxa" w:w="3000"/>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Deskripsi</w:t>
            </w:r>
          </w:p>
        </w:tc>
        <w:tc>
          <w:tcPr>
            <w:tcW w:type="dxa" w:w="2826"/>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Prioritas</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Manajemen Pengguna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data user (Admin, Manager, Petugas), atur hak akses &amp; status aktif</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2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Kelola Data Supplier</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CRUD data supplier: nama, kontak, alamat, status aktif</w:t>
            </w:r>
          </w:p>
        </w:tc>
        <w:tc>
          <w:tcPr>
            <w:tcW w:type="dxa" w:w="28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Kelola Jenis &amp; Kategori Kopi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jenis kopi (Arabika, Robusta, dll) dan kategorinya</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2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Kelola Tujuan Pengiriman</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CRUD daftar tujuan/alamat pengiriman kopi</w:t>
            </w:r>
          </w:p>
        </w:tc>
        <w:tc>
          <w:tcPr>
            <w:tcW w:type="dxa" w:w="28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Sedang</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Lihat Semua Activity Log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Riwayat aktivitas seluruh user (login, transaksi, perubahan data)</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Sedang</w:t>
            </w:r>
          </w:p>
        </w:tc>
      </w:tr>
      <w:tr>
        <w:tc>
          <w:tcPr>
            <w:tcW w:type="dxa" w:w="2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Lihat Semua Laporan</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Akses seluruh laporan: stok, transaksi, pengiriman</w:t>
            </w:r>
          </w:p>
        </w:tc>
        <w:tc>
          <w:tcPr>
            <w:tcW w:type="dxa" w:w="28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Tinggi</w:t>
            </w:r>
          </w:p>
        </w:tc>
      </w:tr>
    </w:tbl>
    <w:p>
      <w:pPr>
        <w:spacing w:after="60" w:before="60"/>
      </w:pPr>
      <w:r>
        <w:t xml:space="preserve"/>
      </w:r>
    </w:p>
    <w:p>
      <w:pPr>
        <w:pStyle w:val="Heading2"/>
        <w:spacing w:after="80" w:before="240"/>
      </w:pPr>
      <w:r>
        <w:rPr>
          <w:rFonts w:ascii="Arial" w:cs="Arial" w:eastAsia="Arial" w:hAnsi="Arial"/>
          <w:b/>
          <w:bCs/>
          <w:color w:val="4A7C4E"/>
          <w:sz w:val="28"/>
          <w:szCs w:val="28"/>
        </w:rPr>
        <w:t xml:space="preserve">3.2 Manager Gudang</w:t>
      </w:r>
    </w:p>
    <w:p>
      <w:pPr>
        <w:spacing w:after="60" w:before="60"/>
      </w:pPr>
      <w:r>
        <w:rPr>
          <w:rFonts w:ascii="Arial" w:cs="Arial" w:eastAsia="Arial" w:hAnsi="Arial"/>
          <w:sz w:val="22"/>
          <w:szCs w:val="22"/>
        </w:rPr>
        <w:t xml:space="preserve">Manager Gudang berfokus pada pemantauan dan pelaporan.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3000"/>
        <w:gridCol w:w="3000"/>
        <w:gridCol w:w="2826"/>
      </w:tblGrid>
      <w:tr>
        <w:trPr>
          <w:tblHeader/>
        </w:trPr>
        <w:tc>
          <w:tcPr>
            <w:tcW w:type="dxa" w:w="200"/>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No</w:t>
            </w:r>
          </w:p>
        </w:tc>
        <w:tc>
          <w:tcPr>
            <w:tcW w:type="dxa" w:w="3000"/>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Fitur</w:t>
            </w:r>
          </w:p>
        </w:tc>
        <w:tc>
          <w:tcPr>
            <w:tcW w:type="dxa" w:w="3000"/>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Deskripsi</w:t>
            </w:r>
          </w:p>
        </w:tc>
        <w:tc>
          <w:tcPr>
            <w:tcW w:type="dxa" w:w="2826"/>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Prioritas</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Ringkasan Stok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Tampilan visual stok kopi terkini per jenis/kategori</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2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Laporan Transaksi</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Rekap penerimaan &amp; pengiriman kopi dalam periode tertentu</w:t>
            </w:r>
          </w:p>
        </w:tc>
        <w:tc>
          <w:tcPr>
            <w:tcW w:type="dxa" w:w="28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Laporan Tujuan Pengiriman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Rekap pengiriman berdasarkan tujuan/destinasi</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Sedang</w:t>
            </w:r>
          </w:p>
        </w:tc>
      </w:tr>
      <w:tr>
        <w:tc>
          <w:tcPr>
            <w:tcW w:type="dxa" w:w="2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Ekspor Laporan</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Ekspor laporan ke format Excel/PDF</w:t>
            </w:r>
          </w:p>
        </w:tc>
        <w:tc>
          <w:tcPr>
            <w:tcW w:type="dxa" w:w="28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Tinggi</w:t>
            </w:r>
          </w:p>
        </w:tc>
      </w:tr>
    </w:tbl>
    <w:p>
      <w:pPr>
        <w:spacing w:after="60" w:before="60"/>
      </w:pPr>
      <w:r>
        <w:t xml:space="preserve"/>
      </w:r>
    </w:p>
    <w:p>
      <w:pPr>
        <w:pStyle w:val="Heading2"/>
        <w:spacing w:after="80" w:before="240"/>
      </w:pPr>
      <w:r>
        <w:rPr>
          <w:rFonts w:ascii="Arial" w:cs="Arial" w:eastAsia="Arial" w:hAnsi="Arial"/>
          <w:b/>
          <w:bCs/>
          <w:color w:val="4A7C4E"/>
          <w:sz w:val="28"/>
          <w:szCs w:val="28"/>
        </w:rPr>
        <w:t xml:space="preserve">3.3 Petugas</w:t>
      </w:r>
    </w:p>
    <w:p>
      <w:pPr>
        <w:spacing w:after="60" w:before="60"/>
      </w:pPr>
      <w:r>
        <w:rPr>
          <w:rFonts w:ascii="Arial" w:cs="Arial" w:eastAsia="Arial" w:hAnsi="Arial"/>
          <w:sz w:val="22"/>
          <w:szCs w:val="22"/>
        </w:rPr>
        <w:t xml:space="preserve">Petugas menangani operasional harian gudang.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3000"/>
        <w:gridCol w:w="3000"/>
        <w:gridCol w:w="2826"/>
      </w:tblGrid>
      <w:tr>
        <w:trPr>
          <w:tblHeader/>
        </w:trPr>
        <w:tc>
          <w:tcPr>
            <w:tcW w:type="dxa" w:w="200"/>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No</w:t>
            </w:r>
          </w:p>
        </w:tc>
        <w:tc>
          <w:tcPr>
            <w:tcW w:type="dxa" w:w="3000"/>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Fitur</w:t>
            </w:r>
          </w:p>
        </w:tc>
        <w:tc>
          <w:tcPr>
            <w:tcW w:type="dxa" w:w="3000"/>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Deskripsi</w:t>
            </w:r>
          </w:p>
        </w:tc>
        <w:tc>
          <w:tcPr>
            <w:tcW w:type="dxa" w:w="2826"/>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Prioritas</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Penerimaan Kopi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input kopi masuk: supplier, jenis, jumlah, tanggal, catatan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2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Input Pengiriman Kopi</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Form input kopi keluar: tujuan, jenis, jumlah, tanggal, catatan</w:t>
            </w:r>
          </w:p>
        </w:tc>
        <w:tc>
          <w:tcPr>
            <w:tcW w:type="dxa" w:w="28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Cek Stok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Lihat saldo stok kopi saat ini per jenis/kategori</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2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Validasi Stok Saat Kirim</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Sistem otomatis memvalidasi stok tersedia sebelum pengiriman dikonfirmasi</w:t>
            </w:r>
          </w:p>
        </w:tc>
        <w:tc>
          <w:tcPr>
            <w:tcW w:type="dxa" w:w="28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Cetak Bukti Transaksi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bukti penerimaan atau pengiriman kopi</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Sedang</w:t>
            </w:r>
          </w:p>
        </w:tc>
      </w:tr>
    </w:tbl>
    <w:p>
      <w:pPr>
        <w:spacing w:after="60" w:before="60"/>
      </w:pPr>
      <w:r>
        <w:t xml:space="preserve"/>
      </w:r>
    </w:p>
    <w:p>
      <w:pPr>
        <w:pStyle w:val="Heading2"/>
        <w:spacing w:after="80" w:before="240"/>
      </w:pPr>
      <w:r>
        <w:rPr>
          <w:rFonts w:ascii="Arial" w:cs="Arial" w:eastAsia="Arial" w:hAnsi="Arial"/>
          <w:b/>
          <w:bCs/>
          <w:color w:val="4A7C4E"/>
          <w:sz w:val="28"/>
          <w:szCs w:val="28"/>
        </w:rPr>
        <w:t xml:space="preserve">3.4 General (Semua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3000"/>
        <w:gridCol w:w="3000"/>
        <w:gridCol w:w="2826"/>
      </w:tblGrid>
      <w:tr>
        <w:trPr>
          <w:tblHeader/>
        </w:trPr>
        <w:tc>
          <w:tcPr>
            <w:tcW w:type="dxa" w:w="200"/>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No</w:t>
            </w:r>
          </w:p>
        </w:tc>
        <w:tc>
          <w:tcPr>
            <w:tcW w:type="dxa" w:w="3000"/>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Fitur</w:t>
            </w:r>
          </w:p>
        </w:tc>
        <w:tc>
          <w:tcPr>
            <w:tcW w:type="dxa" w:w="3000"/>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Deskripsi</w:t>
            </w:r>
          </w:p>
        </w:tc>
        <w:tc>
          <w:tcPr>
            <w:tcW w:type="dxa" w:w="2826"/>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Prioritas</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&amp; Autentikasi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login dengan username/password, validasi hak akses per tipe user</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r>
      <w:tr>
        <w:tc>
          <w:tcPr>
            <w:tcW w:type="dxa" w:w="2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Ubah Password</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User dapat mengubah password akun sendiri</w:t>
            </w:r>
          </w:p>
        </w:tc>
        <w:tc>
          <w:tcPr>
            <w:tcW w:type="dxa" w:w="28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Sedang</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Lihat Profil Akun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Tampilkan informasi profil user yang sedang login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Rendah</w:t>
            </w:r>
          </w:p>
        </w:tc>
      </w:tr>
      <w:tr>
        <w:tc>
          <w:tcPr>
            <w:tcW w:type="dxa" w:w="2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Pencarian Data</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Fitur pencarian global atau kontekstual di seluruh modul</w:t>
            </w:r>
          </w:p>
        </w:tc>
        <w:tc>
          <w:tcPr>
            <w:tcW w:type="dxa" w:w="28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Sedang</w:t>
            </w:r>
          </w:p>
        </w:tc>
      </w:tr>
    </w:tbl>
    <w:p>
      <w:pPr>
        <w:spacing w:after="60" w:before="60"/>
      </w:pPr>
      <w:r>
        <w:t xml:space="preserve"/>
      </w:r>
    </w:p>
    <w:p>
      <w:r>
        <w:br w:type="page"/>
      </w:r>
    </w:p>
    <w:p>
      <w:pPr>
        <w:pStyle w:val="Heading1"/>
        <w:spacing w:after="120" w:before="360"/>
      </w:pPr>
      <w:r>
        <w:rPr>
          <w:rFonts w:ascii="Arial" w:cs="Arial" w:eastAsia="Arial" w:hAnsi="Arial"/>
          <w:b/>
          <w:bCs/>
          <w:color w:val="2C5F2E"/>
          <w:sz w:val="36"/>
          <w:szCs w:val="36"/>
        </w:rPr>
        <w:t xml:space="preserve">4. Kebutuhan Non-Fungsional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Kategori</w:t>
            </w:r>
          </w:p>
        </w:tc>
        <w:tc>
          <w:tcPr>
            <w:tcW w:type="dxa" w:w="6526"/>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Kebutuhan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Aplikasi merespons aksi pengguna dalam &lt; 2 detik untuk operasi standar</w:t>
            </w:r>
          </w:p>
        </w:tc>
      </w:tr>
      <w:tr>
        <w:tc>
          <w:tcPr>
            <w:tcW w:type="dxa" w:w="25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Keamanan</w:t>
            </w:r>
          </w:p>
        </w:tc>
        <w:tc>
          <w:tcPr>
            <w:tcW w:type="dxa" w:w="65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Password disimpan terenkripsi; sesi user otomatis berakhir setelah idle 30 menit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Kegunaan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Antarmuka intuitif, dapat dipelajari operator baru dalam &lt; 1 jam pelatihan</w:t>
            </w:r>
          </w:p>
        </w:tc>
      </w:tr>
      <w:tr>
        <w:tc>
          <w:tcPr>
            <w:tcW w:type="dxa" w:w="25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Keandalan</w:t>
            </w:r>
          </w:p>
        </w:tc>
        <w:tc>
          <w:tcPr>
            <w:tcW w:type="dxa" w:w="65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Data tidak hilang akibat crash; transaksi menggunakan mekanisme rollback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Kompatibilitas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Berjalan di Windows 10 dan Windows 11 (64-bit)</w:t>
            </w:r>
          </w:p>
        </w:tc>
      </w:tr>
      <w:tr>
        <w:tc>
          <w:tcPr>
            <w:tcW w:type="dxa" w:w="25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Resolusi Layar</w:t>
            </w:r>
          </w:p>
        </w:tc>
        <w:tc>
          <w:tcPr>
            <w:tcW w:type="dxa" w:w="65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Mendukung resolusi minimal 1366 x 768 piksel</w:t>
            </w:r>
          </w:p>
        </w:tc>
      </w:tr>
    </w:tbl>
    <w:p>
      <w:pPr>
        <w:spacing w:after="60" w:before="60"/>
      </w:pPr>
      <w:r>
        <w:t xml:space="preserve"/>
      </w:r>
    </w:p>
    <w:p>
      <w:r>
        <w:br w:type="page"/>
      </w:r>
    </w:p>
    <w:p>
      <w:pPr>
        <w:pStyle w:val="Heading1"/>
        <w:spacing w:after="120" w:before="360"/>
      </w:pPr>
      <w:r>
        <w:rPr>
          <w:rFonts w:ascii="Arial" w:cs="Arial" w:eastAsia="Arial" w:hAnsi="Arial"/>
          <w:b/>
          <w:bCs/>
          <w:color w:val="2C5F2E"/>
          <w:sz w:val="36"/>
          <w:szCs w:val="36"/>
        </w:rPr>
        <w:t xml:space="preserve">5. User Stories Utama</w:t>
      </w:r>
    </w:p>
    <w:p>
      <w:pPr>
        <w:pStyle w:val="Heading2"/>
        <w:spacing w:after="80" w:before="240"/>
      </w:pPr>
      <w:r>
        <w:rPr>
          <w:rFonts w:ascii="Arial" w:cs="Arial" w:eastAsia="Arial" w:hAnsi="Arial"/>
          <w:b/>
          <w:bCs/>
          <w:color w:val="4A7C4E"/>
          <w:sz w:val="28"/>
          <w:szCs w:val="28"/>
        </w:rPr>
        <w:t xml:space="preserve">5.1 Admin</w:t>
      </w:r>
    </w:p>
    <w:p>
      <w:pPr>
        <w:pStyle w:val="ListParagraph"/>
        <w:numPr>
          <w:ilvl w:val="0"/>
          <w:numId w:val="2"/>
        </w:numPr>
        <w:spacing w:after="40" w:before="40"/>
      </w:pPr>
      <w:r>
        <w:rPr>
          <w:rFonts w:ascii="Arial" w:cs="Arial" w:eastAsia="Arial" w:hAnsi="Arial"/>
          <w:sz w:val="22"/>
          <w:szCs w:val="22"/>
        </w:rPr>
        <w:t xml:space="preserve">Sebagai Admin, saya ingin menambahkan, mengubah, dan menonaktifkan akun pengguna agar hak akses sistem selalu terkontrol.</w:t>
      </w:r>
    </w:p>
    <w:p>
      <w:pPr>
        <w:pStyle w:val="ListParagraph"/>
        <w:numPr>
          <w:ilvl w:val="0"/>
          <w:numId w:val="2"/>
        </w:numPr>
        <w:spacing w:after="40" w:before="40"/>
      </w:pPr>
      <w:r>
        <w:rPr>
          <w:rFonts w:ascii="Arial" w:cs="Arial" w:eastAsia="Arial" w:hAnsi="Arial"/>
          <w:sz w:val="22"/>
          <w:szCs w:val="22"/>
        </w:rPr>
        <w:t xml:space="preserve">Sebagai Admin, saya ingin mengelola data supplier agar informasi pemasok selalu akurat dan terkini.</w:t>
      </w:r>
    </w:p>
    <w:p>
      <w:pPr>
        <w:pStyle w:val="ListParagraph"/>
        <w:numPr>
          <w:ilvl w:val="0"/>
          <w:numId w:val="2"/>
        </w:numPr>
        <w:spacing w:after="40" w:before="40"/>
      </w:pPr>
      <w:r>
        <w:rPr>
          <w:rFonts w:ascii="Arial" w:cs="Arial" w:eastAsia="Arial" w:hAnsi="Arial"/>
          <w:sz w:val="22"/>
          <w:szCs w:val="22"/>
        </w:rPr>
        <w:t xml:space="preserve">Sebagai Admin, saya ingin melihat activity log seluruh pengguna agar saya dapat mengaudit setiap perubahan yang terjadi di sistem.</w:t>
      </w:r>
    </w:p>
    <w:p>
      <w:pPr>
        <w:spacing w:after="60" w:before="60"/>
      </w:pPr>
      <w:r>
        <w:t xml:space="preserve"/>
      </w:r>
    </w:p>
    <w:p>
      <w:pPr>
        <w:pStyle w:val="Heading2"/>
        <w:spacing w:after="80" w:before="240"/>
      </w:pPr>
      <w:r>
        <w:rPr>
          <w:rFonts w:ascii="Arial" w:cs="Arial" w:eastAsia="Arial" w:hAnsi="Arial"/>
          <w:b/>
          <w:bCs/>
          <w:color w:val="4A7C4E"/>
          <w:sz w:val="28"/>
          <w:szCs w:val="28"/>
        </w:rPr>
        <w:t xml:space="preserve">5.2 Manager Gudang</w:t>
      </w:r>
    </w:p>
    <w:p>
      <w:pPr>
        <w:pStyle w:val="ListParagraph"/>
        <w:numPr>
          <w:ilvl w:val="0"/>
          <w:numId w:val="2"/>
        </w:numPr>
        <w:spacing w:after="40" w:before="40"/>
      </w:pPr>
      <w:r>
        <w:rPr>
          <w:rFonts w:ascii="Arial" w:cs="Arial" w:eastAsia="Arial" w:hAnsi="Arial"/>
          <w:sz w:val="22"/>
          <w:szCs w:val="22"/>
        </w:rPr>
        <w:t xml:space="preserve">Sebagai Manager, saya ingin melihat dashboard stok terkini agar saya dapat memantau kondisi gudang tanpa harus bertanya ke petugas.</w:t>
      </w:r>
    </w:p>
    <w:p>
      <w:pPr>
        <w:pStyle w:val="ListParagraph"/>
        <w:numPr>
          <w:ilvl w:val="0"/>
          <w:numId w:val="2"/>
        </w:numPr>
        <w:spacing w:after="40" w:before="40"/>
      </w:pPr>
      <w:r>
        <w:rPr>
          <w:rFonts w:ascii="Arial" w:cs="Arial" w:eastAsia="Arial" w:hAnsi="Arial"/>
          <w:sz w:val="22"/>
          <w:szCs w:val="22"/>
        </w:rPr>
        <w:t xml:space="preserve">Sebagai Manager, saya ingin mengekspor laporan transaksi ke Excel agar saya bisa melakukan analisis lebih lanjut.</w:t>
      </w:r>
    </w:p>
    <w:p>
      <w:pPr>
        <w:pStyle w:val="ListParagraph"/>
        <w:numPr>
          <w:ilvl w:val="0"/>
          <w:numId w:val="2"/>
        </w:numPr>
        <w:spacing w:after="40" w:before="40"/>
      </w:pPr>
      <w:r>
        <w:rPr>
          <w:rFonts w:ascii="Arial" w:cs="Arial" w:eastAsia="Arial" w:hAnsi="Arial"/>
          <w:sz w:val="22"/>
          <w:szCs w:val="22"/>
        </w:rPr>
        <w:t xml:space="preserve">Sebagai Manager, saya ingin melihat laporan pengiriman per tujuan agar saya bisa mengetahui pola distribusi kopi.</w:t>
      </w:r>
    </w:p>
    <w:p>
      <w:pPr>
        <w:spacing w:after="60" w:before="60"/>
      </w:pPr>
      <w:r>
        <w:t xml:space="preserve"/>
      </w:r>
    </w:p>
    <w:p>
      <w:pPr>
        <w:pStyle w:val="Heading2"/>
        <w:spacing w:after="80" w:before="240"/>
      </w:pPr>
      <w:r>
        <w:rPr>
          <w:rFonts w:ascii="Arial" w:cs="Arial" w:eastAsia="Arial" w:hAnsi="Arial"/>
          <w:b/>
          <w:bCs/>
          <w:color w:val="4A7C4E"/>
          <w:sz w:val="28"/>
          <w:szCs w:val="28"/>
        </w:rPr>
        <w:t xml:space="preserve">5.3 Petugas</w:t>
      </w:r>
    </w:p>
    <w:p>
      <w:pPr>
        <w:pStyle w:val="ListParagraph"/>
        <w:numPr>
          <w:ilvl w:val="0"/>
          <w:numId w:val="2"/>
        </w:numPr>
        <w:spacing w:after="40" w:before="40"/>
      </w:pPr>
      <w:r>
        <w:rPr>
          <w:rFonts w:ascii="Arial" w:cs="Arial" w:eastAsia="Arial" w:hAnsi="Arial"/>
          <w:sz w:val="22"/>
          <w:szCs w:val="22"/>
        </w:rPr>
        <w:t xml:space="preserve">Sebagai Petugas, saya ingin menginput penerimaan kopi dengan cepat agar proses bongkar muat tidak terhambat administrasi.</w:t>
      </w:r>
    </w:p>
    <w:p>
      <w:pPr>
        <w:pStyle w:val="ListParagraph"/>
        <w:numPr>
          <w:ilvl w:val="0"/>
          <w:numId w:val="2"/>
        </w:numPr>
        <w:spacing w:after="40" w:before="40"/>
      </w:pPr>
      <w:r>
        <w:rPr>
          <w:rFonts w:ascii="Arial" w:cs="Arial" w:eastAsia="Arial" w:hAnsi="Arial"/>
          <w:sz w:val="22"/>
          <w:szCs w:val="22"/>
        </w:rPr>
        <w:t xml:space="preserve">Sebagai Petugas, saya ingin sistem memvalidasi stok sebelum pengiriman agar saya tidak mengirim lebih dari yang tersedia.</w:t>
      </w:r>
    </w:p>
    <w:p>
      <w:pPr>
        <w:pStyle w:val="ListParagraph"/>
        <w:numPr>
          <w:ilvl w:val="0"/>
          <w:numId w:val="2"/>
        </w:numPr>
        <w:spacing w:after="40" w:before="40"/>
      </w:pPr>
      <w:r>
        <w:rPr>
          <w:rFonts w:ascii="Arial" w:cs="Arial" w:eastAsia="Arial" w:hAnsi="Arial"/>
          <w:sz w:val="22"/>
          <w:szCs w:val="22"/>
        </w:rPr>
        <w:t xml:space="preserve">Sebagai Petugas, saya ingin mencetak bukti transaksi langsung dari aplikasi agar dokumen fisik tersedia tanpa proses tambahan.</w:t>
      </w:r>
    </w:p>
    <w:p>
      <w:pPr>
        <w:spacing w:after="60" w:before="60"/>
      </w:pPr>
      <w:r>
        <w:t xml:space="preserve"/>
      </w:r>
    </w:p>
    <w:p>
      <w:pPr>
        <w:pStyle w:val="Heading1"/>
        <w:spacing w:after="120" w:before="360"/>
      </w:pPr>
      <w:r>
        <w:rPr>
          <w:rFonts w:ascii="Arial" w:cs="Arial" w:eastAsia="Arial" w:hAnsi="Arial"/>
          <w:b/>
          <w:bCs/>
          <w:color w:val="2C5F2E"/>
          <w:sz w:val="36"/>
          <w:szCs w:val="36"/>
        </w:rPr>
        <w:t xml:space="preserve">6. Roadmap Pengembangan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Fase</w:t>
            </w:r>
          </w:p>
        </w:tc>
        <w:tc>
          <w:tcPr>
            <w:tcW w:type="dxa" w:w="2000"/>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5526"/>
            <w:tcBorders>
              <w:top w:val="single" w:color="2C5F2E" w:sz="1"/>
              <w:left w:val="single" w:color="2C5F2E" w:sz="1"/>
              <w:bottom w:val="single" w:color="2C5F2E" w:sz="1"/>
              <w:right w:val="single" w:color="2C5F2E" w:sz="1"/>
            </w:tcBorders>
            <w:shd w:fill="2C5F2E" w:val="clear"/>
            <w:tcMar>
              <w:top w:type="dxa" w:w="80"/>
              <w:left w:type="dxa" w:w="120"/>
              <w:bottom w:type="dxa" w:w="80"/>
              <w:right w:type="dxa" w:w="120"/>
            </w:tcMar>
            <w:vAlign w:val="center"/>
          </w:tcPr>
          <w:p>
            <w:r>
              <w:rPr>
                <w:rFonts w:ascii="Arial" w:cs="Arial" w:eastAsia="Arial" w:hAnsi="Arial"/>
                <w:b/>
                <w:bCs/>
                <w:color w:val="FFFFFF"/>
                <w:sz w:val="20"/>
                <w:szCs w:val="20"/>
              </w:rPr>
              <w:t xml:space="preserve">Lingkup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Minggu 1–2</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&amp; Autentikasi, Layout Utama (MDI/Panel), Navigasi Sidebar</w:t>
            </w:r>
          </w:p>
        </w:tc>
      </w:tr>
      <w:tr>
        <w:tc>
          <w:tcPr>
            <w:tcW w:type="dxa" w:w="15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Fase 2</w:t>
            </w:r>
          </w:p>
        </w:tc>
        <w:tc>
          <w:tcPr>
            <w:tcW w:type="dxa" w:w="2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Minggu 3–4</w:t>
            </w:r>
          </w:p>
        </w:tc>
        <w:tc>
          <w:tcPr>
            <w:tcW w:type="dxa" w:w="55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Modul Admin: Manajemen User, Supplier, Jenis Kopi, Tujuan Pengiriman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Minggu 5–6</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 Petugas: Form Penerimaan, Pengiriman, Cek Stok, Cetak Bukti</w:t>
            </w:r>
          </w:p>
        </w:tc>
      </w:tr>
      <w:tr>
        <w:tc>
          <w:tcPr>
            <w:tcW w:type="dxa" w:w="15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Fase 4</w:t>
            </w:r>
          </w:p>
        </w:tc>
        <w:tc>
          <w:tcPr>
            <w:tcW w:type="dxa" w:w="2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Minggu 7–8</w:t>
            </w:r>
          </w:p>
        </w:tc>
        <w:tc>
          <w:tcPr>
            <w:tcW w:type="dxa" w:w="55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Modul Manager: Dashboard, Laporan, Ekspor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Minggu 9</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Fitur General: Profil, Ubah Password, Pencarian, Activity Log</w:t>
            </w:r>
          </w:p>
        </w:tc>
      </w:tr>
      <w:tr>
        <w:tc>
          <w:tcPr>
            <w:tcW w:type="dxa" w:w="15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Fase 6</w:t>
            </w:r>
          </w:p>
        </w:tc>
        <w:tc>
          <w:tcPr>
            <w:tcW w:type="dxa" w:w="2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Minggu 10</w:t>
            </w:r>
          </w:p>
        </w:tc>
        <w:tc>
          <w:tcPr>
            <w:tcW w:type="dxa" w:w="55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sz w:val="20"/>
                <w:szCs w:val="20"/>
              </w:rPr>
              <w:t xml:space="preserve">QA, Perbaikan UI/UX, Finalisasi</w:t>
            </w:r>
          </w:p>
        </w:tc>
      </w:tr>
    </w:tbl>
    <w:p>
      <w:pPr>
        <w:spacing w:after="60" w:before="60"/>
      </w:pPr>
      <w:r>
        <w:t xml:space="preserve"/>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2E" w:sz="6" w:space="1"/>
      </w:pBdr>
      <w:jc w:val="right"/>
    </w:pPr>
    <w:r>
      <w:rPr>
        <w:rFonts w:ascii="Arial" w:cs="Arial" w:eastAsia="Arial" w:hAnsi="Arial"/>
        <w:color w:val="666666"/>
        <w:sz w:val="18"/>
        <w:szCs w:val="18"/>
      </w:rPr>
      <w:t xml:space="preserve">Halaman </w:t>
    </w:r>
    <w: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2E" w:sz="6" w:space="1"/>
      </w:pBdr>
    </w:pPr>
    <w:r>
      <w:rPr>
        <w:rFonts w:ascii="Arial" w:cs="Arial" w:eastAsia="Arial" w:hAnsi="Arial"/>
        <w:b/>
        <w:bCs/>
        <w:color w:val="2C5F2E"/>
        <w:sz w:val="20"/>
        <w:szCs w:val="20"/>
      </w:rPr>
      <w:t xml:space="preserve">CoffeeWMS  </w:t>
    </w:r>
    <w:r>
      <w:rPr>
        <w:rFonts w:ascii="Arial" w:cs="Arial" w:eastAsia="Arial" w:hAnsi="Arial"/>
        <w:color w:val="666666"/>
        <w:sz w:val="20"/>
        <w:szCs w:val="20"/>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5F2E"/>
      <w:sz w:val="36"/>
      <w:szCs w:val="36"/>
    </w:rPr>
  </w:style>
  <w:style w:type="paragraph" w:styleId="Heading2">
    <w:name w:val="Heading 2"/>
    <w:basedOn w:val="Normal"/>
    <w:next w:val="Normal"/>
    <w:qFormat/>
    <w:pPr>
      <w:spacing w:after="80" w:before="240"/>
      <w:outlineLvl w:val="1"/>
    </w:pPr>
    <w:rPr>
      <w:rFonts w:ascii="Arial" w:cs="Arial" w:eastAsia="Arial" w:hAnsi="Arial"/>
      <w:b/>
      <w:bCs/>
      <w:color w:val="4A7C4E"/>
      <w:sz w:val="28"/>
      <w:szCs w:val="28"/>
    </w:rPr>
  </w:style>
  <w:style w:type="paragraph" w:styleId="Heading3">
    <w:name w:val="Heading 3"/>
    <w:basedOn w:val="Normal"/>
    <w:next w:val="Normal"/>
    <w:qFormat/>
    <w:pPr>
      <w:spacing w:after="6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2026-05-31T13:27:02.518Z</dcterms:created>
  <dcterms:modified xsi:type="dcterms:W3CDTF">2026-05-31T13:27:02.518Z</dcterms:modified>
</cp:coreProperties>
</file>

<file path=docProps/custom.xml><?xml version="1.0" encoding="utf-8"?>
<Properties xmlns="http://schemas.openxmlformats.org/officeDocument/2006/custom-properties" xmlns:vt="http://schemas.openxmlformats.org/officeDocument/2006/docPropsVTypes"/>
</file>