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81849" w14:textId="77777777" w:rsidR="00B853C1" w:rsidRDefault="00B853C1" w:rsidP="00B853C1">
      <w:pPr>
        <w:numPr>
          <w:ilvl w:val="0"/>
          <w:numId w:val="1"/>
        </w:numPr>
        <w:spacing w:line="360" w:lineRule="auto"/>
        <w:rPr>
          <w:rFonts w:ascii="宋体" w:hAnsi="宋体" w:cs="宋体"/>
          <w:b/>
          <w:bCs/>
          <w:sz w:val="28"/>
          <w:szCs w:val="28"/>
        </w:rPr>
      </w:pPr>
      <w:bookmarkStart w:id="0" w:name="_Hlk104898468"/>
      <w:bookmarkEnd w:id="0"/>
      <w:r>
        <w:rPr>
          <w:rFonts w:ascii="宋体" w:hAnsi="宋体" w:cs="宋体" w:hint="eastAsia"/>
          <w:b/>
          <w:bCs/>
          <w:sz w:val="28"/>
          <w:szCs w:val="28"/>
        </w:rPr>
        <w:t>实验目的</w:t>
      </w:r>
    </w:p>
    <w:p w14:paraId="75927934" w14:textId="77777777" w:rsidR="00B853C1" w:rsidRPr="00B853C1" w:rsidRDefault="00B853C1" w:rsidP="00B853C1">
      <w:pPr>
        <w:spacing w:line="360" w:lineRule="auto"/>
        <w:ind w:firstLine="420"/>
        <w:rPr>
          <w:rFonts w:ascii="宋体" w:hAnsi="宋体" w:cs="宋体"/>
          <w:sz w:val="24"/>
        </w:rPr>
      </w:pPr>
      <w:r w:rsidRPr="00B853C1">
        <w:rPr>
          <w:rFonts w:ascii="宋体" w:hAnsi="宋体" w:cs="宋体" w:hint="eastAsia"/>
          <w:sz w:val="24"/>
        </w:rPr>
        <w:t>学生掌握控制器设计的基本原理，能利用硬布线控制器的设计原理，在 Logisim 平台中设计实现 MIPS 单周期 CPU。</w:t>
      </w:r>
    </w:p>
    <w:p w14:paraId="3CB720D9" w14:textId="29B3E630" w:rsidR="00B853C1" w:rsidRDefault="00B853C1" w:rsidP="00B853C1">
      <w:pPr>
        <w:numPr>
          <w:ilvl w:val="0"/>
          <w:numId w:val="1"/>
        </w:numPr>
        <w:spacing w:line="360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实验内容</w:t>
      </w:r>
    </w:p>
    <w:p w14:paraId="228FA6F8" w14:textId="62FC8CA8" w:rsidR="00B853C1" w:rsidRDefault="00B853C1" w:rsidP="00B853C1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B853C1">
        <w:rPr>
          <w:rFonts w:ascii="宋体" w:hAnsi="宋体" w:cs="宋体" w:hint="eastAsia"/>
          <w:sz w:val="24"/>
        </w:rPr>
        <w:t>利用运算器实验，存储系统实验中构建的运算器、寄存器文件、存储系统等部件以及 Logisim 中其它功能部件，构建一个</w:t>
      </w:r>
      <w:r w:rsidRPr="00B853C1">
        <w:rPr>
          <w:rFonts w:ascii="宋体" w:hAnsi="宋体" w:cs="宋体"/>
          <w:sz w:val="24"/>
        </w:rPr>
        <w:t>32</w:t>
      </w:r>
      <w:r w:rsidRPr="00B853C1">
        <w:rPr>
          <w:rFonts w:ascii="宋体" w:hAnsi="宋体" w:cs="宋体" w:hint="eastAsia"/>
          <w:sz w:val="24"/>
        </w:rPr>
        <w:t>位 MIPS CPU 单周期处理器。数据通路如下图所示：</w:t>
      </w:r>
    </w:p>
    <w:p w14:paraId="0DACE545" w14:textId="1F8553D8" w:rsidR="00B853C1" w:rsidRDefault="00B853C1" w:rsidP="00B853C1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0" distR="0" wp14:anchorId="613C2B90" wp14:editId="17B92580">
            <wp:extent cx="5227320" cy="26060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E4D40" w14:textId="73B10BEC" w:rsidR="00B853C1" w:rsidRDefault="00B853C1" w:rsidP="00B853C1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B853C1">
        <w:rPr>
          <w:rFonts w:ascii="宋体" w:hAnsi="宋体" w:cs="宋体" w:hint="eastAsia"/>
          <w:sz w:val="24"/>
        </w:rPr>
        <w:t>要求支持</w:t>
      </w:r>
      <w:r w:rsidRPr="00B853C1">
        <w:rPr>
          <w:rFonts w:ascii="宋体" w:hAnsi="宋体" w:cs="宋体"/>
          <w:sz w:val="24"/>
        </w:rPr>
        <w:t>8</w:t>
      </w:r>
      <w:r w:rsidRPr="00B853C1">
        <w:rPr>
          <w:rFonts w:ascii="宋体" w:hAnsi="宋体" w:cs="宋体" w:hint="eastAsia"/>
          <w:sz w:val="24"/>
        </w:rPr>
        <w:t>条 MIPS 核心指令，最终设计实现的 MIPS 处理器能运行实验包中的冒泡排序测试程序 sort.asm，该程序自动在数据存储器</w:t>
      </w:r>
      <w:r w:rsidRPr="00B853C1">
        <w:rPr>
          <w:rFonts w:ascii="宋体" w:hAnsi="宋体" w:cs="宋体"/>
          <w:sz w:val="24"/>
        </w:rPr>
        <w:t>0</w:t>
      </w:r>
      <w:r w:rsidRPr="00B853C1">
        <w:rPr>
          <w:rFonts w:ascii="宋体" w:hAnsi="宋体" w:cs="宋体" w:hint="eastAsia"/>
          <w:sz w:val="24"/>
        </w:rPr>
        <w:t>~</w:t>
      </w:r>
      <w:r w:rsidRPr="00B853C1">
        <w:rPr>
          <w:rFonts w:ascii="宋体" w:hAnsi="宋体" w:cs="宋体"/>
          <w:sz w:val="24"/>
        </w:rPr>
        <w:t>15</w:t>
      </w:r>
      <w:r w:rsidRPr="00B853C1">
        <w:rPr>
          <w:rFonts w:ascii="宋体" w:hAnsi="宋体" w:cs="宋体" w:hint="eastAsia"/>
          <w:sz w:val="24"/>
        </w:rPr>
        <w:t>号字单元中写入</w:t>
      </w:r>
      <w:r w:rsidRPr="00B853C1">
        <w:rPr>
          <w:rFonts w:ascii="宋体" w:hAnsi="宋体" w:cs="宋体"/>
          <w:sz w:val="24"/>
        </w:rPr>
        <w:t>16</w:t>
      </w:r>
      <w:r w:rsidRPr="00B853C1">
        <w:rPr>
          <w:rFonts w:ascii="宋体" w:hAnsi="宋体" w:cs="宋体" w:hint="eastAsia"/>
          <w:sz w:val="24"/>
        </w:rPr>
        <w:t>个数据，然后利用冒泡排序将数据升序排序，要求统计指令条数与 MARS 中的指令统计数目进行对比。</w:t>
      </w:r>
    </w:p>
    <w:p w14:paraId="6A236494" w14:textId="2B84D73A" w:rsidR="00B853C1" w:rsidRDefault="00B853C1" w:rsidP="00B853C1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0" distR="0" wp14:anchorId="3EF9DE7A" wp14:editId="772D7C5F">
            <wp:extent cx="5273040" cy="2072640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19ABF" w14:textId="77777777" w:rsidR="00B853C1" w:rsidRPr="00B853C1" w:rsidRDefault="00B853C1" w:rsidP="00B853C1">
      <w:pPr>
        <w:spacing w:line="360" w:lineRule="auto"/>
        <w:ind w:firstLineChars="200" w:firstLine="480"/>
        <w:rPr>
          <w:rFonts w:ascii="宋体" w:hAnsi="宋体" w:cs="宋体" w:hint="eastAsia"/>
          <w:sz w:val="24"/>
        </w:rPr>
      </w:pPr>
    </w:p>
    <w:p w14:paraId="72A23950" w14:textId="3D3E8561" w:rsidR="00B853C1" w:rsidRDefault="00B853C1" w:rsidP="00B853C1">
      <w:pPr>
        <w:spacing w:line="360" w:lineRule="auto"/>
        <w:ind w:firstLineChars="200" w:firstLine="482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lastRenderedPageBreak/>
        <w:t>电路框架</w:t>
      </w:r>
    </w:p>
    <w:p w14:paraId="547DA0E1" w14:textId="2E7498A6" w:rsidR="00B853C1" w:rsidRDefault="00B853C1" w:rsidP="00B853C1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proofErr w:type="spellStart"/>
      <w:proofErr w:type="gramStart"/>
      <w:r>
        <w:rPr>
          <w:rFonts w:ascii="宋体" w:hAnsi="宋体" w:cs="宋体" w:hint="eastAsia"/>
          <w:sz w:val="24"/>
        </w:rPr>
        <w:t>cpu</w:t>
      </w:r>
      <w:r>
        <w:rPr>
          <w:rFonts w:ascii="宋体" w:hAnsi="宋体" w:cs="宋体" w:hint="eastAsia"/>
          <w:sz w:val="24"/>
        </w:rPr>
        <w:t>.circ</w:t>
      </w:r>
      <w:proofErr w:type="spellEnd"/>
      <w:proofErr w:type="gramEnd"/>
    </w:p>
    <w:p w14:paraId="7291CA73" w14:textId="01F553EA" w:rsidR="00B853C1" w:rsidRDefault="00B853C1" w:rsidP="00B853C1">
      <w:pPr>
        <w:spacing w:line="360" w:lineRule="auto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0" distR="0" wp14:anchorId="13D2B8A8" wp14:editId="5EAF30F0">
            <wp:extent cx="5273040" cy="739140"/>
            <wp:effectExtent l="0" t="0" r="381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427E5" w14:textId="77777777" w:rsidR="00B853C1" w:rsidRDefault="00B853C1" w:rsidP="003F7539">
      <w:pPr>
        <w:spacing w:line="360" w:lineRule="auto"/>
        <w:rPr>
          <w:rFonts w:ascii="宋体" w:hAnsi="宋体" w:cs="宋体" w:hint="eastAsia"/>
          <w:sz w:val="24"/>
        </w:rPr>
      </w:pPr>
    </w:p>
    <w:p w14:paraId="18AEBCD2" w14:textId="49A051EA" w:rsidR="00B853C1" w:rsidRPr="003F7539" w:rsidRDefault="00B853C1" w:rsidP="003F7539">
      <w:pPr>
        <w:spacing w:line="360" w:lineRule="auto"/>
        <w:ind w:left="420"/>
        <w:rPr>
          <w:rFonts w:ascii="宋体" w:hAnsi="宋体" w:cs="宋体"/>
          <w:b/>
          <w:bCs/>
          <w:sz w:val="24"/>
        </w:rPr>
      </w:pPr>
      <w:r w:rsidRPr="0090560D">
        <w:rPr>
          <w:rFonts w:ascii="宋体" w:hAnsi="宋体" w:cs="宋体" w:hint="eastAsia"/>
          <w:b/>
          <w:bCs/>
          <w:sz w:val="24"/>
        </w:rPr>
        <w:t>电路引脚</w:t>
      </w:r>
      <w:r w:rsidR="003F7539" w:rsidRPr="003F7539">
        <w:rPr>
          <w:rFonts w:ascii="宋体" w:hAnsi="宋体" w:cs="宋体" w:hint="eastAsia"/>
          <w:sz w:val="24"/>
        </w:rPr>
        <w:br/>
        <w:t>| 信号 |输入/输出 |</w:t>
      </w:r>
      <w:proofErr w:type="gramStart"/>
      <w:r w:rsidR="003F7539" w:rsidRPr="003F7539">
        <w:rPr>
          <w:rFonts w:ascii="宋体" w:hAnsi="宋体" w:cs="宋体" w:hint="eastAsia"/>
          <w:sz w:val="24"/>
        </w:rPr>
        <w:t>位宽</w:t>
      </w:r>
      <w:proofErr w:type="gramEnd"/>
      <w:r w:rsidR="003F7539" w:rsidRPr="003F7539">
        <w:rPr>
          <w:rFonts w:ascii="宋体" w:hAnsi="宋体" w:cs="宋体" w:hint="eastAsia"/>
          <w:sz w:val="24"/>
        </w:rPr>
        <w:t xml:space="preserve"> |功能描述 |</w:t>
      </w:r>
      <w:r w:rsidR="003F7539" w:rsidRPr="003F7539">
        <w:rPr>
          <w:rFonts w:ascii="宋体" w:hAnsi="宋体" w:cs="宋体" w:hint="eastAsia"/>
          <w:sz w:val="24"/>
        </w:rPr>
        <w:br/>
        <w:t>| ------------ | ------------ | ------------ | ------------ |</w:t>
      </w:r>
      <w:r w:rsidR="003F7539" w:rsidRPr="003F7539">
        <w:rPr>
          <w:rFonts w:ascii="宋体" w:hAnsi="宋体" w:cs="宋体" w:hint="eastAsia"/>
          <w:sz w:val="24"/>
        </w:rPr>
        <w:br/>
        <w:t>| CLK| 输入| 1|时钟信号|</w:t>
      </w:r>
      <w:r w:rsidR="003F7539" w:rsidRPr="003F7539">
        <w:rPr>
          <w:rFonts w:ascii="宋体" w:hAnsi="宋体" w:cs="宋体" w:hint="eastAsia"/>
          <w:sz w:val="24"/>
        </w:rPr>
        <w:br/>
        <w:t>| PC| 输出| 32|程序寄存器的值|</w:t>
      </w:r>
      <w:r w:rsidR="003F7539" w:rsidRPr="003F7539">
        <w:rPr>
          <w:rFonts w:ascii="宋体" w:hAnsi="宋体" w:cs="宋体" w:hint="eastAsia"/>
          <w:sz w:val="24"/>
        </w:rPr>
        <w:br/>
        <w:t>| IR| 输出| 32| 当前指令字|</w:t>
      </w:r>
      <w:r w:rsidR="003F7539" w:rsidRPr="003F7539">
        <w:rPr>
          <w:rFonts w:ascii="宋体" w:hAnsi="宋体" w:cs="宋体" w:hint="eastAsia"/>
          <w:sz w:val="24"/>
        </w:rPr>
        <w:br/>
        <w:t xml:space="preserve">| </w:t>
      </w:r>
      <w:proofErr w:type="spellStart"/>
      <w:r w:rsidR="003F7539" w:rsidRPr="003F7539">
        <w:rPr>
          <w:rFonts w:ascii="宋体" w:hAnsi="宋体" w:cs="宋体" w:hint="eastAsia"/>
          <w:sz w:val="24"/>
        </w:rPr>
        <w:t>RegWrite</w:t>
      </w:r>
      <w:proofErr w:type="spellEnd"/>
      <w:r w:rsidR="003F7539" w:rsidRPr="003F7539">
        <w:rPr>
          <w:rFonts w:ascii="宋体" w:hAnsi="宋体" w:cs="宋体" w:hint="eastAsia"/>
          <w:sz w:val="24"/>
        </w:rPr>
        <w:t>| 输出| 1| 寄存器文件写使能控制信号|</w:t>
      </w:r>
      <w:r w:rsidR="003F7539" w:rsidRPr="003F7539">
        <w:rPr>
          <w:rFonts w:ascii="宋体" w:hAnsi="宋体" w:cs="宋体" w:hint="eastAsia"/>
          <w:sz w:val="24"/>
        </w:rPr>
        <w:br/>
        <w:t xml:space="preserve">| </w:t>
      </w:r>
      <w:proofErr w:type="spellStart"/>
      <w:r w:rsidR="003F7539" w:rsidRPr="003F7539">
        <w:rPr>
          <w:rFonts w:ascii="宋体" w:hAnsi="宋体" w:cs="宋体" w:hint="eastAsia"/>
          <w:sz w:val="24"/>
        </w:rPr>
        <w:t>RDin</w:t>
      </w:r>
      <w:proofErr w:type="spellEnd"/>
      <w:r w:rsidR="003F7539" w:rsidRPr="003F7539">
        <w:rPr>
          <w:rFonts w:ascii="宋体" w:hAnsi="宋体" w:cs="宋体" w:hint="eastAsia"/>
          <w:sz w:val="24"/>
        </w:rPr>
        <w:t>| 输出| 32| 寄存器文件写入端口的数据|</w:t>
      </w:r>
      <w:r w:rsidR="003F7539" w:rsidRPr="003F7539">
        <w:rPr>
          <w:rFonts w:ascii="宋体" w:hAnsi="宋体" w:cs="宋体" w:hint="eastAsia"/>
          <w:sz w:val="24"/>
        </w:rPr>
        <w:br/>
        <w:t xml:space="preserve">| </w:t>
      </w:r>
      <w:proofErr w:type="spellStart"/>
      <w:r w:rsidR="003F7539" w:rsidRPr="003F7539">
        <w:rPr>
          <w:rFonts w:ascii="宋体" w:hAnsi="宋体" w:cs="宋体" w:hint="eastAsia"/>
          <w:sz w:val="24"/>
        </w:rPr>
        <w:t>MemWrite</w:t>
      </w:r>
      <w:proofErr w:type="spellEnd"/>
      <w:r w:rsidR="003F7539" w:rsidRPr="003F7539">
        <w:rPr>
          <w:rFonts w:ascii="宋体" w:hAnsi="宋体" w:cs="宋体" w:hint="eastAsia"/>
          <w:sz w:val="24"/>
        </w:rPr>
        <w:t>| 输出| 1| 存储器写使能控制信号|</w:t>
      </w:r>
      <w:r w:rsidR="003F7539" w:rsidRPr="003F7539">
        <w:rPr>
          <w:rFonts w:ascii="宋体" w:hAnsi="宋体" w:cs="宋体" w:hint="eastAsia"/>
          <w:sz w:val="24"/>
        </w:rPr>
        <w:br/>
        <w:t xml:space="preserve">| </w:t>
      </w:r>
      <w:proofErr w:type="spellStart"/>
      <w:r w:rsidR="003F7539" w:rsidRPr="003F7539">
        <w:rPr>
          <w:rFonts w:ascii="宋体" w:hAnsi="宋体" w:cs="宋体" w:hint="eastAsia"/>
          <w:sz w:val="24"/>
        </w:rPr>
        <w:t>MDin</w:t>
      </w:r>
      <w:proofErr w:type="spellEnd"/>
      <w:r w:rsidR="003F7539" w:rsidRPr="003F7539">
        <w:rPr>
          <w:rFonts w:ascii="宋体" w:hAnsi="宋体" w:cs="宋体" w:hint="eastAsia"/>
          <w:sz w:val="24"/>
        </w:rPr>
        <w:t>| 输出| 32| 存储器写入端口的数据|</w:t>
      </w:r>
    </w:p>
    <w:p w14:paraId="0021A07D" w14:textId="77777777" w:rsidR="00B853C1" w:rsidRDefault="00B853C1" w:rsidP="00B853C1">
      <w:pPr>
        <w:spacing w:line="360" w:lineRule="auto"/>
        <w:rPr>
          <w:rFonts w:ascii="宋体" w:hAnsi="宋体" w:cs="宋体"/>
          <w:b/>
          <w:bCs/>
          <w:sz w:val="24"/>
        </w:rPr>
      </w:pPr>
    </w:p>
    <w:p w14:paraId="25168140" w14:textId="5CB79CE8" w:rsidR="00B853C1" w:rsidRDefault="003F7539" w:rsidP="00B853C1">
      <w:pPr>
        <w:numPr>
          <w:ilvl w:val="0"/>
          <w:numId w:val="1"/>
        </w:numPr>
        <w:spacing w:line="360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设计</w:t>
      </w:r>
      <w:r w:rsidR="00B853C1">
        <w:rPr>
          <w:rFonts w:ascii="宋体" w:hAnsi="宋体" w:cs="宋体" w:hint="eastAsia"/>
          <w:b/>
          <w:bCs/>
          <w:sz w:val="28"/>
          <w:szCs w:val="28"/>
        </w:rPr>
        <w:t>电路</w:t>
      </w:r>
    </w:p>
    <w:p w14:paraId="0B0B5058" w14:textId="7224C290" w:rsidR="003F7539" w:rsidRPr="006F6F4B" w:rsidRDefault="006F6F4B" w:rsidP="006F6F4B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hAnsi="宋体" w:cs="宋体"/>
          <w:b/>
          <w:bCs/>
          <w:sz w:val="28"/>
          <w:szCs w:val="28"/>
        </w:rPr>
      </w:pPr>
      <w:r w:rsidRPr="006F6F4B">
        <w:rPr>
          <w:rFonts w:ascii="宋体" w:hAnsi="宋体" w:cs="宋体" w:hint="eastAsia"/>
          <w:b/>
          <w:bCs/>
          <w:sz w:val="28"/>
          <w:szCs w:val="28"/>
        </w:rPr>
        <w:t>分离不同类型指令</w:t>
      </w:r>
    </w:p>
    <w:p w14:paraId="247686F9" w14:textId="650B543C" w:rsidR="006F6F4B" w:rsidRPr="006F6F4B" w:rsidRDefault="006F6F4B" w:rsidP="006F6F4B">
      <w:pPr>
        <w:pStyle w:val="a3"/>
        <w:spacing w:line="360" w:lineRule="auto"/>
        <w:ind w:left="780" w:firstLineChars="0" w:firstLine="0"/>
        <w:rPr>
          <w:rFonts w:ascii="宋体" w:hAnsi="宋体" w:cs="宋体" w:hint="eastAsia"/>
          <w:b/>
          <w:bCs/>
          <w:sz w:val="28"/>
          <w:szCs w:val="28"/>
        </w:rPr>
      </w:pPr>
      <w:r w:rsidRPr="006F6F4B">
        <w:rPr>
          <w:rFonts w:ascii="宋体" w:hAnsi="宋体" w:cs="宋体" w:hint="eastAsia"/>
          <w:sz w:val="24"/>
        </w:rPr>
        <w:t>使用</w:t>
      </w:r>
      <w:r w:rsidRPr="006F6F4B">
        <w:rPr>
          <w:rFonts w:ascii="宋体" w:hAnsi="宋体" w:cs="宋体" w:hint="eastAsia"/>
          <w:sz w:val="24"/>
        </w:rPr>
        <w:t>分线器，将不同类型的指令的不同段分离</w:t>
      </w:r>
      <w:r w:rsidRPr="006F6F4B">
        <w:rPr>
          <w:rFonts w:ascii="宋体" w:hAnsi="宋体" w:cs="宋体" w:hint="eastAsia"/>
          <w:sz w:val="24"/>
        </w:rPr>
        <w:t>，如下：</w:t>
      </w:r>
    </w:p>
    <w:p w14:paraId="005FF725" w14:textId="090BB78B" w:rsidR="003F7539" w:rsidRDefault="006F6F4B" w:rsidP="006F6F4B">
      <w:pPr>
        <w:spacing w:line="360" w:lineRule="auto"/>
        <w:ind w:left="2100" w:firstLine="420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/>
          <w:b/>
          <w:bCs/>
          <w:noProof/>
          <w:sz w:val="28"/>
          <w:szCs w:val="28"/>
        </w:rPr>
        <w:drawing>
          <wp:inline distT="0" distB="0" distL="0" distR="0" wp14:anchorId="21C7691D" wp14:editId="5D7B325A">
            <wp:extent cx="1699260" cy="27584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D15A2" w14:textId="58D59DD7" w:rsidR="006F6F4B" w:rsidRPr="006F6F4B" w:rsidRDefault="006F6F4B" w:rsidP="006F6F4B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hAnsi="宋体" w:cs="宋体"/>
          <w:b/>
          <w:bCs/>
          <w:sz w:val="28"/>
          <w:szCs w:val="28"/>
        </w:rPr>
      </w:pPr>
      <w:r w:rsidRPr="006F6F4B">
        <w:rPr>
          <w:rFonts w:ascii="宋体" w:hAnsi="宋体" w:cs="宋体" w:hint="eastAsia"/>
          <w:b/>
          <w:bCs/>
          <w:sz w:val="28"/>
          <w:szCs w:val="28"/>
        </w:rPr>
        <w:lastRenderedPageBreak/>
        <w:t>设计</w:t>
      </w:r>
      <w:proofErr w:type="spellStart"/>
      <w:r w:rsidRPr="006F6F4B">
        <w:rPr>
          <w:rFonts w:ascii="宋体" w:hAnsi="宋体" w:cs="宋体" w:hint="eastAsia"/>
          <w:b/>
          <w:bCs/>
          <w:sz w:val="28"/>
          <w:szCs w:val="28"/>
        </w:rPr>
        <w:t>PCsrc</w:t>
      </w:r>
      <w:proofErr w:type="spellEnd"/>
      <w:r w:rsidRPr="006F6F4B">
        <w:rPr>
          <w:rFonts w:ascii="宋体" w:hAnsi="宋体" w:cs="宋体" w:hint="eastAsia"/>
          <w:b/>
          <w:bCs/>
          <w:sz w:val="28"/>
          <w:szCs w:val="28"/>
        </w:rPr>
        <w:t>信号</w:t>
      </w:r>
    </w:p>
    <w:p w14:paraId="75870B9E" w14:textId="1981E27E" w:rsidR="006F6F4B" w:rsidRDefault="006F6F4B" w:rsidP="006F6F4B">
      <w:pPr>
        <w:pStyle w:val="a3"/>
        <w:spacing w:line="360" w:lineRule="auto"/>
        <w:ind w:left="780" w:firstLineChars="0" w:firstLine="0"/>
        <w:rPr>
          <w:rFonts w:ascii="宋体" w:hAnsi="宋体" w:cs="宋体"/>
          <w:sz w:val="24"/>
        </w:rPr>
      </w:pPr>
      <w:r w:rsidRPr="006F6F4B">
        <w:rPr>
          <w:rFonts w:ascii="宋体" w:hAnsi="宋体" w:cs="宋体" w:hint="eastAsia"/>
          <w:sz w:val="24"/>
        </w:rPr>
        <w:t>结合硬布线控制器，可知</w:t>
      </w:r>
      <w:proofErr w:type="spellStart"/>
      <w:r w:rsidRPr="006F6F4B">
        <w:rPr>
          <w:rFonts w:ascii="宋体" w:hAnsi="宋体" w:cs="宋体" w:hint="eastAsia"/>
          <w:sz w:val="24"/>
        </w:rPr>
        <w:t>Beq</w:t>
      </w:r>
      <w:proofErr w:type="spellEnd"/>
      <w:r w:rsidRPr="006F6F4B">
        <w:rPr>
          <w:rFonts w:ascii="宋体" w:hAnsi="宋体" w:cs="宋体" w:hint="eastAsia"/>
          <w:sz w:val="24"/>
        </w:rPr>
        <w:t>和</w:t>
      </w:r>
      <w:proofErr w:type="spellStart"/>
      <w:r w:rsidRPr="006F6F4B">
        <w:rPr>
          <w:rFonts w:ascii="宋体" w:hAnsi="宋体" w:cs="宋体" w:hint="eastAsia"/>
          <w:sz w:val="24"/>
        </w:rPr>
        <w:t>Bne</w:t>
      </w:r>
      <w:proofErr w:type="spellEnd"/>
      <w:r w:rsidRPr="006F6F4B">
        <w:rPr>
          <w:rFonts w:ascii="宋体" w:hAnsi="宋体" w:cs="宋体" w:hint="eastAsia"/>
          <w:sz w:val="24"/>
        </w:rPr>
        <w:t>对应数据通路中的Branch信号，</w:t>
      </w:r>
      <w:proofErr w:type="spellStart"/>
      <w:r w:rsidRPr="006F6F4B">
        <w:rPr>
          <w:rFonts w:ascii="宋体" w:hAnsi="宋体" w:cs="宋体" w:hint="eastAsia"/>
          <w:sz w:val="24"/>
        </w:rPr>
        <w:t>Beq</w:t>
      </w:r>
      <w:proofErr w:type="spellEnd"/>
      <w:r w:rsidRPr="006F6F4B">
        <w:rPr>
          <w:rFonts w:ascii="宋体" w:hAnsi="宋体" w:cs="宋体" w:hint="eastAsia"/>
          <w:sz w:val="24"/>
        </w:rPr>
        <w:t>和</w:t>
      </w:r>
      <w:proofErr w:type="spellStart"/>
      <w:r w:rsidRPr="006F6F4B">
        <w:rPr>
          <w:rFonts w:ascii="宋体" w:hAnsi="宋体" w:cs="宋体" w:hint="eastAsia"/>
          <w:sz w:val="24"/>
        </w:rPr>
        <w:t>Bne</w:t>
      </w:r>
      <w:proofErr w:type="spellEnd"/>
      <w:r w:rsidRPr="006F6F4B">
        <w:rPr>
          <w:rFonts w:ascii="宋体" w:hAnsi="宋体" w:cs="宋体" w:hint="eastAsia"/>
          <w:sz w:val="24"/>
        </w:rPr>
        <w:t>只要有一个有效时</w:t>
      </w:r>
      <w:proofErr w:type="spellStart"/>
      <w:r w:rsidRPr="006F6F4B">
        <w:rPr>
          <w:rFonts w:ascii="宋体" w:hAnsi="宋体" w:cs="宋体" w:hint="eastAsia"/>
          <w:sz w:val="24"/>
        </w:rPr>
        <w:t>PCsrc</w:t>
      </w:r>
      <w:proofErr w:type="spellEnd"/>
      <w:r w:rsidRPr="006F6F4B">
        <w:rPr>
          <w:rFonts w:ascii="宋体" w:hAnsi="宋体" w:cs="宋体" w:hint="eastAsia"/>
          <w:sz w:val="24"/>
        </w:rPr>
        <w:t>为真，因此可设计出如下的逻辑电路</w:t>
      </w:r>
      <w:r>
        <w:rPr>
          <w:rFonts w:ascii="宋体" w:hAnsi="宋体" w:cs="宋体" w:hint="eastAsia"/>
          <w:sz w:val="24"/>
        </w:rPr>
        <w:t>：</w:t>
      </w:r>
    </w:p>
    <w:p w14:paraId="26DAAFDA" w14:textId="69A5324B" w:rsidR="006F6F4B" w:rsidRPr="006F6F4B" w:rsidRDefault="006F6F4B" w:rsidP="006F6F4B">
      <w:pPr>
        <w:pStyle w:val="a3"/>
        <w:spacing w:line="360" w:lineRule="auto"/>
        <w:ind w:left="780" w:firstLineChars="0" w:firstLine="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0" distR="0" wp14:anchorId="1266DCE7" wp14:editId="30AFF70B">
            <wp:extent cx="5273040" cy="305562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1EA3" w14:textId="2C935440" w:rsidR="003F7539" w:rsidRPr="006F6F4B" w:rsidRDefault="006F6F4B" w:rsidP="006F6F4B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hAnsi="宋体" w:cs="宋体"/>
          <w:b/>
          <w:bCs/>
          <w:sz w:val="28"/>
          <w:szCs w:val="28"/>
        </w:rPr>
      </w:pPr>
      <w:r w:rsidRPr="006F6F4B">
        <w:rPr>
          <w:rFonts w:ascii="宋体" w:hAnsi="宋体" w:cs="宋体" w:hint="eastAsia"/>
          <w:b/>
          <w:bCs/>
          <w:sz w:val="28"/>
          <w:szCs w:val="28"/>
        </w:rPr>
        <w:t>设计</w:t>
      </w:r>
      <w:r w:rsidRPr="006F6F4B">
        <w:rPr>
          <w:rFonts w:ascii="宋体" w:hAnsi="宋体" w:cs="宋体" w:hint="eastAsia"/>
          <w:b/>
          <w:bCs/>
          <w:sz w:val="28"/>
          <w:szCs w:val="28"/>
        </w:rPr>
        <w:t>输出储存器的地址码</w:t>
      </w:r>
      <w:r w:rsidRPr="006F6F4B">
        <w:rPr>
          <w:rFonts w:ascii="宋体" w:hAnsi="宋体" w:cs="宋体" w:hint="eastAsia"/>
          <w:b/>
          <w:bCs/>
          <w:sz w:val="28"/>
          <w:szCs w:val="28"/>
        </w:rPr>
        <w:t>：</w:t>
      </w:r>
    </w:p>
    <w:p w14:paraId="183E641C" w14:textId="0DF190A6" w:rsidR="006F6F4B" w:rsidRPr="006F6F4B" w:rsidRDefault="006F6F4B" w:rsidP="006F6F4B">
      <w:pPr>
        <w:pStyle w:val="a3"/>
        <w:spacing w:line="360" w:lineRule="auto"/>
        <w:ind w:left="780" w:firstLineChars="0" w:firstLine="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2</w:t>
      </w:r>
      <w:r w:rsidRPr="006F6F4B">
        <w:rPr>
          <w:rFonts w:ascii="宋体" w:hAnsi="宋体" w:cs="宋体" w:hint="eastAsia"/>
          <w:sz w:val="24"/>
        </w:rPr>
        <w:t>位的输入信号经过</w:t>
      </w:r>
      <w:proofErr w:type="gramStart"/>
      <w:r w:rsidRPr="006F6F4B">
        <w:rPr>
          <w:rFonts w:ascii="宋体" w:hAnsi="宋体" w:cs="宋体" w:hint="eastAsia"/>
          <w:sz w:val="24"/>
        </w:rPr>
        <w:t>分线器的</w:t>
      </w:r>
      <w:proofErr w:type="gramEnd"/>
      <w:r w:rsidRPr="006F6F4B">
        <w:rPr>
          <w:rFonts w:ascii="宋体" w:hAnsi="宋体" w:cs="宋体" w:hint="eastAsia"/>
          <w:sz w:val="24"/>
        </w:rPr>
        <w:t>选择，均选取2-11位，即低</w:t>
      </w:r>
      <w:r>
        <w:rPr>
          <w:rFonts w:ascii="宋体" w:hAnsi="宋体" w:cs="宋体" w:hint="eastAsia"/>
          <w:sz w:val="24"/>
        </w:rPr>
        <w:t>2</w:t>
      </w:r>
      <w:r w:rsidRPr="006F6F4B">
        <w:rPr>
          <w:rFonts w:ascii="宋体" w:hAnsi="宋体" w:cs="宋体" w:hint="eastAsia"/>
          <w:sz w:val="24"/>
        </w:rPr>
        <w:t>位不用，高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0</w:t>
      </w:r>
      <w:r w:rsidRPr="006F6F4B">
        <w:rPr>
          <w:rFonts w:ascii="宋体" w:hAnsi="宋体" w:cs="宋体" w:hint="eastAsia"/>
          <w:sz w:val="24"/>
        </w:rPr>
        <w:t>不用。MIPS指令的</w:t>
      </w:r>
      <w:proofErr w:type="gramStart"/>
      <w:r w:rsidRPr="006F6F4B">
        <w:rPr>
          <w:rFonts w:ascii="宋体" w:hAnsi="宋体" w:cs="宋体" w:hint="eastAsia"/>
          <w:sz w:val="24"/>
        </w:rPr>
        <w:t>字长位</w:t>
      </w:r>
      <w:proofErr w:type="gramEnd"/>
      <w:r w:rsidRPr="006F6F4B">
        <w:rPr>
          <w:rFonts w:ascii="宋体" w:hAnsi="宋体" w:cs="宋体" w:hint="eastAsia"/>
          <w:sz w:val="24"/>
        </w:rPr>
        <w:t>定长的32位即4字节，所以指令计数器形式上的PC=PC+1实际上是PC=PC+4，而，所以低两位不会变化故不取。而储存器的容量为1024，所以只取2-11位</w:t>
      </w:r>
      <w:r>
        <w:rPr>
          <w:rFonts w:ascii="宋体" w:hAnsi="宋体" w:cs="宋体" w:hint="eastAsia"/>
          <w:sz w:val="24"/>
        </w:rPr>
        <w:t>。</w:t>
      </w:r>
    </w:p>
    <w:p w14:paraId="0C23A944" w14:textId="5D9BD4F9" w:rsidR="003F7539" w:rsidRDefault="00613B50" w:rsidP="00613B50">
      <w:pPr>
        <w:spacing w:line="360" w:lineRule="auto"/>
        <w:ind w:left="2520" w:firstLine="420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/>
          <w:b/>
          <w:bCs/>
          <w:noProof/>
          <w:sz w:val="28"/>
          <w:szCs w:val="28"/>
        </w:rPr>
        <w:drawing>
          <wp:inline distT="0" distB="0" distL="0" distR="0" wp14:anchorId="2F5140F4" wp14:editId="511538F1">
            <wp:extent cx="2072640" cy="1783080"/>
            <wp:effectExtent l="0" t="0" r="381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62E39" w14:textId="3697E5BB" w:rsidR="00613B50" w:rsidRDefault="00613B50" w:rsidP="00613B50">
      <w:pPr>
        <w:spacing w:line="360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/>
          <w:b/>
          <w:bCs/>
          <w:sz w:val="28"/>
          <w:szCs w:val="28"/>
        </w:rPr>
        <w:tab/>
        <w:t>4</w:t>
      </w:r>
      <w:r>
        <w:rPr>
          <w:rFonts w:ascii="宋体" w:hAnsi="宋体" w:cs="宋体" w:hint="eastAsia"/>
          <w:b/>
          <w:bCs/>
          <w:sz w:val="28"/>
          <w:szCs w:val="28"/>
        </w:rPr>
        <w:t>、设计</w:t>
      </w:r>
      <w:r w:rsidRPr="00613B50">
        <w:rPr>
          <w:rFonts w:ascii="宋体" w:hAnsi="宋体" w:cs="宋体" w:hint="eastAsia"/>
          <w:b/>
          <w:bCs/>
          <w:sz w:val="28"/>
          <w:szCs w:val="28"/>
        </w:rPr>
        <w:t>ALU输入端</w:t>
      </w:r>
    </w:p>
    <w:p w14:paraId="7C54F5B8" w14:textId="79491EB8" w:rsidR="00613B50" w:rsidRDefault="00613B50" w:rsidP="00613B50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/>
          <w:b/>
          <w:bCs/>
          <w:sz w:val="28"/>
          <w:szCs w:val="28"/>
        </w:rPr>
        <w:tab/>
      </w:r>
      <w:r>
        <w:rPr>
          <w:rFonts w:ascii="宋体" w:hAnsi="宋体" w:cs="宋体"/>
          <w:b/>
          <w:bCs/>
          <w:sz w:val="28"/>
          <w:szCs w:val="28"/>
        </w:rPr>
        <w:tab/>
      </w:r>
      <w:r w:rsidRPr="00613B50">
        <w:rPr>
          <w:rFonts w:ascii="宋体" w:hAnsi="宋体" w:cs="宋体" w:hint="eastAsia"/>
          <w:sz w:val="24"/>
        </w:rPr>
        <w:t>根据数据通路以及所学知识可得，需要将I型指令的</w:t>
      </w:r>
      <w:proofErr w:type="spellStart"/>
      <w:r w:rsidRPr="00613B50">
        <w:rPr>
          <w:rFonts w:ascii="宋体" w:hAnsi="宋体" w:cs="宋体" w:hint="eastAsia"/>
          <w:sz w:val="24"/>
        </w:rPr>
        <w:t>imm</w:t>
      </w:r>
      <w:proofErr w:type="spellEnd"/>
      <w:r w:rsidRPr="00613B50">
        <w:rPr>
          <w:rFonts w:ascii="宋体" w:hAnsi="宋体" w:cs="宋体" w:hint="eastAsia"/>
          <w:sz w:val="24"/>
        </w:rPr>
        <w:t>立即数带符号扩展到32位才能做运算。</w:t>
      </w:r>
      <w:r>
        <w:rPr>
          <w:rFonts w:ascii="宋体" w:hAnsi="宋体" w:cs="宋体" w:hint="eastAsia"/>
          <w:sz w:val="24"/>
        </w:rPr>
        <w:t>如下：</w:t>
      </w:r>
    </w:p>
    <w:p w14:paraId="052C748E" w14:textId="14CF0506" w:rsidR="00613B50" w:rsidRDefault="00613B50" w:rsidP="00613B50">
      <w:pPr>
        <w:spacing w:line="360" w:lineRule="auto"/>
        <w:ind w:left="1680" w:firstLine="420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/>
          <w:noProof/>
          <w:sz w:val="24"/>
        </w:rPr>
        <w:lastRenderedPageBreak/>
        <w:drawing>
          <wp:inline distT="0" distB="0" distL="0" distR="0" wp14:anchorId="7B70CBA1" wp14:editId="5A3BAD64">
            <wp:extent cx="3802380" cy="211836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06CFA" w14:textId="12E2A582" w:rsidR="00613B50" w:rsidRDefault="00613B50" w:rsidP="00613B50">
      <w:pPr>
        <w:spacing w:line="360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/>
          <w:b/>
          <w:bCs/>
          <w:sz w:val="28"/>
          <w:szCs w:val="28"/>
        </w:rPr>
        <w:tab/>
      </w:r>
      <w:r>
        <w:rPr>
          <w:rFonts w:ascii="宋体" w:hAnsi="宋体" w:cs="宋体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>则总的数据通路：</w:t>
      </w:r>
    </w:p>
    <w:p w14:paraId="1BF416DD" w14:textId="76D2BF00" w:rsidR="00613B50" w:rsidRDefault="00613B50" w:rsidP="00613B50">
      <w:pPr>
        <w:spacing w:line="360" w:lineRule="auto"/>
        <w:rPr>
          <w:rFonts w:ascii="宋体" w:hAnsi="宋体" w:cs="宋体" w:hint="eastAsia"/>
          <w:b/>
          <w:bCs/>
          <w:sz w:val="28"/>
          <w:szCs w:val="28"/>
        </w:rPr>
      </w:pPr>
      <w:r>
        <w:rPr>
          <w:rFonts w:ascii="宋体" w:hAnsi="宋体" w:cs="宋体"/>
          <w:b/>
          <w:bCs/>
          <w:noProof/>
          <w:sz w:val="28"/>
          <w:szCs w:val="28"/>
        </w:rPr>
        <w:drawing>
          <wp:inline distT="0" distB="0" distL="0" distR="0" wp14:anchorId="4DC336FB" wp14:editId="346737C1">
            <wp:extent cx="5265420" cy="28346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03212" w14:textId="5A4E10D9" w:rsidR="003F7539" w:rsidRDefault="00613B50" w:rsidP="003F7539">
      <w:pPr>
        <w:spacing w:line="360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/>
          <w:b/>
          <w:bCs/>
          <w:sz w:val="28"/>
          <w:szCs w:val="28"/>
        </w:rPr>
        <w:t>5</w:t>
      </w:r>
      <w:r>
        <w:rPr>
          <w:rFonts w:ascii="宋体" w:hAnsi="宋体" w:cs="宋体" w:hint="eastAsia"/>
          <w:b/>
          <w:bCs/>
          <w:sz w:val="28"/>
          <w:szCs w:val="28"/>
        </w:rPr>
        <w:t>、设计</w:t>
      </w:r>
      <w:r w:rsidRPr="00613B50">
        <w:rPr>
          <w:rFonts w:ascii="宋体" w:hAnsi="宋体" w:cs="宋体" w:hint="eastAsia"/>
          <w:b/>
          <w:bCs/>
          <w:sz w:val="28"/>
          <w:szCs w:val="28"/>
        </w:rPr>
        <w:t>单周期硬布线控制器</w:t>
      </w:r>
    </w:p>
    <w:p w14:paraId="49602819" w14:textId="5282016F" w:rsidR="003F7539" w:rsidRDefault="00613B50" w:rsidP="003F7539">
      <w:pPr>
        <w:spacing w:line="360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/>
          <w:b/>
          <w:bCs/>
          <w:sz w:val="28"/>
          <w:szCs w:val="28"/>
        </w:rPr>
        <w:tab/>
        <w:t xml:space="preserve">5.1 </w:t>
      </w:r>
      <w:r w:rsidRPr="00613B50">
        <w:rPr>
          <w:rFonts w:ascii="宋体" w:hAnsi="宋体" w:cs="宋体" w:hint="eastAsia"/>
          <w:b/>
          <w:bCs/>
          <w:sz w:val="28"/>
          <w:szCs w:val="28"/>
        </w:rPr>
        <w:t>指令译码逻辑</w:t>
      </w:r>
    </w:p>
    <w:p w14:paraId="607DD929" w14:textId="5FC80D20" w:rsidR="00613B50" w:rsidRPr="00613B50" w:rsidRDefault="00613B50" w:rsidP="003F7539">
      <w:pPr>
        <w:spacing w:line="360" w:lineRule="auto"/>
        <w:rPr>
          <w:rFonts w:ascii="宋体" w:hAnsi="宋体" w:cs="宋体" w:hint="eastAsia"/>
          <w:sz w:val="24"/>
        </w:rPr>
      </w:pPr>
      <w:r>
        <w:rPr>
          <w:rFonts w:ascii="宋体" w:hAnsi="宋体" w:cs="宋体"/>
          <w:b/>
          <w:bCs/>
          <w:sz w:val="28"/>
          <w:szCs w:val="28"/>
        </w:rPr>
        <w:tab/>
      </w:r>
      <w:r w:rsidRPr="00613B50">
        <w:rPr>
          <w:rFonts w:ascii="宋体" w:hAnsi="宋体" w:cs="宋体" w:hint="eastAsia"/>
          <w:sz w:val="24"/>
        </w:rPr>
        <w:t>根据以上指令的</w:t>
      </w:r>
      <w:proofErr w:type="spellStart"/>
      <w:r w:rsidRPr="00613B50">
        <w:rPr>
          <w:rFonts w:ascii="宋体" w:hAnsi="宋体" w:cs="宋体" w:hint="eastAsia"/>
          <w:sz w:val="24"/>
        </w:rPr>
        <w:t>OpCode</w:t>
      </w:r>
      <w:proofErr w:type="spellEnd"/>
      <w:r w:rsidRPr="00613B50">
        <w:rPr>
          <w:rFonts w:ascii="宋体" w:hAnsi="宋体" w:cs="宋体" w:hint="eastAsia"/>
          <w:sz w:val="24"/>
        </w:rPr>
        <w:t>字段和FUNCT字段结合</w:t>
      </w:r>
      <w:proofErr w:type="spellStart"/>
      <w:r w:rsidRPr="00613B50">
        <w:rPr>
          <w:rFonts w:ascii="宋体" w:hAnsi="宋体" w:cs="宋体" w:hint="eastAsia"/>
          <w:sz w:val="24"/>
        </w:rPr>
        <w:t>logism</w:t>
      </w:r>
      <w:proofErr w:type="spellEnd"/>
      <w:r w:rsidRPr="00613B50">
        <w:rPr>
          <w:rFonts w:ascii="宋体" w:hAnsi="宋体" w:cs="宋体" w:hint="eastAsia"/>
          <w:sz w:val="24"/>
        </w:rPr>
        <w:t>自带的比较器，可以设计出指令译码逻辑部分</w:t>
      </w:r>
      <w:r w:rsidR="004E14D6">
        <w:rPr>
          <w:rFonts w:ascii="宋体" w:hAnsi="宋体" w:cs="宋体" w:hint="eastAsia"/>
          <w:sz w:val="24"/>
        </w:rPr>
        <w:t>，其中</w:t>
      </w:r>
      <w:proofErr w:type="spellStart"/>
      <w:r w:rsidR="004E14D6" w:rsidRPr="004E14D6">
        <w:rPr>
          <w:rFonts w:ascii="宋体" w:hAnsi="宋体" w:cs="宋体" w:hint="eastAsia"/>
          <w:sz w:val="24"/>
        </w:rPr>
        <w:t>SysCall</w:t>
      </w:r>
      <w:proofErr w:type="spellEnd"/>
      <w:r w:rsidR="004E14D6" w:rsidRPr="004E14D6">
        <w:rPr>
          <w:rFonts w:ascii="宋体" w:hAnsi="宋体" w:cs="宋体" w:hint="eastAsia"/>
          <w:sz w:val="24"/>
        </w:rPr>
        <w:t>输入特殊的R型指令，所以R_TYPE指令形成的信号中</w:t>
      </w:r>
      <w:proofErr w:type="spellStart"/>
      <w:r w:rsidR="004E14D6" w:rsidRPr="004E14D6">
        <w:rPr>
          <w:rFonts w:ascii="宋体" w:hAnsi="宋体" w:cs="宋体" w:hint="eastAsia"/>
          <w:sz w:val="24"/>
        </w:rPr>
        <w:t>SysCall</w:t>
      </w:r>
      <w:proofErr w:type="spellEnd"/>
      <w:proofErr w:type="gramStart"/>
      <w:r w:rsidR="004E14D6" w:rsidRPr="004E14D6">
        <w:rPr>
          <w:rFonts w:ascii="宋体" w:hAnsi="宋体" w:cs="宋体" w:hint="eastAsia"/>
          <w:sz w:val="24"/>
        </w:rPr>
        <w:t>要取反再与其</w:t>
      </w:r>
      <w:proofErr w:type="gramEnd"/>
      <w:r w:rsidR="004E14D6" w:rsidRPr="004E14D6">
        <w:rPr>
          <w:rFonts w:ascii="宋体" w:hAnsi="宋体" w:cs="宋体" w:hint="eastAsia"/>
          <w:sz w:val="24"/>
        </w:rPr>
        <w:t>他R型指令取或的结果做</w:t>
      </w:r>
      <w:proofErr w:type="gramStart"/>
      <w:r w:rsidR="004E14D6" w:rsidRPr="004E14D6">
        <w:rPr>
          <w:rFonts w:ascii="宋体" w:hAnsi="宋体" w:cs="宋体" w:hint="eastAsia"/>
          <w:sz w:val="24"/>
        </w:rPr>
        <w:t>与</w:t>
      </w:r>
      <w:proofErr w:type="gramEnd"/>
      <w:r w:rsidR="004E14D6" w:rsidRPr="004E14D6">
        <w:rPr>
          <w:rFonts w:ascii="宋体" w:hAnsi="宋体" w:cs="宋体" w:hint="eastAsia"/>
          <w:sz w:val="24"/>
        </w:rPr>
        <w:t>。</w:t>
      </w:r>
    </w:p>
    <w:p w14:paraId="58F14DDA" w14:textId="4F3C3F5C" w:rsidR="003F7539" w:rsidRDefault="004E14D6" w:rsidP="003F7539">
      <w:pPr>
        <w:spacing w:line="360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/>
          <w:b/>
          <w:bCs/>
          <w:noProof/>
          <w:sz w:val="28"/>
          <w:szCs w:val="28"/>
        </w:rPr>
        <w:drawing>
          <wp:inline distT="0" distB="0" distL="0" distR="0" wp14:anchorId="6ECD31FE" wp14:editId="49A90489">
            <wp:extent cx="3102838" cy="15087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286" cy="1531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791A6" w14:textId="636B3D6C" w:rsidR="004E14D6" w:rsidRDefault="004E14D6" w:rsidP="003F7539">
      <w:pPr>
        <w:spacing w:line="360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/>
          <w:b/>
          <w:bCs/>
          <w:noProof/>
          <w:sz w:val="28"/>
          <w:szCs w:val="28"/>
        </w:rPr>
        <w:lastRenderedPageBreak/>
        <w:drawing>
          <wp:inline distT="0" distB="0" distL="0" distR="0" wp14:anchorId="252DC07D" wp14:editId="65B171E5">
            <wp:extent cx="3802380" cy="2763869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872" cy="2767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05345" w14:textId="39D8F6CB" w:rsidR="004E14D6" w:rsidRDefault="004E14D6" w:rsidP="003F7539">
      <w:pPr>
        <w:spacing w:line="360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/>
          <w:b/>
          <w:bCs/>
          <w:sz w:val="28"/>
          <w:szCs w:val="28"/>
        </w:rPr>
        <w:tab/>
        <w:t>5.2</w:t>
      </w:r>
      <w:r w:rsidRPr="004E14D6">
        <w:rPr>
          <w:rFonts w:hint="eastAsia"/>
        </w:rPr>
        <w:t xml:space="preserve"> </w:t>
      </w:r>
      <w:r w:rsidRPr="004E14D6">
        <w:rPr>
          <w:rFonts w:ascii="宋体" w:hAnsi="宋体" w:cs="宋体" w:hint="eastAsia"/>
          <w:b/>
          <w:bCs/>
          <w:sz w:val="28"/>
          <w:szCs w:val="28"/>
        </w:rPr>
        <w:t>ALU控制逻辑</w:t>
      </w:r>
    </w:p>
    <w:p w14:paraId="01179D32" w14:textId="77777777" w:rsidR="004E14D6" w:rsidRDefault="004E14D6" w:rsidP="004E14D6">
      <w:pPr>
        <w:spacing w:line="360" w:lineRule="auto"/>
        <w:ind w:firstLine="420"/>
        <w:rPr>
          <w:rFonts w:ascii="宋体" w:hAnsi="宋体" w:cs="宋体"/>
          <w:sz w:val="24"/>
        </w:rPr>
      </w:pPr>
      <w:r w:rsidRPr="004E14D6">
        <w:rPr>
          <w:rFonts w:ascii="宋体" w:hAnsi="宋体" w:cs="宋体" w:hint="eastAsia"/>
          <w:sz w:val="24"/>
        </w:rPr>
        <w:t>由指令控制逻辑，可得只有SLT需要用到ALU的比较运算，其他均为加法运算，所以可以直接复制一个SLT的隧道加上数据选择器，直接设计ALU的控制逻辑，不需要用到给定的OP和FUNC字段的隧道。</w:t>
      </w:r>
    </w:p>
    <w:p w14:paraId="538096B2" w14:textId="01F63B9E" w:rsidR="004E14D6" w:rsidRDefault="004E14D6" w:rsidP="004E14D6">
      <w:pPr>
        <w:spacing w:line="360" w:lineRule="auto"/>
        <w:rPr>
          <w:rFonts w:ascii="宋体" w:hAnsi="宋体" w:cs="宋体"/>
          <w:b/>
          <w:bCs/>
          <w:sz w:val="28"/>
          <w:szCs w:val="28"/>
        </w:rPr>
      </w:pPr>
      <w:r w:rsidRPr="004E14D6">
        <w:rPr>
          <w:rFonts w:ascii="宋体" w:hAnsi="宋体" w:cs="宋体" w:hint="eastAsia"/>
          <w:b/>
          <w:bCs/>
          <w:sz w:val="28"/>
          <w:szCs w:val="28"/>
        </w:rPr>
        <w:t xml:space="preserve"> </w:t>
      </w:r>
      <w:r>
        <w:rPr>
          <w:rFonts w:ascii="宋体" w:hAnsi="宋体" w:cs="宋体" w:hint="eastAsia"/>
          <w:noProof/>
          <w:sz w:val="24"/>
        </w:rPr>
        <w:drawing>
          <wp:inline distT="0" distB="0" distL="0" distR="0" wp14:anchorId="3BB693AD" wp14:editId="664C37E0">
            <wp:extent cx="4587240" cy="3802380"/>
            <wp:effectExtent l="0" t="0" r="381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9D592" w14:textId="376317B8" w:rsidR="004E14D6" w:rsidRDefault="004E14D6" w:rsidP="004E14D6">
      <w:pPr>
        <w:spacing w:line="360" w:lineRule="auto"/>
        <w:rPr>
          <w:rFonts w:ascii="宋体" w:hAnsi="宋体" w:cs="宋体"/>
          <w:b/>
          <w:bCs/>
          <w:sz w:val="28"/>
          <w:szCs w:val="28"/>
        </w:rPr>
      </w:pPr>
    </w:p>
    <w:p w14:paraId="6F91B89F" w14:textId="4464903E" w:rsidR="004E14D6" w:rsidRDefault="004E14D6" w:rsidP="004E14D6">
      <w:pPr>
        <w:spacing w:line="360" w:lineRule="auto"/>
        <w:rPr>
          <w:rFonts w:ascii="宋体" w:hAnsi="宋体" w:cs="宋体"/>
          <w:b/>
          <w:bCs/>
          <w:sz w:val="28"/>
          <w:szCs w:val="28"/>
        </w:rPr>
      </w:pPr>
    </w:p>
    <w:p w14:paraId="10305447" w14:textId="24CBC447" w:rsidR="004E14D6" w:rsidRPr="004E14D6" w:rsidRDefault="004E14D6" w:rsidP="004E14D6">
      <w:pPr>
        <w:spacing w:line="360" w:lineRule="auto"/>
        <w:ind w:firstLine="420"/>
        <w:rPr>
          <w:rFonts w:ascii="宋体" w:hAnsi="宋体" w:cs="宋体" w:hint="eastAsia"/>
          <w:b/>
          <w:bCs/>
          <w:sz w:val="28"/>
          <w:szCs w:val="28"/>
        </w:rPr>
      </w:pPr>
      <w:r>
        <w:rPr>
          <w:rFonts w:ascii="宋体" w:hAnsi="宋体" w:cs="宋体"/>
          <w:b/>
          <w:bCs/>
          <w:sz w:val="28"/>
          <w:szCs w:val="28"/>
        </w:rPr>
        <w:lastRenderedPageBreak/>
        <w:t>5.</w:t>
      </w:r>
      <w:r w:rsidRPr="004E14D6">
        <w:rPr>
          <w:rFonts w:ascii="宋体" w:hAnsi="宋体" w:cs="宋体" w:hint="eastAsia"/>
          <w:b/>
          <w:bCs/>
          <w:sz w:val="28"/>
          <w:szCs w:val="28"/>
        </w:rPr>
        <w:t>3</w:t>
      </w:r>
      <w:r>
        <w:rPr>
          <w:rFonts w:ascii="宋体" w:hAnsi="宋体" w:cs="宋体" w:hint="eastAsia"/>
          <w:b/>
          <w:bCs/>
          <w:sz w:val="28"/>
          <w:szCs w:val="28"/>
        </w:rPr>
        <w:t>控制</w:t>
      </w:r>
      <w:r w:rsidRPr="004E14D6">
        <w:rPr>
          <w:rFonts w:ascii="宋体" w:hAnsi="宋体" w:cs="宋体" w:hint="eastAsia"/>
          <w:b/>
          <w:bCs/>
          <w:sz w:val="28"/>
          <w:szCs w:val="28"/>
        </w:rPr>
        <w:t>机器输出信号</w:t>
      </w:r>
    </w:p>
    <w:p w14:paraId="2EA902A5" w14:textId="3F06B8C6" w:rsidR="003F7539" w:rsidRPr="004E14D6" w:rsidRDefault="004E14D6" w:rsidP="004E14D6">
      <w:pPr>
        <w:spacing w:line="360" w:lineRule="auto"/>
        <w:ind w:firstLine="420"/>
        <w:rPr>
          <w:rFonts w:ascii="宋体" w:hAnsi="宋体" w:cs="宋体"/>
          <w:sz w:val="24"/>
        </w:rPr>
      </w:pPr>
      <w:r w:rsidRPr="004E14D6">
        <w:rPr>
          <w:rFonts w:ascii="宋体" w:hAnsi="宋体" w:cs="宋体" w:hint="eastAsia"/>
          <w:sz w:val="24"/>
        </w:rPr>
        <w:t>根据所给出控制信号的产生条件，结合数字逻辑知识，可以设计输出控制信号的逻辑</w:t>
      </w:r>
    </w:p>
    <w:p w14:paraId="701DE25D" w14:textId="1616CB51" w:rsidR="003F7539" w:rsidRDefault="004E14D6" w:rsidP="003F7539">
      <w:pPr>
        <w:spacing w:line="360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/>
          <w:b/>
          <w:bCs/>
          <w:noProof/>
          <w:sz w:val="28"/>
          <w:szCs w:val="28"/>
        </w:rPr>
        <w:drawing>
          <wp:inline distT="0" distB="0" distL="0" distR="0" wp14:anchorId="39908C04" wp14:editId="32D4503C">
            <wp:extent cx="5265420" cy="208788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2CFEB" w14:textId="54CC64A4" w:rsidR="003F7539" w:rsidRDefault="006B5E4C" w:rsidP="003F7539">
      <w:pPr>
        <w:spacing w:line="360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>单周期硬布线控制器总设计如图：</w:t>
      </w:r>
    </w:p>
    <w:p w14:paraId="403DD799" w14:textId="30D666E4" w:rsidR="006B5E4C" w:rsidRDefault="006B5E4C" w:rsidP="003F7539">
      <w:pPr>
        <w:spacing w:line="360" w:lineRule="auto"/>
        <w:rPr>
          <w:rFonts w:ascii="宋体" w:hAnsi="宋体" w:cs="宋体" w:hint="eastAsia"/>
          <w:b/>
          <w:bCs/>
          <w:sz w:val="28"/>
          <w:szCs w:val="28"/>
        </w:rPr>
      </w:pPr>
      <w:r>
        <w:rPr>
          <w:rFonts w:ascii="宋体" w:hAnsi="宋体" w:cs="宋体"/>
          <w:b/>
          <w:bCs/>
          <w:noProof/>
          <w:sz w:val="28"/>
          <w:szCs w:val="28"/>
        </w:rPr>
        <w:drawing>
          <wp:inline distT="0" distB="0" distL="0" distR="0" wp14:anchorId="006A4948" wp14:editId="36BAA19A">
            <wp:extent cx="5273040" cy="335280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58781" w14:textId="38A7BDA5" w:rsidR="003F7539" w:rsidRDefault="003F7539" w:rsidP="003F7539">
      <w:pPr>
        <w:spacing w:line="360" w:lineRule="auto"/>
        <w:rPr>
          <w:rFonts w:ascii="宋体" w:hAnsi="宋体" w:cs="宋体"/>
          <w:b/>
          <w:bCs/>
          <w:sz w:val="28"/>
          <w:szCs w:val="28"/>
        </w:rPr>
      </w:pPr>
    </w:p>
    <w:p w14:paraId="16233B6F" w14:textId="60ABD8A7" w:rsidR="00100DDB" w:rsidRDefault="00100DDB" w:rsidP="003F7539">
      <w:pPr>
        <w:spacing w:line="360" w:lineRule="auto"/>
        <w:rPr>
          <w:rFonts w:ascii="宋体" w:hAnsi="宋体" w:cs="宋体"/>
          <w:b/>
          <w:bCs/>
          <w:sz w:val="28"/>
          <w:szCs w:val="28"/>
        </w:rPr>
      </w:pPr>
    </w:p>
    <w:p w14:paraId="3BA37BE0" w14:textId="09D407DC" w:rsidR="00100DDB" w:rsidRDefault="00100DDB" w:rsidP="003F7539">
      <w:pPr>
        <w:spacing w:line="360" w:lineRule="auto"/>
        <w:rPr>
          <w:rFonts w:ascii="宋体" w:hAnsi="宋体" w:cs="宋体"/>
          <w:b/>
          <w:bCs/>
          <w:sz w:val="28"/>
          <w:szCs w:val="28"/>
        </w:rPr>
      </w:pPr>
    </w:p>
    <w:p w14:paraId="263E4157" w14:textId="3D5D65D8" w:rsidR="00100DDB" w:rsidRDefault="00100DDB" w:rsidP="003F7539">
      <w:pPr>
        <w:spacing w:line="360" w:lineRule="auto"/>
        <w:rPr>
          <w:rFonts w:ascii="宋体" w:hAnsi="宋体" w:cs="宋体"/>
          <w:b/>
          <w:bCs/>
          <w:sz w:val="28"/>
          <w:szCs w:val="28"/>
        </w:rPr>
      </w:pPr>
    </w:p>
    <w:p w14:paraId="4318F4FF" w14:textId="77777777" w:rsidR="00100DDB" w:rsidRDefault="00100DDB" w:rsidP="003F7539">
      <w:pPr>
        <w:spacing w:line="360" w:lineRule="auto"/>
        <w:rPr>
          <w:rFonts w:ascii="宋体" w:hAnsi="宋体" w:cs="宋体" w:hint="eastAsia"/>
          <w:b/>
          <w:bCs/>
          <w:sz w:val="28"/>
          <w:szCs w:val="28"/>
        </w:rPr>
      </w:pPr>
    </w:p>
    <w:p w14:paraId="623DEB84" w14:textId="2F7BB933" w:rsidR="003F7539" w:rsidRDefault="003F7539" w:rsidP="00B853C1">
      <w:pPr>
        <w:numPr>
          <w:ilvl w:val="0"/>
          <w:numId w:val="1"/>
        </w:numPr>
        <w:spacing w:line="360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lastRenderedPageBreak/>
        <w:t>实验结果</w:t>
      </w:r>
    </w:p>
    <w:p w14:paraId="387C95D8" w14:textId="22AFCD9F" w:rsidR="00100DDB" w:rsidRDefault="00100DDB" w:rsidP="00100DDB">
      <w:pPr>
        <w:spacing w:line="360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/>
          <w:b/>
          <w:bCs/>
          <w:noProof/>
          <w:sz w:val="28"/>
          <w:szCs w:val="28"/>
        </w:rPr>
        <w:drawing>
          <wp:inline distT="0" distB="0" distL="0" distR="0" wp14:anchorId="2182190F" wp14:editId="5A1A65B2">
            <wp:extent cx="4229100" cy="261335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924" cy="261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01B96" w14:textId="287FDC64" w:rsidR="00100DDB" w:rsidRDefault="00100DDB" w:rsidP="00100DDB">
      <w:pPr>
        <w:spacing w:line="360" w:lineRule="auto"/>
        <w:rPr>
          <w:rFonts w:ascii="宋体" w:hAnsi="宋体" w:cs="宋体" w:hint="eastAsia"/>
          <w:b/>
          <w:bCs/>
          <w:sz w:val="28"/>
          <w:szCs w:val="28"/>
        </w:rPr>
      </w:pPr>
      <w:r>
        <w:rPr>
          <w:rFonts w:ascii="宋体" w:hAnsi="宋体" w:cs="宋体"/>
          <w:b/>
          <w:bCs/>
          <w:noProof/>
          <w:sz w:val="28"/>
          <w:szCs w:val="28"/>
        </w:rPr>
        <w:drawing>
          <wp:inline distT="0" distB="0" distL="0" distR="0" wp14:anchorId="69C7BAD5" wp14:editId="57CE902A">
            <wp:extent cx="4046220" cy="2531811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728" cy="2540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5A8D6" w14:textId="29BAB5D4" w:rsidR="00B853C1" w:rsidRDefault="00B7134C" w:rsidP="00B853C1">
      <w:pPr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0" distR="0" wp14:anchorId="56ADFB1A" wp14:editId="08B370AA">
            <wp:extent cx="4038600" cy="305229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003" cy="306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AF408" w14:textId="77777777" w:rsidR="00B853C1" w:rsidRDefault="00B853C1" w:rsidP="00B853C1">
      <w:pPr>
        <w:numPr>
          <w:ilvl w:val="0"/>
          <w:numId w:val="1"/>
        </w:numPr>
        <w:spacing w:line="360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lastRenderedPageBreak/>
        <w:t>实验总结/体会</w:t>
      </w:r>
    </w:p>
    <w:p w14:paraId="3A4422CB" w14:textId="21C45519" w:rsidR="007108E5" w:rsidRPr="00B7134C" w:rsidRDefault="00B7134C" w:rsidP="00B7134C">
      <w:pPr>
        <w:spacing w:line="360" w:lineRule="auto"/>
        <w:ind w:firstLine="420"/>
        <w:rPr>
          <w:rFonts w:ascii="宋体" w:hAnsi="宋体" w:cs="宋体"/>
          <w:sz w:val="24"/>
        </w:rPr>
      </w:pPr>
      <w:r w:rsidRPr="00B7134C">
        <w:rPr>
          <w:rFonts w:ascii="宋体" w:hAnsi="宋体" w:cs="宋体" w:hint="eastAsia"/>
          <w:sz w:val="24"/>
        </w:rPr>
        <w:t>本次实验设计了单周期MIPS CPU，借助给定的数据通路，可以很快的连接好大致框架，其中</w:t>
      </w:r>
      <w:proofErr w:type="spellStart"/>
      <w:r w:rsidRPr="00B7134C">
        <w:rPr>
          <w:rFonts w:ascii="宋体" w:hAnsi="宋体" w:cs="宋体" w:hint="eastAsia"/>
          <w:sz w:val="24"/>
        </w:rPr>
        <w:t>PCsrc</w:t>
      </w:r>
      <w:proofErr w:type="spellEnd"/>
      <w:r w:rsidRPr="00B7134C">
        <w:rPr>
          <w:rFonts w:ascii="宋体" w:hAnsi="宋体" w:cs="宋体" w:hint="eastAsia"/>
          <w:sz w:val="24"/>
        </w:rPr>
        <w:t>和输入储存器的地址段的选择</w:t>
      </w:r>
      <w:r>
        <w:rPr>
          <w:rFonts w:ascii="宋体" w:hAnsi="宋体" w:cs="宋体" w:hint="eastAsia"/>
          <w:sz w:val="24"/>
        </w:rPr>
        <w:t>是要解决的关键问题。</w:t>
      </w:r>
      <w:proofErr w:type="spellStart"/>
      <w:r w:rsidRPr="00B7134C">
        <w:rPr>
          <w:rFonts w:ascii="宋体" w:hAnsi="宋体" w:cs="宋体" w:hint="eastAsia"/>
          <w:sz w:val="24"/>
        </w:rPr>
        <w:t>PCsrc</w:t>
      </w:r>
      <w:proofErr w:type="spellEnd"/>
      <w:r w:rsidRPr="00B7134C">
        <w:rPr>
          <w:rFonts w:ascii="宋体" w:hAnsi="宋体" w:cs="宋体" w:hint="eastAsia"/>
          <w:sz w:val="24"/>
        </w:rPr>
        <w:t>要根据数据通路中所给的信息，结合实验所给出的硬布线控制</w:t>
      </w:r>
      <w:proofErr w:type="gramStart"/>
      <w:r w:rsidRPr="00B7134C">
        <w:rPr>
          <w:rFonts w:ascii="宋体" w:hAnsi="宋体" w:cs="宋体" w:hint="eastAsia"/>
          <w:sz w:val="24"/>
        </w:rPr>
        <w:t>器基本</w:t>
      </w:r>
      <w:proofErr w:type="gramEnd"/>
      <w:r w:rsidRPr="00B7134C">
        <w:rPr>
          <w:rFonts w:ascii="宋体" w:hAnsi="宋体" w:cs="宋体" w:hint="eastAsia"/>
          <w:sz w:val="24"/>
        </w:rPr>
        <w:t>框架，对</w:t>
      </w:r>
      <w:r>
        <w:rPr>
          <w:rFonts w:ascii="宋体" w:hAnsi="宋体" w:cs="宋体" w:hint="eastAsia"/>
          <w:sz w:val="24"/>
        </w:rPr>
        <w:t>已知</w:t>
      </w:r>
      <w:r w:rsidRPr="00B7134C">
        <w:rPr>
          <w:rFonts w:ascii="宋体" w:hAnsi="宋体" w:cs="宋体" w:hint="eastAsia"/>
          <w:sz w:val="24"/>
        </w:rPr>
        <w:t>数据通路进行适当的扩展，才能正确输出</w:t>
      </w:r>
      <w:proofErr w:type="spellStart"/>
      <w:r w:rsidRPr="00B7134C">
        <w:rPr>
          <w:rFonts w:ascii="宋体" w:hAnsi="宋体" w:cs="宋体" w:hint="eastAsia"/>
          <w:sz w:val="24"/>
        </w:rPr>
        <w:t>PCsrc</w:t>
      </w:r>
      <w:proofErr w:type="spellEnd"/>
      <w:r w:rsidRPr="00B7134C">
        <w:rPr>
          <w:rFonts w:ascii="宋体" w:hAnsi="宋体" w:cs="宋体" w:hint="eastAsia"/>
          <w:sz w:val="24"/>
        </w:rPr>
        <w:t>信号。</w:t>
      </w:r>
      <w:r>
        <w:rPr>
          <w:rFonts w:ascii="宋体" w:hAnsi="宋体" w:cs="宋体" w:hint="eastAsia"/>
          <w:sz w:val="24"/>
        </w:rPr>
        <w:t>而</w:t>
      </w:r>
      <w:r w:rsidRPr="00B7134C">
        <w:rPr>
          <w:rFonts w:ascii="宋体" w:hAnsi="宋体" w:cs="宋体" w:hint="eastAsia"/>
          <w:sz w:val="24"/>
        </w:rPr>
        <w:t>输入储存器的地址</w:t>
      </w:r>
      <w:r>
        <w:rPr>
          <w:rFonts w:ascii="宋体" w:hAnsi="宋体" w:cs="宋体" w:hint="eastAsia"/>
          <w:sz w:val="24"/>
        </w:rPr>
        <w:t>则应</w:t>
      </w:r>
      <w:r w:rsidRPr="00B7134C">
        <w:rPr>
          <w:rFonts w:ascii="宋体" w:hAnsi="宋体" w:cs="宋体" w:hint="eastAsia"/>
          <w:sz w:val="24"/>
        </w:rPr>
        <w:t>结合RAM</w:t>
      </w:r>
      <w:r>
        <w:rPr>
          <w:rFonts w:ascii="宋体" w:hAnsi="宋体" w:cs="宋体" w:hint="eastAsia"/>
          <w:sz w:val="24"/>
        </w:rPr>
        <w:t>有关</w:t>
      </w:r>
      <w:r w:rsidRPr="00B7134C">
        <w:rPr>
          <w:rFonts w:ascii="宋体" w:hAnsi="宋体" w:cs="宋体" w:hint="eastAsia"/>
          <w:sz w:val="24"/>
        </w:rPr>
        <w:t>实验以及PC指令计数器在MIPS中是PC=PC+4，</w:t>
      </w:r>
      <w:r>
        <w:rPr>
          <w:rFonts w:ascii="宋体" w:hAnsi="宋体" w:cs="宋体" w:hint="eastAsia"/>
          <w:sz w:val="24"/>
        </w:rPr>
        <w:t>才能</w:t>
      </w:r>
      <w:r w:rsidRPr="00B7134C">
        <w:rPr>
          <w:rFonts w:ascii="宋体" w:hAnsi="宋体" w:cs="宋体" w:hint="eastAsia"/>
          <w:sz w:val="24"/>
        </w:rPr>
        <w:t>顺利的选出正确的十位地址码。在设计机器输出信号的时候</w:t>
      </w:r>
      <w:r>
        <w:rPr>
          <w:rFonts w:ascii="宋体" w:hAnsi="宋体" w:cs="宋体" w:hint="eastAsia"/>
          <w:sz w:val="24"/>
        </w:rPr>
        <w:t>应</w:t>
      </w:r>
      <w:r w:rsidRPr="00B7134C">
        <w:rPr>
          <w:rFonts w:ascii="宋体" w:hAnsi="宋体" w:cs="宋体" w:hint="eastAsia"/>
          <w:sz w:val="24"/>
        </w:rPr>
        <w:t>注意所给的提示，比如</w:t>
      </w:r>
      <w:proofErr w:type="spellStart"/>
      <w:r w:rsidRPr="00B7134C">
        <w:rPr>
          <w:rFonts w:ascii="宋体" w:hAnsi="宋体" w:cs="宋体" w:hint="eastAsia"/>
          <w:sz w:val="24"/>
        </w:rPr>
        <w:t>SysCall</w:t>
      </w:r>
      <w:proofErr w:type="spellEnd"/>
      <w:r w:rsidRPr="00B7134C">
        <w:rPr>
          <w:rFonts w:ascii="宋体" w:hAnsi="宋体" w:cs="宋体" w:hint="eastAsia"/>
          <w:sz w:val="24"/>
        </w:rPr>
        <w:t>不在正常的R型指令中，所以设计R型指令信号的时候要对其进行取反处理。ALU控制器的设计</w:t>
      </w:r>
      <w:r>
        <w:rPr>
          <w:rFonts w:ascii="宋体" w:hAnsi="宋体" w:cs="宋体" w:hint="eastAsia"/>
          <w:sz w:val="24"/>
        </w:rPr>
        <w:t>时，</w:t>
      </w:r>
      <w:r w:rsidRPr="00B7134C">
        <w:rPr>
          <w:rFonts w:ascii="宋体" w:hAnsi="宋体" w:cs="宋体" w:hint="eastAsia"/>
          <w:sz w:val="24"/>
        </w:rPr>
        <w:t>只需要设计能选择两种运算方式的控制器即可，故不用所给的OP和FUNC隧道，直接选择SLT隧道加上数据选择器设计一个简洁的SLT控制器。</w:t>
      </w:r>
    </w:p>
    <w:sectPr w:rsidR="007108E5" w:rsidRPr="00B713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E85404"/>
    <w:multiLevelType w:val="hybridMultilevel"/>
    <w:tmpl w:val="12049110"/>
    <w:lvl w:ilvl="0" w:tplc="F6EC7B3C">
      <w:start w:val="4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FE571ED"/>
    <w:multiLevelType w:val="singleLevel"/>
    <w:tmpl w:val="4FE571ED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641F4326"/>
    <w:multiLevelType w:val="hybridMultilevel"/>
    <w:tmpl w:val="F1E80E76"/>
    <w:lvl w:ilvl="0" w:tplc="555616E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71603980">
    <w:abstractNumId w:val="1"/>
  </w:num>
  <w:num w:numId="2" w16cid:durableId="1683362372">
    <w:abstractNumId w:val="0"/>
  </w:num>
  <w:num w:numId="3" w16cid:durableId="6330979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E1C"/>
    <w:rsid w:val="00100DDB"/>
    <w:rsid w:val="002A79D1"/>
    <w:rsid w:val="003F7539"/>
    <w:rsid w:val="004E14D6"/>
    <w:rsid w:val="00613B50"/>
    <w:rsid w:val="006B5E4C"/>
    <w:rsid w:val="006F6F4B"/>
    <w:rsid w:val="007108E5"/>
    <w:rsid w:val="00B7134C"/>
    <w:rsid w:val="00B853C1"/>
    <w:rsid w:val="00BF7D24"/>
    <w:rsid w:val="00F64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FEB8E"/>
  <w15:chartTrackingRefBased/>
  <w15:docId w15:val="{E6C08D2D-26E4-44BA-9C2C-62B32BD1D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7539"/>
    <w:pPr>
      <w:widowControl w:val="0"/>
      <w:jc w:val="both"/>
    </w:pPr>
    <w:rPr>
      <w:rFonts w:ascii="Calibri" w:eastAsia="宋体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ord">
    <w:name w:val="mord"/>
    <w:basedOn w:val="a0"/>
    <w:rsid w:val="00B853C1"/>
  </w:style>
  <w:style w:type="paragraph" w:styleId="a3">
    <w:name w:val="List Paragraph"/>
    <w:basedOn w:val="a"/>
    <w:uiPriority w:val="34"/>
    <w:qFormat/>
    <w:rsid w:val="003F753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8</Pages>
  <Words>243</Words>
  <Characters>1391</Characters>
  <Application>Microsoft Office Word</Application>
  <DocSecurity>0</DocSecurity>
  <Lines>11</Lines>
  <Paragraphs>3</Paragraphs>
  <ScaleCrop>false</ScaleCrop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超</dc:creator>
  <cp:keywords/>
  <dc:description/>
  <cp:lastModifiedBy>何 超</cp:lastModifiedBy>
  <cp:revision>2</cp:revision>
  <dcterms:created xsi:type="dcterms:W3CDTF">2022-06-03T10:27:00Z</dcterms:created>
  <dcterms:modified xsi:type="dcterms:W3CDTF">2022-06-03T12:39:00Z</dcterms:modified>
</cp:coreProperties>
</file>