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A5324" w:rsidRDefault="00C120C4">
      <w:pPr>
        <w:pStyle w:val="Heading1"/>
        <w:spacing w:before="240" w:after="240" w:line="480" w:lineRule="auto"/>
        <w:rPr>
          <w:rFonts w:ascii="Times New Roman" w:eastAsia="Times New Roman" w:hAnsi="Times New Roman" w:cs="Times New Roman"/>
          <w:sz w:val="28"/>
          <w:szCs w:val="28"/>
        </w:rPr>
      </w:pPr>
      <w:bookmarkStart w:id="0" w:name="_281h4i7hrzn8" w:colFirst="0" w:colLast="0"/>
      <w:bookmarkEnd w:id="0"/>
      <w:r>
        <w:rPr>
          <w:rFonts w:ascii="Times New Roman" w:eastAsia="Times New Roman" w:hAnsi="Times New Roman" w:cs="Times New Roman"/>
        </w:rPr>
        <w:t>How is population growth impacting Victorian Roads?</w:t>
      </w:r>
    </w:p>
    <w:p w14:paraId="00000002" w14:textId="77777777" w:rsidR="00DA5324" w:rsidRDefault="00C120C4">
      <w:pPr>
        <w:pStyle w:val="Heading2"/>
        <w:spacing w:before="240" w:after="240" w:line="480" w:lineRule="auto"/>
        <w:rPr>
          <w:rFonts w:ascii="Times New Roman" w:eastAsia="Times New Roman" w:hAnsi="Times New Roman" w:cs="Times New Roman"/>
        </w:rPr>
      </w:pPr>
      <w:bookmarkStart w:id="1" w:name="_j46d6wxnb8ht" w:colFirst="0" w:colLast="0"/>
      <w:bookmarkEnd w:id="1"/>
      <w:r>
        <w:rPr>
          <w:rFonts w:ascii="Times New Roman" w:eastAsia="Times New Roman" w:hAnsi="Times New Roman" w:cs="Times New Roman"/>
        </w:rPr>
        <w:t>Introduction</w:t>
      </w:r>
    </w:p>
    <w:p w14:paraId="00000003" w14:textId="28D6AD3D" w:rsidR="00DA5324" w:rsidRDefault="00C120C4">
      <w:pPr>
        <w:spacing w:before="240" w:after="240" w:line="480" w:lineRule="auto"/>
        <w:rPr>
          <w:rFonts w:ascii="Times New Roman" w:eastAsia="Times New Roman" w:hAnsi="Times New Roman" w:cs="Times New Roman"/>
          <w:sz w:val="26"/>
          <w:szCs w:val="26"/>
        </w:rPr>
      </w:pPr>
      <w:r>
        <w:rPr>
          <w:rFonts w:ascii="Times New Roman" w:eastAsia="Times New Roman" w:hAnsi="Times New Roman" w:cs="Times New Roman"/>
        </w:rPr>
        <w:t xml:space="preserve">The last few decades </w:t>
      </w:r>
      <w:r w:rsidR="00F02727">
        <w:rPr>
          <w:rFonts w:ascii="Times New Roman" w:eastAsia="Times New Roman" w:hAnsi="Times New Roman" w:cs="Times New Roman"/>
        </w:rPr>
        <w:t>have</w:t>
      </w:r>
      <w:r>
        <w:rPr>
          <w:rFonts w:ascii="Times New Roman" w:eastAsia="Times New Roman" w:hAnsi="Times New Roman" w:cs="Times New Roman"/>
        </w:rPr>
        <w:t xml:space="preserve"> seen rapid growth in Victoria. Population growth, which contributes to economic development, could place a burden on the state’s infrastructures - the road network. This project aims to evaluate the effect of population growth on V</w:t>
      </w:r>
      <w:r>
        <w:rPr>
          <w:rFonts w:ascii="Times New Roman" w:eastAsia="Times New Roman" w:hAnsi="Times New Roman" w:cs="Times New Roman"/>
        </w:rPr>
        <w:t xml:space="preserve">ictoria’s road network, which is essential to the normal functioning and future growth of Victorian towns and cities. By identifying such </w:t>
      </w:r>
      <w:r w:rsidR="00F02727">
        <w:rPr>
          <w:rFonts w:ascii="Times New Roman" w:eastAsia="Times New Roman" w:hAnsi="Times New Roman" w:cs="Times New Roman"/>
        </w:rPr>
        <w:t>effects,</w:t>
      </w:r>
      <w:r>
        <w:rPr>
          <w:rFonts w:ascii="Times New Roman" w:eastAsia="Times New Roman" w:hAnsi="Times New Roman" w:cs="Times New Roman"/>
        </w:rPr>
        <w:t xml:space="preserve"> stakeholders, such as state and local governments, may amend the road network accordingly, assisting with the</w:t>
      </w:r>
      <w:r>
        <w:rPr>
          <w:rFonts w:ascii="Times New Roman" w:eastAsia="Times New Roman" w:hAnsi="Times New Roman" w:cs="Times New Roman"/>
        </w:rPr>
        <w:t xml:space="preserve"> improvement of liveability in Victoria and promoting sustainable state development.</w:t>
      </w:r>
    </w:p>
    <w:p w14:paraId="00000004" w14:textId="77777777" w:rsidR="00DA5324" w:rsidRDefault="00C120C4">
      <w:pPr>
        <w:pStyle w:val="Heading2"/>
        <w:spacing w:before="240" w:after="240" w:line="480" w:lineRule="auto"/>
        <w:rPr>
          <w:rFonts w:ascii="Times New Roman" w:eastAsia="Times New Roman" w:hAnsi="Times New Roman" w:cs="Times New Roman"/>
        </w:rPr>
      </w:pPr>
      <w:bookmarkStart w:id="2" w:name="_v8cmg46smam6" w:colFirst="0" w:colLast="0"/>
      <w:bookmarkEnd w:id="2"/>
      <w:r>
        <w:rPr>
          <w:rFonts w:ascii="Times New Roman" w:eastAsia="Times New Roman" w:hAnsi="Times New Roman" w:cs="Times New Roman"/>
        </w:rPr>
        <w:t>Datasets</w:t>
      </w:r>
    </w:p>
    <w:p w14:paraId="00000005" w14:textId="77777777" w:rsidR="00DA5324" w:rsidRDefault="00C120C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datasets are used:</w:t>
      </w:r>
    </w:p>
    <w:p w14:paraId="00000006" w14:textId="77777777" w:rsidR="00DA5324" w:rsidRDefault="00C120C4">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Motor Vehicle Census, Australia</w:t>
      </w:r>
    </w:p>
    <w:p w14:paraId="00000007" w14:textId="77777777" w:rsidR="00DA5324" w:rsidRDefault="00C120C4">
      <w:pPr>
        <w:numPr>
          <w:ilvl w:val="1"/>
          <w:numId w:val="1"/>
        </w:numPr>
        <w:spacing w:line="480" w:lineRule="auto"/>
        <w:rPr>
          <w:rFonts w:ascii="Times New Roman" w:eastAsia="Times New Roman" w:hAnsi="Times New Roman" w:cs="Times New Roman"/>
        </w:rPr>
      </w:pPr>
      <w:hyperlink r:id="rId6">
        <w:r>
          <w:rPr>
            <w:rFonts w:ascii="Times New Roman" w:eastAsia="Times New Roman" w:hAnsi="Times New Roman" w:cs="Times New Roman"/>
            <w:color w:val="1155CC"/>
            <w:u w:val="single"/>
          </w:rPr>
          <w:t>https://www.abs.gov.au/statistics/industry/tourism-and-transport/motor-vehicle-census-australia</w:t>
        </w:r>
      </w:hyperlink>
    </w:p>
    <w:p w14:paraId="00000008" w14:textId="73FFA40B" w:rsidR="00DA5324" w:rsidRDefault="00C120C4">
      <w:pPr>
        <w:numPr>
          <w:ilvl w:val="1"/>
          <w:numId w:val="1"/>
        </w:numPr>
        <w:spacing w:line="480" w:lineRule="auto"/>
        <w:rPr>
          <w:rFonts w:ascii="Times New Roman" w:eastAsia="Times New Roman" w:hAnsi="Times New Roman" w:cs="Times New Roman"/>
        </w:rPr>
      </w:pPr>
      <w:r>
        <w:rPr>
          <w:rFonts w:ascii="Times New Roman" w:eastAsia="Times New Roman" w:hAnsi="Times New Roman" w:cs="Times New Roman"/>
        </w:rPr>
        <w:t>Motor vehicle registration data collected by ABS. Vehicle registration is given yearly sorted by different parameters. Registration by categor</w:t>
      </w:r>
      <w:r>
        <w:rPr>
          <w:rFonts w:ascii="Times New Roman" w:eastAsia="Times New Roman" w:hAnsi="Times New Roman" w:cs="Times New Roman"/>
        </w:rPr>
        <w:t xml:space="preserve">ies </w:t>
      </w:r>
      <w:r w:rsidR="00F02727">
        <w:rPr>
          <w:rFonts w:ascii="Times New Roman" w:eastAsia="Times New Roman" w:hAnsi="Times New Roman" w:cs="Times New Roman"/>
        </w:rPr>
        <w:t>is</w:t>
      </w:r>
      <w:r>
        <w:rPr>
          <w:rFonts w:ascii="Times New Roman" w:eastAsia="Times New Roman" w:hAnsi="Times New Roman" w:cs="Times New Roman"/>
        </w:rPr>
        <w:t xml:space="preserve"> used in section 2.</w:t>
      </w:r>
    </w:p>
    <w:p w14:paraId="00000009" w14:textId="77777777" w:rsidR="00DA5324" w:rsidRDefault="00C120C4">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National, state and territory population </w:t>
      </w:r>
    </w:p>
    <w:p w14:paraId="0000000A" w14:textId="77777777" w:rsidR="00DA5324" w:rsidRDefault="00C120C4">
      <w:pPr>
        <w:numPr>
          <w:ilvl w:val="1"/>
          <w:numId w:val="1"/>
        </w:numPr>
        <w:spacing w:line="480" w:lineRule="auto"/>
        <w:rPr>
          <w:rFonts w:ascii="Times New Roman" w:eastAsia="Times New Roman" w:hAnsi="Times New Roman" w:cs="Times New Roman"/>
        </w:rPr>
      </w:pPr>
      <w:hyperlink r:id="rId7">
        <w:r>
          <w:rPr>
            <w:rFonts w:ascii="Times New Roman" w:eastAsia="Times New Roman" w:hAnsi="Times New Roman" w:cs="Times New Roman"/>
            <w:color w:val="1155CC"/>
            <w:u w:val="single"/>
          </w:rPr>
          <w:t>https://www.abs.gov.au/statistics/people/population/national-state-and-terr</w:t>
        </w:r>
        <w:r>
          <w:rPr>
            <w:rFonts w:ascii="Times New Roman" w:eastAsia="Times New Roman" w:hAnsi="Times New Roman" w:cs="Times New Roman"/>
            <w:color w:val="1155CC"/>
            <w:u w:val="single"/>
          </w:rPr>
          <w:t>itory-population/</w:t>
        </w:r>
      </w:hyperlink>
    </w:p>
    <w:p w14:paraId="0000000B" w14:textId="77777777" w:rsidR="00DA5324" w:rsidRDefault="00C120C4">
      <w:pPr>
        <w:numPr>
          <w:ilvl w:val="1"/>
          <w:numId w:val="1"/>
        </w:numPr>
        <w:spacing w:line="480" w:lineRule="auto"/>
        <w:rPr>
          <w:rFonts w:ascii="Times New Roman" w:eastAsia="Times New Roman" w:hAnsi="Times New Roman" w:cs="Times New Roman"/>
        </w:rPr>
      </w:pPr>
      <w:r>
        <w:rPr>
          <w:rFonts w:ascii="Times New Roman" w:eastAsia="Times New Roman" w:hAnsi="Times New Roman" w:cs="Times New Roman"/>
        </w:rPr>
        <w:t>Used %, which was renamed to Population_Growth. Local Government Area renamed to LGA_SHORT_NM. Creates Victorian_Population.csv.</w:t>
      </w:r>
    </w:p>
    <w:p w14:paraId="0000000C" w14:textId="77777777" w:rsidR="00DA5324" w:rsidRDefault="00C120C4">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Standard Postcode File</w:t>
      </w:r>
    </w:p>
    <w:p w14:paraId="0000000D" w14:textId="77777777" w:rsidR="00DA5324" w:rsidRDefault="00C120C4">
      <w:pPr>
        <w:numPr>
          <w:ilvl w:val="1"/>
          <w:numId w:val="1"/>
        </w:numPr>
        <w:spacing w:line="480" w:lineRule="auto"/>
        <w:rPr>
          <w:rFonts w:ascii="Times New Roman" w:eastAsia="Times New Roman" w:hAnsi="Times New Roman" w:cs="Times New Roman"/>
        </w:rPr>
      </w:pPr>
      <w:hyperlink r:id="rId8">
        <w:r>
          <w:rPr>
            <w:rFonts w:ascii="Times New Roman" w:eastAsia="Times New Roman" w:hAnsi="Times New Roman" w:cs="Times New Roman"/>
            <w:color w:val="1155CC"/>
            <w:u w:val="single"/>
          </w:rPr>
          <w:t>https://p</w:t>
        </w:r>
        <w:r>
          <w:rPr>
            <w:rFonts w:ascii="Times New Roman" w:eastAsia="Times New Roman" w:hAnsi="Times New Roman" w:cs="Times New Roman"/>
            <w:color w:val="1155CC"/>
            <w:u w:val="single"/>
          </w:rPr>
          <w:t>ostcode.auspost.com.au/product_display.html?id=1</w:t>
        </w:r>
      </w:hyperlink>
    </w:p>
    <w:p w14:paraId="0000000E" w14:textId="77777777" w:rsidR="00DA5324" w:rsidRDefault="00C120C4">
      <w:pPr>
        <w:numPr>
          <w:ilvl w:val="1"/>
          <w:numId w:val="1"/>
        </w:numPr>
        <w:spacing w:line="480" w:lineRule="auto"/>
        <w:rPr>
          <w:rFonts w:ascii="Times New Roman" w:eastAsia="Times New Roman" w:hAnsi="Times New Roman" w:cs="Times New Roman"/>
        </w:rPr>
      </w:pPr>
      <w:r>
        <w:rPr>
          <w:rFonts w:ascii="Times New Roman" w:eastAsia="Times New Roman" w:hAnsi="Times New Roman" w:cs="Times New Roman"/>
        </w:rPr>
        <w:t>Used in the initial stages as a trial.</w:t>
      </w:r>
    </w:p>
    <w:p w14:paraId="0000000F" w14:textId="77777777" w:rsidR="00DA5324" w:rsidRDefault="00C120C4">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Traffic Signal Volume Data</w:t>
      </w:r>
    </w:p>
    <w:p w14:paraId="00000010" w14:textId="77777777" w:rsidR="00DA5324" w:rsidRDefault="00C120C4">
      <w:pPr>
        <w:numPr>
          <w:ilvl w:val="1"/>
          <w:numId w:val="1"/>
        </w:numPr>
        <w:spacing w:line="480" w:lineRule="auto"/>
        <w:rPr>
          <w:rFonts w:ascii="Times New Roman" w:eastAsia="Times New Roman" w:hAnsi="Times New Roman" w:cs="Times New Roman"/>
        </w:rPr>
      </w:pPr>
      <w:hyperlink r:id="rId9">
        <w:r>
          <w:rPr>
            <w:rFonts w:ascii="Times New Roman" w:eastAsia="Times New Roman" w:hAnsi="Times New Roman" w:cs="Times New Roman"/>
            <w:color w:val="1155CC"/>
            <w:u w:val="single"/>
          </w:rPr>
          <w:t>https://discover.data.vic.gov.au/dataset/traffic-signa</w:t>
        </w:r>
        <w:r>
          <w:rPr>
            <w:rFonts w:ascii="Times New Roman" w:eastAsia="Times New Roman" w:hAnsi="Times New Roman" w:cs="Times New Roman"/>
            <w:color w:val="1155CC"/>
            <w:u w:val="single"/>
          </w:rPr>
          <w:t>l-volume-data</w:t>
        </w:r>
      </w:hyperlink>
    </w:p>
    <w:p w14:paraId="00000011" w14:textId="05516FF2" w:rsidR="00DA5324" w:rsidRDefault="00C120C4">
      <w:pPr>
        <w:numPr>
          <w:ilvl w:val="1"/>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Vehicle volume collected by detectors in location areas in intervals of 15 minutes. Locations were identified through SCAT-site </w:t>
      </w:r>
      <w:r w:rsidR="00F02727">
        <w:rPr>
          <w:rFonts w:ascii="Times New Roman" w:eastAsia="Times New Roman" w:hAnsi="Times New Roman" w:cs="Times New Roman"/>
        </w:rPr>
        <w:t>numbers, which</w:t>
      </w:r>
      <w:r>
        <w:rPr>
          <w:rFonts w:ascii="Times New Roman" w:eastAsia="Times New Roman" w:hAnsi="Times New Roman" w:cs="Times New Roman"/>
        </w:rPr>
        <w:t xml:space="preserve"> refer to locations on a </w:t>
      </w:r>
      <w:r w:rsidR="00F02727">
        <w:rPr>
          <w:rFonts w:ascii="Times New Roman" w:eastAsia="Times New Roman" w:hAnsi="Times New Roman" w:cs="Times New Roman"/>
        </w:rPr>
        <w:t>M</w:t>
      </w:r>
      <w:r>
        <w:rPr>
          <w:rFonts w:ascii="Times New Roman" w:eastAsia="Times New Roman" w:hAnsi="Times New Roman" w:cs="Times New Roman"/>
        </w:rPr>
        <w:t>elway map grid.</w:t>
      </w:r>
    </w:p>
    <w:p w14:paraId="00000012" w14:textId="77777777" w:rsidR="00DA5324" w:rsidRDefault="00C120C4">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Traffic Volume</w:t>
      </w:r>
    </w:p>
    <w:p w14:paraId="00000013" w14:textId="77777777" w:rsidR="00DA5324" w:rsidRDefault="00C120C4">
      <w:pPr>
        <w:numPr>
          <w:ilvl w:val="1"/>
          <w:numId w:val="1"/>
        </w:numPr>
        <w:spacing w:line="480" w:lineRule="auto"/>
        <w:rPr>
          <w:rFonts w:ascii="Times New Roman" w:eastAsia="Times New Roman" w:hAnsi="Times New Roman" w:cs="Times New Roman"/>
        </w:rPr>
      </w:pPr>
      <w:hyperlink r:id="rId10">
        <w:r>
          <w:rPr>
            <w:rFonts w:ascii="Times New Roman" w:eastAsia="Times New Roman" w:hAnsi="Times New Roman" w:cs="Times New Roman"/>
            <w:color w:val="1155CC"/>
            <w:u w:val="single"/>
          </w:rPr>
          <w:t>https://discover.data.vic.gov.au/dataset/traffic-volume</w:t>
        </w:r>
      </w:hyperlink>
    </w:p>
    <w:p w14:paraId="00000014" w14:textId="77777777" w:rsidR="00DA5324" w:rsidRDefault="00C120C4">
      <w:pPr>
        <w:numPr>
          <w:ilvl w:val="1"/>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Renamed Growth as TRAF_GROWTH and used LGA_SHORT_NM. </w:t>
      </w:r>
    </w:p>
    <w:p w14:paraId="00000015" w14:textId="77777777" w:rsidR="00DA5324" w:rsidRDefault="00DA5324">
      <w:pPr>
        <w:spacing w:line="480" w:lineRule="auto"/>
        <w:rPr>
          <w:rFonts w:ascii="Times New Roman" w:eastAsia="Times New Roman" w:hAnsi="Times New Roman" w:cs="Times New Roman"/>
        </w:rPr>
      </w:pPr>
    </w:p>
    <w:p w14:paraId="00000016" w14:textId="77777777" w:rsidR="00DA5324" w:rsidRDefault="00C120C4">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datasets were downloaded in csv format and transformed into dataframes using pandas. The different datasets </w:t>
      </w:r>
      <w:r>
        <w:rPr>
          <w:rFonts w:ascii="Times New Roman" w:eastAsia="Times New Roman" w:hAnsi="Times New Roman" w:cs="Times New Roman"/>
        </w:rPr>
        <w:t xml:space="preserve">regarding variables within road networks were linked together by comparing the population growth, over multiple years, and an in-depth analysis of a singular year. </w:t>
      </w:r>
    </w:p>
    <w:p w14:paraId="00000017" w14:textId="77777777" w:rsidR="00DA5324" w:rsidRDefault="00C120C4">
      <w:pPr>
        <w:pStyle w:val="Heading2"/>
        <w:spacing w:before="240" w:after="240" w:line="480" w:lineRule="auto"/>
      </w:pPr>
      <w:bookmarkStart w:id="3" w:name="_53q3s7quvty9" w:colFirst="0" w:colLast="0"/>
      <w:bookmarkEnd w:id="3"/>
      <w:r>
        <w:rPr>
          <w:rFonts w:ascii="Times New Roman" w:eastAsia="Times New Roman" w:hAnsi="Times New Roman" w:cs="Times New Roman"/>
        </w:rPr>
        <w:t>Analysis and Wrangling Methods</w:t>
      </w:r>
    </w:p>
    <w:p w14:paraId="00000018" w14:textId="77777777" w:rsidR="00DA5324" w:rsidRDefault="00C120C4">
      <w:pPr>
        <w:spacing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1: (Traffic Signal Volume Data and Population Growth)</w:t>
      </w:r>
    </w:p>
    <w:p w14:paraId="00000019" w14:textId="77777777" w:rsidR="00DA5324" w:rsidRDefault="00C120C4">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Due to inconsistency of file zipping, folders were manually extracted for their months and ordered by respective year. Due excessive amounts of data, 90 days were randomly selected as a sample o</w:t>
      </w:r>
      <w:r>
        <w:rPr>
          <w:rFonts w:ascii="Times New Roman" w:eastAsia="Times New Roman" w:hAnsi="Times New Roman" w:cs="Times New Roman"/>
        </w:rPr>
        <w:t>f each year and concatenated into csv. Similarly, due to this issue, only the presumed “peak hours'' and daily volume of different Victorian locations were kept, as they represent when there is most congestion. Throughout this process, locations with the 1</w:t>
      </w:r>
      <w:r>
        <w:rPr>
          <w:rFonts w:ascii="Times New Roman" w:eastAsia="Times New Roman" w:hAnsi="Times New Roman" w:cs="Times New Roman"/>
        </w:rPr>
        <w:t>00 highest daily volumes were kept, as presumably those are vital areas which are the most visited. For top areas, the assumed peak hours of 8am to 9 am and 3pm to 6:30 pm (Butt, C., Jack, T., &amp; Frederiksen, S., 2018) were calculated by adding up their cor</w:t>
      </w:r>
      <w:r>
        <w:rPr>
          <w:rFonts w:ascii="Times New Roman" w:eastAsia="Times New Roman" w:hAnsi="Times New Roman" w:cs="Times New Roman"/>
        </w:rPr>
        <w:t>responding 15-minute interval recordings, ignoring all NaN and negative values. When all years had been processed, they were concatenated into one csv, containing the filtered data for all years. (More details on specific file requirements in README).</w:t>
      </w:r>
    </w:p>
    <w:p w14:paraId="0000001A" w14:textId="77777777" w:rsidR="00DA5324" w:rsidRDefault="00C120C4">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lastRenderedPageBreak/>
        <w:t>Vict</w:t>
      </w:r>
      <w:r>
        <w:rPr>
          <w:rFonts w:ascii="Times New Roman" w:eastAsia="Times New Roman" w:hAnsi="Times New Roman" w:cs="Times New Roman"/>
        </w:rPr>
        <w:t>orian Population data: Due to the lack of a singular dataset providing the required population data, manual collection from the ABS was completed and recorded in the csv.</w:t>
      </w:r>
    </w:p>
    <w:p w14:paraId="0000001B" w14:textId="77777777" w:rsidR="00DA5324" w:rsidRDefault="00C120C4">
      <w:pPr>
        <w:spacing w:before="24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Section 2: Motor Vehicle Registration vs. Population </w:t>
      </w:r>
    </w:p>
    <w:p w14:paraId="0000001C" w14:textId="77777777" w:rsidR="00DA5324" w:rsidRDefault="00C120C4">
      <w:pPr>
        <w:spacing w:line="480" w:lineRule="auto"/>
        <w:rPr>
          <w:rFonts w:ascii="Times New Roman" w:eastAsia="Times New Roman" w:hAnsi="Times New Roman" w:cs="Times New Roman"/>
        </w:rPr>
      </w:pPr>
      <w:r>
        <w:rPr>
          <w:rFonts w:ascii="Times New Roman" w:eastAsia="Times New Roman" w:hAnsi="Times New Roman" w:cs="Times New Roman"/>
        </w:rPr>
        <w:t>Motor Vehicle Census, Australia</w:t>
      </w:r>
      <w:r>
        <w:rPr>
          <w:rFonts w:ascii="Times New Roman" w:eastAsia="Times New Roman" w:hAnsi="Times New Roman" w:cs="Times New Roman"/>
        </w:rPr>
        <w:t>: Manual processed was used to merge registration data by vehicle category of the year 2014-2020 to a single csv file. Registration data by category was then processed to calculate growth by year and growth rate by year.</w:t>
      </w:r>
    </w:p>
    <w:p w14:paraId="0000001D" w14:textId="77777777" w:rsidR="00DA5324" w:rsidRDefault="00C120C4">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Victorian Population data: Same dat</w:t>
      </w:r>
      <w:r>
        <w:rPr>
          <w:rFonts w:ascii="Times New Roman" w:eastAsia="Times New Roman" w:hAnsi="Times New Roman" w:cs="Times New Roman"/>
        </w:rPr>
        <w:t xml:space="preserve">aset of population is used for Section 1 and Section 2. </w:t>
      </w:r>
    </w:p>
    <w:p w14:paraId="0000001E" w14:textId="77777777" w:rsidR="00DA5324" w:rsidRDefault="00C120C4">
      <w:pPr>
        <w:spacing w:before="240" w:after="240" w:line="480" w:lineRule="auto"/>
        <w:rPr>
          <w:rFonts w:ascii="Times New Roman" w:eastAsia="Times New Roman" w:hAnsi="Times New Roman" w:cs="Times New Roman"/>
          <w:b/>
          <w:color w:val="6AA84F"/>
          <w:u w:val="single"/>
        </w:rPr>
      </w:pPr>
      <w:r>
        <w:rPr>
          <w:rFonts w:ascii="Times New Roman" w:eastAsia="Times New Roman" w:hAnsi="Times New Roman" w:cs="Times New Roman"/>
          <w:b/>
          <w:sz w:val="24"/>
          <w:szCs w:val="24"/>
          <w:u w:val="single"/>
        </w:rPr>
        <w:t>Section 3: Growth Rate Comparisons and Correlations</w:t>
      </w:r>
    </w:p>
    <w:p w14:paraId="0000001F" w14:textId="09AE8159" w:rsidR="00DA5324" w:rsidRDefault="00C120C4">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The raw csv files were </w:t>
      </w:r>
      <w:r w:rsidR="00F02727">
        <w:rPr>
          <w:rFonts w:ascii="Times New Roman" w:eastAsia="Times New Roman" w:hAnsi="Times New Roman" w:cs="Times New Roman"/>
        </w:rPr>
        <w:t>pre-processed</w:t>
      </w:r>
      <w:r>
        <w:rPr>
          <w:rFonts w:ascii="Times New Roman" w:eastAsia="Times New Roman" w:hAnsi="Times New Roman" w:cs="Times New Roman"/>
        </w:rPr>
        <w:t xml:space="preserve"> using the pandas library. All relevant fields were sliced out and renamed with .iloc(). Any empty NaN values du</w:t>
      </w:r>
      <w:r>
        <w:rPr>
          <w:rFonts w:ascii="Times New Roman" w:eastAsia="Times New Roman" w:hAnsi="Times New Roman" w:cs="Times New Roman"/>
        </w:rPr>
        <w:t xml:space="preserve">e to the original csv file’s format were removed with .dropna() and duplicates were dropped. </w:t>
      </w:r>
    </w:p>
    <w:p w14:paraId="00000020" w14:textId="77777777" w:rsidR="00DA5324" w:rsidRDefault="00C120C4">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LGA_SHORT_NM was the common field used to merge Victorian_Population.csv and Traffic_Volume.csv with a right join. Due differences in each dataset’s LGA_SHORT_NM,</w:t>
      </w:r>
      <w:r>
        <w:rPr>
          <w:rFonts w:ascii="Times New Roman" w:eastAsia="Times New Roman" w:hAnsi="Times New Roman" w:cs="Times New Roman"/>
        </w:rPr>
        <w:t xml:space="preserve"> join selection was important to reduce data loss from joining. </w:t>
      </w:r>
    </w:p>
    <w:p w14:paraId="71429882" w14:textId="77777777" w:rsidR="00F02727" w:rsidRDefault="00C120C4" w:rsidP="00F02727">
      <w:pPr>
        <w:keepNext/>
        <w:spacing w:before="240" w:after="240" w:line="480" w:lineRule="auto"/>
      </w:pPr>
      <w:r>
        <w:rPr>
          <w:rFonts w:ascii="Times New Roman" w:eastAsia="Times New Roman" w:hAnsi="Times New Roman" w:cs="Times New Roman"/>
          <w:noProof/>
        </w:rPr>
        <w:drawing>
          <wp:inline distT="114300" distB="114300" distL="114300" distR="114300">
            <wp:extent cx="3672333" cy="208121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672333" cy="2081213"/>
                    </a:xfrm>
                    <a:prstGeom prst="rect">
                      <a:avLst/>
                    </a:prstGeom>
                    <a:ln/>
                  </pic:spPr>
                </pic:pic>
              </a:graphicData>
            </a:graphic>
          </wp:inline>
        </w:drawing>
      </w:r>
    </w:p>
    <w:p w14:paraId="00000021" w14:textId="659C82DE" w:rsidR="00DA5324" w:rsidRDefault="00BB7AFE" w:rsidP="00F02727">
      <w:pPr>
        <w:pStyle w:val="Caption"/>
        <w:rPr>
          <w:rFonts w:ascii="Times New Roman" w:eastAsia="Times New Roman" w:hAnsi="Times New Roman" w:cs="Times New Roman"/>
        </w:rPr>
      </w:pPr>
      <w:r>
        <w:t>Traffic vs. population growth</w:t>
      </w:r>
    </w:p>
    <w:p w14:paraId="00000022" w14:textId="66EB8C66" w:rsidR="00DA5324" w:rsidRDefault="00F02727">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Matplotlib</w:t>
      </w:r>
      <w:r w:rsidR="00C120C4">
        <w:rPr>
          <w:rFonts w:ascii="Times New Roman" w:eastAsia="Times New Roman" w:hAnsi="Times New Roman" w:cs="Times New Roman"/>
        </w:rPr>
        <w:t xml:space="preserve"> graphed the Traffic_vs_Pop_Growth.png where traffic growth and population growth were displayed on the same graph. Migration growth was calculated between net internal migration</w:t>
      </w:r>
      <w:r w:rsidR="00C120C4">
        <w:rPr>
          <w:rFonts w:ascii="Times New Roman" w:eastAsia="Times New Roman" w:hAnsi="Times New Roman" w:cs="Times New Roman"/>
        </w:rPr>
        <w:t xml:space="preserve"> no. and </w:t>
      </w:r>
      <w:r w:rsidR="00C120C4">
        <w:rPr>
          <w:rFonts w:ascii="Times New Roman" w:eastAsia="Times New Roman" w:hAnsi="Times New Roman" w:cs="Times New Roman"/>
        </w:rPr>
        <w:lastRenderedPageBreak/>
        <w:t xml:space="preserve">net overseas migration no. using the pct_change() function. Migration growth was the percentage of population in each LGA area that migrated outside or inside a Victorian suburb. A bar vs line graph was chosen to highlight the growth trend. </w:t>
      </w:r>
    </w:p>
    <w:p w14:paraId="3018BCF2" w14:textId="77777777" w:rsidR="00BB7AFE" w:rsidRDefault="00C120C4" w:rsidP="00BB7AFE">
      <w:pPr>
        <w:keepNext/>
        <w:spacing w:before="240" w:after="240" w:line="480" w:lineRule="auto"/>
      </w:pPr>
      <w:r>
        <w:rPr>
          <w:rFonts w:ascii="Times New Roman" w:eastAsia="Times New Roman" w:hAnsi="Times New Roman" w:cs="Times New Roman"/>
          <w:noProof/>
        </w:rPr>
        <w:drawing>
          <wp:inline distT="114300" distB="114300" distL="114300" distR="114300">
            <wp:extent cx="5731200" cy="1028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1028700"/>
                    </a:xfrm>
                    <a:prstGeom prst="rect">
                      <a:avLst/>
                    </a:prstGeom>
                    <a:ln/>
                  </pic:spPr>
                </pic:pic>
              </a:graphicData>
            </a:graphic>
          </wp:inline>
        </w:drawing>
      </w:r>
    </w:p>
    <w:p w14:paraId="00000023" w14:textId="4472526A" w:rsidR="00DA5324" w:rsidRDefault="00BB7AFE" w:rsidP="00BB7AFE">
      <w:pPr>
        <w:pStyle w:val="Caption"/>
        <w:rPr>
          <w:rFonts w:ascii="Times New Roman" w:eastAsia="Times New Roman" w:hAnsi="Times New Roman" w:cs="Times New Roman"/>
        </w:rPr>
      </w:pPr>
      <w:r>
        <w:t xml:space="preserve">Traffic vs. population </w:t>
      </w:r>
      <w:r>
        <w:t>vs. migration growth rate</w:t>
      </w:r>
    </w:p>
    <w:p w14:paraId="00000024" w14:textId="77777777" w:rsidR="00DA5324" w:rsidRDefault="00C120C4">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A h</w:t>
      </w:r>
      <w:r>
        <w:rPr>
          <w:rFonts w:ascii="Times New Roman" w:eastAsia="Times New Roman" w:hAnsi="Times New Roman" w:cs="Times New Roman"/>
        </w:rPr>
        <w:t xml:space="preserve">eatmap was created using the seaborn library where a correlation matrix was formed with spearman’s correlation and visualised into a heatmap. The heatmap generated took a random sample of 15 LGA areas as using all 74 columns produced unclear results. </w:t>
      </w:r>
    </w:p>
    <w:p w14:paraId="00000025" w14:textId="77777777" w:rsidR="00DA5324" w:rsidRDefault="00C120C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rPr>
        <w:t>Popu</w:t>
      </w:r>
      <w:r>
        <w:rPr>
          <w:rFonts w:ascii="Times New Roman" w:eastAsia="Times New Roman" w:hAnsi="Times New Roman" w:cs="Times New Roman"/>
        </w:rPr>
        <w:t>lation, traffic and migration growth were the variables examined. Spearman’s correlation was chosen as Pearson’s correlation was inappropriate as it was uncertain whether or not the relationship between the fields were linear. Additionally, the analysis da</w:t>
      </w:r>
      <w:r>
        <w:rPr>
          <w:rFonts w:ascii="Times New Roman" w:eastAsia="Times New Roman" w:hAnsi="Times New Roman" w:cs="Times New Roman"/>
        </w:rPr>
        <w:t xml:space="preserve">ta was suitable for Spearman’s as the variables had a scale, represented paired observations and there was a monotonic relationship between the growth rates (Statistics, L, 2018). </w:t>
      </w:r>
    </w:p>
    <w:p w14:paraId="00000026" w14:textId="77777777" w:rsidR="00DA5324" w:rsidRDefault="00DA5324">
      <w:pPr>
        <w:spacing w:before="240" w:after="240" w:line="480" w:lineRule="auto"/>
        <w:rPr>
          <w:rFonts w:ascii="Times New Roman" w:eastAsia="Times New Roman" w:hAnsi="Times New Roman" w:cs="Times New Roman"/>
          <w:sz w:val="28"/>
          <w:szCs w:val="28"/>
        </w:rPr>
      </w:pPr>
    </w:p>
    <w:p w14:paraId="75F4B7E8" w14:textId="77777777" w:rsidR="00F02727" w:rsidRDefault="00F02727">
      <w:pPr>
        <w:rPr>
          <w:rFonts w:ascii="Times New Roman" w:eastAsia="Times New Roman" w:hAnsi="Times New Roman" w:cs="Times New Roman"/>
          <w:sz w:val="32"/>
          <w:szCs w:val="32"/>
        </w:rPr>
      </w:pPr>
      <w:bookmarkStart w:id="4" w:name="_inhrasmwjos" w:colFirst="0" w:colLast="0"/>
      <w:bookmarkEnd w:id="4"/>
      <w:r>
        <w:rPr>
          <w:rFonts w:ascii="Times New Roman" w:eastAsia="Times New Roman" w:hAnsi="Times New Roman" w:cs="Times New Roman"/>
        </w:rPr>
        <w:br w:type="page"/>
      </w:r>
    </w:p>
    <w:p w14:paraId="00000027" w14:textId="610E2029" w:rsidR="00DA5324" w:rsidRDefault="00C120C4">
      <w:pPr>
        <w:pStyle w:val="Heading2"/>
        <w:spacing w:before="240" w:after="240" w:line="480" w:lineRule="auto"/>
        <w:rPr>
          <w:rFonts w:ascii="Times New Roman" w:eastAsia="Times New Roman" w:hAnsi="Times New Roman" w:cs="Times New Roman"/>
        </w:rPr>
      </w:pPr>
      <w:r>
        <w:rPr>
          <w:rFonts w:ascii="Times New Roman" w:eastAsia="Times New Roman" w:hAnsi="Times New Roman" w:cs="Times New Roman"/>
        </w:rPr>
        <w:lastRenderedPageBreak/>
        <w:t>Key Results</w:t>
      </w:r>
    </w:p>
    <w:p w14:paraId="00000028" w14:textId="6B7C4723" w:rsidR="00DA5324" w:rsidRDefault="00C120C4">
      <w:pPr>
        <w:spacing w:before="240" w:after="240" w:line="480" w:lineRule="auto"/>
        <w:rPr>
          <w:rFonts w:ascii="Times New Roman" w:eastAsia="Times New Roman" w:hAnsi="Times New Roman" w:cs="Times New Roman"/>
          <w:b/>
          <w:sz w:val="24"/>
          <w:szCs w:val="24"/>
          <w:u w:val="single"/>
        </w:rPr>
      </w:pPr>
      <w:r>
        <w:rPr>
          <w:noProof/>
        </w:rPr>
        <mc:AlternateContent>
          <mc:Choice Requires="wps">
            <w:drawing>
              <wp:anchor distT="0" distB="0" distL="114300" distR="114300" simplePos="0" relativeHeight="251665408" behindDoc="0" locked="0" layoutInCell="1" allowOverlap="1" wp14:anchorId="1839796C" wp14:editId="28A9B35D">
                <wp:simplePos x="0" y="0"/>
                <wp:positionH relativeFrom="column">
                  <wp:posOffset>2823210</wp:posOffset>
                </wp:positionH>
                <wp:positionV relativeFrom="paragraph">
                  <wp:posOffset>2374265</wp:posOffset>
                </wp:positionV>
                <wp:extent cx="3666490" cy="311150"/>
                <wp:effectExtent l="0" t="0" r="3810" b="6350"/>
                <wp:wrapSquare wrapText="bothSides"/>
                <wp:docPr id="10" name="Text Box 10"/>
                <wp:cNvGraphicFramePr/>
                <a:graphic xmlns:a="http://schemas.openxmlformats.org/drawingml/2006/main">
                  <a:graphicData uri="http://schemas.microsoft.com/office/word/2010/wordprocessingShape">
                    <wps:wsp>
                      <wps:cNvSpPr txBox="1"/>
                      <wps:spPr>
                        <a:xfrm>
                          <a:off x="0" y="0"/>
                          <a:ext cx="3666490" cy="311150"/>
                        </a:xfrm>
                        <a:prstGeom prst="rect">
                          <a:avLst/>
                        </a:prstGeom>
                        <a:solidFill>
                          <a:prstClr val="white"/>
                        </a:solidFill>
                        <a:ln>
                          <a:noFill/>
                        </a:ln>
                      </wps:spPr>
                      <wps:txbx>
                        <w:txbxContent>
                          <w:p w14:paraId="5FF34ADC" w14:textId="21B03159" w:rsidR="00F02727" w:rsidRPr="009A5FA8" w:rsidRDefault="00F02727" w:rsidP="00F02727">
                            <w:pPr>
                              <w:pStyle w:val="Caption"/>
                              <w:rPr>
                                <w:noProof/>
                                <w:sz w:val="22"/>
                                <w:szCs w:val="22"/>
                              </w:rPr>
                            </w:pPr>
                            <w:r>
                              <w:t>Figure 2</w:t>
                            </w:r>
                            <w:r w:rsidR="00C120C4">
                              <w:t>: Average morning peak hour volume vs Population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9796C" id="_x0000_t202" coordsize="21600,21600" o:spt="202" path="m,l,21600r21600,l21600,xe">
                <v:stroke joinstyle="miter"/>
                <v:path gradientshapeok="t" o:connecttype="rect"/>
              </v:shapetype>
              <v:shape id="Text Box 10" o:spid="_x0000_s1026" type="#_x0000_t202" style="position:absolute;margin-left:222.3pt;margin-top:186.95pt;width:288.7pt;height: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RYKLgIAAGIEAAAOAAAAZHJzL2Uyb0RvYy54bWysVMGO2jAQvVfqP1i+l8Bui1pEWFFWVJXQ&#13;&#10;7kpQ7dk4DrHkeFzbkNCv73NC2HbbU9WLmcyMn/3eGzO/a2vDTsoHTTbnk9GYM2UlFdoecv5tt373&#13;&#10;kbMQhS2EIatyflaB3y3evpk3bqZuqCJTKM8AYsOscTmvYnSzLAuyUrUII3LKoliSr0XEpz9khRcN&#13;&#10;0GuT3YzH06whXzhPUoWA7H1f5IsOvyyVjI9lGVRkJue4W+xW3637tGaLuZgdvHCVlpdriH+4RS20&#13;&#10;xaFXqHsRBTt6/QdUraWnQGUcSaozKkstVccBbCbjV2y2lXCq4wJxgrvKFP4frHw4PXmmC3gHeayo&#13;&#10;4dFOtZF9ppYhBX0aF2Zo2zo0xhZ59A75gGSi3Za+Tr8gxFAH1PmqbkKTSN5Op9P3n1CSqN1OJpMP&#13;&#10;HXz2stv5EL8oqlkKcu7hXieqOG1CxE3QOrSkwwIZXay1MekjFVbGs5OA002lo0p3xI7fuoxNvZbS&#13;&#10;rr6cMlmi2FNJUWz37YX3noozaHvqByc4udY4aCNCfBIekwI6mP74iKU01OScLhFnFfkff8unfhiI&#13;&#10;KmcNJi/n4ftReMWZ+WphLSDjEPgh2A+BPdYrAsUJ3pWTXYgNPpohLD3Vz3gUy3QKSsJKnJXzOISr&#13;&#10;2M8/HpVUy2XXhGF0Im7s1skEPQi6a5+Fdxc7Iox8oGEmxeyVK31vL+/yGKnUnWVJ0F7Fi84Y5M6X&#13;&#10;y6NLL+XX767r5a9h8RMAAP//AwBQSwMEFAAGAAgAAAAhAOFbwSrlAAAAEQEAAA8AAABkcnMvZG93&#13;&#10;bnJldi54bWxMj81OwzAQhO9IvIO1SFwQdXCj0KZxKmjgVg79Uc9ubJKIeB3FTpO+PdsTXFZazezs&#13;&#10;fNl6si27mN43DiW8zCJgBkunG6wkHA+fzwtgPijUqnVoJFyNh3V+f5epVLsRd+ayDxWjEPSpklCH&#13;&#10;0KWc+7I2VvmZ6wyS9u16qwKtfcV1r0YKty0XUZRwqxqkD7XqzKY25c9+sBKSoh/GHW6eiuPHVn11&#13;&#10;lTi9X09SPj5MxYrG2wpYMFP4u4AbA/WHnIqd3YDas1ZCHMcJWSXMX+dLYDdHJAQxnkkTYgk8z/h/&#13;&#10;kvwXAAD//wMAUEsBAi0AFAAGAAgAAAAhALaDOJL+AAAA4QEAABMAAAAAAAAAAAAAAAAAAAAAAFtD&#13;&#10;b250ZW50X1R5cGVzXS54bWxQSwECLQAUAAYACAAAACEAOP0h/9YAAACUAQAACwAAAAAAAAAAAAAA&#13;&#10;AAAvAQAAX3JlbHMvLnJlbHNQSwECLQAUAAYACAAAACEAqG0WCi4CAABiBAAADgAAAAAAAAAAAAAA&#13;&#10;AAAuAgAAZHJzL2Uyb0RvYy54bWxQSwECLQAUAAYACAAAACEA4VvBKuUAAAARAQAADwAAAAAAAAAA&#13;&#10;AAAAAACIBAAAZHJzL2Rvd25yZXYueG1sUEsFBgAAAAAEAAQA8wAAAJoFAAAAAA==&#13;&#10;" stroked="f">
                <v:textbox inset="0,0,0,0">
                  <w:txbxContent>
                    <w:p w14:paraId="5FF34ADC" w14:textId="21B03159" w:rsidR="00F02727" w:rsidRPr="009A5FA8" w:rsidRDefault="00F02727" w:rsidP="00F02727">
                      <w:pPr>
                        <w:pStyle w:val="Caption"/>
                        <w:rPr>
                          <w:noProof/>
                          <w:sz w:val="22"/>
                          <w:szCs w:val="22"/>
                        </w:rPr>
                      </w:pPr>
                      <w:r>
                        <w:t>Figure 2</w:t>
                      </w:r>
                      <w:r w:rsidR="00C120C4">
                        <w:t>: Average morning peak hour volume vs Population Over Time</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2785A427" wp14:editId="7968388A">
                <wp:simplePos x="0" y="0"/>
                <wp:positionH relativeFrom="column">
                  <wp:posOffset>-633095</wp:posOffset>
                </wp:positionH>
                <wp:positionV relativeFrom="paragraph">
                  <wp:posOffset>2374265</wp:posOffset>
                </wp:positionV>
                <wp:extent cx="3154680" cy="21717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54680" cy="217170"/>
                        </a:xfrm>
                        <a:prstGeom prst="rect">
                          <a:avLst/>
                        </a:prstGeom>
                        <a:solidFill>
                          <a:prstClr val="white"/>
                        </a:solidFill>
                        <a:ln>
                          <a:noFill/>
                        </a:ln>
                      </wps:spPr>
                      <wps:txbx>
                        <w:txbxContent>
                          <w:p w14:paraId="5E0D0F34" w14:textId="4D71F57F" w:rsidR="00F02727" w:rsidRPr="00F02727" w:rsidRDefault="00F02727" w:rsidP="00C120C4">
                            <w:pPr>
                              <w:pStyle w:val="Caption"/>
                              <w:jc w:val="center"/>
                            </w:pPr>
                            <w:r>
                              <w:t>Figure 1</w:t>
                            </w:r>
                            <w:r w:rsidR="00C120C4">
                              <w:t>: Average daily volume vs Population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5A427" id="Text Box 14" o:spid="_x0000_s1027" type="#_x0000_t202" style="position:absolute;margin-left:-49.85pt;margin-top:186.95pt;width:248.4pt;height:1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YImMgIAAGkEAAAOAAAAZHJzL2Uyb0RvYy54bWysVMFu2zAMvQ/YPwi6L06yri2COEWWIsOA&#13;&#10;oi2QDD0rshwLkEVNUmJnX78nO063bqdhF5kiKUrvPdLzu7Y27Kh80GRzPhmNOVNWUqHtPufftusP&#13;&#10;t5yFKGwhDFmV85MK/G7x/t28cTM1pYpMoTxDERtmjct5FaObZVmQlapFGJFTFsGSfC0itn6fFV40&#13;&#10;qF6bbDoeX2cN+cJ5kioEeO/7IF909ctSyfhUlkFFZnKOt8Vu9d26S2u2mIvZ3gtXaXl+hviHV9RC&#13;&#10;W1x6KXUvomAHr/8oVWvpKVAZR5LqjMpSS9VhAJrJ+A2aTSWc6rCAnOAuNIX/V1Y+Hp890wW0u+LM&#13;&#10;ihoabVUb2WdqGVzgp3FhhrSNQ2Js4Ufu4A9wJtht6ev0BSCGOJg+XdhN1SScHyefrq5vEZKITSc3&#13;&#10;k5uO/uz1tPMhflFUs2Tk3EO9jlRxfAgRL0HqkJIuC2R0sdbGpE0KrIxnRwGlm0pHld6IE79lGZty&#13;&#10;LaVTfTh5sgSxh5Ks2O7anpIB5o6KE9B76vsnOLnWuO9BhPgsPBoGqDAE8QlLaajJOZ0tziryP/7m&#13;&#10;T/nQEVHOGjRgzsP3g/CKM/PVQuHUrYPhB2M3GPZQrwhIJxgvJzsTB3w0g1l6ql8wG8t0C0LCStyV&#13;&#10;8ziYq9iPAWZLquWyS0JPOhEf7MbJVHrgddu+CO/OqkTo+UhDa4rZG3H63J7l5SFSqTvlEq89i2e6&#13;&#10;0c+dPOfZSwPz677Lev1DLH4CAAD//wMAUEsDBBQABgAIAAAAIQA4zy4C5AAAABABAAAPAAAAZHJz&#13;&#10;L2Rvd25yZXYueG1sTE9Nb4JAEL038T9sxqSXRhekEUEW00p7swet8TyyWyBlZwm7CP77bk/tZZKX&#13;&#10;eZ/ZbtItu6neNoYEhMsAmKLSyIYqAefP98UGmHVIEltDSsBdWdjls4cMU2lGOqrbyVXMm5BNUUDt&#13;&#10;XJdybstaabRL0ynyvy/Ta3Qe9hWXPY7eXLd8FQRrrrEhn1Bjp/a1Kr9PgxawLvphPNL+qTi/HfCj&#13;&#10;q1aX1/tFiMf5VGz9edkCc2pyfwr43eD7Q+6LXc1A0rJWwCJJYk8VEMVRAswzoiQOgV0FPAebEHie&#13;&#10;8f9D8h8AAAD//wMAUEsBAi0AFAAGAAgAAAAhALaDOJL+AAAA4QEAABMAAAAAAAAAAAAAAAAAAAAA&#13;&#10;AFtDb250ZW50X1R5cGVzXS54bWxQSwECLQAUAAYACAAAACEAOP0h/9YAAACUAQAACwAAAAAAAAAA&#13;&#10;AAAAAAAvAQAAX3JlbHMvLnJlbHNQSwECLQAUAAYACAAAACEAzpmCJjICAABpBAAADgAAAAAAAAAA&#13;&#10;AAAAAAAuAgAAZHJzL2Uyb0RvYy54bWxQSwECLQAUAAYACAAAACEAOM8uAuQAAAAQAQAADwAAAAAA&#13;&#10;AAAAAAAAAACMBAAAZHJzL2Rvd25yZXYueG1sUEsFBgAAAAAEAAQA8wAAAJ0FAAAAAA==&#13;&#10;" stroked="f">
                <v:textbox inset="0,0,0,0">
                  <w:txbxContent>
                    <w:p w14:paraId="5E0D0F34" w14:textId="4D71F57F" w:rsidR="00F02727" w:rsidRPr="00F02727" w:rsidRDefault="00F02727" w:rsidP="00C120C4">
                      <w:pPr>
                        <w:pStyle w:val="Caption"/>
                        <w:jc w:val="center"/>
                      </w:pPr>
                      <w:r>
                        <w:t>Figure 1</w:t>
                      </w:r>
                      <w:r w:rsidR="00C120C4">
                        <w:t>: Average daily volume vs Population Over time</w:t>
                      </w:r>
                    </w:p>
                  </w:txbxContent>
                </v:textbox>
                <w10:wrap type="square"/>
              </v:shape>
            </w:pict>
          </mc:Fallback>
        </mc:AlternateContent>
      </w:r>
      <w:r w:rsidR="00F02727">
        <w:rPr>
          <w:noProof/>
        </w:rPr>
        <w:drawing>
          <wp:anchor distT="0" distB="0" distL="114300" distR="114300" simplePos="0" relativeHeight="251659264" behindDoc="0" locked="0" layoutInCell="1" allowOverlap="1" wp14:editId="6BD5B756">
            <wp:simplePos x="0" y="0"/>
            <wp:positionH relativeFrom="column">
              <wp:posOffset>2820977</wp:posOffset>
            </wp:positionH>
            <wp:positionV relativeFrom="paragraph">
              <wp:posOffset>193996</wp:posOffset>
            </wp:positionV>
            <wp:extent cx="3604895" cy="2400935"/>
            <wp:effectExtent l="0" t="0" r="1905" b="0"/>
            <wp:wrapSquare wrapText="bothSides"/>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604895" cy="2400935"/>
                    </a:xfrm>
                    <a:prstGeom prst="rect">
                      <a:avLst/>
                    </a:prstGeom>
                    <a:ln/>
                  </pic:spPr>
                </pic:pic>
              </a:graphicData>
            </a:graphic>
            <wp14:sizeRelH relativeFrom="page">
              <wp14:pctWidth>0</wp14:pctWidth>
            </wp14:sizeRelH>
            <wp14:sizeRelV relativeFrom="page">
              <wp14:pctHeight>0</wp14:pctHeight>
            </wp14:sizeRelV>
          </wp:anchor>
        </w:drawing>
      </w:r>
      <w:r w:rsidR="00F02727">
        <w:rPr>
          <w:noProof/>
        </w:rPr>
        <w:drawing>
          <wp:anchor distT="0" distB="0" distL="114300" distR="114300" simplePos="0" relativeHeight="251660288" behindDoc="0" locked="0" layoutInCell="1" allowOverlap="1" wp14:editId="12F340F8">
            <wp:simplePos x="0" y="0"/>
            <wp:positionH relativeFrom="column">
              <wp:posOffset>-629285</wp:posOffset>
            </wp:positionH>
            <wp:positionV relativeFrom="paragraph">
              <wp:posOffset>297180</wp:posOffset>
            </wp:positionV>
            <wp:extent cx="3455670" cy="2297430"/>
            <wp:effectExtent l="0" t="0" r="0" b="1270"/>
            <wp:wrapSquare wrapText="bothSides"/>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455670" cy="2297430"/>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4"/>
          <w:szCs w:val="24"/>
          <w:u w:val="single"/>
        </w:rPr>
        <w:t xml:space="preserve">Section 1: General Population to Vehicle Volume Growth: </w:t>
      </w:r>
    </w:p>
    <w:p w14:paraId="00000029" w14:textId="1D84CD1C" w:rsidR="00DA5324" w:rsidRDefault="00F02727">
      <w:r>
        <w:rPr>
          <w:noProof/>
        </w:rPr>
        <w:drawing>
          <wp:anchor distT="0" distB="0" distL="114300" distR="114300" simplePos="0" relativeHeight="251658240" behindDoc="0" locked="0" layoutInCell="1" allowOverlap="1" wp14:editId="6B7483C4">
            <wp:simplePos x="0" y="0"/>
            <wp:positionH relativeFrom="column">
              <wp:posOffset>-723105</wp:posOffset>
            </wp:positionH>
            <wp:positionV relativeFrom="paragraph">
              <wp:posOffset>2394047</wp:posOffset>
            </wp:positionV>
            <wp:extent cx="3376295" cy="2249170"/>
            <wp:effectExtent l="0" t="0" r="1905" b="0"/>
            <wp:wrapSquare wrapText="bothSides"/>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376295" cy="2249170"/>
                    </a:xfrm>
                    <a:prstGeom prst="rect">
                      <a:avLst/>
                    </a:prstGeom>
                    <a:ln/>
                  </pic:spPr>
                </pic:pic>
              </a:graphicData>
            </a:graphic>
            <wp14:sizeRelH relativeFrom="page">
              <wp14:pctWidth>0</wp14:pctWidth>
            </wp14:sizeRelH>
            <wp14:sizeRelV relativeFrom="page">
              <wp14:pctHeight>0</wp14:pctHeight>
            </wp14:sizeRelV>
          </wp:anchor>
        </w:drawing>
      </w:r>
    </w:p>
    <w:p w14:paraId="0000002A" w14:textId="09D66FB0" w:rsidR="00DA5324" w:rsidRDefault="00DA5324">
      <w:pPr>
        <w:rPr>
          <w:rFonts w:ascii="Times New Roman" w:eastAsia="Times New Roman" w:hAnsi="Times New Roman" w:cs="Times New Roman"/>
          <w:b/>
          <w:sz w:val="24"/>
          <w:szCs w:val="24"/>
          <w:u w:val="single"/>
        </w:rPr>
      </w:pPr>
    </w:p>
    <w:p w14:paraId="0000002B" w14:textId="688CC33C" w:rsidR="00DA5324" w:rsidRDefault="00F02727">
      <w:pPr>
        <w:spacing w:before="240" w:after="240" w:line="480" w:lineRule="auto"/>
        <w:rPr>
          <w:rFonts w:ascii="Times New Roman" w:eastAsia="Times New Roman" w:hAnsi="Times New Roman" w:cs="Times New Roman"/>
        </w:rPr>
      </w:pPr>
      <w:r>
        <w:rPr>
          <w:noProof/>
        </w:rPr>
        <mc:AlternateContent>
          <mc:Choice Requires="wps">
            <w:drawing>
              <wp:anchor distT="0" distB="0" distL="114300" distR="114300" simplePos="0" relativeHeight="251667456" behindDoc="0" locked="0" layoutInCell="1" allowOverlap="1" wp14:anchorId="5F302443" wp14:editId="67E9B1E9">
                <wp:simplePos x="0" y="0"/>
                <wp:positionH relativeFrom="column">
                  <wp:posOffset>-482600</wp:posOffset>
                </wp:positionH>
                <wp:positionV relativeFrom="paragraph">
                  <wp:posOffset>2004695</wp:posOffset>
                </wp:positionV>
                <wp:extent cx="2813050" cy="321310"/>
                <wp:effectExtent l="0" t="0" r="6350" b="0"/>
                <wp:wrapSquare wrapText="bothSides"/>
                <wp:docPr id="11" name="Text Box 11"/>
                <wp:cNvGraphicFramePr/>
                <a:graphic xmlns:a="http://schemas.openxmlformats.org/drawingml/2006/main">
                  <a:graphicData uri="http://schemas.microsoft.com/office/word/2010/wordprocessingShape">
                    <wps:wsp>
                      <wps:cNvSpPr txBox="1"/>
                      <wps:spPr>
                        <a:xfrm>
                          <a:off x="0" y="0"/>
                          <a:ext cx="2813050" cy="321310"/>
                        </a:xfrm>
                        <a:prstGeom prst="rect">
                          <a:avLst/>
                        </a:prstGeom>
                        <a:solidFill>
                          <a:prstClr val="white"/>
                        </a:solidFill>
                        <a:ln>
                          <a:noFill/>
                        </a:ln>
                      </wps:spPr>
                      <wps:txbx>
                        <w:txbxContent>
                          <w:p w14:paraId="2875573A" w14:textId="041FBD85" w:rsidR="00F02727" w:rsidRDefault="00F02727" w:rsidP="00F02727">
                            <w:pPr>
                              <w:pStyle w:val="Caption"/>
                            </w:pPr>
                            <w:r>
                              <w:t>Figure 3</w:t>
                            </w:r>
                            <w:r w:rsidR="00C120C4">
                              <w:t>: Average evening peak hour volumes vs Population</w:t>
                            </w:r>
                          </w:p>
                          <w:p w14:paraId="6F074A18" w14:textId="77777777" w:rsidR="00F02727" w:rsidRPr="00F02727" w:rsidRDefault="00F02727" w:rsidP="00F0272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02443" id="Text Box 11" o:spid="_x0000_s1028" type="#_x0000_t202" style="position:absolute;margin-left:-38pt;margin-top:157.85pt;width:221.5pt;height:2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UW2MQIAAGkEAAAOAAAAZHJzL2Uyb0RvYy54bWysVMFu2zAMvQ/YPwi6L05SbCiCOkWWosOA&#13;&#10;oC2QDD0rslwLkEVNUmJnX78nOU63bqdhF4UmKYrvPTI3t31r2FH5oMmWfDaZcqaspErbl5J/291/&#13;&#10;uOYsRGErYciqkp9U4LfL9+9uOrdQc2rIVMozFLFh0bmSNzG6RVEE2ahWhAk5ZRGsybci4tO/FJUX&#13;&#10;Haq3pphPp5+KjnzlPEkVArx3Q5Avc/26VjI+1nVQkZmSo7eYT5/PfTqL5Y1YvHjhGi3PbYh/6KIV&#13;&#10;2uLRS6k7EQU7eP1HqVZLT4HqOJHUFlTXWqqMAWhm0zdoto1wKmMBOcFdaAr/r6x8OD55pitoN+PM&#13;&#10;ihYa7VQf2WfqGVzgp3NhgbStQ2Ls4Ufu6A9wJth97dv0C0AMcTB9urCbqkk459ezq+lHhCRiV/PZ&#13;&#10;1SzTX7zedj7EL4paloySe6iXSRXHTYjoBKljSnoskNHVvTYmfaTA2nh2FFC6a3RUqUfc+C3L2JRr&#13;&#10;Kd0awslTJIgDlGTFft9nSuYjzD1VJ6D3NMxPcPJe472NCPFJeAwMUGEJ4iOO2lBXcjpbnDXkf/zN&#13;&#10;n/KhI6KcdRjAkofvB+EVZ+arhcJpWkfDj8Z+NOyhXROQQjR0k01c8NGMZu2pfcZurNIrCAkr8VbJ&#13;&#10;42iu47AG2C2pVquchJl0Im7s1slUeuR11z8L786qROj5QONoisUbcYbcgeXVIVKts3KJ14HFM92Y&#13;&#10;5yzPeffSwvz6nbNe/yGWPwEAAP//AwBQSwMEFAAGAAgAAAAhAMqw99jjAAAAEAEAAA8AAABkcnMv&#13;&#10;ZG93bnJldi54bWxMjz1vwjAQhvdK/Q/WIXWpwIGoThXioJa0WztAEbOJ3SQiPkexQ8K/7zGV5XSf&#13;&#10;771Ptplsyy6m941DCctFBMxg6XSDlYTDz+f8FZgPCrVqHRoJV+Nhkz8+ZCrVbsSduexDxUgEfaok&#13;&#10;1CF0Kee+rI1VfuE6gzT7db1Vgcq+4rpXI4nblq+iSHCrGqQPterMtjbleT9YCaLoh3GH2+fi8PGl&#13;&#10;vrtqdXy/HqV8mk3FmsLbGlgwU/i/gBsD+YecjJ3cgNqzVsI8EQQUJMTLlwQYbcQioc7plogYeJ7x&#13;&#10;e5D8DwAA//8DAFBLAQItABQABgAIAAAAIQC2gziS/gAAAOEBAAATAAAAAAAAAAAAAAAAAAAAAABb&#13;&#10;Q29udGVudF9UeXBlc10ueG1sUEsBAi0AFAAGAAgAAAAhADj9If/WAAAAlAEAAAsAAAAAAAAAAAAA&#13;&#10;AAAALwEAAF9yZWxzLy5yZWxzUEsBAi0AFAAGAAgAAAAhAGUxRbYxAgAAaQQAAA4AAAAAAAAAAAAA&#13;&#10;AAAALgIAAGRycy9lMm9Eb2MueG1sUEsBAi0AFAAGAAgAAAAhAMqw99jjAAAAEAEAAA8AAAAAAAAA&#13;&#10;AAAAAAAAiwQAAGRycy9kb3ducmV2LnhtbFBLBQYAAAAABAAEAPMAAACbBQAAAAA=&#13;&#10;" stroked="f">
                <v:textbox inset="0,0,0,0">
                  <w:txbxContent>
                    <w:p w14:paraId="2875573A" w14:textId="041FBD85" w:rsidR="00F02727" w:rsidRDefault="00F02727" w:rsidP="00F02727">
                      <w:pPr>
                        <w:pStyle w:val="Caption"/>
                      </w:pPr>
                      <w:r>
                        <w:t>Figure 3</w:t>
                      </w:r>
                      <w:r w:rsidR="00C120C4">
                        <w:t>: Average evening peak hour volumes vs Population</w:t>
                      </w:r>
                    </w:p>
                    <w:p w14:paraId="6F074A18" w14:textId="77777777" w:rsidR="00F02727" w:rsidRPr="00F02727" w:rsidRDefault="00F02727" w:rsidP="00F02727"/>
                  </w:txbxContent>
                </v:textbox>
                <w10:wrap type="square"/>
              </v:shape>
            </w:pict>
          </mc:Fallback>
        </mc:AlternateContent>
      </w:r>
      <w:r w:rsidR="00C120C4">
        <w:rPr>
          <w:rFonts w:ascii="Times New Roman" w:eastAsia="Times New Roman" w:hAnsi="Times New Roman" w:cs="Times New Roman"/>
        </w:rPr>
        <w:t>From</w:t>
      </w:r>
      <w:r w:rsidR="00C120C4">
        <w:rPr>
          <w:rFonts w:ascii="Times New Roman" w:eastAsia="Times New Roman" w:hAnsi="Times New Roman" w:cs="Times New Roman"/>
          <w:b/>
        </w:rPr>
        <w:t xml:space="preserve"> </w:t>
      </w:r>
      <w:r>
        <w:rPr>
          <w:rFonts w:ascii="Times New Roman" w:eastAsia="Times New Roman" w:hAnsi="Times New Roman" w:cs="Times New Roman"/>
          <w:bCs/>
        </w:rPr>
        <w:t>Figure 1</w:t>
      </w:r>
      <w:r w:rsidR="00C120C4">
        <w:rPr>
          <w:rFonts w:ascii="Times New Roman" w:eastAsia="Times New Roman" w:hAnsi="Times New Roman" w:cs="Times New Roman"/>
        </w:rPr>
        <w:t>, despite a consistent increase in the general population within Victoria, it is not reflected in the median daily volume of the top 100 most visited roads, which merely fluctuated around 90,000. Similarly, the IQR (85,000-110,000) and whiskers (80,000-130</w:t>
      </w:r>
      <w:r w:rsidR="00C120C4">
        <w:rPr>
          <w:rFonts w:ascii="Times New Roman" w:eastAsia="Times New Roman" w:hAnsi="Times New Roman" w:cs="Times New Roman"/>
        </w:rPr>
        <w:t>,000) are nearly identical throughout the years. Notably, the top 2-3 locations’ volumes, represented by the right-most diamonds, saw gradual increases over the years 2014-2019, possibly signifying an increase in traffic in these roads. 2020's traffic volu</w:t>
      </w:r>
      <w:r w:rsidR="00C120C4">
        <w:rPr>
          <w:rFonts w:ascii="Times New Roman" w:eastAsia="Times New Roman" w:hAnsi="Times New Roman" w:cs="Times New Roman"/>
        </w:rPr>
        <w:t>mes are significantly lower, representative of the heavy restrictions throughout the year and are difficult to compare to other years.</w:t>
      </w:r>
    </w:p>
    <w:p w14:paraId="0000002C" w14:textId="00E4DA24" w:rsidR="00DA5324" w:rsidRDefault="00C120C4">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For further investigation, </w:t>
      </w:r>
      <w:r w:rsidR="00F02727">
        <w:rPr>
          <w:rFonts w:ascii="Times New Roman" w:eastAsia="Times New Roman" w:hAnsi="Times New Roman" w:cs="Times New Roman"/>
          <w:bCs/>
        </w:rPr>
        <w:t>Figure 2 and 3</w:t>
      </w:r>
      <w:r>
        <w:rPr>
          <w:rFonts w:ascii="Times New Roman" w:eastAsia="Times New Roman" w:hAnsi="Times New Roman" w:cs="Times New Roman"/>
        </w:rPr>
        <w:t>, the average volumes of peak hours throughout the sampled days were developed.</w:t>
      </w:r>
      <w:r>
        <w:rPr>
          <w:rFonts w:ascii="Times New Roman" w:eastAsia="Times New Roman" w:hAnsi="Times New Roman" w:cs="Times New Roman"/>
        </w:rPr>
        <w:t xml:space="preserve"> Boxplot2 follows the trend of boxplot1, also showing the steady increase of volume within the top 2-3 busiest areas. Conversely, boxplot3 does not present any significant trends, with outlier locations varying throughout all years. These three boxplots to</w:t>
      </w:r>
      <w:r>
        <w:rPr>
          <w:rFonts w:ascii="Times New Roman" w:eastAsia="Times New Roman" w:hAnsi="Times New Roman" w:cs="Times New Roman"/>
        </w:rPr>
        <w:t xml:space="preserve">gether suggest that from 2014-2019; population increase may have influenced the overall daily traffic volume; with more of it </w:t>
      </w:r>
      <w:r>
        <w:rPr>
          <w:rFonts w:ascii="Times New Roman" w:eastAsia="Times New Roman" w:hAnsi="Times New Roman" w:cs="Times New Roman"/>
        </w:rPr>
        <w:lastRenderedPageBreak/>
        <w:t>being experienced in the morning peak hours. Nevertheless, with this dataset alone, a strong correlation has not yet been establis</w:t>
      </w:r>
      <w:r>
        <w:rPr>
          <w:rFonts w:ascii="Times New Roman" w:eastAsia="Times New Roman" w:hAnsi="Times New Roman" w:cs="Times New Roman"/>
        </w:rPr>
        <w:t xml:space="preserve">hed. </w:t>
      </w:r>
    </w:p>
    <w:p w14:paraId="0000002D" w14:textId="77777777" w:rsidR="00DA5324" w:rsidRDefault="00DA5324">
      <w:pPr>
        <w:spacing w:before="240" w:after="240" w:line="480" w:lineRule="auto"/>
        <w:rPr>
          <w:rFonts w:ascii="Times New Roman" w:eastAsia="Times New Roman" w:hAnsi="Times New Roman" w:cs="Times New Roman"/>
        </w:rPr>
      </w:pPr>
    </w:p>
    <w:p w14:paraId="0000002E" w14:textId="77777777" w:rsidR="00DA5324" w:rsidRDefault="00C120C4">
      <w:pPr>
        <w:spacing w:before="24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Section 2: Motor Vehicle Registration vs. Population </w:t>
      </w:r>
    </w:p>
    <w:p w14:paraId="0292BDE2" w14:textId="26B63AE5" w:rsidR="00BB7AFE" w:rsidRDefault="00C120C4" w:rsidP="00BB7AFE">
      <w:pPr>
        <w:spacing w:before="240" w:after="240" w:line="480" w:lineRule="auto"/>
      </w:pPr>
      <w:r>
        <w:rPr>
          <w:rFonts w:ascii="Times New Roman" w:eastAsia="Times New Roman" w:hAnsi="Times New Roman" w:cs="Times New Roman"/>
        </w:rPr>
        <w:t>Vehicle registration growth rate by vehicle type is plotted against Victorian population growth rate, as shown in figure #. In general, population growth can be positively associated with vehicle</w:t>
      </w:r>
      <w:r>
        <w:rPr>
          <w:rFonts w:ascii="Times New Roman" w:eastAsia="Times New Roman" w:hAnsi="Times New Roman" w:cs="Times New Roman"/>
        </w:rPr>
        <w:t xml:space="preserve"> registration growth. Vehicle registration growth is largely proportional to that of population by a lesser percentage, potentially due to the availability of public transport which serves as an alternative, as well as population growth due to temporary re</w:t>
      </w:r>
      <w:r>
        <w:rPr>
          <w:rFonts w:ascii="Times New Roman" w:eastAsia="Times New Roman" w:hAnsi="Times New Roman" w:cs="Times New Roman"/>
        </w:rPr>
        <w:t>sidents (such as international students), who are less likely to own a vehicle. It is also worth noting that registration of Light Rigid vehicles (vehicles with GVM between 4.5 and 8 tons) has increased disproportionately, especially in the year of 2020, w</w:t>
      </w:r>
      <w:r>
        <w:rPr>
          <w:rFonts w:ascii="Times New Roman" w:eastAsia="Times New Roman" w:hAnsi="Times New Roman" w:cs="Times New Roman"/>
        </w:rPr>
        <w:t>here the global pandemic of COVID-19 happened. This could indicate an increase in logistics demand of Victoria, especially</w:t>
      </w:r>
      <w:r>
        <w:rPr>
          <w:rFonts w:ascii="Times New Roman" w:eastAsia="Times New Roman" w:hAnsi="Times New Roman" w:cs="Times New Roman"/>
        </w:rPr>
        <w:t xml:space="preserve"> during forced lockdown, where consumer orders were asked to be delivered.</w:t>
      </w:r>
      <w:r w:rsidR="00BB7AFE">
        <w:rPr>
          <w:rFonts w:ascii="Times New Roman" w:eastAsia="Times New Roman" w:hAnsi="Times New Roman" w:cs="Times New Roman"/>
          <w:noProof/>
        </w:rPr>
        <w:drawing>
          <wp:inline distT="0" distB="0" distL="0" distR="0" wp14:anchorId="60CE86D8" wp14:editId="0383BF9F">
            <wp:extent cx="5731814" cy="3626366"/>
            <wp:effectExtent l="0" t="0" r="0" b="635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16">
                      <a:extLst>
                        <a:ext uri="{28A0092B-C50C-407E-A947-70E740481C1C}">
                          <a14:useLocalDpi xmlns:a14="http://schemas.microsoft.com/office/drawing/2010/main" val="0"/>
                        </a:ext>
                      </a:extLst>
                    </a:blip>
                    <a:srcRect t="8881" b="6766"/>
                    <a:stretch/>
                  </pic:blipFill>
                  <pic:spPr bwMode="auto">
                    <a:xfrm>
                      <a:off x="0" y="0"/>
                      <a:ext cx="5733415" cy="3627379"/>
                    </a:xfrm>
                    <a:prstGeom prst="rect">
                      <a:avLst/>
                    </a:prstGeom>
                    <a:ln>
                      <a:noFill/>
                    </a:ln>
                    <a:extLst>
                      <a:ext uri="{53640926-AAD7-44D8-BBD7-CCE9431645EC}">
                        <a14:shadowObscured xmlns:a14="http://schemas.microsoft.com/office/drawing/2010/main"/>
                      </a:ext>
                    </a:extLst>
                  </pic:spPr>
                </pic:pic>
              </a:graphicData>
            </a:graphic>
          </wp:inline>
        </w:drawing>
      </w:r>
    </w:p>
    <w:p w14:paraId="55E83BFA" w14:textId="22A0BF29" w:rsidR="00BB7AFE" w:rsidRDefault="00BB7AFE" w:rsidP="00BB7AFE">
      <w:pPr>
        <w:pStyle w:val="Caption"/>
        <w:jc w:val="center"/>
        <w:rPr>
          <w:rFonts w:ascii="Times New Roman" w:eastAsia="Times New Roman" w:hAnsi="Times New Roman" w:cs="Times New Roman"/>
        </w:rPr>
      </w:pPr>
      <w:r>
        <w:t>Figure 4</w:t>
      </w:r>
      <w:r w:rsidR="00C120C4">
        <w:t>: Growth rate vehicle type/population</w:t>
      </w:r>
    </w:p>
    <w:p w14:paraId="00000031" w14:textId="77777777" w:rsidR="00DA5324" w:rsidRDefault="00C120C4">
      <w:pPr>
        <w:spacing w:before="24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Section 3:  Growth Rate Comparisons and Correlations</w:t>
      </w:r>
    </w:p>
    <w:p w14:paraId="00000032" w14:textId="77777777" w:rsidR="00DA5324" w:rsidRDefault="00C120C4">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Due to the small spread of data, the heatmap only shows a vague correlation between the population, traffic and migration growth. There are mostly strong correlations over the random sample of 15 LGA areas between the variables of population, traffic and m</w:t>
      </w:r>
      <w:r>
        <w:rPr>
          <w:rFonts w:ascii="Times New Roman" w:eastAsia="Times New Roman" w:hAnsi="Times New Roman" w:cs="Times New Roman"/>
        </w:rPr>
        <w:t xml:space="preserve">igration growth was illustrated. As a random sample of 15 LGA areas are generated each time, results may vary, however, there seems to be a positive correlation between population increase and the increase of traffic. </w:t>
      </w:r>
    </w:p>
    <w:p w14:paraId="762AA158" w14:textId="77777777" w:rsidR="00F02727" w:rsidRDefault="00C120C4" w:rsidP="00F02727">
      <w:pPr>
        <w:keepNext/>
      </w:pPr>
      <w:r>
        <w:rPr>
          <w:noProof/>
        </w:rPr>
        <w:drawing>
          <wp:inline distT="114300" distB="114300" distL="114300" distR="114300">
            <wp:extent cx="5731200" cy="29337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31200" cy="2933700"/>
                    </a:xfrm>
                    <a:prstGeom prst="rect">
                      <a:avLst/>
                    </a:prstGeom>
                    <a:ln/>
                  </pic:spPr>
                </pic:pic>
              </a:graphicData>
            </a:graphic>
          </wp:inline>
        </w:drawing>
      </w:r>
    </w:p>
    <w:p w14:paraId="00000033" w14:textId="08E273D1" w:rsidR="00DA5324" w:rsidRDefault="00F02727" w:rsidP="00F02727">
      <w:pPr>
        <w:pStyle w:val="Caption"/>
        <w:jc w:val="center"/>
        <w:rPr>
          <w:rFonts w:ascii="Times New Roman" w:eastAsia="Times New Roman" w:hAnsi="Times New Roman" w:cs="Times New Roman"/>
        </w:rPr>
      </w:pPr>
      <w:r>
        <w:t xml:space="preserve">Figure </w:t>
      </w:r>
      <w:r w:rsidR="00BB7AFE">
        <w:t>5</w:t>
      </w:r>
      <w:r w:rsidR="00C120C4">
        <w:t>: Correlation Heatmap of Suburb vs Traffic vs Migration Growth Rate</w:t>
      </w:r>
    </w:p>
    <w:p w14:paraId="00000034" w14:textId="77777777" w:rsidR="00DA5324" w:rsidRDefault="00DA5324">
      <w:pPr>
        <w:spacing w:before="240" w:after="240" w:line="480" w:lineRule="auto"/>
        <w:rPr>
          <w:rFonts w:ascii="Times New Roman" w:eastAsia="Times New Roman" w:hAnsi="Times New Roman" w:cs="Times New Roman"/>
        </w:rPr>
      </w:pPr>
    </w:p>
    <w:p w14:paraId="00000035" w14:textId="61FD6A05" w:rsidR="00DA5324" w:rsidRDefault="00C120C4">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Traffic_vs_Pop_Growth.png was a li</w:t>
      </w:r>
      <w:r>
        <w:rPr>
          <w:rFonts w:ascii="Times New Roman" w:eastAsia="Times New Roman" w:hAnsi="Times New Roman" w:cs="Times New Roman"/>
        </w:rPr>
        <w:t xml:space="preserve">ne vs a bar graph where there mostly was an upwards trend in both population and traffic growth. This suggests that population growth is likely to have an impact towards </w:t>
      </w:r>
      <w:r w:rsidR="00F02727">
        <w:rPr>
          <w:rFonts w:ascii="Times New Roman" w:eastAsia="Times New Roman" w:hAnsi="Times New Roman" w:cs="Times New Roman"/>
        </w:rPr>
        <w:t>Victoria’s road</w:t>
      </w:r>
      <w:r>
        <w:rPr>
          <w:rFonts w:ascii="Times New Roman" w:eastAsia="Times New Roman" w:hAnsi="Times New Roman" w:cs="Times New Roman"/>
        </w:rPr>
        <w:t xml:space="preserve"> networks and it can be visually seen that there is a correlation betwe</w:t>
      </w:r>
      <w:r>
        <w:rPr>
          <w:rFonts w:ascii="Times New Roman" w:eastAsia="Times New Roman" w:hAnsi="Times New Roman" w:cs="Times New Roman"/>
        </w:rPr>
        <w:t xml:space="preserve">en the two growth values. The LGA areas of increased traffic growth typically had spikes of population growth which demonstrates how there may be an increased demand for extended road networks within areas of high population. </w:t>
      </w:r>
    </w:p>
    <w:p w14:paraId="00000036" w14:textId="0B297478" w:rsidR="00DA5324" w:rsidRDefault="00C120C4">
      <w:pPr>
        <w:rPr>
          <w:rFonts w:ascii="Times New Roman" w:eastAsia="Times New Roman" w:hAnsi="Times New Roman" w:cs="Times New Roman"/>
        </w:rPr>
      </w:pPr>
      <w:r>
        <w:rPr>
          <w:noProof/>
        </w:rPr>
        <w:lastRenderedPageBreak/>
        <w:drawing>
          <wp:anchor distT="0" distB="0" distL="114300" distR="114300" simplePos="0" relativeHeight="251661312" behindDoc="0" locked="0" layoutInCell="1" allowOverlap="1" wp14:editId="57F8D529">
            <wp:simplePos x="0" y="0"/>
            <wp:positionH relativeFrom="column">
              <wp:posOffset>0</wp:posOffset>
            </wp:positionH>
            <wp:positionV relativeFrom="paragraph">
              <wp:posOffset>3070</wp:posOffset>
            </wp:positionV>
            <wp:extent cx="3209663" cy="2560089"/>
            <wp:effectExtent l="0" t="0" r="3810" b="5715"/>
            <wp:wrapSquare wrapText="bothSides"/>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3209663" cy="2560089"/>
                    </a:xfrm>
                    <a:prstGeom prst="rect">
                      <a:avLst/>
                    </a:prstGeom>
                    <a:ln/>
                  </pic:spPr>
                </pic:pic>
              </a:graphicData>
            </a:graphic>
            <wp14:sizeRelH relativeFrom="page">
              <wp14:pctWidth>0</wp14:pctWidth>
            </wp14:sizeRelH>
            <wp14:sizeRelV relativeFrom="page">
              <wp14:pctHeight>0</wp14:pctHeight>
            </wp14:sizeRelV>
          </wp:anchor>
        </w:drawing>
      </w:r>
    </w:p>
    <w:p w14:paraId="00000037" w14:textId="243DAF23" w:rsidR="00DA5324" w:rsidRDefault="00C120C4">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Since the datasets used wer</w:t>
      </w:r>
      <w:r>
        <w:rPr>
          <w:rFonts w:ascii="Times New Roman" w:eastAsia="Times New Roman" w:hAnsi="Times New Roman" w:cs="Times New Roman"/>
        </w:rPr>
        <w:t xml:space="preserve">e recorded from June 2019 to June 2020, the growth rates for all variables would have been affected by the State-wide lockdown within 2020 due COVID-19. </w:t>
      </w:r>
    </w:p>
    <w:p w14:paraId="6A9C9A8C" w14:textId="6D749466" w:rsidR="00BB7AFE" w:rsidRDefault="00BB7AFE">
      <w:pPr>
        <w:pStyle w:val="Heading2"/>
        <w:spacing w:before="240" w:after="240" w:line="480" w:lineRule="auto"/>
        <w:rPr>
          <w:rFonts w:ascii="Times New Roman" w:eastAsia="Times New Roman" w:hAnsi="Times New Roman" w:cs="Times New Roman"/>
        </w:rPr>
      </w:pPr>
      <w:bookmarkStart w:id="5" w:name="_qnm6hs7hs74b" w:colFirst="0" w:colLast="0"/>
      <w:bookmarkEnd w:id="5"/>
      <w:r>
        <w:rPr>
          <w:noProof/>
        </w:rPr>
        <mc:AlternateContent>
          <mc:Choice Requires="wps">
            <w:drawing>
              <wp:anchor distT="0" distB="0" distL="114300" distR="114300" simplePos="0" relativeHeight="251671552" behindDoc="0" locked="0" layoutInCell="1" allowOverlap="1" wp14:anchorId="67D8F576" wp14:editId="28BC9D94">
                <wp:simplePos x="0" y="0"/>
                <wp:positionH relativeFrom="column">
                  <wp:posOffset>139177</wp:posOffset>
                </wp:positionH>
                <wp:positionV relativeFrom="paragraph">
                  <wp:posOffset>466090</wp:posOffset>
                </wp:positionV>
                <wp:extent cx="3209290" cy="635"/>
                <wp:effectExtent l="0" t="0" r="3810" b="0"/>
                <wp:wrapSquare wrapText="bothSides"/>
                <wp:docPr id="15" name="Text Box 15"/>
                <wp:cNvGraphicFramePr/>
                <a:graphic xmlns:a="http://schemas.openxmlformats.org/drawingml/2006/main">
                  <a:graphicData uri="http://schemas.microsoft.com/office/word/2010/wordprocessingShape">
                    <wps:wsp>
                      <wps:cNvSpPr txBox="1"/>
                      <wps:spPr>
                        <a:xfrm>
                          <a:off x="0" y="0"/>
                          <a:ext cx="3209290" cy="635"/>
                        </a:xfrm>
                        <a:prstGeom prst="rect">
                          <a:avLst/>
                        </a:prstGeom>
                        <a:solidFill>
                          <a:prstClr val="white"/>
                        </a:solidFill>
                        <a:ln>
                          <a:noFill/>
                        </a:ln>
                      </wps:spPr>
                      <wps:txbx>
                        <w:txbxContent>
                          <w:p w14:paraId="3EEA257A" w14:textId="2BDBF899" w:rsidR="00F02727" w:rsidRPr="0063754F" w:rsidRDefault="00F02727" w:rsidP="00F02727">
                            <w:pPr>
                              <w:pStyle w:val="Caption"/>
                              <w:jc w:val="center"/>
                              <w:rPr>
                                <w:noProof/>
                                <w:sz w:val="22"/>
                                <w:szCs w:val="22"/>
                              </w:rPr>
                            </w:pPr>
                            <w:r>
                              <w:t xml:space="preserve">Figure </w:t>
                            </w:r>
                            <w:r w:rsidR="00BB7AFE">
                              <w:t>6</w:t>
                            </w:r>
                            <w:r w:rsidR="00C120C4">
                              <w:t>: Traffic Population Growth Rate in Victoria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7D8F576" id="Text Box 15" o:spid="_x0000_s1029" type="#_x0000_t202" style="position:absolute;margin-left:10.95pt;margin-top:36.7pt;width:252.7pt;height:.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ayDMAIAAGYEAAAOAAAAZHJzL2Uyb0RvYy54bWysVE1v2zAMvQ/YfxB0X5wPrFiDOEWWIsOA&#13;&#10;oC2QDD0rshwbkEVNUmJ3v35Pcpxu3U7DLjJFUpTee6QXd12j2Vk5X5PJ+WQ05kwZSUVtjjn/tt98&#13;&#10;+MSZD8IUQpNROX9Rnt8t379btHauplSRLpRjKGL8vLU5r0Kw8yzzslKN8COyyiBYkmtEwNYds8KJ&#13;&#10;FtUbnU3H45usJVdYR1J5D+99H+TLVL8slQyPZelVYDrneFtIq0vrIa7ZciHmRydsVcvLM8Q/vKIR&#13;&#10;tcGl11L3Igh2cvUfpZpaOvJUhpGkJqOyrKVKGIBmMn6DZlcJqxIWkOPtlSb//8rKh/OTY3UB7T5y&#13;&#10;ZkQDjfaqC+wzdQwu8NNaP0faziIxdPAjd/B7OCPsrnRN/AIQQxxMv1zZjdUknLPp+HZ6i5BE7GaW&#13;&#10;amevR63z4YuihkUj5w7SJUbFeesDnoHUISXe5EnXxabWOm5iYK0dOwvI3FZ1UPGBOPFbljYx11A8&#13;&#10;1YejJ4v4ehzRCt2hS3zMBowHKl4A3VHfPN7KTY37tsKHJ+HQLYCECQiPWEpNbc7pYnFWkfvxN3/M&#13;&#10;h4iIctai+3Luv5+EU5zprwbyxlYdDDcYh8Ewp2ZNQDrBbFmZTBxwQQ9m6ah5xmCs4i0ICSNxV87D&#13;&#10;YK5DPwMYLKlWq5SEhrQibM3Oylh64HXfPQtnL6oEiPlAQ1+K+Rtx+twkj12dAphOykVeexYvdKOZ&#13;&#10;kzyXwYvT8us+Zb3+HpY/AQAA//8DAFBLAwQUAAYACAAAACEAZaBwfOQAAAANAQAADwAAAGRycy9k&#13;&#10;b3ducmV2LnhtbExPPU/DMBDdkfgP1iGxIOo0SVtI41RVoQMsFaELmxtf40BsR7HTpv+e6wTLSXfv&#13;&#10;3fvIV6Np2Ql73zgrYDqJgKGtnGpsLWD/uX18AuaDtEq2zqKAC3pYFbc3ucyUO9sPPJWhZiRifSYF&#13;&#10;6BC6jHNfaTTST1yHlrCj640MtPY1V708k7hpeRxFc25kY8lByw43GqufcjACdunXTj8Mx9f3dZr0&#13;&#10;b/thM/+uSyHu78aXJY31EljAMfx9wLUD5YeCgh3cYJVnrYB4+kxMAYskBUb4LF4kwA7Xwwx4kfP/&#13;&#10;LYpfAAAA//8DAFBLAQItABQABgAIAAAAIQC2gziS/gAAAOEBAAATAAAAAAAAAAAAAAAAAAAAAABb&#13;&#10;Q29udGVudF9UeXBlc10ueG1sUEsBAi0AFAAGAAgAAAAhADj9If/WAAAAlAEAAAsAAAAAAAAAAAAA&#13;&#10;AAAALwEAAF9yZWxzLy5yZWxzUEsBAi0AFAAGAAgAAAAhAIQZrIMwAgAAZgQAAA4AAAAAAAAAAAAA&#13;&#10;AAAALgIAAGRycy9lMm9Eb2MueG1sUEsBAi0AFAAGAAgAAAAhAGWgcHzkAAAADQEAAA8AAAAAAAAA&#13;&#10;AAAAAAAAigQAAGRycy9kb3ducmV2LnhtbFBLBQYAAAAABAAEAPMAAACbBQAAAAA=&#13;&#10;" stroked="f">
                <v:textbox style="mso-fit-shape-to-text:t" inset="0,0,0,0">
                  <w:txbxContent>
                    <w:p w14:paraId="3EEA257A" w14:textId="2BDBF899" w:rsidR="00F02727" w:rsidRPr="0063754F" w:rsidRDefault="00F02727" w:rsidP="00F02727">
                      <w:pPr>
                        <w:pStyle w:val="Caption"/>
                        <w:jc w:val="center"/>
                        <w:rPr>
                          <w:noProof/>
                          <w:sz w:val="22"/>
                          <w:szCs w:val="22"/>
                        </w:rPr>
                      </w:pPr>
                      <w:r>
                        <w:t xml:space="preserve">Figure </w:t>
                      </w:r>
                      <w:r w:rsidR="00BB7AFE">
                        <w:t>6</w:t>
                      </w:r>
                      <w:r w:rsidR="00C120C4">
                        <w:t>: Traffic Population Growth Rate in Victoria 2020</w:t>
                      </w:r>
                    </w:p>
                  </w:txbxContent>
                </v:textbox>
                <w10:wrap type="square"/>
              </v:shape>
            </w:pict>
          </mc:Fallback>
        </mc:AlternateContent>
      </w:r>
    </w:p>
    <w:p w14:paraId="35FAC268" w14:textId="77777777" w:rsidR="00BB7AFE" w:rsidRDefault="00BB7AFE">
      <w:pPr>
        <w:pStyle w:val="Heading2"/>
        <w:spacing w:before="240" w:after="240" w:line="480" w:lineRule="auto"/>
        <w:rPr>
          <w:rFonts w:ascii="Times New Roman" w:eastAsia="Times New Roman" w:hAnsi="Times New Roman" w:cs="Times New Roman"/>
        </w:rPr>
      </w:pPr>
    </w:p>
    <w:p w14:paraId="00000038" w14:textId="14E1D024" w:rsidR="00DA5324" w:rsidRDefault="00C120C4">
      <w:pPr>
        <w:pStyle w:val="Heading2"/>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Significance and Value of Results </w:t>
      </w:r>
    </w:p>
    <w:p w14:paraId="00000039" w14:textId="77777777" w:rsidR="00DA5324" w:rsidRDefault="00C120C4">
      <w:pPr>
        <w:spacing w:line="480" w:lineRule="auto"/>
        <w:rPr>
          <w:rFonts w:ascii="Times New Roman" w:eastAsia="Times New Roman" w:hAnsi="Times New Roman" w:cs="Times New Roman"/>
        </w:rPr>
      </w:pPr>
      <w:r>
        <w:rPr>
          <w:rFonts w:ascii="Times New Roman" w:eastAsia="Times New Roman" w:hAnsi="Times New Roman" w:cs="Times New Roman"/>
        </w:rPr>
        <w:t>Roads are essential for the entire society. By understanding how di</w:t>
      </w:r>
      <w:r>
        <w:rPr>
          <w:rFonts w:ascii="Times New Roman" w:eastAsia="Times New Roman" w:hAnsi="Times New Roman" w:cs="Times New Roman"/>
        </w:rPr>
        <w:t>fferent variables such as the change in peak hour volumes change and the suburbs they occur in, resources can be used more efficiently to engineer roads and other infrastructures such as public transport. Different strategies can be developed for different</w:t>
      </w:r>
      <w:r>
        <w:rPr>
          <w:rFonts w:ascii="Times New Roman" w:eastAsia="Times New Roman" w:hAnsi="Times New Roman" w:cs="Times New Roman"/>
        </w:rPr>
        <w:t xml:space="preserve"> areas for best results, such as infrastructural planning around areas with rapid population and vehicle growth to ensure that the road network in the vicinity is sufficient for the future population. The results could serve as an indicator for which areas</w:t>
      </w:r>
      <w:r>
        <w:rPr>
          <w:rFonts w:ascii="Times New Roman" w:eastAsia="Times New Roman" w:hAnsi="Times New Roman" w:cs="Times New Roman"/>
        </w:rPr>
        <w:t xml:space="preserve"> these improvements could be considered for and should be maintained more regularly as they are the most visited roads. </w:t>
      </w:r>
    </w:p>
    <w:p w14:paraId="0000003A" w14:textId="77777777" w:rsidR="00DA5324" w:rsidRDefault="00C120C4">
      <w:pPr>
        <w:pStyle w:val="Heading2"/>
        <w:spacing w:before="240" w:after="240" w:line="480" w:lineRule="auto"/>
        <w:rPr>
          <w:rFonts w:ascii="Times New Roman" w:eastAsia="Times New Roman" w:hAnsi="Times New Roman" w:cs="Times New Roman"/>
        </w:rPr>
      </w:pPr>
      <w:bookmarkStart w:id="6" w:name="_gztghnirfwox" w:colFirst="0" w:colLast="0"/>
      <w:bookmarkEnd w:id="6"/>
      <w:r>
        <w:rPr>
          <w:rFonts w:ascii="Times New Roman" w:eastAsia="Times New Roman" w:hAnsi="Times New Roman" w:cs="Times New Roman"/>
        </w:rPr>
        <w:t>Limitations and Future Improvements</w:t>
      </w:r>
    </w:p>
    <w:p w14:paraId="0000003B" w14:textId="5C3ADE6A" w:rsidR="00DA5324" w:rsidRDefault="00C120C4">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The main challenges in the project stemmed from poor data availability, particularly the more speci</w:t>
      </w:r>
      <w:r>
        <w:rPr>
          <w:rFonts w:ascii="Times New Roman" w:eastAsia="Times New Roman" w:hAnsi="Times New Roman" w:cs="Times New Roman"/>
        </w:rPr>
        <w:t>fic data such as the speed and travel time of cars in different locations. Without these, it was difficult to determine the levels of congestion over time and find a strong correlation between population and traffic conditions. Similarly, as datasets did n</w:t>
      </w:r>
      <w:r>
        <w:rPr>
          <w:rFonts w:ascii="Times New Roman" w:eastAsia="Times New Roman" w:hAnsi="Times New Roman" w:cs="Times New Roman"/>
        </w:rPr>
        <w:t xml:space="preserve">ot share similar location measurements (SCAT-site, LGA, HMGS_FLOW_ID), traffic locations could not be directly linked. SCAT-site number, which represented a map grid on manual maps, was not suitable for its large dataset, which was why LGA, </w:t>
      </w:r>
      <w:r>
        <w:rPr>
          <w:rFonts w:ascii="Times New Roman" w:eastAsia="Times New Roman" w:hAnsi="Times New Roman" w:cs="Times New Roman"/>
        </w:rPr>
        <w:lastRenderedPageBreak/>
        <w:t xml:space="preserve">which had more </w:t>
      </w:r>
      <w:r>
        <w:rPr>
          <w:rFonts w:ascii="Times New Roman" w:eastAsia="Times New Roman" w:hAnsi="Times New Roman" w:cs="Times New Roman"/>
        </w:rPr>
        <w:t xml:space="preserve">identifiable suburbs, was chosen. However, this measurement had issues: it was only available for the outlier year 2020, and had some naming issues where locations were mismatched, </w:t>
      </w:r>
      <w:r w:rsidR="00F02727">
        <w:rPr>
          <w:rFonts w:ascii="Times New Roman" w:eastAsia="Times New Roman" w:hAnsi="Times New Roman" w:cs="Times New Roman"/>
        </w:rPr>
        <w:t>e.g.</w:t>
      </w:r>
      <w:r>
        <w:rPr>
          <w:rFonts w:ascii="Times New Roman" w:eastAsia="Times New Roman" w:hAnsi="Times New Roman" w:cs="Times New Roman"/>
        </w:rPr>
        <w:t>: MONASH != MONASH UNIVERSITY.</w:t>
      </w:r>
    </w:p>
    <w:p w14:paraId="0000003C" w14:textId="2D374E29" w:rsidR="00DA5324" w:rsidRDefault="00C120C4">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An improvement that could be implemented </w:t>
      </w:r>
      <w:r>
        <w:rPr>
          <w:rFonts w:ascii="Times New Roman" w:eastAsia="Times New Roman" w:hAnsi="Times New Roman" w:cs="Times New Roman"/>
        </w:rPr>
        <w:t xml:space="preserve">would be to sort the data by their yearly quarters instead of the whole year. This would allow for more intervals of analysis between population growth and road traffic, possibly allowing for an easier recognition of correlation. However, a caveat is that </w:t>
      </w:r>
      <w:r>
        <w:rPr>
          <w:rFonts w:ascii="Times New Roman" w:eastAsia="Times New Roman" w:hAnsi="Times New Roman" w:cs="Times New Roman"/>
        </w:rPr>
        <w:t xml:space="preserve">given the sampling of 90 days, there could be certain quarters with fewer days included than others which </w:t>
      </w:r>
      <w:r w:rsidR="00F02727">
        <w:rPr>
          <w:rFonts w:ascii="Times New Roman" w:eastAsia="Times New Roman" w:hAnsi="Times New Roman" w:cs="Times New Roman"/>
        </w:rPr>
        <w:t>would increase</w:t>
      </w:r>
      <w:r>
        <w:rPr>
          <w:rFonts w:ascii="Times New Roman" w:eastAsia="Times New Roman" w:hAnsi="Times New Roman" w:cs="Times New Roman"/>
        </w:rPr>
        <w:t xml:space="preserve"> variability and decrease the accuracy of the results. </w:t>
      </w:r>
    </w:p>
    <w:p w14:paraId="0000003D" w14:textId="77777777" w:rsidR="00DA5324" w:rsidRDefault="00C120C4">
      <w:pPr>
        <w:pStyle w:val="Heading2"/>
        <w:keepNext w:val="0"/>
        <w:keepLines w:val="0"/>
        <w:spacing w:before="0" w:after="80" w:line="480" w:lineRule="auto"/>
        <w:rPr>
          <w:rFonts w:ascii="Times New Roman" w:eastAsia="Times New Roman" w:hAnsi="Times New Roman" w:cs="Times New Roman"/>
          <w:sz w:val="34"/>
          <w:szCs w:val="34"/>
        </w:rPr>
      </w:pPr>
      <w:bookmarkStart w:id="7" w:name="_dv353bwta8pg" w:colFirst="0" w:colLast="0"/>
      <w:bookmarkEnd w:id="7"/>
      <w:r>
        <w:br w:type="page"/>
      </w:r>
    </w:p>
    <w:p w14:paraId="0000003E" w14:textId="77777777" w:rsidR="00DA5324" w:rsidRDefault="00C120C4">
      <w:pPr>
        <w:pStyle w:val="Heading2"/>
        <w:keepNext w:val="0"/>
        <w:keepLines w:val="0"/>
        <w:spacing w:before="0" w:after="80" w:line="480" w:lineRule="auto"/>
        <w:rPr>
          <w:rFonts w:ascii="Times New Roman" w:eastAsia="Times New Roman" w:hAnsi="Times New Roman" w:cs="Times New Roman"/>
          <w:sz w:val="34"/>
          <w:szCs w:val="34"/>
        </w:rPr>
      </w:pPr>
      <w:bookmarkStart w:id="8" w:name="_invtnfzi0u29" w:colFirst="0" w:colLast="0"/>
      <w:bookmarkEnd w:id="8"/>
      <w:r>
        <w:rPr>
          <w:rFonts w:ascii="Times New Roman" w:eastAsia="Times New Roman" w:hAnsi="Times New Roman" w:cs="Times New Roman"/>
          <w:sz w:val="34"/>
          <w:szCs w:val="34"/>
        </w:rPr>
        <w:lastRenderedPageBreak/>
        <w:t>References</w:t>
      </w:r>
    </w:p>
    <w:p w14:paraId="0000003F" w14:textId="77777777" w:rsidR="00DA5324" w:rsidRDefault="00C120C4">
      <w:pPr>
        <w:spacing w:after="180" w:line="480" w:lineRule="auto"/>
        <w:ind w:left="900" w:hanging="440"/>
        <w:rPr>
          <w:rFonts w:ascii="Times New Roman" w:eastAsia="Times New Roman" w:hAnsi="Times New Roman" w:cs="Times New Roman"/>
        </w:rPr>
      </w:pPr>
      <w:r>
        <w:rPr>
          <w:rFonts w:ascii="Times New Roman" w:eastAsia="Times New Roman" w:hAnsi="Times New Roman" w:cs="Times New Roman"/>
        </w:rPr>
        <w:t>Butt, C., Jack, T., &amp; Frederiksen, S. (2018). How to Beat Melbourn</w:t>
      </w:r>
      <w:r>
        <w:rPr>
          <w:rFonts w:ascii="Times New Roman" w:eastAsia="Times New Roman" w:hAnsi="Times New Roman" w:cs="Times New Roman"/>
        </w:rPr>
        <w:t>e's Worsening Peak Hour Traffic. Retrieved 21 May 2021, from https://www.theage.com.au/interactive/2018/peak-hour-project/bespoke-features/melbourne-1.html?resizable=true&amp;v=7&amp;forceSubstituteMap=true</w:t>
      </w:r>
    </w:p>
    <w:p w14:paraId="00000040" w14:textId="77777777" w:rsidR="00DA5324" w:rsidRDefault="00C120C4">
      <w:pPr>
        <w:spacing w:after="180" w:line="480" w:lineRule="auto"/>
        <w:ind w:left="900" w:hanging="440"/>
        <w:rPr>
          <w:rFonts w:ascii="Times New Roman" w:eastAsia="Times New Roman" w:hAnsi="Times New Roman" w:cs="Times New Roman"/>
        </w:rPr>
      </w:pPr>
      <w:r>
        <w:rPr>
          <w:rFonts w:ascii="Times New Roman" w:eastAsia="Times New Roman" w:hAnsi="Times New Roman" w:cs="Times New Roman"/>
        </w:rPr>
        <w:t xml:space="preserve">Statistics, L. (2018). Spearman's Rank Order Correlation </w:t>
      </w:r>
      <w:r>
        <w:rPr>
          <w:rFonts w:ascii="Times New Roman" w:eastAsia="Times New Roman" w:hAnsi="Times New Roman" w:cs="Times New Roman"/>
        </w:rPr>
        <w:t>using SPSS Statistics - A How-To Statistical Guide by Laerd Statistics. Retrieved 21 May 2021, from https://statistics.laerd.com/spss-tutorials/spearmans-rank-order-correlation-using-spss-statistics.php</w:t>
      </w:r>
    </w:p>
    <w:p w14:paraId="00000041" w14:textId="77777777" w:rsidR="00DA5324" w:rsidRDefault="00DA5324">
      <w:pPr>
        <w:spacing w:after="180" w:line="480" w:lineRule="auto"/>
        <w:ind w:left="900" w:hanging="440"/>
        <w:rPr>
          <w:rFonts w:ascii="Times New Roman" w:eastAsia="Times New Roman" w:hAnsi="Times New Roman" w:cs="Times New Roman"/>
        </w:rPr>
      </w:pPr>
    </w:p>
    <w:p w14:paraId="00000042" w14:textId="77777777" w:rsidR="00DA5324" w:rsidRDefault="00DA5324">
      <w:pPr>
        <w:spacing w:before="240" w:after="240" w:line="480" w:lineRule="auto"/>
        <w:rPr>
          <w:rFonts w:ascii="Times New Roman" w:eastAsia="Times New Roman" w:hAnsi="Times New Roman" w:cs="Times New Roman"/>
          <w:sz w:val="20"/>
          <w:szCs w:val="20"/>
        </w:rPr>
      </w:pPr>
    </w:p>
    <w:p w14:paraId="00000043" w14:textId="77777777" w:rsidR="00DA5324" w:rsidRDefault="00DA5324">
      <w:pPr>
        <w:spacing w:before="240" w:after="240"/>
        <w:rPr>
          <w:rFonts w:ascii="Times New Roman" w:eastAsia="Times New Roman" w:hAnsi="Times New Roman" w:cs="Times New Roman"/>
          <w:sz w:val="28"/>
          <w:szCs w:val="28"/>
        </w:rPr>
      </w:pPr>
    </w:p>
    <w:p w14:paraId="00000044" w14:textId="77777777" w:rsidR="00DA5324" w:rsidRDefault="00DA5324">
      <w:pPr>
        <w:spacing w:before="240" w:after="240"/>
        <w:rPr>
          <w:sz w:val="28"/>
          <w:szCs w:val="28"/>
        </w:rPr>
      </w:pPr>
    </w:p>
    <w:p w14:paraId="00000045" w14:textId="77777777" w:rsidR="00DA5324" w:rsidRDefault="00DA5324"/>
    <w:p w14:paraId="00000046" w14:textId="77777777" w:rsidR="00DA5324" w:rsidRDefault="00DA5324"/>
    <w:p w14:paraId="00000047" w14:textId="77777777" w:rsidR="00DA5324" w:rsidRDefault="00DA5324"/>
    <w:p w14:paraId="00000048" w14:textId="77777777" w:rsidR="00DA5324" w:rsidRDefault="00DA5324"/>
    <w:p w14:paraId="00000049" w14:textId="77777777" w:rsidR="00DA5324" w:rsidRDefault="00DA5324"/>
    <w:p w14:paraId="0000004A" w14:textId="77777777" w:rsidR="00DA5324" w:rsidRDefault="00DA5324"/>
    <w:p w14:paraId="0000004B" w14:textId="77777777" w:rsidR="00DA5324" w:rsidRDefault="00DA5324"/>
    <w:p w14:paraId="0000004C" w14:textId="77777777" w:rsidR="00DA5324" w:rsidRDefault="00DA5324"/>
    <w:sectPr w:rsidR="00DA53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210936"/>
    <w:multiLevelType w:val="multilevel"/>
    <w:tmpl w:val="098A6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324"/>
    <w:rsid w:val="00BB7AFE"/>
    <w:rsid w:val="00C120C4"/>
    <w:rsid w:val="00DA5324"/>
    <w:rsid w:val="00F027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3925"/>
  <w15:docId w15:val="{8F90E18A-E41E-F545-AA39-0E5BAE4A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F0272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postcode.auspost.com.au/product_display.html?id=1"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hyperlink" Target="https://www.abs.gov.au/statistics/people/population/national-state-and-territory-population/"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bs.gov.au/statistics/industry/tourism-and-transport/motor-vehicle-census-australia"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iscover.data.vic.gov.au/dataset/traffic-volum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iscover.data.vic.gov.au/dataset/traffic-signal-volume-dat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AC20B-5764-EE41-A09E-28874E9F0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Harold F Liu</cp:lastModifiedBy>
  <cp:revision>3</cp:revision>
  <cp:lastPrinted>2021-05-21T11:53:00Z</cp:lastPrinted>
  <dcterms:created xsi:type="dcterms:W3CDTF">2021-05-21T12:13:00Z</dcterms:created>
  <dcterms:modified xsi:type="dcterms:W3CDTF">2021-05-21T12:13:00Z</dcterms:modified>
</cp:coreProperties>
</file>