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ACA85" w14:textId="19430287" w:rsidR="00497D12" w:rsidRPr="00497D12" w:rsidRDefault="00497D12" w:rsidP="00497D12">
      <w:pPr>
        <w:jc w:val="center"/>
        <w:rPr>
          <w:b/>
          <w:bCs/>
          <w:sz w:val="32"/>
          <w:szCs w:val="32"/>
          <w:lang w:val="es-MX"/>
        </w:rPr>
      </w:pPr>
      <w:r w:rsidRPr="00497D12">
        <w:rPr>
          <w:b/>
          <w:bCs/>
          <w:sz w:val="32"/>
          <w:szCs w:val="32"/>
          <w:lang w:val="es-MX"/>
        </w:rPr>
        <w:t>Propuesta de Valor</w:t>
      </w:r>
    </w:p>
    <w:p w14:paraId="6ABCD41C" w14:textId="77777777" w:rsidR="00C4711A" w:rsidRPr="00497D12" w:rsidRDefault="00000000">
      <w:pPr>
        <w:rPr>
          <w:lang w:val="es-MX"/>
        </w:rPr>
      </w:pPr>
      <w:r w:rsidRPr="00497D12">
        <w:rPr>
          <w:lang w:val="es-MX"/>
        </w:rPr>
        <w:t>Esta solución propone una plataforma de movilidad universitaria enfocada en optimizar los desplazamientos de estudiantes de la Universidad de La Sabana mediante un sistema seguro, eficiente e incentivado de transporte compartido.</w:t>
      </w:r>
      <w:r w:rsidRPr="00497D12">
        <w:rPr>
          <w:lang w:val="es-MX"/>
        </w:rPr>
        <w:br/>
      </w:r>
      <w:r w:rsidRPr="00497D12">
        <w:rPr>
          <w:lang w:val="es-MX"/>
        </w:rPr>
        <w:br/>
        <w:t>A diferencia de soluciones tradicionales, la propuesta no se limita a conectar usuarios, sino que construye un ecosistema cerrado, confiable y optimizado para el contexto universitario.</w:t>
      </w:r>
    </w:p>
    <w:p w14:paraId="6922304E" w14:textId="77777777" w:rsidR="00C4711A" w:rsidRPr="00455A61" w:rsidRDefault="00000000">
      <w:pPr>
        <w:pStyle w:val="Ttulo1"/>
        <w:rPr>
          <w:color w:val="auto"/>
          <w:lang w:val="es-MX"/>
        </w:rPr>
      </w:pPr>
      <w:r w:rsidRPr="00455A61">
        <w:rPr>
          <w:color w:val="auto"/>
          <w:lang w:val="es-MX"/>
        </w:rPr>
        <w:t>1. Ecosistema cerrado universitario</w:t>
      </w:r>
    </w:p>
    <w:p w14:paraId="5FA3FD05" w14:textId="77777777" w:rsidR="00C4711A" w:rsidRPr="00497D12" w:rsidRDefault="00000000">
      <w:pPr>
        <w:rPr>
          <w:lang w:val="es-MX"/>
        </w:rPr>
      </w:pPr>
      <w:r w:rsidRPr="00497D12">
        <w:rPr>
          <w:lang w:val="es-MX"/>
        </w:rPr>
        <w:t>Solo estudiantes verificados pueden acceder a la plataforma. Esto reduce significativamente el riesgo percibido, genera confianza inicial y facilita la adopción del servicio al compartir un contexto común.</w:t>
      </w:r>
    </w:p>
    <w:p w14:paraId="312E9D1B" w14:textId="77777777" w:rsidR="00C4711A" w:rsidRPr="00455A61" w:rsidRDefault="00000000">
      <w:pPr>
        <w:pStyle w:val="Ttulo1"/>
        <w:rPr>
          <w:color w:val="auto"/>
          <w:lang w:val="es-MX"/>
        </w:rPr>
      </w:pPr>
      <w:r w:rsidRPr="00455A61">
        <w:rPr>
          <w:color w:val="auto"/>
          <w:lang w:val="es-MX"/>
        </w:rPr>
        <w:t xml:space="preserve">2. </w:t>
      </w:r>
      <w:proofErr w:type="spellStart"/>
      <w:r w:rsidRPr="00455A61">
        <w:rPr>
          <w:color w:val="auto"/>
          <w:lang w:val="es-MX"/>
        </w:rPr>
        <w:t>Matching</w:t>
      </w:r>
      <w:proofErr w:type="spellEnd"/>
      <w:r w:rsidRPr="00455A61">
        <w:rPr>
          <w:color w:val="auto"/>
          <w:lang w:val="es-MX"/>
        </w:rPr>
        <w:t xml:space="preserve"> inteligente de rutas</w:t>
      </w:r>
    </w:p>
    <w:p w14:paraId="644DEB0D" w14:textId="77777777" w:rsidR="00C4711A" w:rsidRPr="00497D12" w:rsidRDefault="00000000">
      <w:pPr>
        <w:rPr>
          <w:lang w:val="es-MX"/>
        </w:rPr>
      </w:pPr>
      <w:r w:rsidRPr="00497D12">
        <w:rPr>
          <w:lang w:val="es-MX"/>
        </w:rPr>
        <w:t>La plataforma agrupa usuarios según ubicación, horarios y patrones de movilidad, optimizando trayectos colectivos en lugar de simplemente asignar viajes individuales. Esto reduce tiempos, costos y congestión.</w:t>
      </w:r>
    </w:p>
    <w:p w14:paraId="1C3F2E30" w14:textId="77777777" w:rsidR="00C4711A" w:rsidRPr="00455A61" w:rsidRDefault="00000000">
      <w:pPr>
        <w:pStyle w:val="Ttulo1"/>
        <w:rPr>
          <w:color w:val="auto"/>
          <w:lang w:val="es-MX"/>
        </w:rPr>
      </w:pPr>
      <w:r w:rsidRPr="00455A61">
        <w:rPr>
          <w:color w:val="auto"/>
          <w:lang w:val="es-MX"/>
        </w:rPr>
        <w:t>3. Sistema de reputación avanzado</w:t>
      </w:r>
    </w:p>
    <w:p w14:paraId="3EDBA075" w14:textId="77777777" w:rsidR="00C4711A" w:rsidRPr="00497D12" w:rsidRDefault="00000000">
      <w:pPr>
        <w:rPr>
          <w:lang w:val="es-MX"/>
        </w:rPr>
      </w:pPr>
      <w:r w:rsidRPr="00497D12">
        <w:rPr>
          <w:lang w:val="es-MX"/>
        </w:rPr>
        <w:t>A diferencia de plataformas como Uber que dependen principalmente de calificaciones numéricas, esta solución incorpora un sistema híbrido:</w:t>
      </w:r>
      <w:r w:rsidRPr="00497D12">
        <w:rPr>
          <w:lang w:val="es-MX"/>
        </w:rPr>
        <w:br/>
        <w:t>- Calificación numérica</w:t>
      </w:r>
      <w:r w:rsidRPr="00497D12">
        <w:rPr>
          <w:lang w:val="es-MX"/>
        </w:rPr>
        <w:br/>
        <w:t>- Comentarios detallados por viaje</w:t>
      </w:r>
      <w:r w:rsidRPr="00497D12">
        <w:rPr>
          <w:lang w:val="es-MX"/>
        </w:rPr>
        <w:br/>
        <w:t>- Etiquetas específicas (puntualidad, seguridad, comportamiento)</w:t>
      </w:r>
      <w:r w:rsidRPr="00497D12">
        <w:rPr>
          <w:lang w:val="es-MX"/>
        </w:rPr>
        <w:br/>
        <w:t>- Historial visible</w:t>
      </w:r>
      <w:r w:rsidRPr="00497D12">
        <w:rPr>
          <w:lang w:val="es-MX"/>
        </w:rPr>
        <w:br/>
      </w:r>
      <w:r w:rsidRPr="00497D12">
        <w:rPr>
          <w:lang w:val="es-MX"/>
        </w:rPr>
        <w:br/>
        <w:t>Esto permite entender el contexto detrás de cada evaluación, reduciendo la ambigüedad y aumentando la confianza en la toma de decisiones.</w:t>
      </w:r>
    </w:p>
    <w:p w14:paraId="0AA78B1D" w14:textId="77777777" w:rsidR="00C4711A" w:rsidRPr="00455A61" w:rsidRDefault="00000000">
      <w:pPr>
        <w:pStyle w:val="Ttulo1"/>
        <w:rPr>
          <w:color w:val="auto"/>
          <w:lang w:val="es-MX"/>
        </w:rPr>
      </w:pPr>
      <w:r w:rsidRPr="00455A61">
        <w:rPr>
          <w:color w:val="auto"/>
          <w:lang w:val="es-MX"/>
        </w:rPr>
        <w:t>4. Sistema de incentivos (Sabana-Points)</w:t>
      </w:r>
    </w:p>
    <w:p w14:paraId="58908C82" w14:textId="77777777" w:rsidR="00C4711A" w:rsidRPr="00497D12" w:rsidRDefault="00000000">
      <w:pPr>
        <w:rPr>
          <w:lang w:val="es-MX"/>
        </w:rPr>
      </w:pPr>
      <w:r w:rsidRPr="00497D12">
        <w:rPr>
          <w:lang w:val="es-MX"/>
        </w:rPr>
        <w:t>Los usuarios reciben recompensas por compartir trayectos y utilizar transporte sostenible. Estos incentivos pueden traducirse en beneficios dentro del campus, fomentando la adopción y retención.</w:t>
      </w:r>
    </w:p>
    <w:p w14:paraId="3C6B412D" w14:textId="77777777" w:rsidR="00C4711A" w:rsidRPr="00455A61" w:rsidRDefault="00000000">
      <w:pPr>
        <w:pStyle w:val="Ttulo1"/>
        <w:rPr>
          <w:color w:val="auto"/>
          <w:lang w:val="es-MX"/>
        </w:rPr>
      </w:pPr>
      <w:r w:rsidRPr="00455A61">
        <w:rPr>
          <w:color w:val="auto"/>
          <w:lang w:val="es-MX"/>
        </w:rPr>
        <w:lastRenderedPageBreak/>
        <w:t>5. Enfoque en sostenibilidad</w:t>
      </w:r>
    </w:p>
    <w:p w14:paraId="79B02F0A" w14:textId="77777777" w:rsidR="00C4711A" w:rsidRPr="00497D12" w:rsidRDefault="00000000">
      <w:pPr>
        <w:rPr>
          <w:lang w:val="es-MX"/>
        </w:rPr>
      </w:pPr>
      <w:r w:rsidRPr="00497D12">
        <w:rPr>
          <w:lang w:val="es-MX"/>
        </w:rPr>
        <w:t>La solución contribuye a la reducción del número de vehículos en circulación, disminuyendo la congestión y el impacto ambiental, alineándose con objetivos institucionales y tendencias globales.</w:t>
      </w:r>
    </w:p>
    <w:p w14:paraId="77098EB6" w14:textId="7B39A6F1" w:rsidR="00C4711A" w:rsidRPr="00455A61" w:rsidRDefault="00000000">
      <w:pPr>
        <w:pStyle w:val="Ttulo1"/>
        <w:rPr>
          <w:color w:val="auto"/>
          <w:lang w:val="es-MX"/>
        </w:rPr>
      </w:pPr>
      <w:r w:rsidRPr="00455A61">
        <w:rPr>
          <w:color w:val="auto"/>
          <w:lang w:val="es-MX"/>
        </w:rPr>
        <w:t xml:space="preserve">Conclusión </w:t>
      </w:r>
    </w:p>
    <w:p w14:paraId="44B4D487" w14:textId="77777777" w:rsidR="00C4711A" w:rsidRPr="00497D12" w:rsidRDefault="00000000">
      <w:pPr>
        <w:rPr>
          <w:lang w:val="es-MX"/>
        </w:rPr>
      </w:pPr>
      <w:r w:rsidRPr="00497D12">
        <w:rPr>
          <w:lang w:val="es-MX"/>
        </w:rPr>
        <w:t>Se conecta a estudiantes para compartir trayectos de forma segura e inteligente, reduciendo costos, tráfico y estrés, mientras se incentiva la movilidad sostenible dentro del entorno universitario.</w:t>
      </w:r>
    </w:p>
    <w:sectPr w:rsidR="00C4711A" w:rsidRPr="00497D1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30270162">
    <w:abstractNumId w:val="8"/>
  </w:num>
  <w:num w:numId="2" w16cid:durableId="1955406644">
    <w:abstractNumId w:val="6"/>
  </w:num>
  <w:num w:numId="3" w16cid:durableId="728959940">
    <w:abstractNumId w:val="5"/>
  </w:num>
  <w:num w:numId="4" w16cid:durableId="722482140">
    <w:abstractNumId w:val="4"/>
  </w:num>
  <w:num w:numId="5" w16cid:durableId="932586254">
    <w:abstractNumId w:val="7"/>
  </w:num>
  <w:num w:numId="6" w16cid:durableId="1269199182">
    <w:abstractNumId w:val="3"/>
  </w:num>
  <w:num w:numId="7" w16cid:durableId="1565944408">
    <w:abstractNumId w:val="2"/>
  </w:num>
  <w:num w:numId="8" w16cid:durableId="878081934">
    <w:abstractNumId w:val="1"/>
  </w:num>
  <w:num w:numId="9" w16cid:durableId="3695766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55A61"/>
    <w:rsid w:val="00497D12"/>
    <w:rsid w:val="00AA1D8D"/>
    <w:rsid w:val="00B47730"/>
    <w:rsid w:val="00C4711A"/>
    <w:rsid w:val="00C83FF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F5022733-A656-46C3-A68D-DB1671329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314</Words>
  <Characters>1731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Harold Stiven Vargas Henao</cp:lastModifiedBy>
  <cp:revision>3</cp:revision>
  <dcterms:created xsi:type="dcterms:W3CDTF">2013-12-23T23:15:00Z</dcterms:created>
  <dcterms:modified xsi:type="dcterms:W3CDTF">2026-04-28T18:28:00Z</dcterms:modified>
  <cp:category/>
</cp:coreProperties>
</file>