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GO LIVE CHECKLIST</w:t>
      </w:r>
    </w:p>
    <w:p>
      <w:pPr>
        <w:jc w:val="center"/>
      </w:pPr>
      <w:r>
        <w:rPr>
          <w:i/>
          <w:sz w:val="20"/>
        </w:rPr>
        <w:t>Admin/operator checklist for deploying the Form14 app on an Ubuntu VM hosted from Windows Server 2012</w:t>
      </w:r>
    </w:p>
    <w:p>
      <w:r>
        <w:t>Use this checklist on deployment day. It is written for the current deployment setup in this repository: Ubuntu VM, Docker-based deployment, and PostgreSQL as the recommended production mode.</w:t>
      </w:r>
    </w:p>
    <w:p>
      <w:pPr>
        <w:pStyle w:val="Heading1"/>
      </w:pPr>
      <w:r>
        <w:t>1. Deployment Decision</w:t>
      </w:r>
    </w:p>
    <w:p>
      <w:r>
        <w:t>[] Use the PostgreSQL deployment path unless there is a deliberate reason to use SQLite.</w:t>
      </w:r>
    </w:p>
    <w:p>
      <w:r>
        <w:t>[] Confirm the Ubuntu VM has a fixed LAN IP address or DHCP reservation.</w:t>
      </w:r>
    </w:p>
    <w:p>
      <w:r>
        <w:t>[] Confirm the admin/operator has shell access to the Ubuntu VM.</w:t>
      </w:r>
    </w:p>
    <w:p>
      <w:r>
        <w:t>[] Confirm the current application code is copied to /srv/form14 on the VM.</w:t>
      </w:r>
    </w:p>
    <w:p>
      <w:pPr>
        <w:pStyle w:val="Heading1"/>
      </w:pPr>
      <w:r>
        <w:t>2. Server Readiness</w:t>
      </w:r>
    </w:p>
    <w:p>
      <w:r>
        <w:t>[] Confirm the Ubuntu VM can reach the internet for package installation and Docker image download.</w:t>
      </w:r>
    </w:p>
    <w:p>
      <w:r>
        <w:t>[] Confirm enough disk space exists for containers, uploads, and backups.</w:t>
      </w:r>
    </w:p>
    <w:p>
      <w:r>
        <w:t>[] Confirm Docker can be installed or is already installed.</w:t>
      </w:r>
    </w:p>
    <w:p>
      <w:r>
        <w:t>[] Confirm firewall policy allows TCP port 8000 from the office network.</w:t>
      </w:r>
    </w:p>
    <w:p>
      <w:r>
        <w:t>[] If possible, take a VM snapshot before the first production rollout.</w:t>
      </w:r>
    </w:p>
    <w:p>
      <w:pPr>
        <w:pStyle w:val="Heading1"/>
      </w:pPr>
      <w:r>
        <w:t>3. Environment File Readiness</w:t>
      </w:r>
    </w:p>
    <w:p>
      <w:r>
        <w:t>[] Create .env.production from .env.production.example if it does not exist.</w:t>
      </w:r>
    </w:p>
    <w:p>
      <w:r>
        <w:t>[] Replace SECRET_KEY with a long random value.</w:t>
      </w:r>
    </w:p>
    <w:p>
      <w:r>
        <w:t>[] Replace ADMIN_USER_EMAIL with the real administrator login email.</w:t>
      </w:r>
    </w:p>
    <w:p>
      <w:r>
        <w:t>[] Replace ADMIN_USER_PASSWORD with a strong password.</w:t>
      </w:r>
    </w:p>
    <w:p>
      <w:r>
        <w:t>[] Replace POSTGRES_PASSWORD with a strong database password.</w:t>
      </w:r>
    </w:p>
    <w:p>
      <w:r>
        <w:t>[] Set ALLOWED_HOSTS to include localhost and the Ubuntu VM IP address.</w:t>
      </w:r>
    </w:p>
    <w:p>
      <w:r>
        <w:t>[] Set NOMINATIM_USER_AGENT to a real operator/admin contact value.</w:t>
      </w:r>
    </w:p>
    <w:p>
      <w:r>
        <w:t>[] Keep GOOGLE_DRIVE_ENABLED off unless that integration is intentionally configured.</w:t>
      </w:r>
    </w:p>
    <w:p>
      <w:r>
        <w:t>[] Keep email settings disabled unless outbound mail has been tested.</w:t>
      </w:r>
    </w:p>
    <w:p>
      <w:pPr>
        <w:pStyle w:val="Heading1"/>
      </w:pPr>
      <w:r>
        <w:t>4. One-Command Deployment</w:t>
      </w:r>
    </w:p>
    <w:p>
      <w:r>
        <w:t>Recommended command:</w:t>
      </w:r>
    </w:p>
    <w:p>
      <w:pPr>
        <w:spacing w:after="120"/>
        <w:ind w:left="360"/>
      </w:pPr>
      <w:r>
        <w:rPr>
          <w:rFonts w:ascii="Courier New" w:hAnsi="Courier New" w:eastAsia="Courier New"/>
          <w:sz w:val="18"/>
        </w:rPr>
        <w:t>cd /srv/form14</w:t>
        <w:br/>
        <w:t>./required.sh postgres</w:t>
      </w:r>
    </w:p>
    <w:p>
      <w:r>
        <w:t>[] Run the one-command deployment from /srv/form14.</w:t>
      </w:r>
    </w:p>
    <w:p>
      <w:r>
        <w:t>[] If .env.production was just created automatically, stop, edit it, and rerun the command.</w:t>
      </w:r>
    </w:p>
    <w:p>
      <w:r>
        <w:t>[] Wait for image build, container startup, database initialization, and healthcheck to complete.</w:t>
      </w:r>
    </w:p>
    <w:p>
      <w:pPr>
        <w:pStyle w:val="Heading1"/>
      </w:pPr>
      <w:r>
        <w:t>5. Immediate Validation</w:t>
      </w:r>
    </w:p>
    <w:p>
      <w:r>
        <w:t>Recommended commands:</w:t>
      </w:r>
    </w:p>
    <w:p>
      <w:pPr>
        <w:spacing w:after="120"/>
        <w:ind w:left="360"/>
      </w:pPr>
      <w:r>
        <w:rPr>
          <w:rFonts w:ascii="Courier New" w:hAnsi="Courier New" w:eastAsia="Courier New"/>
          <w:sz w:val="18"/>
        </w:rPr>
        <w:t>cd /srv/form14</w:t>
        <w:br/>
        <w:t>./healthcheck.sh postgres</w:t>
      </w:r>
    </w:p>
    <w:p>
      <w:pPr>
        <w:spacing w:after="120"/>
        <w:ind w:left="360"/>
      </w:pPr>
      <w:r>
        <w:rPr>
          <w:rFonts w:ascii="Courier New" w:hAnsi="Courier New" w:eastAsia="Courier New"/>
          <w:sz w:val="18"/>
        </w:rPr>
        <w:t>cd /srv/form14</w:t>
        <w:br/>
        <w:t>docker compose --env-file .env.production -f docker-compose.prod.postgres.yml ps</w:t>
      </w:r>
    </w:p>
    <w:p>
      <w:pPr>
        <w:spacing w:after="120"/>
        <w:ind w:left="360"/>
      </w:pPr>
      <w:r>
        <w:rPr>
          <w:rFonts w:ascii="Courier New" w:hAnsi="Courier New" w:eastAsia="Courier New"/>
          <w:sz w:val="18"/>
        </w:rPr>
        <w:t>docker logs form14_web --tail 100</w:t>
        <w:br/>
        <w:t>docker logs form14_db --tail 100</w:t>
      </w:r>
    </w:p>
    <w:p>
      <w:r>
        <w:t>[] Confirm healthcheck.sh passes.</w:t>
      </w:r>
    </w:p>
    <w:p>
      <w:r>
        <w:t>[] Confirm the web container is running.</w:t>
      </w:r>
    </w:p>
    <w:p>
      <w:r>
        <w:t>[] Confirm the database container is healthy.</w:t>
      </w:r>
    </w:p>
    <w:p>
      <w:r>
        <w:t>[] Confirm there are no obvious startup errors in the logs.</w:t>
      </w:r>
    </w:p>
    <w:p>
      <w:pPr>
        <w:pStyle w:val="Heading1"/>
      </w:pPr>
      <w:r>
        <w:t>6. Network Validation</w:t>
      </w:r>
    </w:p>
    <w:p>
      <w:r>
        <w:t>[] Run hostname -I on the VM and note the LAN IP address.</w:t>
      </w:r>
    </w:p>
    <w:p>
      <w:r>
        <w:t>[] Confirm the Ubuntu firewall allows TCP port 8000.</w:t>
      </w:r>
    </w:p>
    <w:p>
      <w:r>
        <w:t>[] From another PC on the same network, browse to http://&lt;vm-ip&gt;:8000.</w:t>
      </w:r>
    </w:p>
    <w:p>
      <w:r>
        <w:t>[] Confirm the login page or landing page loads normally from another workstation.</w:t>
      </w:r>
    </w:p>
    <w:p>
      <w:r>
        <w:t>[] If users must use the Windows host IP instead, confirm portproxy and firewall forwarding have been configured and tested.</w:t>
      </w:r>
    </w:p>
    <w:p>
      <w:pPr>
        <w:pStyle w:val="Heading1"/>
      </w:pPr>
      <w:r>
        <w:t>7. First Use Test</w:t>
      </w:r>
    </w:p>
    <w:p>
      <w:r>
        <w:t>[] Log in using ADMIN_USER_EMAIL and ADMIN_USER_PASSWORD from .env.production.</w:t>
      </w:r>
    </w:p>
    <w:p>
      <w:r>
        <w:t>[] Create one test report.</w:t>
      </w:r>
    </w:p>
    <w:p>
      <w:r>
        <w:t>[] Upload one small test file.</w:t>
      </w:r>
    </w:p>
    <w:p>
      <w:r>
        <w:t>[] Open at least one admin page and one standard working page.</w:t>
      </w:r>
    </w:p>
    <w:p>
      <w:r>
        <w:t>[] Confirm the app remains responsive after the first real interactions.</w:t>
      </w:r>
    </w:p>
    <w:p>
      <w:pPr>
        <w:pStyle w:val="Heading1"/>
      </w:pPr>
      <w:r>
        <w:t>8. Backup Readiness</w:t>
      </w:r>
    </w:p>
    <w:p>
      <w:r>
        <w:t>Recommended commands:</w:t>
      </w:r>
    </w:p>
    <w:p>
      <w:pPr>
        <w:spacing w:after="120"/>
        <w:ind w:left="360"/>
      </w:pPr>
      <w:r>
        <w:rPr>
          <w:rFonts w:ascii="Courier New" w:hAnsi="Courier New" w:eastAsia="Courier New"/>
          <w:sz w:val="18"/>
        </w:rPr>
        <w:t>cd /srv/form14</w:t>
        <w:br/>
        <w:t>./backup.sh postgres</w:t>
      </w:r>
    </w:p>
    <w:p>
      <w:pPr>
        <w:spacing w:after="120"/>
        <w:ind w:left="360"/>
      </w:pPr>
      <w:r>
        <w:rPr>
          <w:rFonts w:ascii="Courier New" w:hAnsi="Courier New" w:eastAsia="Courier New"/>
          <w:sz w:val="18"/>
        </w:rPr>
        <w:t>cd /srv/form14</w:t>
        <w:br/>
        <w:t>ls -lah backups</w:t>
      </w:r>
    </w:p>
    <w:p>
      <w:r>
        <w:t>[] Run a manual backup immediately after successful deployment.</w:t>
      </w:r>
    </w:p>
    <w:p>
      <w:r>
        <w:t>[] Confirm the SQL backup file was created in backups/.</w:t>
      </w:r>
    </w:p>
    <w:p>
      <w:r>
        <w:t>[] Confirm the uploads archive was created in backups/.</w:t>
      </w:r>
    </w:p>
    <w:p>
      <w:r>
        <w:t>[] Record where backups are stored and who is responsible for them.</w:t>
      </w:r>
    </w:p>
    <w:p>
      <w:pPr>
        <w:pStyle w:val="Heading1"/>
      </w:pPr>
      <w:r>
        <w:t>9. Restore Readiness</w:t>
      </w:r>
    </w:p>
    <w:p>
      <w:r>
        <w:t>Recommended commands:</w:t>
      </w:r>
    </w:p>
    <w:p>
      <w:pPr>
        <w:spacing w:after="120"/>
        <w:ind w:left="360"/>
      </w:pPr>
      <w:r>
        <w:rPr>
          <w:rFonts w:ascii="Courier New" w:hAnsi="Courier New" w:eastAsia="Courier New"/>
          <w:sz w:val="18"/>
        </w:rPr>
        <w:t>cd /srv/form14</w:t>
        <w:br/>
        <w:t>./restore.sh postgres backups/&lt;backup-file&gt;.sql</w:t>
      </w:r>
    </w:p>
    <w:p>
      <w:r>
        <w:t>[] Confirm the operator understands that restore.sh is destructive.</w:t>
      </w:r>
    </w:p>
    <w:p>
      <w:r>
        <w:t>[] Confirm at least one tested backup exists before relying on the deployment.</w:t>
      </w:r>
    </w:p>
    <w:p>
      <w:r>
        <w:t>[] If possible, test a restore in a non-production copy of the VM before production reliance.</w:t>
      </w:r>
    </w:p>
    <w:p>
      <w:pPr>
        <w:pStyle w:val="Heading1"/>
      </w:pPr>
      <w:r>
        <w:t>10. Post-Go-Live Operations</w:t>
      </w:r>
    </w:p>
    <w:p>
      <w:r>
        <w:t>Recommended commands:</w:t>
      </w:r>
    </w:p>
    <w:p>
      <w:pPr>
        <w:spacing w:after="120"/>
        <w:ind w:left="360"/>
      </w:pPr>
      <w:r>
        <w:rPr>
          <w:rFonts w:ascii="Courier New" w:hAnsi="Courier New" w:eastAsia="Courier New"/>
          <w:sz w:val="18"/>
        </w:rPr>
        <w:t>cd /srv/form14</w:t>
        <w:br/>
        <w:t>./update.sh postgres</w:t>
      </w:r>
    </w:p>
    <w:p>
      <w:pPr>
        <w:spacing w:after="120"/>
        <w:ind w:left="360"/>
      </w:pPr>
      <w:r>
        <w:rPr>
          <w:rFonts w:ascii="Courier New" w:hAnsi="Courier New" w:eastAsia="Courier New"/>
          <w:sz w:val="18"/>
        </w:rPr>
        <w:t>cd /srv/form14</w:t>
        <w:br/>
        <w:t>./healthcheck.sh postgres</w:t>
      </w:r>
    </w:p>
    <w:p>
      <w:r>
        <w:t>[] Use update.sh for future code updates after new source files are copied onto the VM.</w:t>
      </w:r>
    </w:p>
    <w:p>
      <w:r>
        <w:t>[] Run healthcheck.sh after every update.</w:t>
      </w:r>
    </w:p>
    <w:p>
      <w:r>
        <w:t>[] Take a fresh backup before every future update.</w:t>
      </w:r>
    </w:p>
    <w:p>
      <w:r>
        <w:t>[] Watch disk space and backup growth over time.</w:t>
      </w:r>
    </w:p>
    <w:p>
      <w:pPr>
        <w:pStyle w:val="Heading1"/>
      </w:pPr>
      <w:r>
        <w:t>11. Final Sign-Off</w:t>
      </w:r>
    </w:p>
    <w:p>
      <w:r>
        <w:t>[] Application is reachable from another computer on the LAN.</w:t>
      </w:r>
    </w:p>
    <w:p>
      <w:r>
        <w:t>[] Admin login works.</w:t>
      </w:r>
    </w:p>
    <w:p>
      <w:r>
        <w:t>[] Database is healthy.</w:t>
      </w:r>
    </w:p>
    <w:p>
      <w:r>
        <w:t>[] Backups have been created successfully.</w:t>
      </w:r>
    </w:p>
    <w:p>
      <w:r>
        <w:t>[] Operator knows the deploy, update, backup, restore, and healthcheck commands.</w:t>
      </w:r>
    </w:p>
    <w:p>
      <w:r>
        <w:t>[] Go-live is approved.</w:t>
      </w:r>
    </w:p>
    <w:p>
      <w:pPr>
        <w:pStyle w:val="Heading1"/>
      </w:pPr>
      <w:r>
        <w:t>12. Core Commands Reference</w:t>
      </w:r>
    </w:p>
    <w:p>
      <w:pPr>
        <w:spacing w:after="120"/>
        <w:ind w:left="360"/>
      </w:pPr>
      <w:r>
        <w:rPr>
          <w:rFonts w:ascii="Courier New" w:hAnsi="Courier New" w:eastAsia="Courier New"/>
          <w:sz w:val="18"/>
        </w:rPr>
        <w:t>cd /srv/form14</w:t>
        <w:br/>
        <w:t>./required.sh postgres</w:t>
      </w:r>
    </w:p>
    <w:p>
      <w:pPr>
        <w:spacing w:after="120"/>
        <w:ind w:left="360"/>
      </w:pPr>
      <w:r>
        <w:rPr>
          <w:rFonts w:ascii="Courier New" w:hAnsi="Courier New" w:eastAsia="Courier New"/>
          <w:sz w:val="18"/>
        </w:rPr>
        <w:t>cd /srv/form14</w:t>
        <w:br/>
        <w:t>./deploy.sh postgres</w:t>
      </w:r>
    </w:p>
    <w:p>
      <w:pPr>
        <w:spacing w:after="120"/>
        <w:ind w:left="360"/>
      </w:pPr>
      <w:r>
        <w:rPr>
          <w:rFonts w:ascii="Courier New" w:hAnsi="Courier New" w:eastAsia="Courier New"/>
          <w:sz w:val="18"/>
        </w:rPr>
        <w:t>cd /srv/form14</w:t>
        <w:br/>
        <w:t>./update.sh postgres</w:t>
      </w:r>
    </w:p>
    <w:p>
      <w:pPr>
        <w:spacing w:after="120"/>
        <w:ind w:left="360"/>
      </w:pPr>
      <w:r>
        <w:rPr>
          <w:rFonts w:ascii="Courier New" w:hAnsi="Courier New" w:eastAsia="Courier New"/>
          <w:sz w:val="18"/>
        </w:rPr>
        <w:t>cd /srv/form14</w:t>
        <w:br/>
        <w:t>./backup.sh postgres</w:t>
      </w:r>
    </w:p>
    <w:p>
      <w:pPr>
        <w:spacing w:after="120"/>
        <w:ind w:left="360"/>
      </w:pPr>
      <w:r>
        <w:rPr>
          <w:rFonts w:ascii="Courier New" w:hAnsi="Courier New" w:eastAsia="Courier New"/>
          <w:sz w:val="18"/>
        </w:rPr>
        <w:t>cd /srv/form14</w:t>
        <w:br/>
        <w:t>./restore.sh postgres backups/&lt;backup-file&gt;.sql</w:t>
      </w:r>
    </w:p>
    <w:p>
      <w:pPr>
        <w:spacing w:after="120"/>
        <w:ind w:left="360"/>
      </w:pPr>
      <w:r>
        <w:rPr>
          <w:rFonts w:ascii="Courier New" w:hAnsi="Courier New" w:eastAsia="Courier New"/>
          <w:sz w:val="18"/>
        </w:rPr>
        <w:t>cd /srv/form14</w:t>
        <w:br/>
        <w:t>./healthcheck.sh postgres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