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</w:r>
    </w:p>
    <w:tbl>
      <w:tblPr>
        <w:tblStyle w:val="TableGrid"/>
        <w:tblW w:w="10149" w:type="dxa"/>
        <w:jc w:val="start"/>
        <w:tblInd w:w="7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036"/>
        <w:gridCol w:w="5113"/>
      </w:tblGrid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AFRICA NATURE ORGANIZATION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BIO GARDENING INNOVATIONS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BIODIVERSITY CONSERVATION ORGANIZATION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BOISA ISANGA EDUCATION ORGRANIZTION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BRAINSHINE CHILDREN INTERNATIONAL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BRIGHTER COMMUNITIES WORLDWIDE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CATHOLIC YOUTH NETWORK FOR ENVIRONMENTAL SUSTAINABILITY IN AFRICA(CYNESA)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CENTRE FOR HUMANITARIAN AFFAIRS AND COMMUNITY DEVELOPMENT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CITIZEN VOICE &amp; ACTION NETWORK KENYA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CIVIL SOCIETY URBAN DEVELOPMENT PLATFORM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COMMUNITY EMPOWERMENT IN GENDER HEALTH AND ENVIRONMENT PROGRAMME (COGHEP)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COMMUNITY URBAN RURAL EDUCATION INTERNATIONAL (CURE INTERNATIONAL)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DORCAS AID INTERNATIONAL KENYA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DORCAS WIDOWS INITIATIVE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DRUG ILLICIT BREW HIV/AIDS SECURITY &amp; ENVIRONMENT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DRYLANDS NATURAL RESOURCES CENTRE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E-WASTE INITIATIVE KENYA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ECOLOGY AND DEVELOPMENT CENTRE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ECONOMIC AND SOCIAL RIGHTS CENTRE- HAKIJAMII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EKONGO DEVELOPMENT ORGANIZATION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EMPOWERMENT AND PARTICIPATORY DEVELOPMENT AGENCY (EPADA)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ENRICHED GENDER INITIATIVE AND ECONOMIC PROGRAMME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FORUM FOR DEVELOPMENT PROGRAMMES IN AFRICA (FODEPA)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FORUMCIV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GAPLINK INTERNATIONAL(GLI)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GIRL CHILD NETWORK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GREDVAD RESCUE INTERNATIONAL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GREEN GENERATION PROGRAM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GUA AFRICA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HAND IN HAND EASTERN AFRICA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HEALTH AND DEVELOPMENT SERVICE (HANDS)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HIV/AIDS CONTROL IMPLEMENTATION GROUP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HORN OF AFRICA DEVELOPMENT INITIATIVE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HUMANITY FOR ORPHANS, YOUTH AND WIDOWS INITIATIVES KENYA (HOYWIK)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IMARIKA FOUNDATION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INSTITUTE FOR CULTURE &amp; ECOLOGY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INTER- CULTURAL PEACE FOUNDATION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INTERCOMMUNITY CENTER FOR DEVELOPMENT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INTERGRATED INTERVENTIONS TO ALLEVIATE POVERTY IN KENYA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INTERNATIONAL SPORTS PEACE FOUNDATION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JOINT ENVIRONMENT AND CLIMATE ACTION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KENYA WATER ENERGY CLEANLINESS AND HEALTH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KITO INTERNATIONAL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KYENI INTERNATIONAL ORGANIZATION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LAKE VICTORIA AIDS AND GENDER DEVELOPMENT ORGANIZATION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LEADERSHIP AND SUSTANABILITY AFRICA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LEONA FOUNDATION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LITTLE BEES INTERNATIONAL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MY CHOSEN VESSELS INC.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NANDI COUNTY ENVIROMENTAL ORGANIZATION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NDABIBI ENVIRONMENTAL CONSERVATION CENTRE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NEEM ENVIRONMENT PROJECT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ORGANIZATION FOR YOUTH IN ENVIRONMENTAL AND EDUCATIONAL AFFAIRS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PACE SETTERS FOUNDATION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PASTORAL COMMUNITIES EMPOWERMENT PROGRAMME -PACEPS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PASTORALIST FOUNDATION FOR POVERTY REDUCTION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PENDEZA AFRICA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PEOPLE FOR PEACE KENYA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RAINA DEVELOPMENT FOUNDATION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RELIEF, RECONSTRUCTION AND DEVELOPMENT ORGANIZATION (R.R.D.O)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REVIVAL AND HOPE FOR CCHILDREN PROGRAMME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RICHARD TURFOSA ORERO FOUNDATION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SAMBURU GIRLS FOUNDATION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SKILLS FOR NUBA MOUNTAINS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SPIGO INSTITUTE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SPONSORED ARTS FOR EDUCATION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STAY ALIVE COMMUNITY ORG.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SUBA ENVIRONMENT EDUCATION OF KENYA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TAITA ENVIRONMENTAL RESEARCH &amp; RESOURCE ARC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TAWA ECONOMICS EMPOWERMENT ORGANIZATION (TEEO)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THIIRI CULTURAL CENTRE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TONY COREN GATEGI PROJECT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TRANS AFRICAN HYDROMETEOROLOGICAL OBSERVATORY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TRANSNZOIA ORGANIZATION FOR SUSTAINABLE DEVELOPMENT AND ENVIRONMENT CONSERVATION (TOSDEC-NGO)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TREES FOR BETTER AFRICA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TUNA FISHERIES ALLIANCE OF KENYA (TUFAK)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WAGAI ENVIRONMENTAL SCIENCE &amp; DEVELOPMENT PROGRAMME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WAGAI ENVIRONMENTAL SCIENCE AND DEVELOPMENT PROGRAMME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WATOTO WENYE NGUVU INTERNATIONAL ORPHAN CARE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WE EFFECT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  <w:tr>
        <w:trPr/>
        <w:tc>
          <w:tcPr>
            <w:tcW w:w="50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E2706"/>
                <w:kern w:val="0"/>
                <w:sz w:val="22"/>
                <w:szCs w:val="22"/>
                <w:lang w:val="en-US" w:eastAsia="en-US" w:bidi="ar-SA"/>
              </w:rPr>
              <w:t>WORLD NEIGHBOURS-KENYA</w:t>
            </w:r>
          </w:p>
        </w:tc>
        <w:tc>
          <w:tcPr>
            <w:tcW w:w="51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highlight w:val="none"/>
                <w:shd w:fill="8D281E" w:val="clear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shd w:fill="8D281E" w:val="clear"/>
                <w:lang w:val="en-US" w:eastAsia="en-US" w:bidi="ar-SA"/>
              </w:rPr>
              <w:t>ENVIRONMENT</w:t>
            </w:r>
          </w:p>
        </w:tc>
      </w:tr>
    </w:tbl>
    <w:sectPr>
      <w:type w:val="nextPage"/>
      <w:pgSz w:w="12240" w:h="15840"/>
      <w:pgMar w:left="1008" w:right="1008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LibreOffice/25.8.5.2$Linux_X86_64 LibreOffice_project/580$Build-2</Application>
  <AppVersion>15.0000</AppVersion>
  <Pages>3</Pages>
  <Words>441</Words>
  <Characters>3520</Characters>
  <CharactersWithSpaces>3799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2026-04-06T12:16:07Z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