
<file path=[Content_Types].xml><?xml version="1.0" encoding="utf-8"?>
<Types xmlns="http://schemas.openxmlformats.org/package/2006/content-types">
  <Default Extension="bin" ContentType="application/vnd.openxmlformats-officedocument.oleObject"/>
  <Default Extension="wmf" ContentType="image/x-wmf"/>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after="0"/>
        <w:rPr>
          <w:rFonts w:ascii="Times New Roman" w:hAnsi="Times New Roman"/>
          <w:sz w:val="44"/>
          <w:szCs w:val="44"/>
        </w:rPr>
      </w:pPr>
      <w:bookmarkStart w:id="0" w:name="OLE_LINK272"/>
      <w:bookmarkStart w:id="1" w:name="OLE_LINK349"/>
      <w:bookmarkStart w:id="2" w:name="OLE_LINK143"/>
      <w:bookmarkStart w:id="3" w:name="OLE_LINK144"/>
      <w:bookmarkStart w:id="4" w:name="OLE_LINK273"/>
      <w:bookmarkStart w:id="5" w:name="OLE_LINK348"/>
      <w:bookmarkStart w:id="6" w:name="OLE_LINK142"/>
      <w:r>
        <w:rPr>
          <w:rFonts w:hint="eastAsia" w:ascii="Times New Roman" w:hAnsi="Times New Roman"/>
          <w:sz w:val="44"/>
          <w:szCs w:val="44"/>
        </w:rPr>
        <w:t>Supplementary manuscript of</w:t>
      </w:r>
    </w:p>
    <w:bookmarkEnd w:id="0"/>
    <w:bookmarkEnd w:id="1"/>
    <w:bookmarkEnd w:id="2"/>
    <w:bookmarkEnd w:id="3"/>
    <w:bookmarkEnd w:id="4"/>
    <w:bookmarkEnd w:id="5"/>
    <w:bookmarkEnd w:id="6"/>
    <w:p>
      <w:pPr>
        <w:jc w:val="center"/>
        <w:rPr>
          <w:rFonts w:ascii="Times New Roman" w:hAnsi="Times New Roman" w:cs="Times New Roman"/>
          <w:sz w:val="44"/>
          <w:szCs w:val="44"/>
        </w:rPr>
      </w:pPr>
      <w:bookmarkStart w:id="7" w:name="_Hlk87276808"/>
      <w:r>
        <w:rPr>
          <w:rFonts w:hint="eastAsia" w:ascii="Times New Roman" w:hAnsi="Times New Roman" w:cs="Times New Roman"/>
          <w:sz w:val="44"/>
          <w:szCs w:val="44"/>
        </w:rPr>
        <w:t>A novel graph neural network method with label reuse in personalized gene interaction network for prioritizing cancer driver genes</w:t>
      </w:r>
    </w:p>
    <w:p>
      <w:pPr>
        <w:spacing w:before="156" w:beforeLines="50" w:after="156" w:afterLines="50" w:line="360" w:lineRule="auto"/>
        <w:rPr>
          <w:rFonts w:ascii="Times New Roman" w:hAnsi="Times New Roman" w:eastAsia="PMingLiU" w:cs="Times New Roman"/>
          <w:sz w:val="24"/>
          <w:szCs w:val="24"/>
        </w:rPr>
      </w:pPr>
      <w:r>
        <w:rPr>
          <w:rFonts w:ascii="Times New Roman" w:hAnsi="Times New Roman" w:eastAsia="宋体" w:cs="Times New Roman"/>
          <w:sz w:val="24"/>
          <w:szCs w:val="24"/>
        </w:rPr>
        <w:t>Han-Wen Wan</w:t>
      </w:r>
      <w:r>
        <w:rPr>
          <w:rFonts w:ascii="Times New Roman" w:hAnsi="Times New Roman" w:eastAsia="宋体" w:cs="Times New Roman"/>
          <w:sz w:val="24"/>
          <w:szCs w:val="24"/>
          <w:vertAlign w:val="superscript"/>
        </w:rPr>
        <w:t>1</w:t>
      </w:r>
      <w:bookmarkStart w:id="8" w:name="OLE_LINK25"/>
      <w:bookmarkStart w:id="9" w:name="OLE_LINK24"/>
      <w:r>
        <w:rPr>
          <w:rFonts w:ascii="Times New Roman" w:hAnsi="Times New Roman" w:eastAsia="宋体" w:cs="Times New Roman"/>
          <w:sz w:val="24"/>
          <w:szCs w:val="24"/>
          <w:vertAlign w:val="superscript"/>
        </w:rPr>
        <w:t>,2</w:t>
      </w:r>
      <w:bookmarkEnd w:id="8"/>
      <w:bookmarkEnd w:id="9"/>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 Meng-Han Wu</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Wen-Shan Zhao</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,Han Cheng</w:t>
      </w:r>
      <w:r>
        <w:rPr>
          <w:rFonts w:ascii="Times New Roman" w:hAnsi="Times New Roman" w:eastAsia="宋体"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sz w:val="24"/>
          <w:szCs w:val="24"/>
          <w:lang w:val="en-US" w:eastAsia="zh-CN"/>
        </w:rPr>
        <w:t xml:space="preserve">Xian-Fang Wang </w:t>
      </w:r>
      <w:r>
        <w:rPr>
          <w:rFonts w:hint="eastAsia" w:ascii="Times New Roman" w:hAnsi="Times New Roman" w:cs="Times New Roman"/>
          <w:sz w:val="24"/>
          <w:szCs w:val="24"/>
          <w:vertAlign w:val="superscript"/>
          <w:lang w:val="en-US" w:eastAsia="zh-CN"/>
        </w:rPr>
        <w:t>4</w:t>
      </w:r>
      <w:r>
        <w:rPr>
          <w:rFonts w:hint="eastAsia" w:ascii="Times New Roman" w:hAnsi="Times New Roman" w:cs="Times New Roman"/>
          <w:sz w:val="24"/>
          <w:szCs w:val="24"/>
          <w:lang w:val="en-US" w:eastAsia="zh-CN"/>
        </w:rPr>
        <w:t>,</w:t>
      </w:r>
      <w:r>
        <w:rPr>
          <w:rFonts w:ascii="Times New Roman" w:hAnsi="Times New Roman" w:cs="Times New Roman"/>
          <w:sz w:val="24"/>
          <w:szCs w:val="24"/>
        </w:rPr>
        <w:t>Xiang-Rui Zhang</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w:t>
      </w:r>
      <w:r>
        <w:rPr>
          <w:rFonts w:ascii="Times New Roman" w:hAnsi="Times New Roman" w:cs="Times New Roman"/>
          <w:sz w:val="24"/>
          <w:szCs w:val="24"/>
        </w:rPr>
        <w:t>Yan Li</w:t>
      </w:r>
      <w:r>
        <w:rPr>
          <w:rFonts w:hint="eastAsia" w:ascii="Times New Roman" w:hAnsi="Times New Roman" w:eastAsia="宋体" w:cs="Times New Roman"/>
          <w:sz w:val="24"/>
          <w:szCs w:val="24"/>
          <w:vertAlign w:val="superscript"/>
          <w:lang w:val="en-US" w:eastAsia="zh-CN"/>
        </w:rPr>
        <w:t>5</w:t>
      </w:r>
      <w:r>
        <w:rPr>
          <w:rFonts w:ascii="Times New Roman" w:hAnsi="Times New Roman" w:eastAsia="宋体" w:cs="Times New Roman"/>
          <w:sz w:val="24"/>
          <w:szCs w:val="24"/>
        </w:rPr>
        <w:t>,</w:t>
      </w:r>
      <w:r>
        <w:rPr>
          <w:rFonts w:ascii="Times New Roman" w:hAnsi="Times New Roman" w:eastAsia="宋体" w:cs="Times New Roman"/>
          <w:sz w:val="24"/>
        </w:rPr>
        <w:t xml:space="preserve"> </w:t>
      </w:r>
      <w:r>
        <w:rPr>
          <w:rFonts w:ascii="Times New Roman" w:hAnsi="Times New Roman" w:eastAsia="宋体" w:cs="Times New Roman"/>
          <w:sz w:val="24"/>
          <w:szCs w:val="24"/>
        </w:rPr>
        <w:t>Wei-Feng Guo</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lang w:val="en-US" w:eastAsia="zh-CN"/>
        </w:rPr>
        <w:t>6</w:t>
      </w:r>
      <w:r>
        <w:rPr>
          <w:rFonts w:ascii="Times New Roman" w:hAnsi="Times New Roman" w:eastAsia="PMingLiU" w:cs="Times New Roman"/>
          <w:sz w:val="24"/>
          <w:szCs w:val="24"/>
        </w:rPr>
        <w:t>*</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School of Electrical </w:t>
      </w:r>
      <w:r>
        <w:rPr>
          <w:rFonts w:ascii="Times New Roman" w:hAnsi="Times New Roman" w:eastAsia="宋体" w:cs="Times New Roman"/>
          <w:sz w:val="24"/>
        </w:rPr>
        <w:t>and</w:t>
      </w:r>
      <w:r>
        <w:rPr>
          <w:rFonts w:hint="eastAsia" w:ascii="Times New Roman" w:hAnsi="Times New Roman" w:eastAsia="宋体" w:cs="Times New Roman"/>
          <w:sz w:val="24"/>
        </w:rPr>
        <w:t xml:space="preserve"> Information </w:t>
      </w:r>
      <w:r>
        <w:rPr>
          <w:rFonts w:ascii="Times New Roman" w:hAnsi="Times New Roman" w:eastAsia="宋体" w:cs="Times New Roman"/>
          <w:sz w:val="24"/>
          <w:szCs w:val="24"/>
        </w:rPr>
        <w:t>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szCs w:val="24"/>
          <w:vertAlign w:val="superscript"/>
        </w:rPr>
        <w:t xml:space="preserve">2 </w:t>
      </w:r>
      <w:r>
        <w:rPr>
          <w:rFonts w:ascii="Times New Roman" w:hAnsi="Times New Roman" w:eastAsia="宋体" w:cs="Times New Roman"/>
          <w:sz w:val="24"/>
          <w:szCs w:val="24"/>
        </w:rPr>
        <w:t>School of International College, Zhengzhou University, Zhengzhou 450001, China</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xml:space="preserve"> School of Life Sciences, Zhengzhou University, Zhengzhou 450001, China</w:t>
      </w:r>
    </w:p>
    <w:p>
      <w:pPr>
        <w:snapToGrid w:val="0"/>
        <w:rPr>
          <w:rFonts w:ascii="Times New Roman" w:hAnsi="Times New Roman" w:eastAsia="宋体" w:cs="Times New Roman"/>
          <w:sz w:val="24"/>
          <w:szCs w:val="24"/>
        </w:rPr>
      </w:pPr>
      <w:r>
        <w:rPr>
          <w:rFonts w:hint="eastAsia" w:ascii="Times New Roman" w:hAnsi="Times New Roman" w:eastAsia="宋体" w:cs="Times New Roman"/>
          <w:sz w:val="24"/>
          <w:vertAlign w:val="superscript"/>
          <w:lang w:val="en-US" w:eastAsia="zh-CN"/>
        </w:rPr>
        <w:t>4</w:t>
      </w:r>
      <w:r>
        <w:rPr>
          <w:rFonts w:ascii="Times New Roman" w:hAnsi="Times New Roman" w:eastAsia="宋体" w:cs="Times New Roman"/>
          <w:sz w:val="24"/>
          <w:lang w:val="en-US" w:eastAsia="zh-CN"/>
        </w:rPr>
        <w:t>The school of computer science and engineering, Henan Institute of Technology, Xinxiang 453000, China</w:t>
      </w:r>
    </w:p>
    <w:p>
      <w:pPr>
        <w:snapToGrid w:val="0"/>
        <w:rPr>
          <w:rFonts w:ascii="Times New Roman" w:hAnsi="Times New Roman" w:eastAsia="宋体" w:cs="Times New Roman"/>
          <w:sz w:val="24"/>
        </w:rPr>
      </w:pPr>
      <w:r>
        <w:rPr>
          <w:rFonts w:hint="eastAsia" w:ascii="Times New Roman" w:hAnsi="Times New Roman" w:eastAsia="宋体" w:cs="Times New Roman"/>
          <w:sz w:val="24"/>
          <w:vertAlign w:val="superscript"/>
          <w:lang w:val="en-US" w:eastAsia="zh-CN"/>
        </w:rPr>
        <w:t>5</w:t>
      </w:r>
      <w:r>
        <w:rPr>
          <w:rFonts w:ascii="Times New Roman" w:hAnsi="Times New Roman" w:eastAsia="宋体" w:cs="Times New Roman"/>
          <w:sz w:val="24"/>
        </w:rPr>
        <w:t xml:space="preserve"> Key Laboratory of Information Fusion Technology of Ministry of Education, School of Automation, Northwestern Polytechnical University, Xian, 710072, China </w:t>
      </w:r>
    </w:p>
    <w:p>
      <w:pPr>
        <w:snapToGrid w:val="0"/>
        <w:rPr>
          <w:rFonts w:ascii="Times New Roman" w:hAnsi="Times New Roman" w:eastAsia="宋体" w:cs="Times New Roman"/>
          <w:sz w:val="24"/>
        </w:rPr>
      </w:pPr>
      <w:r>
        <w:rPr>
          <w:rFonts w:hint="eastAsia" w:ascii="Times New Roman" w:hAnsi="Times New Roman" w:eastAsia="宋体" w:cs="Times New Roman"/>
          <w:sz w:val="24"/>
          <w:vertAlign w:val="superscript"/>
          <w:lang w:val="en-US" w:eastAsia="zh-CN"/>
        </w:rPr>
        <w:t>6</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To whom correspondence should be addressed. </w:t>
      </w:r>
    </w:p>
    <w:p>
      <w:pPr>
        <w:kinsoku w:val="0"/>
        <w:spacing w:line="360" w:lineRule="auto"/>
        <w:ind w:right="420" w:rightChars="200"/>
        <w:rPr>
          <w:rFonts w:ascii="Times New Roman" w:hAnsi="Times New Roman" w:eastAsia="宋体" w:cs="Times New Roman"/>
          <w:sz w:val="24"/>
          <w:szCs w:val="24"/>
        </w:rPr>
      </w:pP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Tel:86-0371-67781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Fax: </w:t>
      </w: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Email: </w:t>
      </w:r>
      <w:r>
        <w:fldChar w:fldCharType="begin"/>
      </w:r>
      <w:r>
        <w:instrText xml:space="preserve"> HYPERLINK "mailto:liangjing@zzu.edu.cn," </w:instrText>
      </w:r>
      <w:r>
        <w:fldChar w:fldCharType="separate"/>
      </w:r>
      <w:r>
        <w:rPr>
          <w:rFonts w:ascii="Times New Roman" w:hAnsi="Times New Roman" w:eastAsia="宋体" w:cs="Times New Roman"/>
          <w:sz w:val="24"/>
          <w:szCs w:val="24"/>
        </w:rPr>
        <w:t>guowf@zzu.edu.cn</w:t>
      </w:r>
      <w:r>
        <w:rPr>
          <w:rFonts w:ascii="Times New Roman" w:hAnsi="Times New Roman" w:eastAsia="宋体" w:cs="Times New Roman"/>
          <w:sz w:val="24"/>
          <w:szCs w:val="24"/>
        </w:rPr>
        <w:fldChar w:fldCharType="end"/>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The authors should be regarded as Joint First Authors.</w:t>
      </w:r>
    </w:p>
    <w:bookmarkEnd w:id="7"/>
    <w:p>
      <w:pPr>
        <w:numPr>
          <w:ilvl w:val="0"/>
          <w:numId w:val="0"/>
        </w:numPr>
        <w:rPr>
          <w:rFonts w:hint="eastAsia"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Supplementary</w:t>
      </w:r>
      <w:r>
        <w:rPr>
          <w:rFonts w:hint="eastAsia" w:ascii="Times New Roman" w:hAnsi="Times New Roman" w:eastAsia="等线 Light" w:cs="Times New Roman"/>
          <w:b/>
          <w:bCs/>
          <w:sz w:val="32"/>
          <w:szCs w:val="32"/>
          <w:lang w:val="en-US" w:eastAsia="zh-CN"/>
        </w:rPr>
        <w:t xml:space="preserve"> note 1:</w:t>
      </w:r>
      <w:r>
        <w:rPr>
          <w:rFonts w:hint="eastAsia" w:ascii="Times New Roman" w:hAnsi="Times New Roman" w:eastAsia="等线 Light" w:cs="Times New Roman"/>
          <w:b/>
          <w:bCs/>
          <w:sz w:val="32"/>
          <w:szCs w:val="32"/>
        </w:rPr>
        <w:t>The statistic information of positive and negative genes in PGIN</w:t>
      </w:r>
    </w:p>
    <w:p>
      <w:pPr>
        <w:jc w:val="center"/>
        <w:rPr>
          <w:rFonts w:ascii="Times New Roman" w:hAnsi="Times New Roman" w:eastAsia="宋体" w:cs="Times New Roman"/>
          <w:kern w:val="0"/>
          <w:sz w:val="20"/>
          <w:szCs w:val="20"/>
          <w:lang w:bidi="ar"/>
        </w:rPr>
      </w:pPr>
    </w:p>
    <w:p>
      <w:pPr>
        <w:jc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w:t>
      </w:r>
      <w:r>
        <w:rPr>
          <w:rFonts w:hint="eastAsia" w:ascii="Times New Roman" w:hAnsi="Times New Roman" w:eastAsia="宋体" w:cs="Times New Roman"/>
          <w:kern w:val="0"/>
          <w:sz w:val="20"/>
          <w:szCs w:val="20"/>
          <w:lang w:val="en-US" w:eastAsia="zh-CN" w:bidi="ar"/>
        </w:rPr>
        <w:t>1</w:t>
      </w:r>
      <w:r>
        <w:rPr>
          <w:rFonts w:hint="eastAsia" w:ascii="Times New Roman" w:hAnsi="Times New Roman" w:eastAsia="宋体" w:cs="Times New Roman"/>
          <w:kern w:val="0"/>
          <w:sz w:val="20"/>
          <w:szCs w:val="20"/>
          <w:lang w:bidi="ar"/>
        </w:rPr>
        <w:t xml:space="preserve"> The statistic information of positive and negative genes in PGIN</w:t>
      </w:r>
    </w:p>
    <w:tbl>
      <w:tblPr>
        <w:tblStyle w:val="7"/>
        <w:tblW w:w="8280" w:type="dxa"/>
        <w:tblInd w:w="93" w:type="dxa"/>
        <w:tblLayout w:type="autofit"/>
        <w:tblCellMar>
          <w:top w:w="0" w:type="dxa"/>
          <w:left w:w="108" w:type="dxa"/>
          <w:bottom w:w="0" w:type="dxa"/>
          <w:right w:w="108" w:type="dxa"/>
        </w:tblCellMar>
      </w:tblPr>
      <w:tblGrid>
        <w:gridCol w:w="1080"/>
        <w:gridCol w:w="2240"/>
        <w:gridCol w:w="2440"/>
        <w:gridCol w:w="2520"/>
      </w:tblGrid>
      <w:tr>
        <w:trPr>
          <w:trHeight w:val="285" w:hRule="atLeast"/>
        </w:trPr>
        <w:tc>
          <w:tcPr>
            <w:tcW w:w="1080" w:type="dxa"/>
            <w:tcBorders>
              <w:top w:val="single" w:color="auto" w:sz="4" w:space="0"/>
              <w:left w:val="nil"/>
              <w:bottom w:val="single" w:color="auto" w:sz="4" w:space="0"/>
              <w:right w:val="nil"/>
            </w:tcBorders>
            <w:shd w:val="clear" w:color="auto" w:fill="auto"/>
            <w:noWrap/>
            <w:vAlign w:val="bottom"/>
          </w:tcPr>
          <w:p>
            <w:pPr>
              <w:rPr>
                <w:rFonts w:ascii="Times New Roman" w:hAnsi="Times New Roman" w:eastAsia="宋体" w:cs="Times New Roman"/>
                <w:iCs/>
                <w:sz w:val="20"/>
                <w:szCs w:val="20"/>
              </w:rPr>
            </w:pPr>
          </w:p>
        </w:tc>
        <w:tc>
          <w:tcPr>
            <w:tcW w:w="22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BRCA</w:t>
            </w:r>
          </w:p>
        </w:tc>
        <w:tc>
          <w:tcPr>
            <w:tcW w:w="24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LUSC</w:t>
            </w:r>
          </w:p>
        </w:tc>
        <w:tc>
          <w:tcPr>
            <w:tcW w:w="252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LUAD</w:t>
            </w:r>
          </w:p>
        </w:tc>
      </w:tr>
      <w:tr>
        <w:trPr>
          <w:trHeight w:val="285" w:hRule="atLeast"/>
        </w:trPr>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#posi</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18.4602+-1.5749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27.7292+-3.0479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29.4286+-3.7005</w:t>
            </w:r>
          </w:p>
        </w:tc>
      </w:tr>
      <w:tr>
        <w:trPr>
          <w:trHeight w:val="285" w:hRule="atLeast"/>
        </w:trPr>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#neg</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191.9115+-15.8389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419.7292+-23.0389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412.5000+-24.4861</w:t>
            </w:r>
          </w:p>
        </w:tc>
      </w:tr>
    </w:tbl>
    <w:p>
      <w:pPr>
        <w:numPr>
          <w:numId w:val="0"/>
        </w:numPr>
        <w:rPr>
          <w:rFonts w:ascii="Times New Roman" w:hAnsi="Times New Roman" w:eastAsia="等线 Light" w:cs="Times New Roman"/>
          <w:b/>
          <w:bCs/>
          <w:sz w:val="28"/>
          <w:szCs w:val="28"/>
        </w:rPr>
      </w:pPr>
      <w:r>
        <w:rPr>
          <w:rFonts w:hint="eastAsia" w:ascii="Times New Roman" w:hAnsi="Times New Roman" w:eastAsia="等线 Light" w:cs="Times New Roman"/>
          <w:b/>
          <w:bCs/>
          <w:sz w:val="32"/>
          <w:szCs w:val="32"/>
        </w:rPr>
        <w:t>Supplementary</w:t>
      </w:r>
      <w:r>
        <w:rPr>
          <w:rFonts w:hint="eastAsia" w:ascii="Times New Roman" w:hAnsi="Times New Roman" w:eastAsia="等线 Light" w:cs="Times New Roman"/>
          <w:b/>
          <w:bCs/>
          <w:sz w:val="32"/>
          <w:szCs w:val="32"/>
          <w:lang w:val="en-US" w:eastAsia="zh-CN"/>
        </w:rPr>
        <w:t xml:space="preserve"> note 2: </w:t>
      </w:r>
      <w:r>
        <w:rPr>
          <w:rFonts w:ascii="Times New Roman" w:hAnsi="Times New Roman" w:eastAsia="等线 Light" w:cs="Times New Roman"/>
          <w:b/>
          <w:bCs/>
          <w:sz w:val="28"/>
          <w:szCs w:val="28"/>
          <w:lang w:bidi="ar"/>
        </w:rPr>
        <w:t>C</w:t>
      </w:r>
      <w:r>
        <w:rPr>
          <w:rFonts w:ascii="Times New Roman" w:hAnsi="Times New Roman" w:eastAsia="等线 Light" w:cs="Times New Roman"/>
          <w:b/>
          <w:bCs/>
          <w:sz w:val="28"/>
          <w:szCs w:val="28"/>
        </w:rPr>
        <w:t>lass weighted loss function</w:t>
      </w:r>
    </w:p>
    <w:p>
      <w:pPr>
        <w:spacing w:line="440" w:lineRule="exact"/>
        <w:rPr>
          <w:rFonts w:ascii="Times New Roman" w:hAnsi="Times New Roman" w:eastAsia="华文新魏" w:cs="Times New Roman"/>
          <w:kern w:val="0"/>
          <w:sz w:val="24"/>
          <w:szCs w:val="24"/>
          <w:lang w:bidi="ar"/>
        </w:rPr>
      </w:pPr>
      <w:r>
        <w:rPr>
          <w:rFonts w:ascii="Times New Roman" w:hAnsi="Times New Roman" w:eastAsia="宋体" w:cs="Times New Roman"/>
          <w:sz w:val="24"/>
          <w:szCs w:val="24"/>
        </w:rPr>
        <w:t xml:space="preserve">To balance the loss of imbalanced classes or labels in PGIN, we adopted a </w:t>
      </w:r>
      <w:r>
        <w:rPr>
          <w:rFonts w:ascii="Times New Roman" w:hAnsi="Times New Roman" w:eastAsia="华文新魏" w:cs="Times New Roman"/>
          <w:kern w:val="0"/>
          <w:sz w:val="24"/>
          <w:szCs w:val="24"/>
          <w:lang w:bidi="ar"/>
        </w:rPr>
        <w:t xml:space="preserve">class-balanced softmax cross-entropy loss function </w:t>
      </w:r>
      <w:r>
        <w:rPr>
          <w:rFonts w:ascii="Times New Roman" w:hAnsi="Times New Roman" w:eastAsia="华文新魏" w:cs="Times New Roman"/>
          <w:bCs/>
          <w:kern w:val="0"/>
          <w:sz w:val="24"/>
          <w:szCs w:val="24"/>
        </w:rPr>
        <w:fldChar w:fldCharType="begin">
          <w:fldData xml:space="preserve">PEVuZE5vdGU+PENpdGU+PEF1dGhvcj5VPC9BdXRob3I+PFllYXI+MjAxNDwvWWVhcj48UmVjTnVt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</w:fldData>
        </w:fldChar>
      </w:r>
      <w:r>
        <w:rPr>
          <w:rFonts w:ascii="Times New Roman" w:hAnsi="Times New Roman" w:eastAsia="华文新魏" w:cs="Times New Roman"/>
          <w:bCs/>
          <w:kern w:val="0"/>
          <w:sz w:val="24"/>
          <w:szCs w:val="24"/>
        </w:rPr>
        <w:instrText xml:space="preserve"> ADDIN EN.CITE </w:instrText>
      </w:r>
      <w:r>
        <w:rPr>
          <w:rFonts w:ascii="Times New Roman" w:hAnsi="Times New Roman" w:eastAsia="华文新魏" w:cs="Times New Roman"/>
          <w:bCs/>
          <w:kern w:val="0"/>
          <w:sz w:val="24"/>
          <w:szCs w:val="24"/>
        </w:rPr>
        <w:fldChar w:fldCharType="begin">
          <w:fldData xml:space="preserve">PEVuZE5vdGU+PENpdGU+PEF1dGhvcj5VPC9BdXRob3I+PFllYXI+MjAxNDwvWWVhcj48UmVjTnVt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</w:fldData>
        </w:fldChar>
      </w:r>
      <w:r>
        <w:rPr>
          <w:rFonts w:ascii="Times New Roman" w:hAnsi="Times New Roman" w:eastAsia="华文新魏" w:cs="Times New Roman"/>
          <w:bCs/>
          <w:kern w:val="0"/>
          <w:sz w:val="24"/>
          <w:szCs w:val="24"/>
        </w:rPr>
        <w:instrText xml:space="preserve"> ADDIN EN.CITE.DATA </w:instrText>
      </w:r>
      <w:r>
        <w:rPr>
          <w:rFonts w:ascii="Times New Roman" w:hAnsi="Times New Roman" w:eastAsia="华文新魏" w:cs="Times New Roman"/>
          <w:bCs/>
          <w:kern w:val="0"/>
          <w:sz w:val="24"/>
          <w:szCs w:val="24"/>
        </w:rPr>
        <w:fldChar w:fldCharType="end"/>
      </w:r>
      <w:r>
        <w:rPr>
          <w:rFonts w:ascii="Times New Roman" w:hAnsi="Times New Roman" w:eastAsia="华文新魏" w:cs="Times New Roman"/>
          <w:bCs/>
          <w:kern w:val="0"/>
          <w:sz w:val="24"/>
          <w:szCs w:val="24"/>
        </w:rPr>
        <w:fldChar w:fldCharType="separate"/>
      </w:r>
      <w:r>
        <w:rPr>
          <w:rFonts w:ascii="Times New Roman" w:hAnsi="Times New Roman" w:eastAsia="华文新魏" w:cs="Times New Roman"/>
          <w:bCs/>
          <w:kern w:val="0"/>
          <w:sz w:val="24"/>
          <w:szCs w:val="24"/>
          <w:vertAlign w:val="superscript"/>
        </w:rPr>
        <w:t>34,35</w:t>
      </w:r>
      <w:r>
        <w:rPr>
          <w:rFonts w:ascii="Times New Roman" w:hAnsi="Times New Roman" w:eastAsia="华文新魏" w:cs="Times New Roman"/>
          <w:bCs/>
          <w:kern w:val="0"/>
          <w:sz w:val="24"/>
          <w:szCs w:val="24"/>
        </w:rPr>
        <w:fldChar w:fldCharType="end"/>
      </w:r>
      <w:r>
        <w:rPr>
          <w:rFonts w:ascii="Times New Roman" w:hAnsi="Times New Roman" w:eastAsia="华文新魏" w:cs="Times New Roman"/>
          <w:bCs/>
          <w:kern w:val="0"/>
          <w:sz w:val="24"/>
          <w:szCs w:val="24"/>
        </w:rPr>
        <w:t xml:space="preserve"> </w:t>
      </w:r>
      <w:r>
        <w:rPr>
          <w:rFonts w:ascii="Times New Roman" w:hAnsi="Times New Roman" w:eastAsia="华文新魏" w:cs="Times New Roman"/>
          <w:kern w:val="0"/>
          <w:sz w:val="24"/>
          <w:szCs w:val="24"/>
          <w:lang w:bidi="ar"/>
        </w:rPr>
        <w:t xml:space="preserve">by </w:t>
      </w:r>
      <w:r>
        <w:rPr>
          <w:rFonts w:ascii="Times New Roman" w:hAnsi="Times New Roman" w:eastAsia="宋体" w:cs="Times New Roman"/>
          <w:sz w:val="24"/>
          <w:szCs w:val="24"/>
        </w:rPr>
        <w:t>introducing a normalized weighting factor</w:t>
      </w:r>
      <w:r>
        <w:rPr>
          <w:rFonts w:ascii="Times New Roman" w:hAnsi="Times New Roman" w:cs="Times New Roman"/>
          <w:kern w:val="0"/>
          <w:sz w:val="24"/>
          <w:szCs w:val="24"/>
        </w:rPr>
        <w:t>,</w:t>
      </w:r>
      <w:r>
        <w:rPr>
          <w:rFonts w:ascii="Times New Roman" w:hAnsi="Times New Roman" w:eastAsia="宋体" w:cs="Times New Roman"/>
          <w:sz w:val="24"/>
          <w:szCs w:val="24"/>
        </w:rPr>
        <w:t xml:space="preserve"> </w:t>
      </w:r>
      <m:oMath>
        <m:sSub>
          <m:sSubPr>
            <m:ctrlPr>
              <w:rPr>
                <w:rFonts w:ascii="Cambria Math" w:hAnsi="Cambria Math" w:eastAsia="华文新魏" w:cs="Times New Roman"/>
                <w:i/>
                <w:kern w:val="0"/>
                <w:sz w:val="24"/>
                <w:szCs w:val="24"/>
              </w:rPr>
            </m:ctrlPr>
          </m:sSubPr>
          <m:e>
            <m:r>
              <m:rPr/>
              <w:rPr>
                <w:rFonts w:ascii="Cambria Math" w:hAnsi="Cambria Math" w:eastAsia="宋体" w:cs="Times New Roman"/>
                <w:sz w:val="24"/>
                <w:szCs w:val="24"/>
              </w:rPr>
              <m:t>α</m:t>
            </m:r>
            <m:ctrlPr>
              <w:rPr>
                <w:rFonts w:ascii="Cambria Math" w:hAnsi="Cambria Math" w:eastAsia="华文新魏" w:cs="Times New Roman"/>
                <w:i/>
                <w:kern w:val="0"/>
                <w:sz w:val="24"/>
                <w:szCs w:val="24"/>
              </w:rPr>
            </m:ctrlPr>
          </m:e>
          <m:sub>
            <m:r>
              <m:rPr/>
              <w:rPr>
                <w:rFonts w:ascii="Cambria Math" w:hAnsi="Cambria Math" w:eastAsia="宋体" w:cs="Times New Roman"/>
                <w:sz w:val="24"/>
                <w:szCs w:val="24"/>
                <w:vertAlign w:val="subscript"/>
              </w:rPr>
              <m:t>y</m:t>
            </m:r>
            <m:ctrlPr>
              <w:rPr>
                <w:rFonts w:ascii="Cambria Math" w:hAnsi="Cambria Math" w:eastAsia="华文新魏" w:cs="Times New Roman"/>
                <w:i/>
                <w:kern w:val="0"/>
                <w:sz w:val="24"/>
                <w:szCs w:val="24"/>
              </w:rPr>
            </m:ctrlPr>
          </m:sub>
        </m:sSub>
        <m:r>
          <m:rPr/>
          <w:rPr>
            <w:rFonts w:ascii="Cambria Math" w:hAnsi="Cambria Math" w:eastAsia="华文新魏" w:cs="Times New Roman"/>
            <w:kern w:val="0"/>
            <w:sz w:val="24"/>
            <w:szCs w:val="24"/>
          </w:rPr>
          <m:t>=</m:t>
        </m:r>
      </m:oMath>
      <w:r>
        <w:rPr>
          <w:rFonts w:ascii="Times New Roman" w:hAnsi="Times New Roman" w:eastAsia="华文新魏" w:cs="Times New Roman"/>
          <w:kern w:val="0"/>
          <w:sz w:val="24"/>
          <w:szCs w:val="24"/>
        </w:rPr>
        <w:t>1/</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ny</m:t>
            </m:r>
            <m:ctrlPr>
              <w:rPr>
                <w:rFonts w:ascii="Cambria Math" w:hAnsi="Cambria Math" w:cs="Times New Roman"/>
                <w:i/>
                <w:sz w:val="24"/>
                <w:szCs w:val="24"/>
              </w:rPr>
            </m:ctrlPr>
          </m:sub>
        </m:sSub>
      </m:oMath>
      <w:r>
        <w:rPr>
          <w:rFonts w:ascii="Times New Roman" w:hAnsi="Times New Roman" w:eastAsia="宋体" w:cs="Times New Roman"/>
          <w:i/>
          <w:iCs/>
          <w:sz w:val="24"/>
          <w:szCs w:val="24"/>
          <w:vertAlign w:val="subscript"/>
        </w:rPr>
        <w:t xml:space="preserve"> </w:t>
      </w:r>
      <w:r>
        <w:rPr>
          <w:rFonts w:ascii="Times New Roman" w:hAnsi="Times New Roman" w:eastAsia="宋体" w:cs="Times New Roman"/>
          <w:sz w:val="24"/>
          <w:szCs w:val="24"/>
        </w:rPr>
        <w:t xml:space="preserve">where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ny</m:t>
            </m:r>
            <m:ctrlPr>
              <w:rPr>
                <w:rFonts w:ascii="Cambria Math" w:hAnsi="Cambria Math" w:cs="Times New Roman"/>
                <w:i/>
                <w:sz w:val="24"/>
                <w:szCs w:val="24"/>
              </w:rPr>
            </m:ctrlPr>
          </m:sub>
        </m:sSub>
      </m:oMath>
      <w:r>
        <w:rPr>
          <w:rFonts w:ascii="Times New Roman" w:hAnsi="Times New Roman" w:cs="Times New Roman"/>
          <w:sz w:val="24"/>
          <w:szCs w:val="24"/>
        </w:rPr>
        <w:t xml:space="preserve"> </w:t>
      </w:r>
      <w:r>
        <w:rPr>
          <w:rFonts w:ascii="Times New Roman" w:hAnsi="Times New Roman" w:eastAsia="宋体" w:cs="Times New Roman"/>
          <w:sz w:val="24"/>
          <w:szCs w:val="24"/>
        </w:rPr>
        <w:t>is the effective number of genes</w:t>
      </w:r>
      <w:r>
        <w:rPr>
          <w:rFonts w:ascii="Times New Roman" w:hAnsi="Times New Roman" w:cs="Times New Roman"/>
          <w:sz w:val="24"/>
          <w:szCs w:val="24"/>
        </w:rPr>
        <w:t xml:space="preserve"> </w:t>
      </w:r>
      <w:r>
        <w:rPr>
          <w:rFonts w:ascii="Times New Roman" w:hAnsi="Times New Roman" w:eastAsia="宋体" w:cs="Times New Roman"/>
          <w:sz w:val="24"/>
          <w:szCs w:val="24"/>
        </w:rPr>
        <w:t xml:space="preserve">for class </w:t>
      </w:r>
      <w:r>
        <w:rPr>
          <w:rFonts w:ascii="Times New Roman" w:hAnsi="Times New Roman" w:eastAsia="宋体" w:cs="Times New Roman"/>
          <w:i/>
          <w:iCs/>
          <w:sz w:val="24"/>
          <w:szCs w:val="24"/>
        </w:rPr>
        <w:t xml:space="preserve">y </w:t>
      </w:r>
      <w:r>
        <w:rPr>
          <w:rFonts w:ascii="Times New Roman" w:hAnsi="Times New Roman" w:eastAsia="宋体" w:cs="Times New Roman"/>
          <w:sz w:val="24"/>
          <w:szCs w:val="24"/>
        </w:rPr>
        <w:t xml:space="preserve">in PGIN. The effective number of genes for class </w:t>
      </w:r>
      <w:r>
        <w:rPr>
          <w:rFonts w:ascii="Times New Roman" w:hAnsi="Times New Roman" w:eastAsia="宋体" w:cs="Times New Roman"/>
          <w:i/>
          <w:iCs/>
          <w:sz w:val="24"/>
          <w:szCs w:val="24"/>
        </w:rPr>
        <w:t>y</w:t>
      </w:r>
      <w:r>
        <w:rPr>
          <w:rFonts w:ascii="Times New Roman" w:hAnsi="Times New Roman" w:eastAsia="宋体" w:cs="Times New Roman"/>
          <w:sz w:val="24"/>
          <w:szCs w:val="24"/>
        </w:rPr>
        <w:t xml:space="preserve"> is defined as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ny</m:t>
            </m:r>
            <m:ctrlPr>
              <w:rPr>
                <w:rFonts w:ascii="Cambria Math" w:hAnsi="Cambria Math" w:cs="Times New Roman"/>
                <w:i/>
                <w:sz w:val="24"/>
                <w:szCs w:val="24"/>
              </w:rPr>
            </m:ctrlPr>
          </m:sub>
        </m:sSub>
        <m:r>
          <m:rPr/>
          <w:rPr>
            <w:rFonts w:ascii="Cambria Math" w:hAnsi="Cambria Math" w:cs="Times New Roman"/>
            <w:sz w:val="24"/>
            <w:szCs w:val="24"/>
          </w:rPr>
          <m:t>=(</m:t>
        </m:r>
        <m:r>
          <m:rPr>
            <m:sty m:val="p"/>
          </m:rPr>
          <w:rPr>
            <w:rFonts w:ascii="Cambria Math" w:hAnsi="Cambria Math" w:eastAsia="华文新魏" w:cs="Times New Roman"/>
            <w:kern w:val="0"/>
            <w:sz w:val="24"/>
            <w:szCs w:val="24"/>
          </w:rPr>
          <m:t>1−</m:t>
        </m:r>
        <m:sSup>
          <m:sSupPr>
            <m:ctrlPr>
              <w:rPr>
                <w:rFonts w:ascii="Cambria Math" w:hAnsi="Cambria Math" w:cs="Times New Roman"/>
                <w:i/>
                <w:kern w:val="0"/>
                <w:sz w:val="24"/>
                <w:szCs w:val="24"/>
              </w:rPr>
            </m:ctrlPr>
          </m:sSupPr>
          <m:e>
            <m:r>
              <m:rPr/>
              <w:rPr>
                <w:rFonts w:ascii="Cambria Math" w:hAnsi="Cambria Math" w:cs="Times New Roman"/>
                <w:kern w:val="0"/>
                <w:sz w:val="24"/>
                <w:szCs w:val="24"/>
              </w:rPr>
              <m:t>β</m:t>
            </m:r>
            <m:ctrlPr>
              <w:rPr>
                <w:rFonts w:ascii="Cambria Math" w:hAnsi="Cambria Math" w:cs="Times New Roman"/>
                <w:i/>
                <w:kern w:val="0"/>
                <w:sz w:val="24"/>
                <w:szCs w:val="24"/>
              </w:rPr>
            </m:ctrlPr>
          </m:e>
          <m:sup>
            <m:sSub>
              <m:sSubPr>
                <m:ctrlPr>
                  <w:rPr>
                    <w:rFonts w:ascii="Cambria Math" w:hAnsi="Cambria Math" w:cs="Times New Roman"/>
                    <w:i/>
                    <w:kern w:val="0"/>
                    <w:sz w:val="24"/>
                    <w:szCs w:val="24"/>
                  </w:rPr>
                </m:ctrlPr>
              </m:sSubPr>
              <m:e>
                <m:r>
                  <m:rPr/>
                  <w:rPr>
                    <w:rFonts w:ascii="Cambria Math" w:hAnsi="Cambria Math" w:cs="Times New Roman"/>
                    <w:kern w:val="0"/>
                    <w:sz w:val="24"/>
                    <w:szCs w:val="24"/>
                  </w:rPr>
                  <m:t>n</m:t>
                </m:r>
                <m:ctrlPr>
                  <w:rPr>
                    <w:rFonts w:ascii="Cambria Math" w:hAnsi="Cambria Math" w:cs="Times New Roman"/>
                    <w:i/>
                    <w:kern w:val="0"/>
                    <w:sz w:val="24"/>
                    <w:szCs w:val="24"/>
                  </w:rPr>
                </m:ctrlPr>
              </m:e>
              <m:sub>
                <m:r>
                  <m:rPr/>
                  <w:rPr>
                    <w:rFonts w:ascii="Cambria Math" w:hAnsi="Cambria Math" w:cs="Times New Roman"/>
                    <w:kern w:val="0"/>
                    <w:sz w:val="24"/>
                    <w:szCs w:val="24"/>
                  </w:rPr>
                  <m:t>y</m:t>
                </m:r>
                <m:ctrlPr>
                  <w:rPr>
                    <w:rFonts w:ascii="Cambria Math" w:hAnsi="Cambria Math" w:cs="Times New Roman"/>
                    <w:i/>
                    <w:kern w:val="0"/>
                    <w:sz w:val="24"/>
                    <w:szCs w:val="24"/>
                  </w:rPr>
                </m:ctrlPr>
              </m:sub>
            </m:sSub>
            <m:ctrlPr>
              <w:rPr>
                <w:rFonts w:ascii="Cambria Math" w:hAnsi="Cambria Math" w:cs="Times New Roman"/>
                <w:i/>
                <w:kern w:val="0"/>
                <w:sz w:val="24"/>
                <w:szCs w:val="24"/>
              </w:rPr>
            </m:ctrlPr>
          </m:sup>
        </m:sSup>
        <m:r>
          <m:rPr>
            <m:sty m:val="p"/>
          </m:rPr>
          <w:rPr>
            <w:rFonts w:ascii="Cambria Math" w:hAnsi="Cambria Math" w:cs="Times New Roman"/>
            <w:kern w:val="0"/>
            <w:sz w:val="24"/>
            <w:szCs w:val="24"/>
          </w:rPr>
          <m:t>)/(</m:t>
        </m:r>
        <m:r>
          <m:rPr/>
          <w:rPr>
            <w:rFonts w:ascii="Cambria Math" w:hAnsi="Cambria Math" w:eastAsia="华文新魏" w:cs="Times New Roman"/>
            <w:kern w:val="0"/>
            <w:sz w:val="24"/>
            <w:szCs w:val="24"/>
          </w:rPr>
          <m:t>1−</m:t>
        </m:r>
        <m:r>
          <m:rPr>
            <m:sty m:val="p"/>
          </m:rPr>
          <w:rPr>
            <w:rFonts w:ascii="Cambria Math" w:hAnsi="Cambria Math" w:cs="Times New Roman"/>
            <w:kern w:val="0"/>
            <w:sz w:val="24"/>
            <w:szCs w:val="24"/>
          </w:rPr>
          <m:t>β</m:t>
        </m:r>
      </m:oMath>
      <w:r>
        <w:rPr>
          <w:rFonts w:ascii="Times New Roman" w:hAnsi="Times New Roman" w:cs="Times New Roman"/>
          <w:kern w:val="0"/>
          <w:sz w:val="24"/>
          <w:szCs w:val="24"/>
        </w:rPr>
        <w:t>),</w:t>
      </w:r>
      <m:oMath>
        <m:r>
          <m:rPr>
            <m:sty m:val="p"/>
          </m:rPr>
          <w:rPr>
            <w:rFonts w:ascii="Cambria Math" w:hAnsi="Cambria Math" w:cs="Times New Roman"/>
            <w:kern w:val="0"/>
            <w:sz w:val="24"/>
            <w:szCs w:val="24"/>
          </w:rPr>
          <m:t>β</m:t>
        </m:r>
      </m:oMath>
      <w:r>
        <w:rPr>
          <w:rFonts w:ascii="Times New Roman" w:hAnsi="Times New Roman" w:cs="Times New Roman"/>
          <w:kern w:val="0"/>
          <w:sz w:val="24"/>
          <w:szCs w:val="24"/>
        </w:rPr>
        <w:t>=</w:t>
      </w:r>
      <w:r>
        <w:rPr>
          <w:rFonts w:ascii="Times New Roman" w:hAnsi="Times New Roman" w:cs="Times New Roman"/>
          <w:i/>
          <w:iCs/>
          <w:kern w:val="0"/>
          <w:sz w:val="24"/>
          <w:szCs w:val="24"/>
        </w:rPr>
        <w:t>N</w:t>
      </w:r>
      <w:r>
        <w:rPr>
          <w:rFonts w:ascii="Times New Roman" w:hAnsi="Times New Roman" w:cs="Times New Roman"/>
          <w:kern w:val="0"/>
          <w:sz w:val="24"/>
          <w:szCs w:val="24"/>
        </w:rPr>
        <w:t>/(</w:t>
      </w:r>
      <w:r>
        <w:rPr>
          <w:rFonts w:ascii="Times New Roman" w:hAnsi="Times New Roman" w:cs="Times New Roman"/>
          <w:i/>
          <w:iCs/>
          <w:kern w:val="0"/>
          <w:sz w:val="24"/>
          <w:szCs w:val="24"/>
        </w:rPr>
        <w:t>N</w:t>
      </w:r>
      <w:r>
        <w:rPr>
          <w:rFonts w:ascii="Times New Roman" w:hAnsi="Times New Roman" w:cs="Times New Roman"/>
          <w:kern w:val="0"/>
          <w:sz w:val="24"/>
          <w:szCs w:val="24"/>
        </w:rPr>
        <w:t xml:space="preserve">-1) where </w:t>
      </w:r>
      <w:r>
        <w:rPr>
          <w:rFonts w:ascii="Times New Roman" w:hAnsi="Times New Roman" w:eastAsia="华文新魏" w:cs="Times New Roman"/>
          <w:i/>
          <w:iCs/>
          <w:kern w:val="0"/>
          <w:sz w:val="24"/>
          <w:szCs w:val="24"/>
          <w:lang w:bidi="ar"/>
        </w:rPr>
        <w:t>n</w:t>
      </w:r>
      <w:r>
        <w:rPr>
          <w:rFonts w:ascii="Times New Roman" w:hAnsi="Times New Roman" w:eastAsia="华文新魏" w:cs="Times New Roman"/>
          <w:i/>
          <w:iCs/>
          <w:kern w:val="0"/>
          <w:sz w:val="24"/>
          <w:szCs w:val="24"/>
          <w:vertAlign w:val="subscript"/>
          <w:lang w:bidi="ar"/>
        </w:rPr>
        <w:t>y</w:t>
      </w:r>
      <w:r>
        <w:rPr>
          <w:rFonts w:ascii="Times New Roman" w:hAnsi="Times New Roman" w:eastAsia="华文新魏" w:cs="Times New Roman"/>
          <w:kern w:val="0"/>
          <w:sz w:val="24"/>
          <w:szCs w:val="24"/>
          <w:lang w:bidi="ar"/>
        </w:rPr>
        <w:t xml:space="preserve"> is the number of genes in the class or label </w:t>
      </w:r>
      <w:r>
        <w:rPr>
          <w:rFonts w:ascii="Times New Roman" w:hAnsi="Times New Roman" w:eastAsia="华文新魏" w:cs="Times New Roman"/>
          <w:i/>
          <w:iCs/>
          <w:kern w:val="0"/>
          <w:sz w:val="24"/>
          <w:szCs w:val="24"/>
          <w:lang w:bidi="ar"/>
        </w:rPr>
        <w:t xml:space="preserve">y </w:t>
      </w:r>
      <w:r>
        <w:rPr>
          <w:rFonts w:ascii="Times New Roman" w:hAnsi="Times New Roman" w:eastAsia="华文新魏" w:cs="Times New Roman"/>
          <w:kern w:val="0"/>
          <w:sz w:val="24"/>
          <w:szCs w:val="24"/>
          <w:lang w:bidi="ar"/>
        </w:rPr>
        <w:t>and</w:t>
      </w:r>
      <w:r>
        <w:rPr>
          <w:rFonts w:ascii="Times New Roman" w:hAnsi="Times New Roman" w:eastAsia="华文新魏" w:cs="Times New Roman"/>
          <w:i/>
          <w:iCs/>
          <w:kern w:val="0"/>
          <w:sz w:val="24"/>
          <w:szCs w:val="24"/>
          <w:lang w:bidi="ar"/>
        </w:rPr>
        <w:t xml:space="preserve"> N </w:t>
      </w:r>
      <w:r>
        <w:rPr>
          <w:rFonts w:ascii="Times New Roman" w:hAnsi="Times New Roman" w:eastAsia="华文新魏" w:cs="Times New Roman"/>
          <w:kern w:val="0"/>
          <w:sz w:val="24"/>
          <w:szCs w:val="24"/>
          <w:lang w:bidi="ar"/>
        </w:rPr>
        <w:t>is the number of genes in PGIN</w:t>
      </w:r>
      <w:r>
        <w:rPr>
          <w:rFonts w:ascii="Times New Roman" w:hAnsi="Times New Roman" w:cs="Times New Roman"/>
          <w:kern w:val="0"/>
          <w:sz w:val="24"/>
          <w:szCs w:val="24"/>
        </w:rPr>
        <w:t>. The c</w:t>
      </w:r>
      <w:r>
        <w:rPr>
          <w:rFonts w:ascii="Times New Roman" w:hAnsi="Times New Roman" w:eastAsia="华文新魏" w:cs="Times New Roman"/>
          <w:kern w:val="0"/>
          <w:sz w:val="24"/>
          <w:szCs w:val="24"/>
          <w:lang w:bidi="ar"/>
        </w:rPr>
        <w:t>lass weighted loss function can be written as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30"/>
          <w:sz w:val="24"/>
          <w:szCs w:val="24"/>
        </w:rPr>
        <w:object>
          <v:shape id="_x0000_i1025" o:spt="75" type="#_x0000_t75" style="height:34pt;width:186.9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szCs w:val="24"/>
        </w:rPr>
        <w:t xml:space="preserve">        </w:t>
      </w:r>
    </w:p>
    <w:p>
      <w:pPr>
        <w:spacing w:line="440" w:lineRule="exact"/>
        <w:rPr>
          <w:rFonts w:ascii="Times New Roman" w:hAnsi="Times New Roman" w:cs="Times New Roman"/>
          <w:sz w:val="24"/>
          <w:szCs w:val="24"/>
        </w:rPr>
      </w:pPr>
      <w:r>
        <w:rPr>
          <w:rFonts w:ascii="Times New Roman" w:hAnsi="Times New Roman" w:cs="Times New Roman"/>
          <w:sz w:val="24"/>
          <w:szCs w:val="24"/>
        </w:rPr>
        <w:t>where</w:t>
      </w:r>
      <m:oMath>
        <m:r>
          <m:rPr/>
          <w:rPr>
            <w:rFonts w:ascii="Cambria Math" w:hAnsi="Cambria Math" w:cs="Times New Roman"/>
            <w:sz w:val="24"/>
            <w:szCs w:val="24"/>
          </w:rPr>
          <m:t>p=</m:t>
        </m:r>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1</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xml:space="preserve">, </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2</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xml:space="preserve">, …, </m:t>
        </m:r>
        <m:sSub>
          <m:sSubPr>
            <m:ctrlPr>
              <w:rPr>
                <w:rFonts w:ascii="Cambria Math" w:hAnsi="Cambria Math" w:eastAsia="华文新魏" w:cs="Times New Roman"/>
                <w:i/>
                <w:iCs/>
                <w:sz w:val="24"/>
                <w:szCs w:val="24"/>
              </w:rPr>
            </m:ctrlPr>
          </m:sSubPr>
          <m:e>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N</m:t>
            </m:r>
            <m:ctrlPr>
              <w:rPr>
                <w:rFonts w:ascii="Cambria Math" w:hAnsi="Cambria Math" w:eastAsia="华文新魏" w:cs="Times New Roman"/>
                <w:i/>
                <w:iCs/>
                <w:sz w:val="24"/>
                <w:szCs w:val="24"/>
              </w:rPr>
            </m:ctrlPr>
          </m:sub>
        </m:sSub>
        <m:r>
          <m:rPr>
            <m:lit/>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r>
          <m:rPr/>
          <w:rPr>
            <w:rFonts w:ascii="Cambria Math" w:hAnsi="Cambria Math" w:eastAsia="华文新魏" w:cs="Times New Roman"/>
            <w:sz w:val="24"/>
            <w:szCs w:val="24"/>
          </w:rPr>
          <m:t>[0,1]</m:t>
        </m:r>
      </m:oMath>
      <w:r>
        <w:rPr>
          <w:rFonts w:ascii="Times New Roman" w:hAnsi="Times New Roman" w:cs="Times New Roman"/>
          <w:sz w:val="24"/>
          <w:szCs w:val="24"/>
        </w:rPr>
        <w:t>denotes the model's estimated class probabilities</w:t>
      </w:r>
      <w:r>
        <w:rPr>
          <w:rFonts w:ascii="Times New Roman" w:hAnsi="Times New Roman" w:eastAsia="华文新魏" w:cs="Times New Roman"/>
          <w:kern w:val="0"/>
          <w:sz w:val="24"/>
          <w:szCs w:val="24"/>
          <w:lang w:bidi="ar"/>
        </w:rPr>
        <w:t xml:space="preserve">. The </w:t>
      </w:r>
      <w:r>
        <w:rPr>
          <w:rFonts w:ascii="Times New Roman" w:hAnsi="Times New Roman" w:eastAsia="宋体" w:cs="Times New Roman"/>
          <w:sz w:val="24"/>
          <w:szCs w:val="24"/>
        </w:rPr>
        <w:t>weighting factor is a normalized vector</w:t>
      </w:r>
      <m:oMath>
        <m:r>
          <m:rPr/>
          <w:rPr>
            <w:rFonts w:ascii="Cambria Math" w:hAnsi="Cambria Math" w:eastAsia="华文新魏" w:cs="Times New Roman"/>
            <w:kern w:val="0"/>
            <w:sz w:val="24"/>
            <w:szCs w:val="24"/>
          </w:rPr>
          <m:t xml:space="preserve"> </m:t>
        </m:r>
        <m:nary>
          <m:naryPr>
            <m:chr m:val="∑"/>
            <m:limLoc m:val="undOvr"/>
            <m:ctrlPr>
              <w:rPr>
                <w:rFonts w:ascii="Cambria Math" w:hAnsi="Cambria Math" w:eastAsia="华文新魏" w:cs="Times New Roman"/>
                <w:i/>
                <w:kern w:val="0"/>
                <w:sz w:val="24"/>
                <w:szCs w:val="24"/>
              </w:rPr>
            </m:ctrlPr>
          </m:naryPr>
          <m:sub>
            <m:r>
              <m:rPr/>
              <w:rPr>
                <w:rFonts w:ascii="Cambria Math" w:hAnsi="Cambria Math" w:eastAsia="华文新魏" w:cs="Times New Roman"/>
                <w:kern w:val="0"/>
                <w:sz w:val="24"/>
                <w:szCs w:val="24"/>
              </w:rPr>
              <m:t>y=1</m:t>
            </m:r>
            <m:ctrlPr>
              <w:rPr>
                <w:rFonts w:ascii="Cambria Math" w:hAnsi="Cambria Math" w:eastAsia="华文新魏" w:cs="Times New Roman"/>
                <w:i/>
                <w:kern w:val="0"/>
                <w:sz w:val="24"/>
                <w:szCs w:val="24"/>
              </w:rPr>
            </m:ctrlPr>
          </m:sub>
          <m:sup>
            <m:r>
              <m:rPr/>
              <w:rPr>
                <w:rFonts w:ascii="Cambria Math" w:hAnsi="Cambria Math" w:eastAsia="华文新魏" w:cs="Times New Roman"/>
                <w:kern w:val="0"/>
                <w:sz w:val="24"/>
                <w:szCs w:val="24"/>
              </w:rPr>
              <m:t>C</m:t>
            </m:r>
            <m:ctrlPr>
              <w:rPr>
                <w:rFonts w:ascii="Cambria Math" w:hAnsi="Cambria Math" w:eastAsia="华文新魏" w:cs="Times New Roman"/>
                <w:i/>
                <w:kern w:val="0"/>
                <w:sz w:val="24"/>
                <w:szCs w:val="24"/>
              </w:rPr>
            </m:ctrlPr>
          </m:sup>
          <m:e>
            <m:sSub>
              <m:sSubPr>
                <m:ctrlPr>
                  <w:rPr>
                    <w:rFonts w:ascii="Cambria Math" w:hAnsi="Cambria Math" w:eastAsia="华文新魏" w:cs="Times New Roman"/>
                    <w:i/>
                    <w:kern w:val="0"/>
                    <w:sz w:val="24"/>
                    <w:szCs w:val="24"/>
                  </w:rPr>
                </m:ctrlPr>
              </m:sSubPr>
              <m:e>
                <m:r>
                  <m:rPr/>
                  <w:rPr>
                    <w:rFonts w:ascii="Cambria Math" w:hAnsi="Cambria Math" w:eastAsia="宋体" w:cs="Times New Roman"/>
                    <w:sz w:val="24"/>
                    <w:szCs w:val="24"/>
                  </w:rPr>
                  <m:t>α</m:t>
                </m:r>
                <m:ctrlPr>
                  <w:rPr>
                    <w:rFonts w:ascii="Cambria Math" w:hAnsi="Cambria Math" w:eastAsia="华文新魏" w:cs="Times New Roman"/>
                    <w:i/>
                    <w:kern w:val="0"/>
                    <w:sz w:val="24"/>
                    <w:szCs w:val="24"/>
                  </w:rPr>
                </m:ctrlPr>
              </m:e>
              <m:sub>
                <m:r>
                  <m:rPr/>
                  <w:rPr>
                    <w:rFonts w:ascii="Cambria Math" w:hAnsi="Cambria Math" w:eastAsia="宋体" w:cs="Times New Roman"/>
                    <w:sz w:val="24"/>
                    <w:szCs w:val="24"/>
                    <w:vertAlign w:val="subscript"/>
                  </w:rPr>
                  <m:t>y</m:t>
                </m:r>
                <m:ctrlPr>
                  <w:rPr>
                    <w:rFonts w:ascii="Cambria Math" w:hAnsi="Cambria Math" w:eastAsia="华文新魏" w:cs="Times New Roman"/>
                    <w:i/>
                    <w:kern w:val="0"/>
                    <w:sz w:val="24"/>
                    <w:szCs w:val="24"/>
                  </w:rPr>
                </m:ctrlPr>
              </m:sub>
            </m:sSub>
            <m:ctrlPr>
              <w:rPr>
                <w:rFonts w:ascii="Cambria Math" w:hAnsi="Cambria Math" w:eastAsia="华文新魏" w:cs="Times New Roman"/>
                <w:i/>
                <w:kern w:val="0"/>
                <w:sz w:val="24"/>
                <w:szCs w:val="24"/>
              </w:rPr>
            </m:ctrlPr>
          </m:e>
        </m:nary>
      </m:oMath>
      <w:r>
        <w:rPr>
          <w:rFonts w:ascii="Times New Roman" w:hAnsi="Times New Roman" w:eastAsia="华文新魏" w:cs="Times New Roman"/>
          <w:kern w:val="0"/>
          <w:sz w:val="24"/>
          <w:szCs w:val="24"/>
        </w:rPr>
        <w:t>=</w:t>
      </w:r>
      <w:r>
        <w:rPr>
          <w:rFonts w:ascii="Times New Roman" w:hAnsi="Times New Roman" w:eastAsia="华文新魏" w:cs="Times New Roman"/>
          <w:i/>
          <w:iCs/>
          <w:kern w:val="0"/>
          <w:sz w:val="24"/>
          <w:szCs w:val="24"/>
        </w:rPr>
        <w:t xml:space="preserve">C; </w:t>
      </w:r>
      <w:r>
        <w:rPr>
          <w:rFonts w:ascii="Times New Roman" w:hAnsi="Times New Roman" w:eastAsia="华文新魏" w:cs="Times New Roman"/>
          <w:i/>
          <w:iCs/>
          <w:kern w:val="0"/>
          <w:sz w:val="24"/>
          <w:szCs w:val="24"/>
          <w:lang w:bidi="ar"/>
        </w:rPr>
        <w:t>C</w:t>
      </w:r>
      <w:r>
        <w:rPr>
          <w:rFonts w:ascii="Times New Roman" w:hAnsi="Times New Roman" w:eastAsia="华文新魏" w:cs="Times New Roman"/>
          <w:kern w:val="0"/>
          <w:sz w:val="24"/>
          <w:szCs w:val="24"/>
          <w:lang w:bidi="ar"/>
        </w:rPr>
        <w:t xml:space="preserve"> is the number of classes (here </w:t>
      </w:r>
      <w:r>
        <w:rPr>
          <w:rFonts w:ascii="Times New Roman" w:hAnsi="Times New Roman" w:eastAsia="华文新魏" w:cs="Times New Roman"/>
          <w:i/>
          <w:iCs/>
          <w:kern w:val="0"/>
          <w:sz w:val="24"/>
          <w:szCs w:val="24"/>
          <w:lang w:bidi="ar"/>
        </w:rPr>
        <w:t xml:space="preserve">C </w:t>
      </w:r>
      <w:r>
        <w:rPr>
          <w:rFonts w:ascii="Times New Roman" w:hAnsi="Times New Roman" w:eastAsia="华文新魏" w:cs="Times New Roman"/>
          <w:kern w:val="0"/>
          <w:sz w:val="24"/>
          <w:szCs w:val="24"/>
          <w:lang w:bidi="ar"/>
        </w:rPr>
        <w:t xml:space="preserve">= 2); </w:t>
      </w:r>
      <m:oMath>
        <m:r>
          <m:rPr/>
          <w:rPr>
            <w:rFonts w:ascii="Cambria Math" w:hAnsi="Cambria Math" w:cs="Times New Roman"/>
            <w:sz w:val="24"/>
            <w:szCs w:val="24"/>
          </w:rPr>
          <m:t xml:space="preserve">L(p,y) </m:t>
        </m:r>
      </m:oMath>
      <w:r>
        <w:rPr>
          <w:rFonts w:ascii="Times New Roman" w:hAnsi="Times New Roman" w:eastAsia="华文新魏" w:cs="Times New Roman"/>
          <w:kern w:val="0"/>
          <w:sz w:val="24"/>
          <w:szCs w:val="24"/>
          <w:lang w:bidi="ar"/>
        </w:rPr>
        <w:t xml:space="preserve">is softmax cross-entropy loss function. </w:t>
      </w:r>
      <w:r>
        <w:rPr>
          <w:rFonts w:ascii="Times New Roman" w:hAnsi="Times New Roman" w:cs="Times New Roman"/>
          <w:sz w:val="24"/>
          <w:szCs w:val="24"/>
        </w:rPr>
        <w:t>I</w:t>
      </w:r>
      <w:r>
        <w:rPr>
          <w:rFonts w:ascii="Times New Roman" w:hAnsi="Times New Roman" w:cs="Times New Roman"/>
          <w:kern w:val="0"/>
          <w:sz w:val="24"/>
          <w:szCs w:val="24"/>
        </w:rPr>
        <w:t xml:space="preserve">f the gene </w:t>
      </w:r>
      <w:r>
        <w:rPr>
          <w:rFonts w:ascii="Times New Roman" w:hAnsi="Times New Roman" w:cs="Times New Roman"/>
          <w:i/>
          <w:iCs/>
          <w:sz w:val="24"/>
          <w:szCs w:val="24"/>
        </w:rPr>
        <w:t>x</w:t>
      </w:r>
      <w:r>
        <w:rPr>
          <w:rFonts w:ascii="Times New Roman" w:hAnsi="Times New Roman" w:cs="Times New Roman"/>
          <w:sz w:val="24"/>
          <w:szCs w:val="24"/>
        </w:rPr>
        <w:t xml:space="preserve"> </w:t>
      </w:r>
      <w:r>
        <w:rPr>
          <w:rFonts w:ascii="Times New Roman" w:hAnsi="Times New Roman" w:cs="Times New Roman"/>
          <w:kern w:val="0"/>
          <w:sz w:val="24"/>
          <w:szCs w:val="24"/>
        </w:rPr>
        <w:t xml:space="preserve">is within a positive label set, its label </w:t>
      </w:r>
      <m:oMath>
        <m:sSub>
          <m:sSubPr>
            <m:ctrlPr>
              <w:rPr>
                <w:rFonts w:ascii="Cambria Math" w:hAnsi="Cambria Math" w:cs="Times New Roman"/>
                <w:i/>
                <w:sz w:val="24"/>
                <w:szCs w:val="24"/>
              </w:rPr>
            </m:ctrlPr>
          </m:sSubPr>
          <m:e>
            <m:r>
              <m:rPr/>
              <w:rPr>
                <w:rFonts w:ascii="Cambria Math" w:hAnsi="Cambria Math" w:cs="Times New Roman"/>
                <w:sz w:val="24"/>
                <w:szCs w:val="24"/>
              </w:rPr>
              <m:t>y</m:t>
            </m:r>
            <m:ctrlPr>
              <w:rPr>
                <w:rFonts w:ascii="Cambria Math" w:hAnsi="Cambria Math" w:cs="Times New Roman"/>
                <w:i/>
                <w:sz w:val="24"/>
                <w:szCs w:val="24"/>
              </w:rPr>
            </m:ctrlPr>
          </m:e>
          <m:sub>
            <m:r>
              <m:rPr/>
              <w:rPr>
                <w:rFonts w:ascii="Cambria Math" w:hAnsi="Cambria Math" w:cs="Times New Roman"/>
                <w:sz w:val="24"/>
                <w:szCs w:val="24"/>
              </w:rPr>
              <m:t>x</m:t>
            </m:r>
            <m:ctrlPr>
              <w:rPr>
                <w:rFonts w:ascii="Cambria Math" w:hAnsi="Cambria Math" w:cs="Times New Roman"/>
                <w:i/>
                <w:sz w:val="24"/>
                <w:szCs w:val="24"/>
              </w:rPr>
            </m:ctrlPr>
          </m:sub>
        </m:sSub>
        <m:r>
          <m:rPr/>
          <w:rPr>
            <w:rFonts w:ascii="Cambria Math" w:hAnsi="Cambria Math" w:cs="Times New Roman"/>
            <w:sz w:val="24"/>
            <w:szCs w:val="24"/>
          </w:rPr>
          <m:t>=1</m:t>
        </m:r>
      </m:oMath>
      <w:r>
        <w:rPr>
          <w:rFonts w:ascii="Times New Roman" w:hAnsi="Times New Roman" w:cs="Times New Roman"/>
          <w:kern w:val="0"/>
          <w:sz w:val="24"/>
          <w:szCs w:val="24"/>
        </w:rPr>
        <w:t xml:space="preserve">, </w:t>
      </w:r>
      <w:r>
        <w:rPr>
          <w:rFonts w:ascii="Times New Roman" w:hAnsi="Times New Roman" w:cs="Times New Roman"/>
          <w:sz w:val="24"/>
          <w:szCs w:val="24"/>
        </w:rPr>
        <w:t xml:space="preserve">otherwise, </w:t>
      </w:r>
      <m:oMath>
        <m:sSub>
          <m:sSubPr>
            <m:ctrlPr>
              <w:rPr>
                <w:rFonts w:ascii="Cambria Math" w:hAnsi="Cambria Math" w:cs="Times New Roman"/>
                <w:i/>
                <w:sz w:val="24"/>
                <w:szCs w:val="24"/>
              </w:rPr>
            </m:ctrlPr>
          </m:sSubPr>
          <m:e>
            <m:r>
              <m:rPr/>
              <w:rPr>
                <w:rFonts w:ascii="Cambria Math" w:hAnsi="Cambria Math" w:cs="Times New Roman"/>
                <w:sz w:val="24"/>
                <w:szCs w:val="24"/>
              </w:rPr>
              <m:t>y</m:t>
            </m:r>
            <m:ctrlPr>
              <w:rPr>
                <w:rFonts w:ascii="Cambria Math" w:hAnsi="Cambria Math" w:cs="Times New Roman"/>
                <w:i/>
                <w:sz w:val="24"/>
                <w:szCs w:val="24"/>
              </w:rPr>
            </m:ctrlPr>
          </m:e>
          <m:sub>
            <m:r>
              <m:rPr/>
              <w:rPr>
                <w:rFonts w:ascii="Cambria Math" w:hAnsi="Cambria Math" w:cs="Times New Roman"/>
                <w:sz w:val="24"/>
                <w:szCs w:val="24"/>
              </w:rPr>
              <m:t>x</m:t>
            </m:r>
            <m:ctrlPr>
              <w:rPr>
                <w:rFonts w:ascii="Cambria Math" w:hAnsi="Cambria Math" w:cs="Times New Roman"/>
                <w:i/>
                <w:sz w:val="24"/>
                <w:szCs w:val="24"/>
              </w:rPr>
            </m:ctrlPr>
          </m:sub>
        </m:sSub>
        <m:r>
          <m:rPr/>
          <w:rPr>
            <w:rFonts w:ascii="Cambria Math" w:hAnsi="Cambria Math" w:cs="Times New Roman"/>
            <w:sz w:val="24"/>
            <w:szCs w:val="24"/>
          </w:rPr>
          <m:t>=0</m:t>
        </m:r>
      </m:oMath>
      <w:r>
        <w:rPr>
          <w:rFonts w:ascii="Times New Roman" w:hAnsi="Times New Roman" w:cs="Times New Roman"/>
          <w:sz w:val="24"/>
          <w:szCs w:val="24"/>
        </w:rPr>
        <w:t xml:space="preserve">.  </w:t>
      </w:r>
    </w:p>
    <w:p>
      <w:pPr>
        <w:numPr>
          <w:ilvl w:val="0"/>
          <w:numId w:val="0"/>
        </w:numPr>
        <w:rPr>
          <w:rFonts w:hint="eastAsia" w:ascii="Times New Roman" w:hAnsi="Times New Roman" w:eastAsia="等线 Light" w:cs="Times New Roman"/>
          <w:b/>
          <w:bCs/>
          <w:sz w:val="32"/>
          <w:szCs w:val="32"/>
          <w:lang w:val="en-US" w:eastAsia="zh-CN"/>
        </w:rPr>
      </w:pPr>
      <w:r>
        <w:rPr>
          <w:rFonts w:hint="eastAsia" w:ascii="Times New Roman" w:hAnsi="Times New Roman" w:eastAsia="等线 Light" w:cs="Times New Roman"/>
          <w:b/>
          <w:bCs/>
          <w:sz w:val="32"/>
          <w:szCs w:val="32"/>
        </w:rPr>
        <w:t>Supplementary</w:t>
      </w:r>
      <w:r>
        <w:rPr>
          <w:rFonts w:hint="eastAsia" w:ascii="Times New Roman" w:hAnsi="Times New Roman" w:eastAsia="等线 Light" w:cs="Times New Roman"/>
          <w:b/>
          <w:bCs/>
          <w:sz w:val="32"/>
          <w:szCs w:val="32"/>
          <w:lang w:val="en-US" w:eastAsia="zh-CN"/>
        </w:rPr>
        <w:t xml:space="preserve"> note 3:</w:t>
      </w:r>
      <w:r>
        <w:rPr>
          <w:rFonts w:hint="eastAsia" w:ascii="Times New Roman" w:hAnsi="Times New Roman" w:eastAsia="等线 Light" w:cs="Times New Roman"/>
          <w:b/>
          <w:bCs/>
          <w:sz w:val="32"/>
          <w:szCs w:val="32"/>
        </w:rPr>
        <w:t>The parameters in PersonalizedGNN</w:t>
      </w:r>
      <w:r>
        <w:rPr>
          <w:rFonts w:hint="eastAsia" w:ascii="Times New Roman" w:hAnsi="Times New Roman" w:eastAsia="等线 Light" w:cs="Times New Roman"/>
          <w:b/>
          <w:bCs/>
          <w:sz w:val="32"/>
          <w:szCs w:val="32"/>
          <w:lang w:val="en-US" w:eastAsia="zh-CN"/>
        </w:rPr>
        <w:t xml:space="preserve"> </w:t>
      </w:r>
    </w:p>
    <w:p>
      <w:pPr>
        <w:spacing w:line="440" w:lineRule="exact"/>
        <w:rPr>
          <w:rFonts w:hint="eastAsia" w:ascii="Times New Roman" w:hAnsi="Times New Roman" w:eastAsia="等线 Light" w:cs="Times New Roman"/>
          <w:b/>
          <w:bCs/>
          <w:sz w:val="32"/>
          <w:szCs w:val="32"/>
          <w:lang w:val="en-US" w:eastAsia="zh-CN"/>
        </w:rPr>
      </w:pPr>
      <w:bookmarkStart w:id="10" w:name="_GoBack"/>
      <w:bookmarkEnd w:id="10"/>
      <w:r>
        <w:rPr>
          <w:rFonts w:ascii="Times New Roman" w:hAnsi="Times New Roman" w:eastAsia="华文新魏" w:cs="Times New Roman"/>
          <w:kern w:val="0"/>
          <w:sz w:val="24"/>
          <w:szCs w:val="24"/>
        </w:rPr>
        <w:t xml:space="preserve">The parameters are set </w:t>
      </w:r>
      <w:r>
        <w:rPr>
          <w:rFonts w:hint="eastAsia" w:ascii="Times New Roman" w:hAnsi="Times New Roman" w:eastAsia="华文新魏" w:cs="Times New Roman"/>
          <w:kern w:val="0"/>
          <w:sz w:val="24"/>
          <w:szCs w:val="24"/>
          <w:lang w:val="en-US" w:eastAsia="zh-CN"/>
        </w:rPr>
        <w:t>in Table S2</w:t>
      </w:r>
      <w:r>
        <w:rPr>
          <w:rFonts w:ascii="Times New Roman" w:hAnsi="Times New Roman" w:eastAsia="华文新魏" w:cs="Times New Roman"/>
          <w:kern w:val="0"/>
          <w:sz w:val="24"/>
          <w:szCs w:val="24"/>
        </w:rPr>
        <w:t xml:space="preserve">: The number of layers </w:t>
      </w:r>
      <m:oMath>
        <m:r>
          <m:rPr>
            <m:sty m:val="p"/>
          </m:rPr>
          <w:rPr>
            <w:rFonts w:ascii="Cambria Math" w:hAnsi="Times New Roman" w:eastAsia="华文新魏" w:cs="Times New Roman"/>
            <w:kern w:val="0"/>
            <w:sz w:val="24"/>
            <w:szCs w:val="24"/>
          </w:rPr>
          <m:t>#</m:t>
        </m:r>
        <m:r>
          <m:rPr>
            <m:sty m:val="p"/>
          </m:rPr>
          <w:rPr>
            <w:rFonts w:ascii="Cambria Math" w:hAnsi="Cambria Math" w:eastAsia="华文新魏" w:cs="Times New Roman"/>
            <w:kern w:val="0"/>
            <w:sz w:val="24"/>
            <w:szCs w:val="24"/>
          </w:rPr>
          <m:t>layers</m:t>
        </m:r>
      </m:oMath>
      <w:r>
        <w:rPr>
          <w:rFonts w:ascii="Times New Roman" w:hAnsi="Times New Roman" w:eastAsia="华文新魏" w:cs="Times New Roman"/>
          <w:kern w:val="0"/>
          <w:sz w:val="24"/>
          <w:szCs w:val="24"/>
        </w:rPr>
        <w:t xml:space="preserve"> was 3, and the number of nodes in one layer </w:t>
      </w:r>
      <m:oMath>
        <m:r>
          <m:rPr/>
          <w:rPr>
            <w:rFonts w:ascii="Cambria Math" w:hAnsi="Times New Roman" w:eastAsia="华文新魏" w:cs="Times New Roman"/>
            <w:kern w:val="0"/>
            <w:sz w:val="24"/>
            <w:szCs w:val="24"/>
          </w:rPr>
          <m:t>#</m:t>
        </m:r>
        <m:r>
          <m:rPr/>
          <w:rPr>
            <w:rFonts w:ascii="Cambria Math" w:hAnsi="Cambria Math" w:eastAsia="华文新魏" w:cs="Times New Roman"/>
            <w:kern w:val="0"/>
            <w:sz w:val="24"/>
            <w:szCs w:val="24"/>
          </w:rPr>
          <m:t>nodes</m:t>
        </m:r>
      </m:oMath>
      <w:r>
        <w:rPr>
          <w:rFonts w:ascii="Times New Roman" w:hAnsi="Times New Roman" w:eastAsia="华文新魏" w:cs="Times New Roman"/>
          <w:kern w:val="0"/>
          <w:sz w:val="24"/>
          <w:szCs w:val="24"/>
        </w:rPr>
        <w:t xml:space="preserve"> was 750. The learning rate </w:t>
      </w:r>
      <m:oMath>
        <m:r>
          <m:rPr/>
          <w:rPr>
            <w:rFonts w:ascii="Cambria Math" w:hAnsi="Cambria Math" w:eastAsia="华文新魏" w:cs="Times New Roman"/>
            <w:kern w:val="0"/>
            <w:sz w:val="24"/>
            <w:szCs w:val="24"/>
          </w:rPr>
          <m:t>α</m:t>
        </m:r>
      </m:oMath>
      <w:r>
        <w:rPr>
          <w:rFonts w:hint="eastAsia" w:ascii="Times New Roman" w:hAnsi="Times New Roman" w:eastAsia="华文新魏" w:cs="Times New Roman"/>
          <w:kern w:val="0"/>
          <w:sz w:val="24"/>
          <w:szCs w:val="24"/>
        </w:rPr>
        <w:t xml:space="preserve"> </w:t>
      </w:r>
      <w:r>
        <w:rPr>
          <w:rFonts w:ascii="Times New Roman" w:hAnsi="Times New Roman" w:eastAsia="华文新魏" w:cs="Times New Roman"/>
          <w:kern w:val="0"/>
          <w:sz w:val="24"/>
          <w:szCs w:val="24"/>
        </w:rPr>
        <w:t xml:space="preserve">was set as </w:t>
      </w:r>
      <m:oMath>
        <m:r>
          <m:rPr/>
          <w:rPr>
            <w:rFonts w:ascii="Cambria Math" w:hAnsi="Cambria Math" w:eastAsia="华文新魏" w:cs="Times New Roman"/>
            <w:kern w:val="0"/>
            <w:sz w:val="24"/>
            <w:szCs w:val="24"/>
          </w:rPr>
          <m:t>α = 0.02,</m:t>
        </m:r>
      </m:oMath>
      <w:r>
        <w:rPr>
          <w:rFonts w:ascii="Times New Roman" w:hAnsi="Times New Roman" w:eastAsia="华文新魏" w:cs="Times New Roman"/>
          <w:kern w:val="0"/>
          <w:sz w:val="24"/>
          <w:szCs w:val="24"/>
        </w:rPr>
        <w:t xml:space="preserve"> and weight decay </w:t>
      </w:r>
      <m:oMath>
        <m:sSub>
          <m:sSubPr>
            <m:ctrlPr>
              <w:rPr>
                <w:rFonts w:ascii="Cambria Math" w:hAnsi="Cambria Math" w:eastAsia="华文新魏" w:cs="Times New Roman"/>
                <w:i/>
                <w:kern w:val="0"/>
                <w:sz w:val="24"/>
                <w:szCs w:val="24"/>
              </w:rPr>
            </m:ctrlPr>
          </m:sSubPr>
          <m:e>
            <m:r>
              <m:rPr/>
              <w:rPr>
                <w:rFonts w:ascii="Cambria Math" w:hAnsi="Cambria Math" w:eastAsia="华文新魏" w:cs="Times New Roman"/>
                <w:kern w:val="0"/>
                <w:sz w:val="24"/>
                <w:szCs w:val="24"/>
              </w:rPr>
              <m:t>w</m:t>
            </m:r>
            <m:ctrlPr>
              <w:rPr>
                <w:rFonts w:ascii="Cambria Math" w:hAnsi="Cambria Math" w:eastAsia="华文新魏" w:cs="Times New Roman"/>
                <w:i/>
                <w:kern w:val="0"/>
                <w:sz w:val="24"/>
                <w:szCs w:val="24"/>
              </w:rPr>
            </m:ctrlPr>
          </m:e>
          <m:sub>
            <m:r>
              <m:rPr/>
              <w:rPr>
                <w:rFonts w:ascii="Cambria Math" w:hAnsi="Cambria Math" w:eastAsia="华文新魏" w:cs="Times New Roman"/>
                <w:kern w:val="0"/>
                <w:sz w:val="24"/>
                <w:szCs w:val="24"/>
              </w:rPr>
              <m:t>d</m:t>
            </m:r>
            <m:ctrlPr>
              <w:rPr>
                <w:rFonts w:ascii="Cambria Math" w:hAnsi="Cambria Math" w:eastAsia="华文新魏" w:cs="Times New Roman"/>
                <w:i/>
                <w:kern w:val="0"/>
                <w:sz w:val="24"/>
                <w:szCs w:val="24"/>
              </w:rPr>
            </m:ctrlPr>
          </m:sub>
        </m:sSub>
      </m:oMath>
      <w:r>
        <w:rPr>
          <w:rFonts w:ascii="Times New Roman" w:hAnsi="Times New Roman" w:eastAsia="华文新魏" w:cs="Times New Roman"/>
          <w:kern w:val="0"/>
          <w:sz w:val="24"/>
          <w:szCs w:val="24"/>
        </w:rPr>
        <w:t xml:space="preserve">was set as </w:t>
      </w:r>
      <m:oMath>
        <m:sSub>
          <m:sSubPr>
            <m:ctrlPr>
              <w:rPr>
                <w:rFonts w:ascii="Cambria Math" w:hAnsi="Times New Roman" w:eastAsia="华文新魏" w:cs="Times New Roman"/>
                <w:i/>
                <w:kern w:val="0"/>
                <w:sz w:val="24"/>
                <w:szCs w:val="24"/>
              </w:rPr>
            </m:ctrlPr>
          </m:sSubPr>
          <m:e>
            <m:r>
              <m:rPr/>
              <w:rPr>
                <w:rFonts w:ascii="Cambria Math" w:hAnsi="Cambria Math" w:eastAsia="华文新魏" w:cs="Times New Roman"/>
                <w:kern w:val="0"/>
                <w:sz w:val="24"/>
                <w:szCs w:val="24"/>
              </w:rPr>
              <m:t>w</m:t>
            </m:r>
            <m:ctrlPr>
              <w:rPr>
                <w:rFonts w:ascii="Cambria Math" w:hAnsi="Times New Roman" w:eastAsia="华文新魏" w:cs="Times New Roman"/>
                <w:i/>
                <w:kern w:val="0"/>
                <w:sz w:val="24"/>
                <w:szCs w:val="24"/>
              </w:rPr>
            </m:ctrlPr>
          </m:e>
          <m:sub>
            <m:r>
              <m:rPr/>
              <w:rPr>
                <w:rFonts w:ascii="Cambria Math" w:hAnsi="Cambria Math" w:eastAsia="华文新魏" w:cs="Times New Roman"/>
                <w:kern w:val="0"/>
                <w:sz w:val="24"/>
                <w:szCs w:val="24"/>
              </w:rPr>
              <m:t>d</m:t>
            </m:r>
            <m:ctrlPr>
              <w:rPr>
                <w:rFonts w:ascii="Cambria Math" w:hAnsi="Times New Roman" w:eastAsia="华文新魏" w:cs="Times New Roman"/>
                <w:i/>
                <w:kern w:val="0"/>
                <w:sz w:val="24"/>
                <w:szCs w:val="24"/>
              </w:rPr>
            </m:ctrlPr>
          </m:sub>
        </m:sSub>
        <m:r>
          <m:rPr>
            <m:sty m:val="p"/>
          </m:rPr>
          <w:rPr>
            <w:rFonts w:ascii="Cambria Math" w:hAnsi="Times New Roman" w:eastAsia="华文新魏" w:cs="Times New Roman"/>
            <w:kern w:val="0"/>
            <w:sz w:val="24"/>
            <w:szCs w:val="24"/>
          </w:rPr>
          <m:t xml:space="preserve"> =</m:t>
        </m:r>
      </m:oMath>
      <w:r>
        <w:rPr>
          <w:rFonts w:ascii="Times New Roman" w:hAnsi="Times New Roman" w:eastAsia="华文新魏" w:cs="Times New Roman"/>
          <w:kern w:val="0"/>
          <w:sz w:val="24"/>
          <w:szCs w:val="24"/>
        </w:rPr>
        <w:t xml:space="preserve"> 1e-7. The number of attention heads for the final classification layers and other layers was set as</w:t>
      </w:r>
      <w:r>
        <w:rPr>
          <w:rFonts w:hint="eastAsia" w:ascii="Times New Roman" w:hAnsi="Times New Roman" w:eastAsia="华文新魏" w:cs="Times New Roman"/>
          <w:kern w:val="0"/>
          <w:sz w:val="24"/>
          <w:szCs w:val="24"/>
        </w:rPr>
        <w:t xml:space="preserve"> </w:t>
      </w:r>
      <m:oMath>
        <m:sSub>
          <m:sSubPr>
            <m:ctrlPr>
              <w:rPr>
                <w:rFonts w:ascii="Cambria Math" w:hAnsi="Cambria Math" w:eastAsia="NimbusRomNo9L-Regu" w:cs="Times New Roman"/>
                <w:i/>
                <w:iCs/>
                <w:kern w:val="0"/>
                <w:sz w:val="24"/>
                <w:szCs w:val="24"/>
              </w:rPr>
            </m:ctrlPr>
          </m:sSubPr>
          <m:e>
            <m:r>
              <m:rPr/>
              <w:rPr>
                <w:rFonts w:ascii="Cambria Math" w:hAnsi="Cambria Math" w:cs="Times New Roman"/>
                <w:kern w:val="0"/>
                <w:sz w:val="24"/>
                <w:szCs w:val="24"/>
              </w:rPr>
              <m:t>K</m:t>
            </m:r>
            <m:ctrlPr>
              <w:rPr>
                <w:rFonts w:ascii="Cambria Math" w:hAnsi="Cambria Math" w:eastAsia="NimbusRomNo9L-Regu" w:cs="Times New Roman"/>
                <w:i/>
                <w:iCs/>
                <w:kern w:val="0"/>
                <w:sz w:val="24"/>
                <w:szCs w:val="24"/>
              </w:rPr>
            </m:ctrlPr>
          </m:e>
          <m:sub>
            <m:r>
              <m:rPr/>
              <w:rPr>
                <w:rFonts w:ascii="Cambria Math" w:hAnsi="Cambria Math" w:eastAsia="NimbusRomNo9L-Regu" w:cs="Times New Roman"/>
                <w:kern w:val="0"/>
                <w:sz w:val="24"/>
                <w:szCs w:val="24"/>
              </w:rPr>
              <m:t>1</m:t>
            </m:r>
            <m:ctrlPr>
              <w:rPr>
                <w:rFonts w:ascii="Cambria Math" w:hAnsi="Cambria Math" w:eastAsia="NimbusRomNo9L-Regu" w:cs="Times New Roman"/>
                <w:i/>
                <w:iCs/>
                <w:kern w:val="0"/>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NimbusRomNo9L-Regu" w:cs="Times New Roman"/>
                <w:i/>
                <w:iCs/>
                <w:kern w:val="0"/>
                <w:sz w:val="24"/>
                <w:szCs w:val="24"/>
              </w:rPr>
            </m:ctrlPr>
          </m:sSubPr>
          <m:e>
            <m:r>
              <m:rPr/>
              <w:rPr>
                <w:rFonts w:ascii="Cambria Math" w:hAnsi="Cambria Math" w:eastAsia="NimbusRomNo9L-Regu" w:cs="Times New Roman"/>
                <w:kern w:val="0"/>
                <w:sz w:val="24"/>
                <w:szCs w:val="24"/>
              </w:rPr>
              <m:t>K</m:t>
            </m:r>
            <m:ctrlPr>
              <w:rPr>
                <w:rFonts w:ascii="Cambria Math" w:hAnsi="Cambria Math" w:eastAsia="NimbusRomNo9L-Regu" w:cs="Times New Roman"/>
                <w:i/>
                <w:iCs/>
                <w:kern w:val="0"/>
                <w:sz w:val="24"/>
                <w:szCs w:val="24"/>
              </w:rPr>
            </m:ctrlPr>
          </m:e>
          <m:sub>
            <m:r>
              <m:rPr/>
              <w:rPr>
                <w:rFonts w:ascii="Cambria Math" w:hAnsi="Cambria Math" w:eastAsia="NimbusRomNo9L-Regu" w:cs="Times New Roman"/>
                <w:kern w:val="0"/>
                <w:sz w:val="24"/>
                <w:szCs w:val="24"/>
              </w:rPr>
              <m:t>2</m:t>
            </m:r>
            <m:ctrlPr>
              <w:rPr>
                <w:rFonts w:ascii="Cambria Math" w:hAnsi="Cambria Math" w:eastAsia="NimbusRomNo9L-Regu" w:cs="Times New Roman"/>
                <w:i/>
                <w:iCs/>
                <w:kern w:val="0"/>
                <w:sz w:val="24"/>
                <w:szCs w:val="24"/>
              </w:rPr>
            </m:ctrlPr>
          </m:sub>
        </m:sSub>
        <m:r>
          <m:rPr>
            <m:sty m:val="p"/>
          </m:rPr>
          <w:rPr>
            <w:rFonts w:ascii="Cambria Math" w:hAnsi="Cambria Math" w:eastAsia="NimbusRomNo9L-Regu" w:cs="Times New Roman"/>
            <w:kern w:val="0"/>
            <w:sz w:val="24"/>
            <w:szCs w:val="24"/>
          </w:rPr>
          <m:t>=</m:t>
        </m:r>
        <m:r>
          <m:rPr>
            <m:sty m:val="p"/>
          </m:rPr>
          <w:rPr>
            <w:rFonts w:ascii="Cambria Math" w:hAnsi="Cambria Math" w:eastAsia="华文新魏" w:cs="Times New Roman"/>
            <w:kern w:val="0"/>
            <w:sz w:val="24"/>
            <w:szCs w:val="24"/>
          </w:rPr>
          <m:t>5</m:t>
        </m:r>
      </m:oMath>
      <w:r>
        <w:rPr>
          <w:rFonts w:ascii="Times New Roman" w:hAnsi="Times New Roman" w:eastAsia="华文新魏" w:cs="Times New Roman"/>
          <w:kern w:val="0"/>
          <w:sz w:val="24"/>
          <w:szCs w:val="24"/>
        </w:rPr>
        <w:t xml:space="preserve">. Furthermore, during training of the GAT with label reuse strategy in our PersonalizedGNN model, the coefficient of Dropout was </w:t>
      </w:r>
      <m:oMath>
        <m:sSub>
          <m:sSubPr>
            <m:ctrlPr>
              <w:rPr>
                <w:rFonts w:ascii="Cambria Math" w:hAnsi="Cambria Math" w:eastAsia="NimbusRomNo9L-Regu" w:cs="Times New Roman"/>
                <w:iCs/>
                <w:kern w:val="0"/>
                <w:sz w:val="24"/>
                <w:szCs w:val="24"/>
              </w:rPr>
            </m:ctrlPr>
          </m:sSubPr>
          <m:e>
            <m:r>
              <m:rPr/>
              <w:rPr>
                <w:rFonts w:ascii="Cambria Math" w:hAnsi="Cambria Math" w:eastAsia="NimbusRomNo9L-Regu" w:cs="Times New Roman"/>
                <w:kern w:val="0"/>
                <w:sz w:val="24"/>
                <w:szCs w:val="24"/>
              </w:rPr>
              <m:t>C</m:t>
            </m:r>
            <m:ctrlPr>
              <w:rPr>
                <w:rFonts w:ascii="Cambria Math" w:hAnsi="Cambria Math" w:eastAsia="NimbusRomNo9L-Regu" w:cs="Times New Roman"/>
                <w:iCs/>
                <w:kern w:val="0"/>
                <w:sz w:val="24"/>
                <w:szCs w:val="24"/>
              </w:rPr>
            </m:ctrlPr>
          </m:e>
          <m:sub>
            <m:r>
              <m:rPr>
                <m:sty m:val="p"/>
              </m:rPr>
              <w:rPr>
                <w:rFonts w:ascii="Cambria Math" w:hAnsi="Cambria Math" w:eastAsia="NimbusRomNo9L-Regu" w:cs="Times New Roman"/>
                <w:kern w:val="0"/>
                <w:sz w:val="24"/>
                <w:szCs w:val="24"/>
              </w:rPr>
              <m:t>1</m:t>
            </m:r>
            <m:ctrlPr>
              <w:rPr>
                <w:rFonts w:ascii="Cambria Math" w:hAnsi="Cambria Math" w:eastAsia="NimbusRomNo9L-Regu" w:cs="Times New Roman"/>
                <w:iCs/>
                <w:kern w:val="0"/>
                <w:sz w:val="24"/>
                <w:szCs w:val="24"/>
              </w:rPr>
            </m:ctrlPr>
          </m:sub>
        </m:sSub>
        <m:r>
          <m:rPr>
            <m:sty m:val="p"/>
          </m:rPr>
          <w:rPr>
            <w:rFonts w:ascii="Cambria Math" w:hAnsi="Cambria Math" w:eastAsia="华文新魏" w:cs="Times New Roman"/>
            <w:kern w:val="0"/>
            <w:sz w:val="24"/>
            <w:szCs w:val="24"/>
          </w:rPr>
          <m:t>=</m:t>
        </m:r>
        <m:r>
          <m:rPr>
            <m:sty m:val="p"/>
          </m:rPr>
          <w:rPr>
            <w:rFonts w:ascii="Cambria Math" w:hAnsi="Cambria Math" w:eastAsia="NimbusRomNo9L-Regu" w:cs="Times New Roman"/>
            <w:kern w:val="0"/>
            <w:sz w:val="24"/>
            <w:szCs w:val="24"/>
          </w:rPr>
          <m:t>0.75</m:t>
        </m:r>
      </m:oMath>
      <w:r>
        <w:rPr>
          <w:rFonts w:ascii="Times New Roman" w:hAnsi="Times New Roman" w:eastAsia="华文新魏" w:cs="Times New Roman"/>
          <w:kern w:val="0"/>
          <w:sz w:val="24"/>
          <w:szCs w:val="24"/>
        </w:rPr>
        <w:t xml:space="preserve">, while the coefficients of DropEdge and DropAttention were </w:t>
      </w:r>
      <m:oMath>
        <m:sSub>
          <m:sSubPr>
            <m:ctrlPr>
              <w:rPr>
                <w:rFonts w:ascii="Cambria Math" w:hAnsi="Cambria Math" w:eastAsia="NimbusRomNo9L-Regu" w:cs="Times New Roman"/>
                <w:iCs/>
                <w:kern w:val="0"/>
                <w:sz w:val="24"/>
                <w:szCs w:val="24"/>
              </w:rPr>
            </m:ctrlPr>
          </m:sSubPr>
          <m:e>
            <m:r>
              <m:rPr/>
              <w:rPr>
                <w:rFonts w:ascii="Cambria Math" w:hAnsi="Cambria Math" w:eastAsia="NimbusRomNo9L-Regu" w:cs="Times New Roman"/>
                <w:kern w:val="0"/>
                <w:sz w:val="24"/>
                <w:szCs w:val="24"/>
              </w:rPr>
              <m:t>C</m:t>
            </m:r>
            <m:ctrlPr>
              <w:rPr>
                <w:rFonts w:ascii="Cambria Math" w:hAnsi="Cambria Math" w:eastAsia="NimbusRomNo9L-Regu" w:cs="Times New Roman"/>
                <w:iCs/>
                <w:kern w:val="0"/>
                <w:sz w:val="24"/>
                <w:szCs w:val="24"/>
              </w:rPr>
            </m:ctrlPr>
          </m:e>
          <m:sub>
            <m:r>
              <m:rPr>
                <m:sty m:val="p"/>
              </m:rPr>
              <w:rPr>
                <w:rFonts w:ascii="Cambria Math" w:hAnsi="Cambria Math" w:eastAsia="NimbusRomNo9L-Regu" w:cs="Times New Roman"/>
                <w:kern w:val="0"/>
                <w:sz w:val="24"/>
                <w:szCs w:val="24"/>
              </w:rPr>
              <m:t>2</m:t>
            </m:r>
            <m:ctrlPr>
              <w:rPr>
                <w:rFonts w:ascii="Cambria Math" w:hAnsi="Cambria Math" w:eastAsia="NimbusRomNo9L-Regu" w:cs="Times New Roman"/>
                <w:iCs/>
                <w:kern w:val="0"/>
                <w:sz w:val="24"/>
                <w:szCs w:val="24"/>
              </w:rPr>
            </m:ctrlPr>
          </m:sub>
        </m:sSub>
        <m:r>
          <m:rPr>
            <m:sty m:val="p"/>
          </m:rPr>
          <w:rPr>
            <w:rFonts w:ascii="Cambria Math" w:hAnsi="Cambria Math" w:eastAsia="华文新魏" w:cs="Times New Roman"/>
            <w:kern w:val="0"/>
            <w:sz w:val="24"/>
            <w:szCs w:val="24"/>
          </w:rPr>
          <m:t>=</m:t>
        </m:r>
        <m:sSub>
          <m:sSubPr>
            <m:ctrlPr>
              <w:rPr>
                <w:rFonts w:ascii="Cambria Math" w:hAnsi="Cambria Math" w:eastAsia="NimbusRomNo9L-Regu" w:cs="Times New Roman"/>
                <w:iCs/>
                <w:kern w:val="0"/>
                <w:sz w:val="24"/>
                <w:szCs w:val="24"/>
              </w:rPr>
            </m:ctrlPr>
          </m:sSubPr>
          <m:e>
            <m:r>
              <m:rPr/>
              <w:rPr>
                <w:rFonts w:ascii="Cambria Math" w:hAnsi="Cambria Math" w:eastAsia="NimbusRomNo9L-Regu" w:cs="Times New Roman"/>
                <w:kern w:val="0"/>
                <w:sz w:val="24"/>
                <w:szCs w:val="24"/>
              </w:rPr>
              <m:t>C</m:t>
            </m:r>
            <m:ctrlPr>
              <w:rPr>
                <w:rFonts w:ascii="Cambria Math" w:hAnsi="Cambria Math" w:eastAsia="NimbusRomNo9L-Regu" w:cs="Times New Roman"/>
                <w:iCs/>
                <w:kern w:val="0"/>
                <w:sz w:val="24"/>
                <w:szCs w:val="24"/>
              </w:rPr>
            </m:ctrlPr>
          </m:e>
          <m:sub>
            <m:r>
              <m:rPr>
                <m:sty m:val="p"/>
              </m:rPr>
              <w:rPr>
                <w:rFonts w:ascii="Cambria Math" w:hAnsi="Cambria Math" w:eastAsia="NimbusRomNo9L-Regu" w:cs="Times New Roman"/>
                <w:kern w:val="0"/>
                <w:sz w:val="24"/>
                <w:szCs w:val="24"/>
              </w:rPr>
              <m:t>3</m:t>
            </m:r>
            <m:ctrlPr>
              <w:rPr>
                <w:rFonts w:ascii="Cambria Math" w:hAnsi="Cambria Math" w:eastAsia="NimbusRomNo9L-Regu" w:cs="Times New Roman"/>
                <w:iCs/>
                <w:kern w:val="0"/>
                <w:sz w:val="24"/>
                <w:szCs w:val="24"/>
              </w:rPr>
            </m:ctrlPr>
          </m:sub>
        </m:sSub>
        <m:r>
          <m:rPr>
            <m:sty m:val="p"/>
          </m:rPr>
          <w:rPr>
            <w:rFonts w:ascii="Cambria Math" w:hAnsi="Cambria Math" w:eastAsia="NimbusRomNo9L-Regu" w:cs="Times New Roman"/>
            <w:kern w:val="0"/>
            <w:sz w:val="24"/>
            <w:szCs w:val="24"/>
          </w:rPr>
          <m:t xml:space="preserve">=0.25 </m:t>
        </m:r>
      </m:oMath>
      <w:r>
        <w:rPr>
          <w:rFonts w:ascii="Times New Roman" w:hAnsi="Times New Roman" w:eastAsia="华文新魏" w:cs="Times New Roman"/>
          <w:kern w:val="0"/>
          <w:sz w:val="24"/>
          <w:szCs w:val="24"/>
        </w:rPr>
        <w:t>for coping with the training set in PersonalizedGNN.</w:t>
      </w:r>
    </w:p>
    <w:p>
      <w:pPr>
        <w:jc w:val="center"/>
        <w:rPr>
          <w:rFonts w:ascii="Times New Roman" w:hAnsi="Times New Roman" w:cs="Times New Roman"/>
          <w:sz w:val="20"/>
          <w:szCs w:val="20"/>
        </w:rPr>
      </w:pPr>
    </w:p>
    <w:p>
      <w:pPr>
        <w:jc w:val="center"/>
        <w:rPr>
          <w:rFonts w:ascii="Times New Roman" w:hAnsi="Times New Roman" w:cs="Times New Roman"/>
          <w:kern w:val="0"/>
          <w:sz w:val="20"/>
          <w:szCs w:val="20"/>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w:t>
      </w:r>
      <w:r>
        <w:rPr>
          <w:rFonts w:hint="eastAsia" w:ascii="Times New Roman" w:hAnsi="Times New Roman" w:eastAsia="宋体" w:cs="Times New Roman"/>
          <w:kern w:val="0"/>
          <w:sz w:val="20"/>
          <w:szCs w:val="20"/>
          <w:lang w:val="en-US" w:eastAsia="zh-CN" w:bidi="ar"/>
        </w:rPr>
        <w:t>2</w:t>
      </w:r>
      <w:r>
        <w:rPr>
          <w:rFonts w:ascii="Times New Roman" w:hAnsi="Times New Roman" w:eastAsia="宋体" w:cs="Times New Roman"/>
          <w:kern w:val="0"/>
          <w:sz w:val="20"/>
          <w:szCs w:val="20"/>
          <w:lang w:bidi="ar"/>
        </w:rPr>
        <w:t xml:space="preserve"> The parameters of </w:t>
      </w:r>
      <w:r>
        <w:rPr>
          <w:rFonts w:ascii="Times New Roman" w:hAnsi="Times New Roman" w:eastAsia="华文新魏" w:cs="Times New Roman"/>
          <w:kern w:val="0"/>
          <w:sz w:val="20"/>
          <w:szCs w:val="20"/>
        </w:rPr>
        <w:t>PersonalizedGNN</w:t>
      </w:r>
      <w:r>
        <w:rPr>
          <w:rFonts w:ascii="Times New Roman" w:hAnsi="Times New Roman" w:eastAsia="宋体" w:cs="Times New Roman"/>
          <w:kern w:val="0"/>
          <w:sz w:val="20"/>
          <w:szCs w:val="20"/>
          <w:lang w:bidi="ar"/>
        </w:rPr>
        <w:t xml:space="preserve"> on cancer driver gene prediction</w:t>
      </w:r>
    </w:p>
    <w:tbl>
      <w:tblPr>
        <w:tblStyle w:val="7"/>
        <w:tblW w:w="89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475"/>
        <w:gridCol w:w="897"/>
        <w:gridCol w:w="697"/>
        <w:gridCol w:w="912"/>
        <w:gridCol w:w="813"/>
        <w:gridCol w:w="967"/>
        <w:gridCol w:w="1360"/>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he number of layers</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 xml:space="preserve">he </w:t>
            </w:r>
            <w:r>
              <w:rPr>
                <w:rFonts w:hint="eastAsia" w:ascii="Times New Roman" w:hAnsi="Times New Roman" w:eastAsia="华文新魏" w:cs="Times New Roman"/>
                <w:kern w:val="0"/>
                <w:sz w:val="20"/>
                <w:szCs w:val="20"/>
              </w:rPr>
              <w:t>number of nodes in each layer</w:t>
            </w:r>
          </w:p>
        </w:tc>
        <w:tc>
          <w:tcPr>
            <w:tcW w:w="8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weight decay</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learn rate</w:t>
            </w:r>
          </w:p>
        </w:tc>
        <w:tc>
          <w:tcPr>
            <w:tcW w:w="912"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Dropout</w:t>
            </w:r>
          </w:p>
        </w:tc>
        <w:tc>
          <w:tcPr>
            <w:tcW w:w="81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DropEdge</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DropAttention</w:t>
            </w:r>
          </w:p>
        </w:tc>
        <w:tc>
          <w:tcPr>
            <w:tcW w:w="1360"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The number of attention heads</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3</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750</w:t>
            </w:r>
          </w:p>
        </w:tc>
        <w:tc>
          <w:tcPr>
            <w:tcW w:w="89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1E-7</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w:t>
            </w:r>
            <w:r>
              <w:rPr>
                <w:rFonts w:hint="eastAsia" w:ascii="Times New Roman" w:hAnsi="Times New Roman" w:eastAsia="华文新魏" w:cs="Times New Roman"/>
                <w:kern w:val="0"/>
                <w:sz w:val="20"/>
                <w:szCs w:val="20"/>
              </w:rPr>
              <w:t>2</w:t>
            </w:r>
          </w:p>
        </w:tc>
        <w:tc>
          <w:tcPr>
            <w:tcW w:w="912"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25</w:t>
            </w:r>
          </w:p>
        </w:tc>
        <w:tc>
          <w:tcPr>
            <w:tcW w:w="813"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75</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0.75</w:t>
            </w:r>
          </w:p>
        </w:tc>
        <w:tc>
          <w:tcPr>
            <w:tcW w:w="1360"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5</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2</w:t>
            </w:r>
            <w:r>
              <w:rPr>
                <w:rFonts w:hint="eastAsia" w:ascii="Times New Roman" w:hAnsi="Times New Roman" w:eastAsia="华文新魏" w:cs="Times New Roman"/>
                <w:kern w:val="0"/>
                <w:sz w:val="20"/>
                <w:szCs w:val="20"/>
              </w:rPr>
              <w:t>0</w:t>
            </w:r>
            <w:r>
              <w:rPr>
                <w:rFonts w:ascii="Times New Roman" w:hAnsi="Times New Roman" w:eastAsia="华文新魏" w:cs="Times New Roman"/>
                <w:kern w:val="0"/>
                <w:sz w:val="20"/>
                <w:szCs w:val="20"/>
              </w:rPr>
              <w:t>00</w:t>
            </w:r>
          </w:p>
        </w:tc>
      </w:tr>
    </w:tbl>
    <w:p>
      <w:pPr>
        <w:spacing w:line="440" w:lineRule="exact"/>
        <w:ind w:firstLine="480" w:firstLineChars="200"/>
        <w:rPr>
          <w:rFonts w:hint="eastAsia" w:ascii="Times New Roman" w:hAnsi="Times New Roman" w:cs="Times New Roman"/>
        </w:rPr>
      </w:pPr>
      <w:r>
        <w:rPr>
          <w:rFonts w:ascii="Times New Roman" w:hAnsi="Times New Roman" w:eastAsia="华文新魏" w:cs="Times New Roman"/>
          <w:kern w:val="0"/>
          <w:sz w:val="24"/>
          <w:lang w:bidi="ar"/>
        </w:rPr>
        <w:t>To further demonstrate the effectiveness of the setting parameters in our PersonalizedGNN, we tuned one of the parameters over suitable ranges of parameter values while we fixed other parameters in BRCA, LUSC, LUAD data sets. For each cancer data set, we used the same parameters among all individual patients and</w:t>
      </w:r>
      <w:r>
        <w:rPr>
          <w:rFonts w:ascii="Times New Roman" w:hAnsi="Times New Roman" w:cs="Times New Roman"/>
          <w:sz w:val="24"/>
        </w:rPr>
        <w:t xml:space="preserve"> </w:t>
      </w:r>
      <w:r>
        <w:rPr>
          <w:rFonts w:ascii="Times New Roman" w:hAnsi="Times New Roman" w:eastAsia="华文新魏" w:cs="Times New Roman"/>
          <w:kern w:val="0"/>
          <w:sz w:val="24"/>
        </w:rPr>
        <w:t xml:space="preserve">calculated the average gene ranking score among all individual patients for each cancer data. Based on the average gene ranking score of the cancer data, we obtained the gene </w:t>
      </w:r>
      <w:r>
        <w:rPr>
          <w:rFonts w:ascii="Times New Roman" w:hAnsi="Times New Roman" w:eastAsia="华文新魏" w:cs="Times New Roman"/>
          <w:kern w:val="0"/>
          <w:sz w:val="24"/>
          <w:lang w:bidi="ar"/>
        </w:rPr>
        <w:t xml:space="preserve">ranking </w:t>
      </w:r>
      <w:r>
        <w:rPr>
          <w:rFonts w:ascii="Times New Roman" w:hAnsi="Times New Roman" w:eastAsia="华文新魏" w:cs="Times New Roman"/>
          <w:kern w:val="0"/>
          <w:sz w:val="24"/>
        </w:rPr>
        <w:t xml:space="preserve">result and calculated the </w:t>
      </w:r>
      <w:r>
        <w:rPr>
          <w:rFonts w:ascii="Times New Roman" w:hAnsi="Times New Roman" w:cs="Times New Roman"/>
          <w:i/>
          <w:iCs/>
          <w:sz w:val="24"/>
        </w:rPr>
        <w:t>Average</w:t>
      </w:r>
      <w:r>
        <w:rPr>
          <w:rFonts w:ascii="Times New Roman" w:hAnsi="Times New Roman" w:cs="Times New Roman"/>
          <w:sz w:val="24"/>
        </w:rPr>
        <w:t xml:space="preserve"> </w:t>
      </w:r>
      <w:r>
        <w:rPr>
          <w:rFonts w:ascii="Times New Roman" w:hAnsi="Times New Roman" w:cs="Times New Roman"/>
          <w:i/>
          <w:iCs/>
          <w:sz w:val="24"/>
        </w:rPr>
        <w:t>Precision</w:t>
      </w:r>
      <w:r>
        <w:rPr>
          <w:rFonts w:ascii="Times New Roman" w:hAnsi="Times New Roman" w:cs="Times New Roman"/>
          <w:sz w:val="24"/>
        </w:rPr>
        <w:t xml:space="preserve"> of different parameter choices </w:t>
      </w:r>
      <w:r>
        <w:rPr>
          <w:rFonts w:ascii="Times New Roman" w:hAnsi="Times New Roman" w:eastAsia="华文新魏" w:cs="Times New Roman"/>
          <w:kern w:val="0"/>
          <w:sz w:val="24"/>
        </w:rPr>
        <w:t xml:space="preserve">on each cancer data. The </w:t>
      </w:r>
      <w:r>
        <w:rPr>
          <w:rFonts w:ascii="Times New Roman" w:hAnsi="Times New Roman" w:eastAsia="华文新魏" w:cs="Times New Roman"/>
          <w:kern w:val="0"/>
          <w:sz w:val="24"/>
          <w:lang w:bidi="ar"/>
        </w:rPr>
        <w:t>par</w:t>
      </w:r>
      <w:r>
        <w:rPr>
          <w:rFonts w:ascii="Times New Roman" w:hAnsi="Times New Roman" w:eastAsia="华文新魏" w:cs="Times New Roman"/>
          <w:color w:val="000000" w:themeColor="text1"/>
          <w:kern w:val="0"/>
          <w:sz w:val="24"/>
          <w:lang w:bidi="ar"/>
          <w14:textFill>
            <w14:solidFill>
              <w14:schemeClr w14:val="tx1"/>
            </w14:solidFill>
          </w14:textFill>
        </w:rPr>
        <w:t xml:space="preserve">ameter setting </w:t>
      </w:r>
      <w:r>
        <w:rPr>
          <w:rFonts w:ascii="Times New Roman" w:hAnsi="Times New Roman" w:eastAsia="华文新魏" w:cs="Times New Roman"/>
          <w:color w:val="000000" w:themeColor="text1"/>
          <w:kern w:val="0"/>
          <w:sz w:val="24"/>
          <w14:textFill>
            <w14:solidFill>
              <w14:schemeClr w14:val="tx1"/>
            </w14:solidFill>
          </w14:textFill>
        </w:rPr>
        <w:t>results</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 xml:space="preserve">on BRCA, LUAD, and LUSC were shown in </w:t>
      </w:r>
      <w:r>
        <w:rPr>
          <w:rFonts w:ascii="Times New Roman" w:hAnsi="Times New Roman" w:eastAsia="华文新魏" w:cs="Times New Roman"/>
          <w:b/>
          <w:bCs/>
          <w:color w:val="000000" w:themeColor="text1"/>
          <w:kern w:val="0"/>
          <w:sz w:val="24"/>
          <w14:textFill>
            <w14:solidFill>
              <w14:schemeClr w14:val="tx1"/>
            </w14:solidFill>
          </w14:textFill>
        </w:rPr>
        <w:t>Fig</w:t>
      </w:r>
      <w:r>
        <w:rPr>
          <w:rFonts w:hint="eastAsia" w:ascii="Times New Roman" w:hAnsi="Times New Roman" w:eastAsia="华文新魏" w:cs="Times New Roman"/>
          <w:b/>
          <w:bCs/>
          <w:color w:val="000000" w:themeColor="text1"/>
          <w:kern w:val="0"/>
          <w:sz w:val="24"/>
          <w:lang w:val="en-US" w:eastAsia="zh-CN"/>
          <w14:textFill>
            <w14:solidFill>
              <w14:schemeClr w14:val="tx1"/>
            </w14:solidFill>
          </w14:textFill>
        </w:rPr>
        <w:t>.</w:t>
      </w:r>
      <w:r>
        <w:rPr>
          <w:rFonts w:ascii="Times New Roman" w:hAnsi="Times New Roman" w:eastAsia="华文新魏" w:cs="Times New Roman"/>
          <w:b/>
          <w:bCs/>
          <w:color w:val="000000" w:themeColor="text1"/>
          <w:kern w:val="0"/>
          <w:sz w:val="24"/>
          <w14:textFill>
            <w14:solidFill>
              <w14:schemeClr w14:val="tx1"/>
            </w14:solidFill>
          </w14:textFill>
        </w:rPr>
        <w:t xml:space="preserve"> S1</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As shown in Fig</w:t>
      </w:r>
      <w:r>
        <w:rPr>
          <w:rFonts w:hint="eastAsia" w:ascii="Times New Roman" w:hAnsi="Times New Roman" w:eastAsia="华文新魏" w:cs="Times New Roman"/>
          <w:color w:val="000000" w:themeColor="text1"/>
          <w:kern w:val="0"/>
          <w:sz w:val="24"/>
          <w:lang w:val="en-US" w:eastAsia="zh-CN"/>
          <w14:textFill>
            <w14:solidFill>
              <w14:schemeClr w14:val="tx1"/>
            </w14:solidFill>
          </w14:textFill>
        </w:rPr>
        <w:t>.</w:t>
      </w:r>
      <w:r>
        <w:rPr>
          <w:rFonts w:ascii="Times New Roman" w:hAnsi="Times New Roman" w:eastAsia="华文新魏" w:cs="Times New Roman"/>
          <w:color w:val="000000" w:themeColor="text1"/>
          <w:kern w:val="0"/>
          <w:sz w:val="24"/>
          <w14:textFill>
            <w14:solidFill>
              <w14:schemeClr w14:val="tx1"/>
            </w14:solidFill>
          </w14:textFill>
        </w:rPr>
        <w:t xml:space="preserve"> S1</w:t>
      </w:r>
      <w:r>
        <w:rPr>
          <w:rFonts w:ascii="Times New Roman" w:hAnsi="Times New Roman" w:eastAsia="华文新魏" w:cs="Times New Roman"/>
          <w:color w:val="000000" w:themeColor="text1"/>
          <w:kern w:val="0"/>
          <w:sz w:val="24"/>
          <w:lang w:bidi="ar"/>
          <w14:textFill>
            <w14:solidFill>
              <w14:schemeClr w14:val="tx1"/>
            </w14:solidFill>
          </w14:textFill>
        </w:rPr>
        <w:t>, PersonalizedGNN has the best performance for our setting</w:t>
      </w:r>
      <w:r>
        <w:rPr>
          <w:rFonts w:ascii="Times New Roman" w:hAnsi="Times New Roman" w:eastAsia="华文新魏" w:cs="Times New Roman"/>
          <w:kern w:val="0"/>
          <w:sz w:val="24"/>
          <w:lang w:bidi="ar"/>
        </w:rPr>
        <w:t xml:space="preserve"> parameters in PersonalizedGNN</w:t>
      </w:r>
      <w:r>
        <w:rPr>
          <w:rFonts w:ascii="Times New Roman" w:hAnsi="Times New Roman" w:eastAsia="华文新魏" w:cs="Times New Roman"/>
          <w:kern w:val="0"/>
          <w:sz w:val="24"/>
        </w:rPr>
        <w:t xml:space="preserve">. </w:t>
      </w:r>
      <w:r>
        <w:rPr>
          <w:rFonts w:hint="eastAsia" w:ascii="Times New Roman" w:hAnsi="Times New Roman" w:cs="Times New Roman"/>
        </w:rPr>
        <w:t xml:space="preserve"> </w:t>
      </w:r>
    </w:p>
    <w:p>
      <w:pPr>
        <w:spacing w:line="440" w:lineRule="exact"/>
        <w:rPr>
          <w:rFonts w:ascii="Times New Roman" w:hAnsi="Times New Roman" w:eastAsia="华文新魏" w:cs="Times New Roman"/>
          <w:kern w:val="0"/>
          <w:sz w:val="24"/>
        </w:rPr>
      </w:pPr>
    </w:p>
    <w:p>
      <w:pPr>
        <w:widowControl/>
        <w:jc w:val="left"/>
        <w:rPr>
          <w:rFonts w:ascii="Times New Roman" w:hAnsi="Times New Roman" w:cs="Times New Roman"/>
          <w:b/>
          <w:bCs/>
          <w:color w:val="000000" w:themeColor="text1"/>
          <w:sz w:val="24"/>
          <w14:textFill>
            <w14:solidFill>
              <w14:schemeClr w14:val="tx1"/>
            </w14:solidFill>
          </w14:textFill>
        </w:rPr>
      </w:pPr>
      <w:r>
        <w:rPr>
          <w:rFonts w:hint="eastAsia" w:ascii="Times New Roman" w:hAnsi="Times New Roman" w:cs="Times New Roman"/>
          <w:b/>
          <w:bCs/>
          <w:color w:val="000000" w:themeColor="text1"/>
          <w:sz w:val="24"/>
          <w14:textFill>
            <w14:solidFill>
              <w14:schemeClr w14:val="tx1"/>
            </w14:solidFill>
          </w14:textFill>
        </w:rPr>
        <w:drawing>
          <wp:inline distT="0" distB="0" distL="114300" distR="114300">
            <wp:extent cx="5266690" cy="4229735"/>
            <wp:effectExtent l="0" t="0" r="10160" b="18415"/>
            <wp:docPr id="1" name="图片 1" descr="para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 check"/>
                    <pic:cNvPicPr>
                      <a:picLocks noChangeAspect="1"/>
                    </pic:cNvPicPr>
                  </pic:nvPicPr>
                  <pic:blipFill>
                    <a:blip r:embed="rId6"/>
                    <a:stretch>
                      <a:fillRect/>
                    </a:stretch>
                  </pic:blipFill>
                  <pic:spPr>
                    <a:xfrm>
                      <a:off x="0" y="0"/>
                      <a:ext cx="5266690" cy="4229735"/>
                    </a:xfrm>
                    <a:prstGeom prst="rect">
                      <a:avLst/>
                    </a:prstGeom>
                  </pic:spPr>
                </pic:pic>
              </a:graphicData>
            </a:graphic>
          </wp:inline>
        </w:drawing>
      </w:r>
    </w:p>
    <w:p>
      <w:pPr>
        <w:rPr>
          <w:rFonts w:hint="eastAsia" w:ascii="Times New Roman" w:hAnsi="Times New Roman" w:cs="Times New Roman"/>
          <w:sz w:val="24"/>
          <w:szCs w:val="24"/>
          <w:lang w:val="en-US" w:eastAsia="zh-CN"/>
        </w:rPr>
      </w:pPr>
      <w:r>
        <w:rPr>
          <w:rFonts w:ascii="Times New Roman" w:hAnsi="Times New Roman" w:cs="Times New Roman"/>
          <w:b/>
          <w:bCs/>
          <w:szCs w:val="21"/>
        </w:rPr>
        <w:t xml:space="preserve">Fig </w:t>
      </w:r>
      <w:r>
        <w:rPr>
          <w:rFonts w:hint="eastAsia" w:ascii="Times New Roman" w:hAnsi="Times New Roman" w:cs="Times New Roman"/>
          <w:b/>
          <w:bCs/>
          <w:szCs w:val="21"/>
        </w:rPr>
        <w:t>S1</w:t>
      </w:r>
      <w:r>
        <w:rPr>
          <w:rFonts w:ascii="Times New Roman" w:hAnsi="Times New Roman" w:cs="Times New Roman"/>
          <w:b/>
          <w:bCs/>
          <w:szCs w:val="21"/>
        </w:rPr>
        <w:t xml:space="preserve"> </w:t>
      </w:r>
      <w:r>
        <w:rPr>
          <w:rFonts w:hint="eastAsia" w:ascii="Times New Roman" w:hAnsi="Times New Roman" w:eastAsia="华文新魏" w:cs="Times New Roman"/>
          <w:kern w:val="0"/>
          <w:szCs w:val="21"/>
        </w:rPr>
        <w:t>T</w:t>
      </w:r>
      <w:r>
        <w:rPr>
          <w:rFonts w:ascii="Times New Roman" w:hAnsi="Times New Roman" w:eastAsia="华文新魏" w:cs="Times New Roman"/>
          <w:kern w:val="0"/>
          <w:szCs w:val="21"/>
        </w:rPr>
        <w:t xml:space="preserve">he </w:t>
      </w:r>
      <w:r>
        <w:rPr>
          <w:rFonts w:hint="eastAsia" w:ascii="Times New Roman" w:hAnsi="Times New Roman" w:eastAsia="华文新魏" w:cs="Times New Roman"/>
          <w:kern w:val="0"/>
          <w:szCs w:val="21"/>
        </w:rPr>
        <w:t xml:space="preserve">error bar in terms of </w:t>
      </w:r>
      <w:r>
        <w:rPr>
          <w:rFonts w:ascii="Times New Roman" w:hAnsi="Times New Roman" w:cs="Times New Roman"/>
          <w:i/>
          <w:iCs/>
          <w:szCs w:val="21"/>
        </w:rPr>
        <w:t>Average</w:t>
      </w:r>
      <w:r>
        <w:rPr>
          <w:rFonts w:ascii="Times New Roman" w:hAnsi="Times New Roman" w:cs="Times New Roman"/>
          <w:szCs w:val="21"/>
        </w:rPr>
        <w:t xml:space="preserve"> </w:t>
      </w:r>
      <w:r>
        <w:rPr>
          <w:rFonts w:ascii="Times New Roman" w:hAnsi="Times New Roman" w:cs="Times New Roman"/>
          <w:i/>
          <w:iCs/>
          <w:szCs w:val="21"/>
        </w:rPr>
        <w:t>Precision</w:t>
      </w:r>
      <w:r>
        <w:rPr>
          <w:rFonts w:ascii="Times New Roman" w:hAnsi="Times New Roman" w:cs="Times New Roman"/>
          <w:szCs w:val="21"/>
        </w:rPr>
        <w:t xml:space="preserve"> </w:t>
      </w:r>
      <w:r>
        <w:rPr>
          <w:rFonts w:hint="eastAsia" w:ascii="Times New Roman" w:hAnsi="Times New Roman" w:cs="Times New Roman"/>
          <w:szCs w:val="21"/>
        </w:rPr>
        <w:t xml:space="preserve">for different parameter choices among top </w:t>
      </w:r>
      <w:r>
        <w:rPr>
          <w:rFonts w:ascii="Times New Roman" w:hAnsi="Times New Roman" w:cs="Times New Roman"/>
          <w:i/>
          <w:iCs/>
          <w:szCs w:val="21"/>
        </w:rPr>
        <w:t>k</w:t>
      </w:r>
      <w:r>
        <w:rPr>
          <w:rFonts w:hint="eastAsia" w:ascii="Times New Roman" w:hAnsi="Times New Roman" w:cs="Times New Roman"/>
          <w:i/>
          <w:iCs/>
          <w:szCs w:val="21"/>
        </w:rPr>
        <w:t xml:space="preserve"> </w:t>
      </w:r>
      <w:r>
        <w:rPr>
          <w:rFonts w:hint="eastAsia" w:ascii="Times New Roman" w:hAnsi="Times New Roman" w:cs="Times New Roman"/>
          <w:szCs w:val="21"/>
        </w:rPr>
        <w:t>(</w:t>
      </w:r>
      <w:r>
        <w:rPr>
          <w:rFonts w:ascii="Times New Roman" w:hAnsi="Times New Roman" w:cs="Times New Roman"/>
          <w:i/>
          <w:iCs/>
          <w:szCs w:val="21"/>
        </w:rPr>
        <w:t>k</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 xml:space="preserve">30) ranking genes </w:t>
      </w:r>
      <w:r>
        <w:rPr>
          <w:rFonts w:ascii="Times New Roman" w:hAnsi="Times New Roman" w:eastAsia="华文新魏" w:cs="Times New Roman"/>
          <w:kern w:val="0"/>
          <w:szCs w:val="21"/>
        </w:rPr>
        <w:t xml:space="preserve">on </w:t>
      </w:r>
      <w:r>
        <w:rPr>
          <w:rFonts w:ascii="Times New Roman" w:hAnsi="Times New Roman" w:eastAsia="华文新魏" w:cs="Times New Roman"/>
          <w:kern w:val="0"/>
          <w:sz w:val="20"/>
          <w:szCs w:val="20"/>
          <w:lang w:bidi="ar"/>
        </w:rPr>
        <w:t>BRCA</w:t>
      </w:r>
      <w:r>
        <w:rPr>
          <w:rFonts w:hint="eastAsia" w:ascii="Times New Roman" w:hAnsi="Times New Roman" w:eastAsia="华文新魏" w:cs="Times New Roman"/>
          <w:kern w:val="0"/>
          <w:sz w:val="20"/>
          <w:szCs w:val="20"/>
          <w:lang w:bidi="ar"/>
        </w:rPr>
        <w:t>, LUSC, LUAD</w:t>
      </w:r>
      <w:r>
        <w:rPr>
          <w:rFonts w:ascii="Times New Roman" w:hAnsi="Times New Roman" w:eastAsia="华文新魏" w:cs="Times New Roman"/>
          <w:kern w:val="0"/>
          <w:sz w:val="20"/>
          <w:szCs w:val="20"/>
          <w:lang w:bidi="ar"/>
        </w:rPr>
        <w:t xml:space="preserve"> data set</w:t>
      </w:r>
      <w:r>
        <w:rPr>
          <w:rFonts w:hint="eastAsia" w:ascii="Times New Roman" w:hAnsi="Times New Roman" w:eastAsia="华文新魏" w:cs="Times New Roman"/>
          <w:kern w:val="0"/>
          <w:sz w:val="20"/>
          <w:szCs w:val="20"/>
          <w:lang w:bidi="ar"/>
        </w:rPr>
        <w:t>s</w:t>
      </w:r>
      <w:r>
        <w:rPr>
          <w:rFonts w:ascii="Times New Roman" w:hAnsi="Times New Roman" w:eastAsia="华文新魏" w:cs="Times New Roman"/>
          <w:kern w:val="0"/>
          <w:sz w:val="20"/>
          <w:szCs w:val="20"/>
          <w:lang w:bidi="ar"/>
        </w:rPr>
        <w:t>.</w:t>
      </w:r>
    </w:p>
    <w:p>
      <w:pPr>
        <w:rPr>
          <w:rFonts w:ascii="Times New Roman" w:hAnsi="Times New Roman" w:cs="Times New Roman"/>
          <w:sz w:val="20"/>
          <w:szCs w:val="20"/>
        </w:rPr>
      </w:pPr>
    </w:p>
    <w:p>
      <w:pPr>
        <w:numPr>
          <w:ilvl w:val="0"/>
          <w:numId w:val="0"/>
        </w:numPr>
        <w:rPr>
          <w:rFonts w:hint="eastAsia" w:ascii="Times New Roman" w:hAnsi="Times New Roman" w:eastAsia="等线 Light" w:cs="Times New Roman"/>
          <w:b/>
          <w:bCs/>
          <w:sz w:val="32"/>
          <w:szCs w:val="32"/>
          <w:lang w:val="en-US" w:eastAsia="zh-CN"/>
        </w:rPr>
      </w:pPr>
      <w:r>
        <w:rPr>
          <w:rFonts w:hint="eastAsia" w:ascii="Times New Roman" w:hAnsi="Times New Roman" w:eastAsia="等线 Light" w:cs="Times New Roman"/>
          <w:b/>
          <w:bCs/>
          <w:sz w:val="32"/>
          <w:szCs w:val="32"/>
        </w:rPr>
        <w:t>Supplementary</w:t>
      </w:r>
      <w:r>
        <w:rPr>
          <w:rFonts w:hint="eastAsia" w:ascii="Times New Roman" w:hAnsi="Times New Roman" w:eastAsia="等线 Light" w:cs="Times New Roman"/>
          <w:b/>
          <w:bCs/>
          <w:sz w:val="32"/>
          <w:szCs w:val="32"/>
          <w:lang w:val="en-US" w:eastAsia="zh-CN"/>
        </w:rPr>
        <w:t xml:space="preserve"> note 4: </w:t>
      </w:r>
      <w:r>
        <w:rPr>
          <w:rFonts w:hint="eastAsia" w:ascii="Times New Roman" w:hAnsi="Times New Roman" w:eastAsia="等线 Light" w:cs="Times New Roman"/>
          <w:b/>
          <w:bCs/>
          <w:sz w:val="32"/>
          <w:szCs w:val="32"/>
        </w:rPr>
        <w:t>Parameters in other methods</w:t>
      </w:r>
      <w:r>
        <w:rPr>
          <w:rFonts w:hint="eastAsia" w:ascii="Times New Roman" w:hAnsi="Times New Roman" w:eastAsia="等线 Light" w:cs="Times New Roman"/>
          <w:b/>
          <w:bCs/>
          <w:sz w:val="32"/>
          <w:szCs w:val="32"/>
          <w:lang w:val="en-US" w:eastAsia="zh-CN"/>
        </w:rPr>
        <w:t xml:space="preserve"> </w:t>
      </w:r>
    </w:p>
    <w:p>
      <w:pPr>
        <w:numPr>
          <w:ilvl w:val="0"/>
          <w:numId w:val="1"/>
        </w:numPr>
        <w:spacing w:line="440" w:lineRule="exact"/>
        <w:ind w:left="420" w:leftChars="0" w:hanging="420" w:firstLineChars="0"/>
        <w:rPr>
          <w:rFonts w:hint="default" w:ascii="Times New Roman" w:hAnsi="Times New Roman" w:eastAsia="华文新魏" w:cs="Times New Roman"/>
          <w:kern w:val="0"/>
          <w:sz w:val="20"/>
          <w:szCs w:val="20"/>
        </w:rPr>
      </w:pPr>
      <w:r>
        <w:rPr>
          <w:rFonts w:hint="default" w:ascii="Times New Roman" w:hAnsi="Times New Roman" w:eastAsia="华文新魏" w:cs="Times New Roman"/>
          <w:kern w:val="0"/>
          <w:sz w:val="20"/>
          <w:szCs w:val="20"/>
        </w:rPr>
        <w:t>ChebNet: the graph convolution kernel size is 2; the number of layers is 3; the size of each hidden layer is 750; the number of epochs is 2000; bias in graph convolution is enabled, the activation function is ReLU; the dropout rate is 0.25; the learning rate is 0.02, and the optimizer is Adam.</w:t>
      </w:r>
    </w:p>
    <w:p>
      <w:pPr>
        <w:numPr>
          <w:ilvl w:val="0"/>
          <w:numId w:val="1"/>
        </w:numPr>
        <w:spacing w:line="440" w:lineRule="exact"/>
        <w:ind w:left="420" w:leftChars="0" w:hanging="420" w:firstLineChars="0"/>
        <w:rPr>
          <w:rFonts w:hint="default" w:ascii="Times New Roman" w:hAnsi="Times New Roman" w:eastAsia="华文新魏" w:cs="Times New Roman"/>
          <w:kern w:val="0"/>
          <w:sz w:val="20"/>
          <w:szCs w:val="20"/>
        </w:rPr>
      </w:pPr>
      <w:r>
        <w:rPr>
          <w:rFonts w:hint="default" w:ascii="Times New Roman" w:hAnsi="Times New Roman" w:eastAsia="华文新魏" w:cs="Times New Roman"/>
          <w:kern w:val="0"/>
          <w:sz w:val="20"/>
          <w:szCs w:val="20"/>
        </w:rPr>
        <w:t>GraphSAGE: the number of layers is 3; the size of each hidden layer is 750; the number of epochs is 2000; the number of sampled neighbors is 10; the batch size is 50; and the learning rate is 0.02.</w:t>
      </w:r>
    </w:p>
    <w:p>
      <w:pPr>
        <w:numPr>
          <w:ilvl w:val="0"/>
          <w:numId w:val="1"/>
        </w:numPr>
        <w:spacing w:line="440" w:lineRule="exact"/>
        <w:ind w:left="420" w:leftChars="0" w:hanging="420" w:firstLineChars="0"/>
        <w:rPr>
          <w:rFonts w:hint="default" w:ascii="Times New Roman" w:hAnsi="Times New Roman" w:eastAsia="等线 Light" w:cs="Times New Roman"/>
          <w:b/>
          <w:bCs/>
          <w:sz w:val="32"/>
          <w:szCs w:val="32"/>
        </w:rPr>
      </w:pPr>
      <w:r>
        <w:rPr>
          <w:rFonts w:hint="default" w:ascii="Times New Roman" w:hAnsi="Times New Roman" w:eastAsia="华文新魏" w:cs="Times New Roman"/>
          <w:kern w:val="0"/>
          <w:sz w:val="20"/>
          <w:szCs w:val="20"/>
        </w:rPr>
        <w:t>GCN: the number of layers is 3; the size of hidden layers is 750; the num of epochs is 2000; the the dropout rate is 0.25; learning rate is 0.02; and the weight decay is 1e-7.</w:t>
      </w:r>
    </w:p>
    <w:p>
      <w:pPr>
        <w:numPr>
          <w:ilvl w:val="0"/>
          <w:numId w:val="1"/>
        </w:numPr>
        <w:spacing w:line="440" w:lineRule="exact"/>
        <w:ind w:left="420" w:leftChars="0" w:hanging="420" w:firstLineChars="0"/>
        <w:rPr>
          <w:rFonts w:hint="default" w:ascii="Times New Roman" w:hAnsi="Times New Roman" w:eastAsia="等线 Light" w:cs="Times New Roman"/>
          <w:b/>
          <w:bCs/>
          <w:sz w:val="32"/>
          <w:szCs w:val="32"/>
        </w:rPr>
      </w:pPr>
      <w:r>
        <w:rPr>
          <w:rFonts w:hint="default" w:ascii="Times New Roman" w:hAnsi="Times New Roman" w:eastAsia="华文新魏" w:cs="Times New Roman"/>
          <w:kern w:val="0"/>
          <w:sz w:val="20"/>
          <w:szCs w:val="20"/>
        </w:rPr>
        <w:t>GAT without label reuse: the heads of attention mechanism is 5; the number of layers is 3; the size of each hidden layer is 500; the number of epochs is 2000; the coefficient of Dropout, DropEdge and DropAttention is 0.25, 0.75 and 0.75 respectively; the learning rate is 0.02; the weight decay is 1e-7; and the activation function is LeakyReLU with the slope alpha equals 0.2.</w:t>
      </w:r>
    </w:p>
    <w:p>
      <w:pPr>
        <w:rPr>
          <w:rFonts w:ascii="Times New Roman" w:hAnsi="Times New Roman" w:eastAsia="华文新魏" w:cs="Times New Roman"/>
          <w:kern w:val="0"/>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华文新魏">
    <w:panose1 w:val="02010800040101010101"/>
    <w:charset w:val="86"/>
    <w:family w:val="auto"/>
    <w:pitch w:val="default"/>
    <w:sig w:usb0="00000001" w:usb1="080F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Cambria Math">
    <w:panose1 w:val="02040503050406030204"/>
    <w:charset w:val="00"/>
    <w:family w:val="roman"/>
    <w:pitch w:val="default"/>
    <w:sig w:usb0="E00006FF" w:usb1="420024FF" w:usb2="02000000" w:usb3="00000000" w:csb0="2000019F" w:csb1="00000000"/>
  </w:font>
  <w:font w:name="NimbusRomNo9L-Regu">
    <w:altName w:val="Cambria"/>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2AA36"/>
    <w:multiLevelType w:val="singleLevel"/>
    <w:tmpl w:val="1A52AA3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4YWYxNDhlNWFjN2FjMWI5ODMzOWJjYmRhZDVkNjAifQ=="/>
  </w:docVars>
  <w:rsids>
    <w:rsidRoot w:val="00707266"/>
    <w:rsid w:val="001E737C"/>
    <w:rsid w:val="004C1FCA"/>
    <w:rsid w:val="00707266"/>
    <w:rsid w:val="00A57729"/>
    <w:rsid w:val="00AD4961"/>
    <w:rsid w:val="00B1214A"/>
    <w:rsid w:val="00B557A1"/>
    <w:rsid w:val="00B8029A"/>
    <w:rsid w:val="062348DF"/>
    <w:rsid w:val="079339B9"/>
    <w:rsid w:val="0C547E4F"/>
    <w:rsid w:val="1149708B"/>
    <w:rsid w:val="13145A76"/>
    <w:rsid w:val="160462C7"/>
    <w:rsid w:val="174631D9"/>
    <w:rsid w:val="191E2E5F"/>
    <w:rsid w:val="1B3B29BC"/>
    <w:rsid w:val="1D1653BC"/>
    <w:rsid w:val="1EA410F0"/>
    <w:rsid w:val="1EEA418A"/>
    <w:rsid w:val="292A4648"/>
    <w:rsid w:val="2C886E62"/>
    <w:rsid w:val="2E8B3F0F"/>
    <w:rsid w:val="31323252"/>
    <w:rsid w:val="31385CE0"/>
    <w:rsid w:val="32627A4B"/>
    <w:rsid w:val="33C30FFF"/>
    <w:rsid w:val="3681462F"/>
    <w:rsid w:val="36E272D2"/>
    <w:rsid w:val="379C0E35"/>
    <w:rsid w:val="395362F0"/>
    <w:rsid w:val="3E600F50"/>
    <w:rsid w:val="422D3AFA"/>
    <w:rsid w:val="43761230"/>
    <w:rsid w:val="44B037CC"/>
    <w:rsid w:val="46DF04EE"/>
    <w:rsid w:val="49884BFE"/>
    <w:rsid w:val="4A2D19E7"/>
    <w:rsid w:val="52595FA5"/>
    <w:rsid w:val="594B1686"/>
    <w:rsid w:val="5B383E5C"/>
    <w:rsid w:val="5CC540D3"/>
    <w:rsid w:val="5EB16C3E"/>
    <w:rsid w:val="5F16521D"/>
    <w:rsid w:val="5F4B14BF"/>
    <w:rsid w:val="6039590E"/>
    <w:rsid w:val="64E21C4C"/>
    <w:rsid w:val="669E76FA"/>
    <w:rsid w:val="692A417A"/>
    <w:rsid w:val="6B1E16E2"/>
    <w:rsid w:val="724671DA"/>
    <w:rsid w:val="73BC2420"/>
    <w:rsid w:val="764D1C4C"/>
    <w:rsid w:val="76DC4691"/>
    <w:rsid w:val="77B42934"/>
    <w:rsid w:val="7A19131E"/>
    <w:rsid w:val="7B6727FA"/>
    <w:rsid w:val="7FBE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qFormat/>
    <w:uiPriority w:val="0"/>
    <w:pPr>
      <w:jc w:val="left"/>
    </w:pPr>
    <w:rPr>
      <w:rFonts w:ascii="Times New Roman" w:hAnsi="Times New Roman" w:eastAsia="宋体" w:cs="Times New Roman"/>
      <w:sz w:val="24"/>
    </w:rPr>
  </w:style>
  <w:style w:type="paragraph" w:styleId="4">
    <w:name w:val="footer"/>
    <w:basedOn w:val="1"/>
    <w:link w:val="22"/>
    <w:qFormat/>
    <w:uiPriority w:val="0"/>
    <w:pPr>
      <w:tabs>
        <w:tab w:val="center" w:pos="4153"/>
        <w:tab w:val="right" w:pos="8306"/>
      </w:tabs>
      <w:snapToGrid w:val="0"/>
      <w:jc w:val="left"/>
    </w:pPr>
    <w:rPr>
      <w:sz w:val="18"/>
      <w:szCs w:val="18"/>
    </w:rPr>
  </w:style>
  <w:style w:type="paragraph" w:styleId="5">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table" w:styleId="8">
    <w:name w:val="Table Grid"/>
    <w:basedOn w:val="7"/>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0">
    <w:name w:val="FollowedHyperlink"/>
    <w:basedOn w:val="9"/>
    <w:unhideWhenUsed/>
    <w:qFormat/>
    <w:uiPriority w:val="99"/>
    <w:rPr>
      <w:color w:val="800080"/>
      <w:u w:val="single"/>
    </w:rPr>
  </w:style>
  <w:style w:type="character" w:styleId="11">
    <w:name w:val="Hyperlink"/>
    <w:basedOn w:val="9"/>
    <w:unhideWhenUsed/>
    <w:qFormat/>
    <w:uiPriority w:val="99"/>
    <w:rPr>
      <w:color w:val="0000FF"/>
      <w:u w:val="single"/>
    </w:rPr>
  </w:style>
  <w:style w:type="character" w:styleId="12">
    <w:name w:val="annotation reference"/>
    <w:basedOn w:val="9"/>
    <w:qFormat/>
    <w:uiPriority w:val="0"/>
    <w:rPr>
      <w:sz w:val="21"/>
      <w:szCs w:val="21"/>
    </w:rPr>
  </w:style>
  <w:style w:type="paragraph" w:customStyle="1" w:styleId="13">
    <w:name w:val="列表段落1"/>
    <w:basedOn w:val="1"/>
    <w:qFormat/>
    <w:uiPriority w:val="0"/>
    <w:pPr>
      <w:ind w:firstLine="420" w:firstLineChars="200"/>
    </w:pPr>
    <w:rPr>
      <w:rFonts w:ascii="Times New Roman" w:hAnsi="Times New Roman" w:eastAsia="宋体" w:cs="Times New Roman"/>
      <w:sz w:val="24"/>
    </w:rPr>
  </w:style>
  <w:style w:type="character" w:customStyle="1" w:styleId="14">
    <w:name w:val="批注文字 字符"/>
    <w:basedOn w:val="9"/>
    <w:link w:val="3"/>
    <w:qFormat/>
    <w:uiPriority w:val="0"/>
    <w:rPr>
      <w:rFonts w:hint="default" w:ascii="Times New Roman" w:hAnsi="Times New Roman" w:eastAsia="宋体" w:cs="Times New Roman"/>
      <w:sz w:val="24"/>
      <w:szCs w:val="24"/>
    </w:rPr>
  </w:style>
  <w:style w:type="paragraph" w:styleId="15">
    <w:name w:val="List Paragraph"/>
    <w:basedOn w:val="1"/>
    <w:qFormat/>
    <w:uiPriority w:val="99"/>
    <w:pPr>
      <w:ind w:firstLine="420" w:firstLineChars="200"/>
    </w:pPr>
  </w:style>
  <w:style w:type="paragraph" w:customStyle="1" w:styleId="16">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7">
    <w:name w:val="xl65"/>
    <w:basedOn w:val="1"/>
    <w:qFormat/>
    <w:uiPriority w:val="0"/>
    <w:pPr>
      <w:widowControl/>
      <w:spacing w:before="100" w:beforeAutospacing="1" w:after="100" w:afterAutospacing="1"/>
      <w:jc w:val="left"/>
    </w:pPr>
    <w:rPr>
      <w:rFonts w:ascii="宋体" w:hAnsi="宋体" w:eastAsia="宋体" w:cs="宋体"/>
      <w:color w:val="000000"/>
      <w:kern w:val="0"/>
      <w:sz w:val="24"/>
    </w:rPr>
  </w:style>
  <w:style w:type="character" w:customStyle="1" w:styleId="18">
    <w:name w:val="MTEquationSection"/>
    <w:basedOn w:val="9"/>
    <w:qFormat/>
    <w:uiPriority w:val="0"/>
    <w:rPr>
      <w:rFonts w:ascii="Times New Roman" w:hAnsi="Times New Roman" w:eastAsia="等线" w:cs="Times New Roman"/>
      <w:vanish/>
      <w:color w:val="FF0000"/>
      <w:sz w:val="44"/>
      <w:szCs w:val="44"/>
    </w:rPr>
  </w:style>
  <w:style w:type="paragraph" w:customStyle="1" w:styleId="19">
    <w:name w:val="ParaNoInd"/>
    <w:basedOn w:val="20"/>
    <w:qFormat/>
    <w:uiPriority w:val="0"/>
    <w:pPr>
      <w:ind w:firstLine="0"/>
    </w:pPr>
  </w:style>
  <w:style w:type="paragraph" w:customStyle="1" w:styleId="20">
    <w:name w:val="Para"/>
    <w:qFormat/>
    <w:uiPriority w:val="0"/>
    <w:pPr>
      <w:spacing w:line="220" w:lineRule="exact"/>
      <w:ind w:firstLine="170"/>
      <w:jc w:val="both"/>
    </w:pPr>
    <w:rPr>
      <w:rFonts w:ascii="Times New Roman" w:hAnsi="Times New Roman" w:cs="Times New Roman" w:eastAsiaTheme="minorEastAsia"/>
      <w:sz w:val="18"/>
      <w:lang w:val="en-US" w:eastAsia="en-US" w:bidi="ar-SA"/>
    </w:rPr>
  </w:style>
  <w:style w:type="character" w:customStyle="1" w:styleId="21">
    <w:name w:val="页眉 字符"/>
    <w:basedOn w:val="9"/>
    <w:link w:val="5"/>
    <w:qFormat/>
    <w:uiPriority w:val="0"/>
    <w:rPr>
      <w:rFonts w:asciiTheme="minorHAnsi" w:hAnsiTheme="minorHAnsi" w:eastAsiaTheme="minorEastAsia" w:cstheme="minorBidi"/>
      <w:kern w:val="2"/>
      <w:sz w:val="18"/>
      <w:szCs w:val="18"/>
    </w:rPr>
  </w:style>
  <w:style w:type="character" w:customStyle="1" w:styleId="22">
    <w:name w:val="页脚 字符"/>
    <w:basedOn w:val="9"/>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934</Words>
  <Characters>4440</Characters>
  <Lines>29</Lines>
  <Paragraphs>8</Paragraphs>
  <TotalTime>1</TotalTime>
  <ScaleCrop>false</ScaleCrop>
  <LinksUpToDate>false</LinksUpToDate>
  <CharactersWithSpaces>5252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2021-09-05T20:04:00Z</dcterms:created>
  <dc:creator>weipeng</dc:creator>
  <cp:lastModifiedBy>Wilfong G.</cp:lastModifiedBy>
  <dcterms:modified xsi:type="dcterms:W3CDTF">2023-05-11T03:19:09Z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948BFA3E96914A308AA14B7B6B9DB93C</vt:lpwstr>
  </property>
</Properties>
</file>