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24D32" w14:textId="77777777" w:rsidR="00E94E5B" w:rsidRDefault="00E94E5B" w:rsidP="00E94E5B">
      <w:pPr>
        <w:pStyle w:val="Title"/>
        <w:jc w:val="center"/>
      </w:pPr>
      <w:r w:rsidRPr="00E94E5B">
        <w:br/>
      </w:r>
    </w:p>
    <w:p w14:paraId="30655381" w14:textId="77777777" w:rsidR="00E94E5B" w:rsidRDefault="00E94E5B" w:rsidP="00E94E5B">
      <w:pPr>
        <w:pStyle w:val="Title"/>
        <w:jc w:val="center"/>
      </w:pPr>
    </w:p>
    <w:p w14:paraId="76A17626" w14:textId="77777777" w:rsidR="00E94E5B" w:rsidRDefault="00E94E5B" w:rsidP="00E94E5B">
      <w:pPr>
        <w:pStyle w:val="Title"/>
        <w:jc w:val="center"/>
      </w:pPr>
    </w:p>
    <w:p w14:paraId="16841861" w14:textId="77777777" w:rsidR="00E94E5B" w:rsidRDefault="00E94E5B" w:rsidP="00E94E5B">
      <w:pPr>
        <w:pStyle w:val="Title"/>
        <w:jc w:val="center"/>
      </w:pPr>
    </w:p>
    <w:p w14:paraId="2AE6ABF4" w14:textId="2B3E77BB" w:rsidR="00E94E5B" w:rsidRDefault="00E94E5B" w:rsidP="00E94E5B">
      <w:pPr>
        <w:pStyle w:val="Title"/>
        <w:jc w:val="center"/>
      </w:pPr>
      <w:r w:rsidRPr="00E94E5B">
        <w:t>Database Search and Reporting Task</w:t>
      </w:r>
    </w:p>
    <w:p w14:paraId="1A3E83D6" w14:textId="77777777" w:rsidR="00E94E5B" w:rsidRDefault="00E94E5B" w:rsidP="00E94E5B"/>
    <w:p w14:paraId="2098E88A" w14:textId="77777777" w:rsidR="00E94E5B" w:rsidRPr="00E94E5B" w:rsidRDefault="00E94E5B" w:rsidP="00E94E5B"/>
    <w:p w14:paraId="0152BD64" w14:textId="77777777" w:rsidR="00E94E5B" w:rsidRDefault="00E94E5B" w:rsidP="00E94E5B">
      <w:pPr>
        <w:jc w:val="center"/>
      </w:pPr>
    </w:p>
    <w:p w14:paraId="33ECFA6A" w14:textId="6FC95868" w:rsidR="00E94E5B" w:rsidRDefault="00E94E5B" w:rsidP="00E94E5B">
      <w:pPr>
        <w:pStyle w:val="Subtitle"/>
        <w:jc w:val="center"/>
      </w:pPr>
      <w:r>
        <w:t>Done By:</w:t>
      </w:r>
    </w:p>
    <w:p w14:paraId="45C0CE4B" w14:textId="7912E75E" w:rsidR="00E94E5B" w:rsidRDefault="00E94E5B" w:rsidP="00E94E5B">
      <w:pPr>
        <w:jc w:val="center"/>
        <w:rPr>
          <w:rStyle w:val="SubtleEmphasis"/>
        </w:rPr>
      </w:pPr>
      <w:r>
        <w:rPr>
          <w:rStyle w:val="SubtleEmphasis"/>
        </w:rPr>
        <w:t>Haroon Al Qasmi</w:t>
      </w:r>
    </w:p>
    <w:p w14:paraId="02C36083" w14:textId="77777777" w:rsidR="00E94E5B" w:rsidRDefault="00E94E5B" w:rsidP="00E94E5B">
      <w:pPr>
        <w:jc w:val="center"/>
        <w:rPr>
          <w:rStyle w:val="SubtleEmphasis"/>
        </w:rPr>
      </w:pPr>
    </w:p>
    <w:p w14:paraId="4E3C419F" w14:textId="77777777" w:rsidR="00E94E5B" w:rsidRDefault="00E94E5B" w:rsidP="00E94E5B">
      <w:pPr>
        <w:jc w:val="center"/>
        <w:rPr>
          <w:rStyle w:val="SubtleEmphasis"/>
        </w:rPr>
      </w:pPr>
    </w:p>
    <w:p w14:paraId="5339D30E" w14:textId="77777777" w:rsidR="00E94E5B" w:rsidRDefault="00E94E5B" w:rsidP="00E94E5B">
      <w:pPr>
        <w:jc w:val="center"/>
        <w:rPr>
          <w:rStyle w:val="SubtleEmphasis"/>
        </w:rPr>
      </w:pPr>
    </w:p>
    <w:p w14:paraId="1D33B0B9" w14:textId="77777777" w:rsidR="00E94E5B" w:rsidRDefault="00E94E5B" w:rsidP="00E94E5B">
      <w:pPr>
        <w:jc w:val="center"/>
        <w:rPr>
          <w:rStyle w:val="SubtleEmphasis"/>
        </w:rPr>
      </w:pPr>
    </w:p>
    <w:p w14:paraId="5EFBFBE6" w14:textId="77777777" w:rsidR="00E94E5B" w:rsidRDefault="00E94E5B" w:rsidP="00E94E5B">
      <w:pPr>
        <w:jc w:val="center"/>
        <w:rPr>
          <w:rStyle w:val="SubtleEmphasis"/>
        </w:rPr>
      </w:pPr>
    </w:p>
    <w:p w14:paraId="67647BB7" w14:textId="77777777" w:rsidR="00E94E5B" w:rsidRDefault="00E94E5B" w:rsidP="00E94E5B">
      <w:pPr>
        <w:jc w:val="center"/>
        <w:rPr>
          <w:rStyle w:val="SubtleEmphasis"/>
        </w:rPr>
      </w:pPr>
    </w:p>
    <w:p w14:paraId="1A35DE63" w14:textId="77777777" w:rsidR="00E94E5B" w:rsidRDefault="00E94E5B" w:rsidP="00E94E5B">
      <w:pPr>
        <w:jc w:val="center"/>
        <w:rPr>
          <w:rStyle w:val="SubtleEmphasis"/>
        </w:rPr>
      </w:pPr>
    </w:p>
    <w:p w14:paraId="08187789" w14:textId="77777777" w:rsidR="00E94E5B" w:rsidRDefault="00E94E5B" w:rsidP="00E94E5B">
      <w:pPr>
        <w:jc w:val="center"/>
        <w:rPr>
          <w:rStyle w:val="SubtleEmphasis"/>
        </w:rPr>
      </w:pPr>
    </w:p>
    <w:p w14:paraId="1682BD03" w14:textId="77777777" w:rsidR="00E94E5B" w:rsidRDefault="00E94E5B" w:rsidP="00E94E5B">
      <w:pPr>
        <w:jc w:val="center"/>
        <w:rPr>
          <w:rStyle w:val="SubtleEmphasis"/>
        </w:rPr>
      </w:pPr>
    </w:p>
    <w:p w14:paraId="1B4ED639" w14:textId="77777777" w:rsidR="00E94E5B" w:rsidRDefault="00E94E5B" w:rsidP="00E94E5B">
      <w:pPr>
        <w:jc w:val="center"/>
        <w:rPr>
          <w:rStyle w:val="SubtleEmphasis"/>
        </w:rPr>
      </w:pPr>
    </w:p>
    <w:p w14:paraId="6CA631E9" w14:textId="77777777" w:rsidR="00E94E5B" w:rsidRDefault="00E94E5B" w:rsidP="00E94E5B">
      <w:pPr>
        <w:jc w:val="center"/>
        <w:rPr>
          <w:rStyle w:val="SubtleEmphasis"/>
        </w:rPr>
      </w:pPr>
    </w:p>
    <w:p w14:paraId="0AF1D767" w14:textId="77777777" w:rsidR="00E94E5B" w:rsidRDefault="00E94E5B" w:rsidP="00E94E5B">
      <w:pPr>
        <w:jc w:val="center"/>
        <w:rPr>
          <w:rStyle w:val="SubtleEmphasis"/>
        </w:rPr>
      </w:pPr>
    </w:p>
    <w:p w14:paraId="44813FBA" w14:textId="77777777" w:rsidR="00796C27" w:rsidRDefault="00796C27" w:rsidP="00E94E5B">
      <w:pPr>
        <w:pStyle w:val="Heading1"/>
      </w:pPr>
    </w:p>
    <w:p w14:paraId="2CBFFAFF" w14:textId="74E9B2E7" w:rsidR="00E94E5B" w:rsidRDefault="00E94E5B" w:rsidP="00E94E5B">
      <w:pPr>
        <w:pStyle w:val="Heading1"/>
      </w:pPr>
      <w:r w:rsidRPr="00E94E5B">
        <w:t>Comparison Assignment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94E5B" w14:paraId="6524A0F0" w14:textId="77777777" w:rsidTr="00E94E5B">
        <w:tc>
          <w:tcPr>
            <w:tcW w:w="3116" w:type="dxa"/>
          </w:tcPr>
          <w:p w14:paraId="7250A100" w14:textId="3734E195" w:rsidR="00E94E5B" w:rsidRPr="006F1FC2" w:rsidRDefault="00E94E5B" w:rsidP="00E94E5B">
            <w:pPr>
              <w:rPr>
                <w:sz w:val="28"/>
                <w:szCs w:val="28"/>
              </w:rPr>
            </w:pPr>
            <w:r w:rsidRPr="006F1FC2">
              <w:rPr>
                <w:sz w:val="28"/>
                <w:szCs w:val="28"/>
              </w:rPr>
              <w:t>Comparison Subjects:</w:t>
            </w:r>
          </w:p>
        </w:tc>
        <w:tc>
          <w:tcPr>
            <w:tcW w:w="3117" w:type="dxa"/>
          </w:tcPr>
          <w:p w14:paraId="1A3D709E" w14:textId="4292AE1A" w:rsidR="00E94E5B" w:rsidRPr="006F1FC2" w:rsidRDefault="00E94E5B" w:rsidP="00E94E5B">
            <w:pPr>
              <w:rPr>
                <w:sz w:val="28"/>
                <w:szCs w:val="28"/>
              </w:rPr>
            </w:pPr>
            <w:r w:rsidRPr="006F1FC2">
              <w:rPr>
                <w:sz w:val="28"/>
                <w:szCs w:val="28"/>
              </w:rPr>
              <w:t>Flat File Systems</w:t>
            </w:r>
          </w:p>
        </w:tc>
        <w:tc>
          <w:tcPr>
            <w:tcW w:w="3117" w:type="dxa"/>
          </w:tcPr>
          <w:p w14:paraId="42161B5D" w14:textId="20013F24" w:rsidR="00E94E5B" w:rsidRPr="006F1FC2" w:rsidRDefault="00E94E5B" w:rsidP="00E94E5B">
            <w:pPr>
              <w:rPr>
                <w:sz w:val="28"/>
                <w:szCs w:val="28"/>
              </w:rPr>
            </w:pPr>
            <w:r w:rsidRPr="006F1FC2">
              <w:rPr>
                <w:sz w:val="28"/>
                <w:szCs w:val="28"/>
              </w:rPr>
              <w:t>Relational Databases</w:t>
            </w:r>
          </w:p>
        </w:tc>
      </w:tr>
      <w:tr w:rsidR="00E94E5B" w14:paraId="305AAB48" w14:textId="77777777" w:rsidTr="00E94E5B">
        <w:tc>
          <w:tcPr>
            <w:tcW w:w="3116" w:type="dxa"/>
          </w:tcPr>
          <w:p w14:paraId="493F1571" w14:textId="659825E8" w:rsidR="00E94E5B" w:rsidRPr="006F1FC2" w:rsidRDefault="00E94E5B" w:rsidP="00E94E5B">
            <w:pPr>
              <w:rPr>
                <w:sz w:val="28"/>
                <w:szCs w:val="28"/>
              </w:rPr>
            </w:pPr>
            <w:r w:rsidRPr="006F1FC2">
              <w:rPr>
                <w:sz w:val="28"/>
                <w:szCs w:val="28"/>
              </w:rPr>
              <w:t>Structure</w:t>
            </w:r>
          </w:p>
        </w:tc>
        <w:tc>
          <w:tcPr>
            <w:tcW w:w="3117" w:type="dxa"/>
          </w:tcPr>
          <w:p w14:paraId="14266C5E" w14:textId="2F9B14C5" w:rsidR="00E94E5B" w:rsidRDefault="006F1FC2" w:rsidP="006F1FC2">
            <w:r w:rsidRPr="006F1FC2">
              <w:t>Data is stored in a single table or file, often in plain text or CSV format. No strict schema enforcement.</w:t>
            </w:r>
          </w:p>
        </w:tc>
        <w:tc>
          <w:tcPr>
            <w:tcW w:w="3117" w:type="dxa"/>
          </w:tcPr>
          <w:p w14:paraId="2117FD3C" w14:textId="1B4EA556" w:rsidR="00E94E5B" w:rsidRDefault="006F1FC2" w:rsidP="006F1FC2">
            <w:r w:rsidRPr="006F1FC2">
              <w:t>Data is stored in multiple related tables with well-defined schemas using rows and columns.</w:t>
            </w:r>
          </w:p>
        </w:tc>
      </w:tr>
      <w:tr w:rsidR="00E94E5B" w14:paraId="6ABD64AE" w14:textId="77777777" w:rsidTr="00E94E5B">
        <w:tc>
          <w:tcPr>
            <w:tcW w:w="3116" w:type="dxa"/>
          </w:tcPr>
          <w:p w14:paraId="2169C3BF" w14:textId="78D918AB" w:rsidR="00E94E5B" w:rsidRPr="006F1FC2" w:rsidRDefault="00E94E5B" w:rsidP="00E94E5B">
            <w:pPr>
              <w:rPr>
                <w:sz w:val="28"/>
                <w:szCs w:val="28"/>
              </w:rPr>
            </w:pPr>
            <w:r w:rsidRPr="006F1FC2">
              <w:rPr>
                <w:sz w:val="28"/>
                <w:szCs w:val="28"/>
              </w:rPr>
              <w:t>Data Redundancy</w:t>
            </w:r>
          </w:p>
        </w:tc>
        <w:tc>
          <w:tcPr>
            <w:tcW w:w="3117" w:type="dxa"/>
          </w:tcPr>
          <w:p w14:paraId="71874103" w14:textId="63E74963" w:rsidR="00E94E5B" w:rsidRDefault="005720EC" w:rsidP="005720EC">
            <w:r w:rsidRPr="005720EC">
              <w:t>High likelihood of redundancy as all data is stored in one place without normalization.</w:t>
            </w:r>
          </w:p>
        </w:tc>
        <w:tc>
          <w:tcPr>
            <w:tcW w:w="3117" w:type="dxa"/>
          </w:tcPr>
          <w:p w14:paraId="6CD60CFE" w14:textId="1503F8E5" w:rsidR="00E94E5B" w:rsidRDefault="005720EC" w:rsidP="005720EC">
            <w:r w:rsidRPr="005720EC">
              <w:t>Low redundancy due to normalization and separation of data into related tables.</w:t>
            </w:r>
          </w:p>
        </w:tc>
      </w:tr>
      <w:tr w:rsidR="00E94E5B" w14:paraId="09D985E0" w14:textId="77777777" w:rsidTr="00E94E5B">
        <w:tc>
          <w:tcPr>
            <w:tcW w:w="3116" w:type="dxa"/>
          </w:tcPr>
          <w:p w14:paraId="7ECC6383" w14:textId="47D9D71E" w:rsidR="00E94E5B" w:rsidRPr="006F1FC2" w:rsidRDefault="00E94E5B" w:rsidP="00E94E5B">
            <w:pPr>
              <w:rPr>
                <w:sz w:val="28"/>
                <w:szCs w:val="28"/>
              </w:rPr>
            </w:pPr>
            <w:r w:rsidRPr="006F1FC2">
              <w:rPr>
                <w:sz w:val="28"/>
                <w:szCs w:val="28"/>
              </w:rPr>
              <w:t>Relationships</w:t>
            </w:r>
          </w:p>
        </w:tc>
        <w:tc>
          <w:tcPr>
            <w:tcW w:w="3117" w:type="dxa"/>
          </w:tcPr>
          <w:p w14:paraId="0212A5E9" w14:textId="69365E47" w:rsidR="00E94E5B" w:rsidRDefault="005720EC" w:rsidP="005720EC">
            <w:r w:rsidRPr="005720EC">
              <w:t>No inherent way to represent relationships between data elements.</w:t>
            </w:r>
          </w:p>
        </w:tc>
        <w:tc>
          <w:tcPr>
            <w:tcW w:w="3117" w:type="dxa"/>
          </w:tcPr>
          <w:p w14:paraId="20737EF0" w14:textId="408E9213" w:rsidR="00E94E5B" w:rsidRDefault="005720EC" w:rsidP="005720EC">
            <w:r w:rsidRPr="005720EC">
              <w:t>Supports complex relationships using primary and foreign keys.</w:t>
            </w:r>
          </w:p>
        </w:tc>
      </w:tr>
      <w:tr w:rsidR="00E94E5B" w14:paraId="49C2D308" w14:textId="77777777" w:rsidTr="00E94E5B">
        <w:tc>
          <w:tcPr>
            <w:tcW w:w="3116" w:type="dxa"/>
          </w:tcPr>
          <w:p w14:paraId="78F18DD5" w14:textId="6C87B3AA" w:rsidR="00E94E5B" w:rsidRPr="006F1FC2" w:rsidRDefault="00E94E5B" w:rsidP="00E94E5B">
            <w:pPr>
              <w:rPr>
                <w:sz w:val="28"/>
                <w:szCs w:val="28"/>
              </w:rPr>
            </w:pPr>
            <w:r w:rsidRPr="006F1FC2">
              <w:rPr>
                <w:sz w:val="28"/>
                <w:szCs w:val="28"/>
              </w:rPr>
              <w:t>Example usage</w:t>
            </w:r>
          </w:p>
        </w:tc>
        <w:tc>
          <w:tcPr>
            <w:tcW w:w="3117" w:type="dxa"/>
          </w:tcPr>
          <w:p w14:paraId="65DB0BB4" w14:textId="62E66397" w:rsidR="00E94E5B" w:rsidRDefault="005720EC" w:rsidP="005720EC">
            <w:r w:rsidRPr="005720EC">
              <w:t>Simple data storage, configuration files, log files, or small datasets. Example: a CSV file storing customer contact info</w:t>
            </w:r>
          </w:p>
        </w:tc>
        <w:tc>
          <w:tcPr>
            <w:tcW w:w="3117" w:type="dxa"/>
          </w:tcPr>
          <w:p w14:paraId="1F5CE4D0" w14:textId="4EEAB740" w:rsidR="00E94E5B" w:rsidRDefault="005720EC" w:rsidP="005720EC">
            <w:r w:rsidRPr="005720EC">
              <w:t>Enterprise applications, e-commerce platforms, banking systems. Example: a MySQL or PostgreSQL database for customer orders.</w:t>
            </w:r>
          </w:p>
        </w:tc>
      </w:tr>
      <w:tr w:rsidR="00E94E5B" w14:paraId="59B0B796" w14:textId="77777777" w:rsidTr="00E94E5B">
        <w:tc>
          <w:tcPr>
            <w:tcW w:w="3116" w:type="dxa"/>
          </w:tcPr>
          <w:p w14:paraId="782F9052" w14:textId="2F804217" w:rsidR="00E94E5B" w:rsidRPr="006F1FC2" w:rsidRDefault="00E94E5B" w:rsidP="00E94E5B">
            <w:pPr>
              <w:rPr>
                <w:sz w:val="28"/>
                <w:szCs w:val="28"/>
              </w:rPr>
            </w:pPr>
            <w:r w:rsidRPr="006F1FC2">
              <w:rPr>
                <w:sz w:val="28"/>
                <w:szCs w:val="28"/>
              </w:rPr>
              <w:t>Drawbacks</w:t>
            </w:r>
          </w:p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5720EC" w:rsidRPr="005720EC" w14:paraId="0933EBA5" w14:textId="77777777" w:rsidTr="005720E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290D47A" w14:textId="77777777" w:rsidR="005720EC" w:rsidRPr="005720EC" w:rsidRDefault="005720EC" w:rsidP="005720EC">
                  <w:pPr>
                    <w:spacing w:after="0" w:line="240" w:lineRule="auto"/>
                  </w:pPr>
                </w:p>
              </w:tc>
            </w:tr>
          </w:tbl>
          <w:p w14:paraId="27E3C993" w14:textId="77777777" w:rsidR="005720EC" w:rsidRPr="005720EC" w:rsidRDefault="005720EC" w:rsidP="005720EC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1"/>
            </w:tblGrid>
            <w:tr w:rsidR="005720EC" w:rsidRPr="005720EC" w14:paraId="156E705E" w14:textId="77777777" w:rsidTr="005720E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8B8D273" w14:textId="77777777" w:rsidR="005720EC" w:rsidRPr="005720EC" w:rsidRDefault="005720EC" w:rsidP="005720EC">
                  <w:pPr>
                    <w:spacing w:after="0" w:line="240" w:lineRule="auto"/>
                  </w:pPr>
                  <w:r w:rsidRPr="005720EC">
                    <w:t>- Poor scalability and data integrity</w:t>
                  </w:r>
                  <w:r w:rsidRPr="005720EC">
                    <w:br/>
                    <w:t>- No support for complex queries</w:t>
                  </w:r>
                  <w:r w:rsidRPr="005720EC">
                    <w:br/>
                    <w:t>- Difficult to maintain and update</w:t>
                  </w:r>
                </w:p>
              </w:tc>
            </w:tr>
          </w:tbl>
          <w:p w14:paraId="53C09006" w14:textId="77777777" w:rsidR="00E94E5B" w:rsidRDefault="00E94E5B" w:rsidP="00E94E5B"/>
        </w:tc>
        <w:tc>
          <w:tcPr>
            <w:tcW w:w="3117" w:type="dxa"/>
          </w:tcPr>
          <w:p w14:paraId="1D62284C" w14:textId="7FAE9918" w:rsidR="00E94E5B" w:rsidRDefault="005720EC" w:rsidP="005720EC">
            <w:r w:rsidRPr="005720EC">
              <w:t>- Higher complexity and setup time</w:t>
            </w:r>
            <w:r w:rsidRPr="005720EC">
              <w:br/>
              <w:t>- Requires more system resources</w:t>
            </w:r>
            <w:r w:rsidRPr="005720EC">
              <w:br/>
              <w:t>- Overhead for small/simple tasks</w:t>
            </w:r>
          </w:p>
        </w:tc>
      </w:tr>
    </w:tbl>
    <w:p w14:paraId="77D6447D" w14:textId="77777777" w:rsidR="00E94E5B" w:rsidRPr="00E94E5B" w:rsidRDefault="00E94E5B" w:rsidP="00E94E5B"/>
    <w:p w14:paraId="5D96F726" w14:textId="77777777" w:rsidR="00E94E5B" w:rsidRDefault="00E94E5B" w:rsidP="00E94E5B"/>
    <w:p w14:paraId="6C9A6043" w14:textId="6443CD53" w:rsidR="00E94E5B" w:rsidRDefault="00E94E5B" w:rsidP="00E94E5B">
      <w:pPr>
        <w:pStyle w:val="Heading1"/>
      </w:pPr>
      <w:r w:rsidRPr="00E94E5B">
        <w:lastRenderedPageBreak/>
        <w:t>DBMS Advantages Mind Map</w:t>
      </w:r>
    </w:p>
    <w:p w14:paraId="62B684AF" w14:textId="6C4FAC46" w:rsidR="00E94E5B" w:rsidRDefault="00796C27" w:rsidP="00E94E5B">
      <w:r>
        <w:rPr>
          <w:noProof/>
        </w:rPr>
        <w:drawing>
          <wp:inline distT="0" distB="0" distL="0" distR="0" wp14:anchorId="4790EC38" wp14:editId="42124867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0C35" w14:textId="77777777" w:rsidR="005720EC" w:rsidRDefault="005720EC" w:rsidP="00E94E5B"/>
    <w:p w14:paraId="389216D5" w14:textId="77777777" w:rsidR="005720EC" w:rsidRDefault="005720EC" w:rsidP="00E94E5B"/>
    <w:p w14:paraId="068849A4" w14:textId="6CEC3B35" w:rsidR="00E94E5B" w:rsidRDefault="00E94E5B" w:rsidP="00E94E5B">
      <w:pPr>
        <w:pStyle w:val="Heading1"/>
      </w:pPr>
      <w:r w:rsidRPr="00E94E5B">
        <w:t>Roles in a Database System</w:t>
      </w:r>
    </w:p>
    <w:p w14:paraId="6EAB3BE5" w14:textId="73026A16" w:rsidR="00E94E5B" w:rsidRDefault="00E94E5B" w:rsidP="00E94E5B">
      <w:pPr>
        <w:pStyle w:val="Heading2"/>
      </w:pPr>
      <w:r w:rsidRPr="00E94E5B">
        <w:t>System Analyst</w:t>
      </w:r>
    </w:p>
    <w:p w14:paraId="68A930E8" w14:textId="4A1D784E" w:rsidR="005720EC" w:rsidRPr="005720EC" w:rsidRDefault="005720EC" w:rsidP="005720EC">
      <w:r w:rsidRPr="005720EC">
        <w:rPr>
          <w:b/>
          <w:bCs/>
        </w:rPr>
        <w:t>Role:</w:t>
      </w:r>
      <w:r w:rsidRPr="005720EC">
        <w:t xml:space="preserve"> Acts as a bridge between business needs and technical solutions.</w:t>
      </w:r>
    </w:p>
    <w:p w14:paraId="3DC6231A" w14:textId="42ADE0A0" w:rsidR="005720EC" w:rsidRPr="005720EC" w:rsidRDefault="005720EC" w:rsidP="005720EC">
      <w:r w:rsidRPr="005720EC">
        <w:t xml:space="preserve"> </w:t>
      </w:r>
      <w:r w:rsidRPr="005720EC">
        <w:rPr>
          <w:b/>
          <w:bCs/>
        </w:rPr>
        <w:t>Key Responsibilities:</w:t>
      </w:r>
    </w:p>
    <w:p w14:paraId="753D68B8" w14:textId="77777777" w:rsidR="005720EC" w:rsidRPr="005720EC" w:rsidRDefault="005720EC" w:rsidP="005720EC">
      <w:pPr>
        <w:numPr>
          <w:ilvl w:val="0"/>
          <w:numId w:val="1"/>
        </w:numPr>
      </w:pPr>
      <w:r w:rsidRPr="005720EC">
        <w:t>Understand business processes and user requirements.</w:t>
      </w:r>
    </w:p>
    <w:p w14:paraId="4FE75799" w14:textId="77777777" w:rsidR="005720EC" w:rsidRPr="005720EC" w:rsidRDefault="005720EC" w:rsidP="005720EC">
      <w:pPr>
        <w:numPr>
          <w:ilvl w:val="0"/>
          <w:numId w:val="1"/>
        </w:numPr>
      </w:pPr>
      <w:r w:rsidRPr="005720EC">
        <w:t>Analyze current systems and identify improvement areas.</w:t>
      </w:r>
    </w:p>
    <w:p w14:paraId="7918730D" w14:textId="77777777" w:rsidR="005720EC" w:rsidRPr="005720EC" w:rsidRDefault="005720EC" w:rsidP="005720EC">
      <w:pPr>
        <w:numPr>
          <w:ilvl w:val="0"/>
          <w:numId w:val="1"/>
        </w:numPr>
      </w:pPr>
      <w:r w:rsidRPr="005720EC">
        <w:t>Create functional specifications for system design.</w:t>
      </w:r>
    </w:p>
    <w:p w14:paraId="3A02BE32" w14:textId="6F3217AA" w:rsidR="005720EC" w:rsidRPr="005720EC" w:rsidRDefault="005720EC" w:rsidP="005720EC">
      <w:r w:rsidRPr="005720EC">
        <w:rPr>
          <w:b/>
          <w:bCs/>
        </w:rPr>
        <w:t>Goal:</w:t>
      </w:r>
      <w:r w:rsidRPr="005720EC">
        <w:t xml:space="preserve"> Ensure the final system meets user and business needs effectively.</w:t>
      </w:r>
    </w:p>
    <w:p w14:paraId="5497F38B" w14:textId="77777777" w:rsidR="005720EC" w:rsidRPr="005720EC" w:rsidRDefault="005720EC" w:rsidP="005720EC"/>
    <w:p w14:paraId="51E54C57" w14:textId="11713D08" w:rsidR="00E94E5B" w:rsidRDefault="00E94E5B" w:rsidP="00E94E5B">
      <w:pPr>
        <w:pStyle w:val="Heading2"/>
      </w:pPr>
      <w:r w:rsidRPr="00E94E5B">
        <w:t>Database Designer</w:t>
      </w:r>
    </w:p>
    <w:p w14:paraId="3B15D39A" w14:textId="6DB7B577" w:rsidR="005720EC" w:rsidRPr="005720EC" w:rsidRDefault="005720EC" w:rsidP="005720EC">
      <w:r w:rsidRPr="005720EC">
        <w:rPr>
          <w:b/>
          <w:bCs/>
        </w:rPr>
        <w:t>Role:</w:t>
      </w:r>
      <w:r w:rsidRPr="005720EC">
        <w:t xml:space="preserve"> Designs the structure and schema of databases.</w:t>
      </w:r>
    </w:p>
    <w:p w14:paraId="4F6389D8" w14:textId="78CD0EA5" w:rsidR="005720EC" w:rsidRPr="005720EC" w:rsidRDefault="005720EC" w:rsidP="005720EC">
      <w:r w:rsidRPr="005720EC">
        <w:rPr>
          <w:b/>
          <w:bCs/>
        </w:rPr>
        <w:t>Key Responsibilities:</w:t>
      </w:r>
    </w:p>
    <w:p w14:paraId="38AC0793" w14:textId="77777777" w:rsidR="005720EC" w:rsidRPr="005720EC" w:rsidRDefault="005720EC" w:rsidP="005720EC">
      <w:pPr>
        <w:numPr>
          <w:ilvl w:val="0"/>
          <w:numId w:val="2"/>
        </w:numPr>
      </w:pPr>
      <w:r w:rsidRPr="005720EC">
        <w:t>Define tables, relationships, keys, and constraints.</w:t>
      </w:r>
    </w:p>
    <w:p w14:paraId="3AAB5FA7" w14:textId="77777777" w:rsidR="005720EC" w:rsidRPr="005720EC" w:rsidRDefault="005720EC" w:rsidP="005720EC">
      <w:pPr>
        <w:numPr>
          <w:ilvl w:val="0"/>
          <w:numId w:val="2"/>
        </w:numPr>
      </w:pPr>
      <w:r w:rsidRPr="005720EC">
        <w:t>Normalize data to eliminate redundancy.</w:t>
      </w:r>
    </w:p>
    <w:p w14:paraId="5B816DEC" w14:textId="77777777" w:rsidR="005720EC" w:rsidRPr="005720EC" w:rsidRDefault="005720EC" w:rsidP="005720EC">
      <w:pPr>
        <w:numPr>
          <w:ilvl w:val="0"/>
          <w:numId w:val="2"/>
        </w:numPr>
      </w:pPr>
      <w:r w:rsidRPr="005720EC">
        <w:t>Create entity-relationship (ER) diagrams and data models.</w:t>
      </w:r>
    </w:p>
    <w:p w14:paraId="0F62D1ED" w14:textId="79ACE4A9" w:rsidR="005720EC" w:rsidRPr="005720EC" w:rsidRDefault="005720EC" w:rsidP="005720EC">
      <w:r w:rsidRPr="005720EC">
        <w:rPr>
          <w:b/>
          <w:bCs/>
        </w:rPr>
        <w:t>Goal:</w:t>
      </w:r>
      <w:r w:rsidRPr="005720EC">
        <w:t xml:space="preserve"> Ensure an efficient, scalable, and logical database structure.</w:t>
      </w:r>
    </w:p>
    <w:p w14:paraId="4AC23878" w14:textId="77777777" w:rsidR="005720EC" w:rsidRPr="005720EC" w:rsidRDefault="005720EC" w:rsidP="005720EC"/>
    <w:p w14:paraId="7ED06F30" w14:textId="3FD42FF1" w:rsidR="00E94E5B" w:rsidRDefault="00E94E5B" w:rsidP="00E94E5B">
      <w:pPr>
        <w:pStyle w:val="Heading2"/>
      </w:pPr>
      <w:r w:rsidRPr="00E94E5B">
        <w:t>Database Developer</w:t>
      </w:r>
    </w:p>
    <w:p w14:paraId="64884F56" w14:textId="131EB9B4" w:rsidR="005720EC" w:rsidRPr="005720EC" w:rsidRDefault="005720EC" w:rsidP="005720EC">
      <w:r w:rsidRPr="005720EC">
        <w:rPr>
          <w:b/>
          <w:bCs/>
        </w:rPr>
        <w:t>Role:</w:t>
      </w:r>
      <w:r w:rsidRPr="005720EC">
        <w:t xml:space="preserve"> Builds and maintains the database logic and programs.</w:t>
      </w:r>
    </w:p>
    <w:p w14:paraId="5C588788" w14:textId="1CC6FA25" w:rsidR="005720EC" w:rsidRPr="005720EC" w:rsidRDefault="005720EC" w:rsidP="005720EC">
      <w:r w:rsidRPr="005720EC">
        <w:rPr>
          <w:b/>
          <w:bCs/>
        </w:rPr>
        <w:t>Key Responsibilities:</w:t>
      </w:r>
    </w:p>
    <w:p w14:paraId="4B545ED2" w14:textId="77777777" w:rsidR="005720EC" w:rsidRPr="005720EC" w:rsidRDefault="005720EC" w:rsidP="005720EC">
      <w:pPr>
        <w:numPr>
          <w:ilvl w:val="0"/>
          <w:numId w:val="3"/>
        </w:numPr>
      </w:pPr>
      <w:r w:rsidRPr="005720EC">
        <w:t>Write SQL queries, stored procedures, and triggers.</w:t>
      </w:r>
    </w:p>
    <w:p w14:paraId="7EC68623" w14:textId="77777777" w:rsidR="005720EC" w:rsidRPr="005720EC" w:rsidRDefault="005720EC" w:rsidP="005720EC">
      <w:pPr>
        <w:numPr>
          <w:ilvl w:val="0"/>
          <w:numId w:val="3"/>
        </w:numPr>
      </w:pPr>
      <w:r w:rsidRPr="005720EC">
        <w:t>Optimize database performance.</w:t>
      </w:r>
    </w:p>
    <w:p w14:paraId="2114E37A" w14:textId="77777777" w:rsidR="005720EC" w:rsidRPr="005720EC" w:rsidRDefault="005720EC" w:rsidP="005720EC">
      <w:pPr>
        <w:numPr>
          <w:ilvl w:val="0"/>
          <w:numId w:val="3"/>
        </w:numPr>
      </w:pPr>
      <w:r w:rsidRPr="005720EC">
        <w:t>Implement and test the database components.</w:t>
      </w:r>
    </w:p>
    <w:p w14:paraId="3967956A" w14:textId="1877296C" w:rsidR="005720EC" w:rsidRPr="005720EC" w:rsidRDefault="005720EC" w:rsidP="005720EC">
      <w:r w:rsidRPr="005720EC">
        <w:rPr>
          <w:b/>
          <w:bCs/>
        </w:rPr>
        <w:t>Goal:</w:t>
      </w:r>
      <w:r w:rsidRPr="005720EC">
        <w:t xml:space="preserve"> Provide functional and optimized data access for applications.</w:t>
      </w:r>
    </w:p>
    <w:p w14:paraId="5A84E9CB" w14:textId="77777777" w:rsidR="005720EC" w:rsidRPr="005720EC" w:rsidRDefault="005720EC" w:rsidP="005720EC"/>
    <w:p w14:paraId="35F1E8CC" w14:textId="0BD485CE" w:rsidR="00E94E5B" w:rsidRDefault="00E94E5B" w:rsidP="00E94E5B">
      <w:pPr>
        <w:pStyle w:val="Heading2"/>
      </w:pPr>
      <w:r w:rsidRPr="00E94E5B">
        <w:t>DBA (Admin)</w:t>
      </w:r>
    </w:p>
    <w:p w14:paraId="7DDD48AE" w14:textId="3BF12DA5" w:rsidR="005720EC" w:rsidRPr="005720EC" w:rsidRDefault="005720EC" w:rsidP="005720EC">
      <w:r w:rsidRPr="005720EC">
        <w:rPr>
          <w:b/>
          <w:bCs/>
        </w:rPr>
        <w:t>Role:</w:t>
      </w:r>
      <w:r w:rsidRPr="005720EC">
        <w:t xml:space="preserve"> Manages the operational aspects of databases.</w:t>
      </w:r>
    </w:p>
    <w:p w14:paraId="2D3A3772" w14:textId="5223A155" w:rsidR="005720EC" w:rsidRPr="005720EC" w:rsidRDefault="005720EC" w:rsidP="005720EC">
      <w:r w:rsidRPr="005720EC">
        <w:rPr>
          <w:b/>
          <w:bCs/>
        </w:rPr>
        <w:t>Key Responsibilities:</w:t>
      </w:r>
    </w:p>
    <w:p w14:paraId="2D6DCA2F" w14:textId="77777777" w:rsidR="005720EC" w:rsidRPr="005720EC" w:rsidRDefault="005720EC" w:rsidP="005720EC">
      <w:pPr>
        <w:numPr>
          <w:ilvl w:val="0"/>
          <w:numId w:val="4"/>
        </w:numPr>
      </w:pPr>
      <w:r w:rsidRPr="005720EC">
        <w:t>Install, configure, and upgrade database systems.</w:t>
      </w:r>
    </w:p>
    <w:p w14:paraId="67F248A2" w14:textId="77777777" w:rsidR="005720EC" w:rsidRPr="005720EC" w:rsidRDefault="005720EC" w:rsidP="005720EC">
      <w:pPr>
        <w:numPr>
          <w:ilvl w:val="0"/>
          <w:numId w:val="4"/>
        </w:numPr>
      </w:pPr>
      <w:r w:rsidRPr="005720EC">
        <w:t>Perform backup and recovery tasks.</w:t>
      </w:r>
    </w:p>
    <w:p w14:paraId="54D96DB4" w14:textId="77777777" w:rsidR="005720EC" w:rsidRPr="005720EC" w:rsidRDefault="005720EC" w:rsidP="005720EC">
      <w:pPr>
        <w:numPr>
          <w:ilvl w:val="0"/>
          <w:numId w:val="4"/>
        </w:numPr>
      </w:pPr>
      <w:r w:rsidRPr="005720EC">
        <w:t>Monitor security, availability, and performance.</w:t>
      </w:r>
    </w:p>
    <w:p w14:paraId="34528016" w14:textId="124DEA56" w:rsidR="005720EC" w:rsidRPr="005720EC" w:rsidRDefault="005720EC" w:rsidP="005720EC">
      <w:r w:rsidRPr="005720EC">
        <w:rPr>
          <w:b/>
          <w:bCs/>
        </w:rPr>
        <w:t>Goal:</w:t>
      </w:r>
      <w:r w:rsidRPr="005720EC">
        <w:t xml:space="preserve"> Ensure the database runs smoothly, securely, and efficiently.</w:t>
      </w:r>
    </w:p>
    <w:p w14:paraId="051496A3" w14:textId="77777777" w:rsidR="005720EC" w:rsidRPr="005720EC" w:rsidRDefault="005720EC" w:rsidP="005720EC"/>
    <w:p w14:paraId="4E2D4297" w14:textId="43B6C780" w:rsidR="00E94E5B" w:rsidRDefault="0097058C" w:rsidP="0097058C">
      <w:pPr>
        <w:pStyle w:val="Heading2"/>
      </w:pPr>
      <w:r w:rsidRPr="0097058C">
        <w:lastRenderedPageBreak/>
        <w:t>Application Developer</w:t>
      </w:r>
    </w:p>
    <w:p w14:paraId="52CA2E2F" w14:textId="2A9E6EBA" w:rsidR="005720EC" w:rsidRPr="005720EC" w:rsidRDefault="005720EC" w:rsidP="005720EC">
      <w:r w:rsidRPr="005720EC">
        <w:rPr>
          <w:b/>
          <w:bCs/>
        </w:rPr>
        <w:t>Role:</w:t>
      </w:r>
      <w:r w:rsidRPr="005720EC">
        <w:t xml:space="preserve"> Develops the front-end or back-end application logic that interacts with the database.</w:t>
      </w:r>
    </w:p>
    <w:p w14:paraId="315AADCC" w14:textId="651D2843" w:rsidR="005720EC" w:rsidRPr="005720EC" w:rsidRDefault="005720EC" w:rsidP="005720EC">
      <w:r w:rsidRPr="005720EC">
        <w:rPr>
          <w:b/>
          <w:bCs/>
        </w:rPr>
        <w:t>Key Responsibilities:</w:t>
      </w:r>
    </w:p>
    <w:p w14:paraId="7ECA3416" w14:textId="77777777" w:rsidR="005720EC" w:rsidRPr="005720EC" w:rsidRDefault="005720EC" w:rsidP="005720EC">
      <w:pPr>
        <w:numPr>
          <w:ilvl w:val="0"/>
          <w:numId w:val="5"/>
        </w:numPr>
      </w:pPr>
      <w:r w:rsidRPr="005720EC">
        <w:t>Write code in languages like Java, Python, .NET, etc.</w:t>
      </w:r>
    </w:p>
    <w:p w14:paraId="2E3D2D0D" w14:textId="77777777" w:rsidR="005720EC" w:rsidRPr="005720EC" w:rsidRDefault="005720EC" w:rsidP="005720EC">
      <w:pPr>
        <w:numPr>
          <w:ilvl w:val="0"/>
          <w:numId w:val="5"/>
        </w:numPr>
      </w:pPr>
      <w:r w:rsidRPr="005720EC">
        <w:t>Implement user interfaces and application features.</w:t>
      </w:r>
    </w:p>
    <w:p w14:paraId="7BF60557" w14:textId="77777777" w:rsidR="005720EC" w:rsidRPr="005720EC" w:rsidRDefault="005720EC" w:rsidP="005720EC">
      <w:pPr>
        <w:numPr>
          <w:ilvl w:val="0"/>
          <w:numId w:val="5"/>
        </w:numPr>
      </w:pPr>
      <w:r w:rsidRPr="005720EC">
        <w:t>Integrate application logic with the database.</w:t>
      </w:r>
    </w:p>
    <w:p w14:paraId="2837CE99" w14:textId="0AA7DEDB" w:rsidR="005720EC" w:rsidRPr="005720EC" w:rsidRDefault="005720EC" w:rsidP="005720EC">
      <w:r w:rsidRPr="005720EC">
        <w:rPr>
          <w:b/>
          <w:bCs/>
        </w:rPr>
        <w:t>Goal:</w:t>
      </w:r>
      <w:r w:rsidRPr="005720EC">
        <w:t xml:space="preserve"> Build user-friendly and functional applications that utilize database data.</w:t>
      </w:r>
    </w:p>
    <w:p w14:paraId="3B1EFE83" w14:textId="77777777" w:rsidR="005720EC" w:rsidRPr="005720EC" w:rsidRDefault="005720EC" w:rsidP="005720EC"/>
    <w:p w14:paraId="4F7AA6ED" w14:textId="3D5D4014" w:rsidR="0097058C" w:rsidRDefault="0097058C" w:rsidP="0097058C">
      <w:pPr>
        <w:pStyle w:val="Heading2"/>
      </w:pPr>
      <w:r w:rsidRPr="0097058C">
        <w:t>BI Developer</w:t>
      </w:r>
    </w:p>
    <w:p w14:paraId="435F35AD" w14:textId="578EE02E" w:rsidR="005720EC" w:rsidRPr="005720EC" w:rsidRDefault="005720EC" w:rsidP="005720EC">
      <w:r w:rsidRPr="005720EC">
        <w:rPr>
          <w:b/>
          <w:bCs/>
        </w:rPr>
        <w:t>Role:</w:t>
      </w:r>
      <w:r w:rsidRPr="005720EC">
        <w:t xml:space="preserve"> Converts raw data into meaningful insights for decision-making.</w:t>
      </w:r>
    </w:p>
    <w:p w14:paraId="369B0571" w14:textId="4626BF8A" w:rsidR="005720EC" w:rsidRPr="005720EC" w:rsidRDefault="005720EC" w:rsidP="005720EC">
      <w:r w:rsidRPr="005720EC">
        <w:rPr>
          <w:b/>
          <w:bCs/>
        </w:rPr>
        <w:t>Key Responsibilities:</w:t>
      </w:r>
    </w:p>
    <w:p w14:paraId="742C807C" w14:textId="77777777" w:rsidR="005720EC" w:rsidRPr="005720EC" w:rsidRDefault="005720EC" w:rsidP="005720EC">
      <w:pPr>
        <w:numPr>
          <w:ilvl w:val="0"/>
          <w:numId w:val="6"/>
        </w:numPr>
      </w:pPr>
      <w:r w:rsidRPr="005720EC">
        <w:t>Develop dashboards and reports using BI tools (e.g., Power BI, Tableau).</w:t>
      </w:r>
    </w:p>
    <w:p w14:paraId="6A4A1D57" w14:textId="77777777" w:rsidR="005720EC" w:rsidRPr="005720EC" w:rsidRDefault="005720EC" w:rsidP="005720EC">
      <w:pPr>
        <w:numPr>
          <w:ilvl w:val="0"/>
          <w:numId w:val="6"/>
        </w:numPr>
      </w:pPr>
      <w:r w:rsidRPr="005720EC">
        <w:t>Design and manage data warehouses or data marts.</w:t>
      </w:r>
    </w:p>
    <w:p w14:paraId="38547C08" w14:textId="77777777" w:rsidR="005720EC" w:rsidRPr="005720EC" w:rsidRDefault="005720EC" w:rsidP="005720EC">
      <w:pPr>
        <w:numPr>
          <w:ilvl w:val="0"/>
          <w:numId w:val="6"/>
        </w:numPr>
      </w:pPr>
      <w:r w:rsidRPr="005720EC">
        <w:t>Work with large datasets and perform ETL (Extract, Transform, Load) operations.</w:t>
      </w:r>
    </w:p>
    <w:p w14:paraId="1C270830" w14:textId="37AB6AA3" w:rsidR="005720EC" w:rsidRPr="005720EC" w:rsidRDefault="005720EC" w:rsidP="005720EC">
      <w:r w:rsidRPr="005720EC">
        <w:rPr>
          <w:b/>
          <w:bCs/>
        </w:rPr>
        <w:t>Goal:</w:t>
      </w:r>
      <w:r w:rsidRPr="005720EC">
        <w:t xml:space="preserve"> Help stakeholders make data-driven decisions.</w:t>
      </w:r>
    </w:p>
    <w:p w14:paraId="03C18347" w14:textId="77777777" w:rsidR="005720EC" w:rsidRPr="005720EC" w:rsidRDefault="005720EC" w:rsidP="005720EC"/>
    <w:p w14:paraId="458689B7" w14:textId="77777777" w:rsidR="00E94E5B" w:rsidRDefault="00E94E5B" w:rsidP="00E94E5B"/>
    <w:p w14:paraId="159A06CE" w14:textId="13857182" w:rsidR="00E94E5B" w:rsidRDefault="00E94E5B" w:rsidP="00E94E5B">
      <w:pPr>
        <w:pStyle w:val="Heading1"/>
      </w:pPr>
      <w:r w:rsidRPr="00E94E5B">
        <w:t>Types of Databases</w:t>
      </w:r>
    </w:p>
    <w:p w14:paraId="690FD520" w14:textId="77777777" w:rsidR="00097897" w:rsidRPr="00097897" w:rsidRDefault="00097897" w:rsidP="00097897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3"/>
        <w:gridCol w:w="3272"/>
        <w:gridCol w:w="2212"/>
        <w:gridCol w:w="2403"/>
      </w:tblGrid>
      <w:tr w:rsidR="005720EC" w:rsidRPr="005720EC" w14:paraId="21975C27" w14:textId="77777777" w:rsidTr="005720E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1A3E66D" w14:textId="77777777" w:rsidR="005720EC" w:rsidRPr="005720EC" w:rsidRDefault="005720EC" w:rsidP="005720EC">
            <w:pPr>
              <w:rPr>
                <w:b/>
                <w:bCs/>
              </w:rPr>
            </w:pPr>
            <w:r w:rsidRPr="005720EC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47CBBC76" w14:textId="77777777" w:rsidR="005720EC" w:rsidRPr="005720EC" w:rsidRDefault="005720EC" w:rsidP="005720EC">
            <w:pPr>
              <w:rPr>
                <w:b/>
                <w:bCs/>
              </w:rPr>
            </w:pPr>
            <w:r w:rsidRPr="005720EC">
              <w:rPr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6E09E50A" w14:textId="77777777" w:rsidR="005720EC" w:rsidRPr="005720EC" w:rsidRDefault="005720EC" w:rsidP="005720EC">
            <w:pPr>
              <w:rPr>
                <w:b/>
                <w:bCs/>
              </w:rPr>
            </w:pPr>
            <w:r w:rsidRPr="005720EC">
              <w:rPr>
                <w:b/>
                <w:bCs/>
              </w:rPr>
              <w:t>Examples</w:t>
            </w:r>
          </w:p>
        </w:tc>
        <w:tc>
          <w:tcPr>
            <w:tcW w:w="0" w:type="auto"/>
            <w:vAlign w:val="center"/>
            <w:hideMark/>
          </w:tcPr>
          <w:p w14:paraId="0CA4993C" w14:textId="77777777" w:rsidR="005720EC" w:rsidRPr="005720EC" w:rsidRDefault="005720EC" w:rsidP="005720EC">
            <w:pPr>
              <w:rPr>
                <w:b/>
                <w:bCs/>
              </w:rPr>
            </w:pPr>
            <w:r w:rsidRPr="005720EC">
              <w:rPr>
                <w:b/>
                <w:bCs/>
              </w:rPr>
              <w:t>Use Cases</w:t>
            </w:r>
          </w:p>
        </w:tc>
      </w:tr>
      <w:tr w:rsidR="005720EC" w:rsidRPr="005720EC" w14:paraId="2C3BBC7E" w14:textId="77777777" w:rsidTr="005720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B71757" w14:textId="77777777" w:rsidR="005720EC" w:rsidRPr="005720EC" w:rsidRDefault="005720EC" w:rsidP="005720EC">
            <w:r w:rsidRPr="005720EC">
              <w:rPr>
                <w:b/>
                <w:bCs/>
              </w:rPr>
              <w:t>Relational (RDBMS)</w:t>
            </w:r>
          </w:p>
        </w:tc>
        <w:tc>
          <w:tcPr>
            <w:tcW w:w="0" w:type="auto"/>
            <w:vAlign w:val="center"/>
            <w:hideMark/>
          </w:tcPr>
          <w:p w14:paraId="79072FE8" w14:textId="77777777" w:rsidR="005720EC" w:rsidRPr="005720EC" w:rsidRDefault="005720EC" w:rsidP="005720EC">
            <w:r w:rsidRPr="005720EC">
              <w:t>Stores data in structured tables with rows and columns. Supports SQL.</w:t>
            </w:r>
          </w:p>
        </w:tc>
        <w:tc>
          <w:tcPr>
            <w:tcW w:w="0" w:type="auto"/>
            <w:vAlign w:val="center"/>
            <w:hideMark/>
          </w:tcPr>
          <w:p w14:paraId="23C5C62D" w14:textId="77777777" w:rsidR="005720EC" w:rsidRPr="005720EC" w:rsidRDefault="005720EC" w:rsidP="005720EC">
            <w:r w:rsidRPr="005720EC">
              <w:t>MySQL, PostgreSQL, Oracle, SQL Server</w:t>
            </w:r>
          </w:p>
        </w:tc>
        <w:tc>
          <w:tcPr>
            <w:tcW w:w="0" w:type="auto"/>
            <w:vAlign w:val="center"/>
            <w:hideMark/>
          </w:tcPr>
          <w:p w14:paraId="75507F97" w14:textId="77777777" w:rsidR="005720EC" w:rsidRPr="005720EC" w:rsidRDefault="005720EC" w:rsidP="005720EC">
            <w:r w:rsidRPr="005720EC">
              <w:t>Banking systems, HR systems, ERP, e-commerce</w:t>
            </w:r>
          </w:p>
        </w:tc>
      </w:tr>
      <w:tr w:rsidR="005720EC" w:rsidRPr="005720EC" w14:paraId="42C6C414" w14:textId="77777777" w:rsidTr="005720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BAF256" w14:textId="77777777" w:rsidR="005720EC" w:rsidRPr="005720EC" w:rsidRDefault="005720EC" w:rsidP="005720EC">
            <w:r w:rsidRPr="005720EC">
              <w:rPr>
                <w:b/>
                <w:bCs/>
              </w:rPr>
              <w:lastRenderedPageBreak/>
              <w:t>Non-Relational (NoSQL)</w:t>
            </w:r>
          </w:p>
        </w:tc>
        <w:tc>
          <w:tcPr>
            <w:tcW w:w="0" w:type="auto"/>
            <w:vAlign w:val="center"/>
            <w:hideMark/>
          </w:tcPr>
          <w:p w14:paraId="40EF8870" w14:textId="77777777" w:rsidR="005720EC" w:rsidRPr="005720EC" w:rsidRDefault="005720EC" w:rsidP="005720EC">
            <w:r w:rsidRPr="005720EC">
              <w:t>Stores unstructured or semi-structured data. Flexible schema. Includes document, key-value, column, and graph types.</w:t>
            </w:r>
          </w:p>
        </w:tc>
        <w:tc>
          <w:tcPr>
            <w:tcW w:w="0" w:type="auto"/>
            <w:vAlign w:val="center"/>
            <w:hideMark/>
          </w:tcPr>
          <w:p w14:paraId="4051F732" w14:textId="77777777" w:rsidR="005720EC" w:rsidRPr="005720EC" w:rsidRDefault="005720EC" w:rsidP="005720EC">
            <w:r w:rsidRPr="005720EC">
              <w:t>MongoDB (document), Cassandra (column), Redis (key-value)</w:t>
            </w:r>
          </w:p>
        </w:tc>
        <w:tc>
          <w:tcPr>
            <w:tcW w:w="0" w:type="auto"/>
            <w:vAlign w:val="center"/>
            <w:hideMark/>
          </w:tcPr>
          <w:p w14:paraId="23851015" w14:textId="77777777" w:rsidR="005720EC" w:rsidRPr="005720EC" w:rsidRDefault="005720EC" w:rsidP="005720EC">
            <w:r w:rsidRPr="005720EC">
              <w:t>IoT data, social networks, real-time analytics, content management</w:t>
            </w:r>
          </w:p>
        </w:tc>
      </w:tr>
    </w:tbl>
    <w:p w14:paraId="3DB04F1F" w14:textId="77777777" w:rsidR="005720EC" w:rsidRPr="005720EC" w:rsidRDefault="005720EC" w:rsidP="005720EC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4"/>
        <w:gridCol w:w="3490"/>
        <w:gridCol w:w="2115"/>
        <w:gridCol w:w="2391"/>
      </w:tblGrid>
      <w:tr w:rsidR="005720EC" w:rsidRPr="005720EC" w14:paraId="293DACF1" w14:textId="77777777" w:rsidTr="005720E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88BBE83" w14:textId="77777777" w:rsidR="005720EC" w:rsidRPr="005720EC" w:rsidRDefault="005720EC" w:rsidP="005720EC">
            <w:pPr>
              <w:rPr>
                <w:b/>
                <w:bCs/>
              </w:rPr>
            </w:pPr>
            <w:r w:rsidRPr="005720EC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441855E5" w14:textId="77777777" w:rsidR="005720EC" w:rsidRPr="005720EC" w:rsidRDefault="005720EC" w:rsidP="005720EC">
            <w:pPr>
              <w:rPr>
                <w:b/>
                <w:bCs/>
              </w:rPr>
            </w:pPr>
            <w:r w:rsidRPr="005720EC">
              <w:rPr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74A415C5" w14:textId="77777777" w:rsidR="005720EC" w:rsidRPr="005720EC" w:rsidRDefault="005720EC" w:rsidP="005720EC">
            <w:pPr>
              <w:rPr>
                <w:b/>
                <w:bCs/>
              </w:rPr>
            </w:pPr>
            <w:r w:rsidRPr="005720EC">
              <w:rPr>
                <w:b/>
                <w:bCs/>
              </w:rPr>
              <w:t>Examples</w:t>
            </w:r>
          </w:p>
        </w:tc>
        <w:tc>
          <w:tcPr>
            <w:tcW w:w="0" w:type="auto"/>
            <w:vAlign w:val="center"/>
            <w:hideMark/>
          </w:tcPr>
          <w:p w14:paraId="55E40FC4" w14:textId="77777777" w:rsidR="005720EC" w:rsidRPr="005720EC" w:rsidRDefault="005720EC" w:rsidP="005720EC">
            <w:pPr>
              <w:rPr>
                <w:b/>
                <w:bCs/>
              </w:rPr>
            </w:pPr>
            <w:r w:rsidRPr="005720EC">
              <w:rPr>
                <w:b/>
                <w:bCs/>
              </w:rPr>
              <w:t>Use Cases</w:t>
            </w:r>
          </w:p>
        </w:tc>
      </w:tr>
      <w:tr w:rsidR="005720EC" w:rsidRPr="005720EC" w14:paraId="75117210" w14:textId="77777777" w:rsidTr="005720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20721E" w14:textId="77777777" w:rsidR="005720EC" w:rsidRPr="005720EC" w:rsidRDefault="005720EC" w:rsidP="005720EC">
            <w:r w:rsidRPr="005720EC">
              <w:rPr>
                <w:b/>
                <w:bCs/>
              </w:rPr>
              <w:t>Centralized</w:t>
            </w:r>
          </w:p>
        </w:tc>
        <w:tc>
          <w:tcPr>
            <w:tcW w:w="0" w:type="auto"/>
            <w:vAlign w:val="center"/>
            <w:hideMark/>
          </w:tcPr>
          <w:p w14:paraId="7DC6B732" w14:textId="77777777" w:rsidR="005720EC" w:rsidRPr="005720EC" w:rsidRDefault="005720EC" w:rsidP="005720EC">
            <w:r w:rsidRPr="005720EC">
              <w:t>All data is stored in a single location/server. Easy to manage but a single point of failure.</w:t>
            </w:r>
          </w:p>
        </w:tc>
        <w:tc>
          <w:tcPr>
            <w:tcW w:w="0" w:type="auto"/>
            <w:vAlign w:val="center"/>
            <w:hideMark/>
          </w:tcPr>
          <w:p w14:paraId="4B6EF23F" w14:textId="77777777" w:rsidR="005720EC" w:rsidRPr="005720EC" w:rsidRDefault="005720EC" w:rsidP="005720EC">
            <w:r w:rsidRPr="005720EC">
              <w:t>Microsoft Access, single-server MySQL</w:t>
            </w:r>
          </w:p>
        </w:tc>
        <w:tc>
          <w:tcPr>
            <w:tcW w:w="0" w:type="auto"/>
            <w:vAlign w:val="center"/>
            <w:hideMark/>
          </w:tcPr>
          <w:p w14:paraId="7A50491A" w14:textId="77777777" w:rsidR="005720EC" w:rsidRPr="005720EC" w:rsidRDefault="005720EC" w:rsidP="005720EC">
            <w:r w:rsidRPr="005720EC">
              <w:t>Small business apps, personal projects</w:t>
            </w:r>
          </w:p>
        </w:tc>
      </w:tr>
      <w:tr w:rsidR="005720EC" w:rsidRPr="005720EC" w14:paraId="3BBB775D" w14:textId="77777777" w:rsidTr="005720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51C753" w14:textId="77777777" w:rsidR="005720EC" w:rsidRPr="005720EC" w:rsidRDefault="005720EC" w:rsidP="005720EC">
            <w:r w:rsidRPr="005720EC">
              <w:rPr>
                <w:b/>
                <w:bCs/>
              </w:rPr>
              <w:t>Distributed</w:t>
            </w:r>
          </w:p>
        </w:tc>
        <w:tc>
          <w:tcPr>
            <w:tcW w:w="0" w:type="auto"/>
            <w:vAlign w:val="center"/>
            <w:hideMark/>
          </w:tcPr>
          <w:p w14:paraId="11588A34" w14:textId="77777777" w:rsidR="005720EC" w:rsidRPr="005720EC" w:rsidRDefault="005720EC" w:rsidP="005720EC">
            <w:r w:rsidRPr="005720EC">
              <w:t>Data is distributed across multiple physical locations or servers. Increases reliability and speed.</w:t>
            </w:r>
          </w:p>
        </w:tc>
        <w:tc>
          <w:tcPr>
            <w:tcW w:w="0" w:type="auto"/>
            <w:vAlign w:val="center"/>
            <w:hideMark/>
          </w:tcPr>
          <w:p w14:paraId="0CBAB892" w14:textId="77777777" w:rsidR="005720EC" w:rsidRPr="005720EC" w:rsidRDefault="005720EC" w:rsidP="005720EC">
            <w:r w:rsidRPr="005720EC">
              <w:t>Google Spanner, Cassandra, Amazon DynamoDB</w:t>
            </w:r>
          </w:p>
        </w:tc>
        <w:tc>
          <w:tcPr>
            <w:tcW w:w="0" w:type="auto"/>
            <w:vAlign w:val="center"/>
            <w:hideMark/>
          </w:tcPr>
          <w:p w14:paraId="72477E0C" w14:textId="77777777" w:rsidR="005720EC" w:rsidRPr="005720EC" w:rsidRDefault="005720EC" w:rsidP="005720EC">
            <w:r w:rsidRPr="005720EC">
              <w:t>Global apps, telecom systems, real-time systems</w:t>
            </w:r>
          </w:p>
        </w:tc>
      </w:tr>
      <w:tr w:rsidR="005720EC" w:rsidRPr="005720EC" w14:paraId="6E839C5B" w14:textId="77777777" w:rsidTr="005720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DEFEEF" w14:textId="77777777" w:rsidR="005720EC" w:rsidRPr="005720EC" w:rsidRDefault="005720EC" w:rsidP="005720EC">
            <w:r w:rsidRPr="005720EC">
              <w:rPr>
                <w:b/>
                <w:bCs/>
              </w:rPr>
              <w:t>Cloud</w:t>
            </w:r>
          </w:p>
        </w:tc>
        <w:tc>
          <w:tcPr>
            <w:tcW w:w="0" w:type="auto"/>
            <w:vAlign w:val="center"/>
            <w:hideMark/>
          </w:tcPr>
          <w:p w14:paraId="02E6C9A1" w14:textId="77777777" w:rsidR="005720EC" w:rsidRPr="005720EC" w:rsidRDefault="005720EC" w:rsidP="005720EC">
            <w:r w:rsidRPr="005720EC">
              <w:t>Hosted and managed on cloud platforms, scalable and accessible remotely.</w:t>
            </w:r>
          </w:p>
        </w:tc>
        <w:tc>
          <w:tcPr>
            <w:tcW w:w="0" w:type="auto"/>
            <w:vAlign w:val="center"/>
            <w:hideMark/>
          </w:tcPr>
          <w:p w14:paraId="6AD1DECE" w14:textId="77777777" w:rsidR="005720EC" w:rsidRPr="005720EC" w:rsidRDefault="005720EC" w:rsidP="005720EC">
            <w:r w:rsidRPr="005720EC">
              <w:t xml:space="preserve">Amazon RDS, Azure SQL, Google Cloud </w:t>
            </w:r>
            <w:proofErr w:type="spellStart"/>
            <w:r w:rsidRPr="005720EC">
              <w:t>Firestore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05D8352" w14:textId="77777777" w:rsidR="005720EC" w:rsidRPr="005720EC" w:rsidRDefault="005720EC" w:rsidP="005720EC">
            <w:r w:rsidRPr="005720EC">
              <w:t>SaaS applications, web/mobile apps, scalable services</w:t>
            </w:r>
          </w:p>
        </w:tc>
      </w:tr>
    </w:tbl>
    <w:p w14:paraId="79BE6748" w14:textId="77777777" w:rsidR="00E94E5B" w:rsidRDefault="00E94E5B" w:rsidP="00E94E5B"/>
    <w:p w14:paraId="747006DF" w14:textId="4AD7F2C0" w:rsidR="00097897" w:rsidRDefault="00097897" w:rsidP="00E94E5B">
      <w:r>
        <w:t>Use Case summary:</w:t>
      </w:r>
    </w:p>
    <w:p w14:paraId="7776DADB" w14:textId="430712D2" w:rsidR="00097897" w:rsidRPr="00097897" w:rsidRDefault="00097897" w:rsidP="00097897">
      <w:pPr>
        <w:pStyle w:val="ListParagraph"/>
        <w:numPr>
          <w:ilvl w:val="0"/>
          <w:numId w:val="7"/>
        </w:numPr>
      </w:pPr>
      <w:r w:rsidRPr="00097897">
        <w:rPr>
          <w:b/>
          <w:bCs/>
        </w:rPr>
        <w:t>Relational:</w:t>
      </w:r>
      <w:r w:rsidRPr="00097897">
        <w:t xml:space="preserve"> Financial transactions, inventory management, CRM.</w:t>
      </w:r>
    </w:p>
    <w:p w14:paraId="25B6F261" w14:textId="09BA16BD" w:rsidR="00097897" w:rsidRPr="00097897" w:rsidRDefault="00097897" w:rsidP="00097897">
      <w:pPr>
        <w:pStyle w:val="ListParagraph"/>
        <w:numPr>
          <w:ilvl w:val="0"/>
          <w:numId w:val="7"/>
        </w:numPr>
      </w:pPr>
      <w:r w:rsidRPr="00097897">
        <w:rPr>
          <w:b/>
          <w:bCs/>
        </w:rPr>
        <w:t>Non-Relational:</w:t>
      </w:r>
      <w:r w:rsidRPr="00097897">
        <w:t xml:space="preserve"> Real-time analytics, messaging apps, personalized content feeds.</w:t>
      </w:r>
    </w:p>
    <w:p w14:paraId="767D3F96" w14:textId="229A04E2" w:rsidR="00097897" w:rsidRPr="00097897" w:rsidRDefault="00097897" w:rsidP="00097897">
      <w:pPr>
        <w:pStyle w:val="ListParagraph"/>
        <w:numPr>
          <w:ilvl w:val="0"/>
          <w:numId w:val="7"/>
        </w:numPr>
      </w:pPr>
      <w:r w:rsidRPr="00097897">
        <w:rPr>
          <w:b/>
          <w:bCs/>
        </w:rPr>
        <w:t>Centralized:</w:t>
      </w:r>
      <w:r w:rsidRPr="00097897">
        <w:t xml:space="preserve"> Local POS systems, internal tools.</w:t>
      </w:r>
    </w:p>
    <w:p w14:paraId="3DFD6137" w14:textId="176BEE19" w:rsidR="00097897" w:rsidRPr="00097897" w:rsidRDefault="00097897" w:rsidP="00097897">
      <w:pPr>
        <w:pStyle w:val="ListParagraph"/>
        <w:numPr>
          <w:ilvl w:val="0"/>
          <w:numId w:val="7"/>
        </w:numPr>
      </w:pPr>
      <w:r w:rsidRPr="00097897">
        <w:rPr>
          <w:b/>
          <w:bCs/>
        </w:rPr>
        <w:t>Distributed:</w:t>
      </w:r>
      <w:r w:rsidRPr="00097897">
        <w:t xml:space="preserve"> Multinational platforms, high-availability systems.</w:t>
      </w:r>
    </w:p>
    <w:p w14:paraId="13C9AE0D" w14:textId="79018F14" w:rsidR="00097897" w:rsidRDefault="00097897" w:rsidP="00097897">
      <w:pPr>
        <w:pStyle w:val="ListParagraph"/>
        <w:numPr>
          <w:ilvl w:val="0"/>
          <w:numId w:val="7"/>
        </w:numPr>
      </w:pPr>
      <w:r w:rsidRPr="00097897">
        <w:rPr>
          <w:b/>
          <w:bCs/>
        </w:rPr>
        <w:t>Cloud:</w:t>
      </w:r>
      <w:r w:rsidRPr="00097897">
        <w:t xml:space="preserve"> E-commerce websites, online education platforms, scalable APIs.</w:t>
      </w:r>
    </w:p>
    <w:p w14:paraId="7C9DF83B" w14:textId="6C230EC9" w:rsidR="00E94E5B" w:rsidRDefault="00E94E5B" w:rsidP="00E94E5B">
      <w:pPr>
        <w:pStyle w:val="Heading1"/>
      </w:pPr>
      <w:r w:rsidRPr="00E94E5B">
        <w:lastRenderedPageBreak/>
        <w:t>Cloud Storage and Databases</w:t>
      </w:r>
    </w:p>
    <w:p w14:paraId="5CE2FDC4" w14:textId="457F4678" w:rsidR="0097058C" w:rsidRDefault="0097058C" w:rsidP="0097058C">
      <w:pPr>
        <w:pStyle w:val="Heading2"/>
      </w:pPr>
      <w:r w:rsidRPr="0097058C">
        <w:t>What is Cloud Storage and how does it relate to databases?</w:t>
      </w:r>
    </w:p>
    <w:p w14:paraId="2A16397D" w14:textId="2F48F344" w:rsidR="00097897" w:rsidRDefault="00097897" w:rsidP="00097897">
      <w:r w:rsidRPr="00097897">
        <w:rPr>
          <w:b/>
          <w:bCs/>
        </w:rPr>
        <w:t>Cloud Storage</w:t>
      </w:r>
      <w:r w:rsidRPr="00097897">
        <w:t xml:space="preserve"> is a model where data is stored on remote servers accessed via the internet. These servers are maintained by third-party providers (like AWS, Microsoft Azure, or Google Cloud). It allows users and organizations to store, manage, and retrieve data without having to manage physical infrastructure.</w:t>
      </w:r>
    </w:p>
    <w:p w14:paraId="7151810A" w14:textId="77777777" w:rsidR="00097897" w:rsidRPr="00097897" w:rsidRDefault="00097897" w:rsidP="00097897">
      <w:r w:rsidRPr="00097897">
        <w:t xml:space="preserve">Cloud storage supports the backend of </w:t>
      </w:r>
      <w:r w:rsidRPr="00097897">
        <w:rPr>
          <w:b/>
          <w:bCs/>
        </w:rPr>
        <w:t>cloud-based databases</w:t>
      </w:r>
      <w:r w:rsidRPr="00097897">
        <w:t xml:space="preserve"> by providing scalable, secure, and resilient infrastructure. A </w:t>
      </w:r>
      <w:r w:rsidRPr="00097897">
        <w:rPr>
          <w:b/>
          <w:bCs/>
        </w:rPr>
        <w:t>cloud database</w:t>
      </w:r>
      <w:r w:rsidRPr="00097897">
        <w:t xml:space="preserve"> is a database that runs on a cloud computing platform and uses cloud storage for its data files.</w:t>
      </w:r>
    </w:p>
    <w:p w14:paraId="5ED04CCD" w14:textId="77777777" w:rsidR="00097897" w:rsidRPr="00097897" w:rsidRDefault="00097897" w:rsidP="00097897">
      <w:r w:rsidRPr="00097897">
        <w:t>Examples include:</w:t>
      </w:r>
    </w:p>
    <w:p w14:paraId="781F2B29" w14:textId="77777777" w:rsidR="00097897" w:rsidRPr="00097897" w:rsidRDefault="00097897" w:rsidP="00097897">
      <w:pPr>
        <w:numPr>
          <w:ilvl w:val="0"/>
          <w:numId w:val="8"/>
        </w:numPr>
      </w:pPr>
      <w:r w:rsidRPr="00097897">
        <w:rPr>
          <w:b/>
          <w:bCs/>
        </w:rPr>
        <w:t>Amazon RDS (Relational Database Service)</w:t>
      </w:r>
    </w:p>
    <w:p w14:paraId="5EC7CA2A" w14:textId="77777777" w:rsidR="00097897" w:rsidRPr="00097897" w:rsidRDefault="00097897" w:rsidP="00097897">
      <w:pPr>
        <w:numPr>
          <w:ilvl w:val="0"/>
          <w:numId w:val="8"/>
        </w:numPr>
      </w:pPr>
      <w:r w:rsidRPr="00097897">
        <w:rPr>
          <w:b/>
          <w:bCs/>
        </w:rPr>
        <w:t>Azure SQL Database</w:t>
      </w:r>
    </w:p>
    <w:p w14:paraId="17E2296C" w14:textId="393A03F8" w:rsidR="00097897" w:rsidRPr="00097897" w:rsidRDefault="00097897" w:rsidP="00097897">
      <w:pPr>
        <w:numPr>
          <w:ilvl w:val="0"/>
          <w:numId w:val="8"/>
        </w:numPr>
      </w:pPr>
      <w:r w:rsidRPr="00097897">
        <w:rPr>
          <w:b/>
          <w:bCs/>
        </w:rPr>
        <w:t>Google Cloud Spanner</w:t>
      </w:r>
    </w:p>
    <w:p w14:paraId="2F6BB5C7" w14:textId="126F7B93" w:rsidR="00097897" w:rsidRDefault="0097058C" w:rsidP="00097897">
      <w:pPr>
        <w:pStyle w:val="Heading2"/>
      </w:pPr>
      <w:r w:rsidRPr="0097058C">
        <w:t>Advantages and Disadvantages of using cloud-based databases</w:t>
      </w:r>
    </w:p>
    <w:p w14:paraId="0E6F62EA" w14:textId="77777777" w:rsidR="00097897" w:rsidRPr="00097897" w:rsidRDefault="00097897" w:rsidP="00097897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8"/>
        <w:gridCol w:w="6862"/>
      </w:tblGrid>
      <w:tr w:rsidR="00097897" w:rsidRPr="00097897" w14:paraId="78C8118B" w14:textId="77777777" w:rsidTr="0009789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E35BF21" w14:textId="77777777" w:rsidR="00097897" w:rsidRPr="00097897" w:rsidRDefault="00097897" w:rsidP="00097897">
            <w:pPr>
              <w:rPr>
                <w:b/>
                <w:bCs/>
              </w:rPr>
            </w:pPr>
            <w:r w:rsidRPr="00097897">
              <w:rPr>
                <w:b/>
                <w:bCs/>
              </w:rPr>
              <w:t>Advantage</w:t>
            </w:r>
          </w:p>
        </w:tc>
        <w:tc>
          <w:tcPr>
            <w:tcW w:w="0" w:type="auto"/>
            <w:vAlign w:val="center"/>
            <w:hideMark/>
          </w:tcPr>
          <w:p w14:paraId="0EF2197A" w14:textId="77777777" w:rsidR="00097897" w:rsidRPr="00097897" w:rsidRDefault="00097897" w:rsidP="00097897">
            <w:pPr>
              <w:rPr>
                <w:b/>
                <w:bCs/>
              </w:rPr>
            </w:pPr>
            <w:r w:rsidRPr="00097897">
              <w:rPr>
                <w:b/>
                <w:bCs/>
              </w:rPr>
              <w:t>Explanation</w:t>
            </w:r>
          </w:p>
        </w:tc>
      </w:tr>
      <w:tr w:rsidR="00097897" w:rsidRPr="00097897" w14:paraId="0854119E" w14:textId="77777777" w:rsidTr="0009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55F27D" w14:textId="77777777" w:rsidR="00097897" w:rsidRPr="00097897" w:rsidRDefault="00097897" w:rsidP="00097897">
            <w:r w:rsidRPr="00097897">
              <w:rPr>
                <w:b/>
                <w:bCs/>
              </w:rPr>
              <w:t>Scalability</w:t>
            </w:r>
          </w:p>
        </w:tc>
        <w:tc>
          <w:tcPr>
            <w:tcW w:w="0" w:type="auto"/>
            <w:vAlign w:val="center"/>
            <w:hideMark/>
          </w:tcPr>
          <w:p w14:paraId="32447BF4" w14:textId="77777777" w:rsidR="00097897" w:rsidRPr="00097897" w:rsidRDefault="00097897" w:rsidP="00097897">
            <w:r w:rsidRPr="00097897">
              <w:t>Automatically scales up/down based on usage or storage needs.</w:t>
            </w:r>
          </w:p>
        </w:tc>
      </w:tr>
      <w:tr w:rsidR="00097897" w:rsidRPr="00097897" w14:paraId="1DCDEDB7" w14:textId="77777777" w:rsidTr="0009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3482F0" w14:textId="77777777" w:rsidR="00097897" w:rsidRPr="00097897" w:rsidRDefault="00097897" w:rsidP="00097897">
            <w:r w:rsidRPr="00097897">
              <w:rPr>
                <w:b/>
                <w:bCs/>
              </w:rPr>
              <w:t>Cost Efficiency</w:t>
            </w:r>
          </w:p>
        </w:tc>
        <w:tc>
          <w:tcPr>
            <w:tcW w:w="0" w:type="auto"/>
            <w:vAlign w:val="center"/>
            <w:hideMark/>
          </w:tcPr>
          <w:p w14:paraId="258FEEEE" w14:textId="77777777" w:rsidR="00097897" w:rsidRPr="00097897" w:rsidRDefault="00097897" w:rsidP="00097897">
            <w:r w:rsidRPr="00097897">
              <w:t>Pay-as-you-go pricing reduces capital expenses and operational overhead.</w:t>
            </w:r>
          </w:p>
        </w:tc>
      </w:tr>
      <w:tr w:rsidR="00097897" w:rsidRPr="00097897" w14:paraId="1621A50B" w14:textId="77777777" w:rsidTr="0009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254360" w14:textId="77777777" w:rsidR="00097897" w:rsidRPr="00097897" w:rsidRDefault="00097897" w:rsidP="00097897">
            <w:r w:rsidRPr="00097897">
              <w:rPr>
                <w:b/>
                <w:bCs/>
              </w:rPr>
              <w:t>High Availability</w:t>
            </w:r>
          </w:p>
        </w:tc>
        <w:tc>
          <w:tcPr>
            <w:tcW w:w="0" w:type="auto"/>
            <w:vAlign w:val="center"/>
            <w:hideMark/>
          </w:tcPr>
          <w:p w14:paraId="30966EB3" w14:textId="77777777" w:rsidR="00097897" w:rsidRPr="00097897" w:rsidRDefault="00097897" w:rsidP="00097897">
            <w:r w:rsidRPr="00097897">
              <w:t>Built-in redundancy and failover mechanisms ensure minimal downtime.</w:t>
            </w:r>
          </w:p>
        </w:tc>
      </w:tr>
      <w:tr w:rsidR="00097897" w:rsidRPr="00097897" w14:paraId="45815AD3" w14:textId="77777777" w:rsidTr="0009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C55AF5" w14:textId="77777777" w:rsidR="00097897" w:rsidRPr="00097897" w:rsidRDefault="00097897" w:rsidP="00097897">
            <w:r w:rsidRPr="00097897">
              <w:rPr>
                <w:b/>
                <w:bCs/>
              </w:rPr>
              <w:t>Automatic Maintenance</w:t>
            </w:r>
          </w:p>
        </w:tc>
        <w:tc>
          <w:tcPr>
            <w:tcW w:w="0" w:type="auto"/>
            <w:vAlign w:val="center"/>
            <w:hideMark/>
          </w:tcPr>
          <w:p w14:paraId="653F392D" w14:textId="77777777" w:rsidR="00097897" w:rsidRPr="00097897" w:rsidRDefault="00097897" w:rsidP="00097897">
            <w:r w:rsidRPr="00097897">
              <w:t>Providers handle updates, backups, and patches.</w:t>
            </w:r>
          </w:p>
        </w:tc>
      </w:tr>
      <w:tr w:rsidR="00097897" w:rsidRPr="00097897" w14:paraId="6CD24270" w14:textId="77777777" w:rsidTr="0009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862493" w14:textId="77777777" w:rsidR="00097897" w:rsidRPr="00097897" w:rsidRDefault="00097897" w:rsidP="00097897">
            <w:r w:rsidRPr="00097897">
              <w:rPr>
                <w:b/>
                <w:bCs/>
              </w:rPr>
              <w:t>Global Accessibility</w:t>
            </w:r>
          </w:p>
        </w:tc>
        <w:tc>
          <w:tcPr>
            <w:tcW w:w="0" w:type="auto"/>
            <w:vAlign w:val="center"/>
            <w:hideMark/>
          </w:tcPr>
          <w:p w14:paraId="4B35DFA9" w14:textId="77777777" w:rsidR="00097897" w:rsidRPr="00097897" w:rsidRDefault="00097897" w:rsidP="00097897">
            <w:r w:rsidRPr="00097897">
              <w:t>Data can be accessed from anywhere with an internet connection.</w:t>
            </w:r>
          </w:p>
        </w:tc>
      </w:tr>
      <w:tr w:rsidR="00097897" w:rsidRPr="00097897" w14:paraId="5EDE0DEA" w14:textId="77777777" w:rsidTr="0009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4BC00B" w14:textId="77777777" w:rsidR="00097897" w:rsidRPr="00097897" w:rsidRDefault="00097897" w:rsidP="00097897">
            <w:r w:rsidRPr="00097897">
              <w:rPr>
                <w:b/>
                <w:bCs/>
              </w:rPr>
              <w:t>Security</w:t>
            </w:r>
          </w:p>
        </w:tc>
        <w:tc>
          <w:tcPr>
            <w:tcW w:w="0" w:type="auto"/>
            <w:vAlign w:val="center"/>
            <w:hideMark/>
          </w:tcPr>
          <w:p w14:paraId="4A133B7D" w14:textId="77777777" w:rsidR="00097897" w:rsidRPr="00097897" w:rsidRDefault="00097897" w:rsidP="00097897">
            <w:r w:rsidRPr="00097897">
              <w:t>Robust built-in security features like encryption, access control, and auditing.</w:t>
            </w:r>
          </w:p>
        </w:tc>
      </w:tr>
    </w:tbl>
    <w:p w14:paraId="170845C3" w14:textId="77777777" w:rsidR="00097897" w:rsidRDefault="00097897" w:rsidP="00097897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7"/>
        <w:gridCol w:w="7013"/>
      </w:tblGrid>
      <w:tr w:rsidR="00097897" w:rsidRPr="00097897" w14:paraId="59EC853D" w14:textId="77777777" w:rsidTr="0009789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E3B9040" w14:textId="77777777" w:rsidR="00097897" w:rsidRPr="00097897" w:rsidRDefault="00097897" w:rsidP="00097897">
            <w:pPr>
              <w:rPr>
                <w:b/>
                <w:bCs/>
              </w:rPr>
            </w:pPr>
            <w:r w:rsidRPr="00097897">
              <w:rPr>
                <w:b/>
                <w:bCs/>
              </w:rPr>
              <w:t>Disadvantage</w:t>
            </w:r>
          </w:p>
        </w:tc>
        <w:tc>
          <w:tcPr>
            <w:tcW w:w="0" w:type="auto"/>
            <w:vAlign w:val="center"/>
            <w:hideMark/>
          </w:tcPr>
          <w:p w14:paraId="1E19AC1D" w14:textId="77777777" w:rsidR="00097897" w:rsidRPr="00097897" w:rsidRDefault="00097897" w:rsidP="00097897">
            <w:pPr>
              <w:rPr>
                <w:b/>
                <w:bCs/>
              </w:rPr>
            </w:pPr>
            <w:r w:rsidRPr="00097897">
              <w:rPr>
                <w:b/>
                <w:bCs/>
              </w:rPr>
              <w:t>Explanation</w:t>
            </w:r>
          </w:p>
        </w:tc>
      </w:tr>
      <w:tr w:rsidR="00097897" w:rsidRPr="00097897" w14:paraId="267FA429" w14:textId="77777777" w:rsidTr="0009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C0518C" w14:textId="77777777" w:rsidR="00097897" w:rsidRPr="00097897" w:rsidRDefault="00097897" w:rsidP="00097897">
            <w:r w:rsidRPr="00097897">
              <w:rPr>
                <w:b/>
                <w:bCs/>
              </w:rPr>
              <w:t>Internet Dependency</w:t>
            </w:r>
          </w:p>
        </w:tc>
        <w:tc>
          <w:tcPr>
            <w:tcW w:w="0" w:type="auto"/>
            <w:vAlign w:val="center"/>
            <w:hideMark/>
          </w:tcPr>
          <w:p w14:paraId="2A054047" w14:textId="77777777" w:rsidR="00097897" w:rsidRPr="00097897" w:rsidRDefault="00097897" w:rsidP="00097897">
            <w:r w:rsidRPr="00097897">
              <w:t>Requires reliable internet connection for access and operations.</w:t>
            </w:r>
          </w:p>
        </w:tc>
      </w:tr>
      <w:tr w:rsidR="00097897" w:rsidRPr="00097897" w14:paraId="65FDFAD2" w14:textId="77777777" w:rsidTr="0009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C96D7F" w14:textId="77777777" w:rsidR="00097897" w:rsidRPr="00097897" w:rsidRDefault="00097897" w:rsidP="00097897">
            <w:r w:rsidRPr="00097897">
              <w:rPr>
                <w:b/>
                <w:bCs/>
              </w:rPr>
              <w:t>Vendor Lock-In</w:t>
            </w:r>
          </w:p>
        </w:tc>
        <w:tc>
          <w:tcPr>
            <w:tcW w:w="0" w:type="auto"/>
            <w:vAlign w:val="center"/>
            <w:hideMark/>
          </w:tcPr>
          <w:p w14:paraId="0F7A683F" w14:textId="77777777" w:rsidR="00097897" w:rsidRPr="00097897" w:rsidRDefault="00097897" w:rsidP="00097897">
            <w:r w:rsidRPr="00097897">
              <w:t>Migrating between providers (e.g., from AWS to Azure) can be complex and costly.</w:t>
            </w:r>
          </w:p>
        </w:tc>
      </w:tr>
      <w:tr w:rsidR="00097897" w:rsidRPr="00097897" w14:paraId="5DFAF88D" w14:textId="77777777" w:rsidTr="0009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8C447F" w14:textId="77777777" w:rsidR="00097897" w:rsidRPr="00097897" w:rsidRDefault="00097897" w:rsidP="00097897">
            <w:r w:rsidRPr="00097897">
              <w:rPr>
                <w:b/>
                <w:bCs/>
              </w:rPr>
              <w:t>Data Privacy Concerns</w:t>
            </w:r>
          </w:p>
        </w:tc>
        <w:tc>
          <w:tcPr>
            <w:tcW w:w="0" w:type="auto"/>
            <w:vAlign w:val="center"/>
            <w:hideMark/>
          </w:tcPr>
          <w:p w14:paraId="2F2C9FCB" w14:textId="77777777" w:rsidR="00097897" w:rsidRPr="00097897" w:rsidRDefault="00097897" w:rsidP="00097897">
            <w:r w:rsidRPr="00097897">
              <w:t>Sensitive data in the cloud may raise compliance or legal issues.</w:t>
            </w:r>
          </w:p>
        </w:tc>
      </w:tr>
      <w:tr w:rsidR="00097897" w:rsidRPr="00097897" w14:paraId="24A08B24" w14:textId="77777777" w:rsidTr="0009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1E0FD8" w14:textId="77777777" w:rsidR="00097897" w:rsidRPr="00097897" w:rsidRDefault="00097897" w:rsidP="00097897">
            <w:r w:rsidRPr="00097897">
              <w:rPr>
                <w:b/>
                <w:bCs/>
              </w:rPr>
              <w:t>Limited Control</w:t>
            </w:r>
          </w:p>
        </w:tc>
        <w:tc>
          <w:tcPr>
            <w:tcW w:w="0" w:type="auto"/>
            <w:vAlign w:val="center"/>
            <w:hideMark/>
          </w:tcPr>
          <w:p w14:paraId="1C52840C" w14:textId="77777777" w:rsidR="00097897" w:rsidRPr="00097897" w:rsidRDefault="00097897" w:rsidP="00097897">
            <w:r w:rsidRPr="00097897">
              <w:t>Less customization and control compared to on-premises systems.</w:t>
            </w:r>
          </w:p>
        </w:tc>
      </w:tr>
      <w:tr w:rsidR="00097897" w:rsidRPr="00097897" w14:paraId="1FB588DA" w14:textId="77777777" w:rsidTr="0009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06B095" w14:textId="77777777" w:rsidR="00097897" w:rsidRPr="00097897" w:rsidRDefault="00097897" w:rsidP="00097897">
            <w:r w:rsidRPr="00097897">
              <w:rPr>
                <w:b/>
                <w:bCs/>
              </w:rPr>
              <w:t>Latency</w:t>
            </w:r>
          </w:p>
        </w:tc>
        <w:tc>
          <w:tcPr>
            <w:tcW w:w="0" w:type="auto"/>
            <w:vAlign w:val="center"/>
            <w:hideMark/>
          </w:tcPr>
          <w:p w14:paraId="21B10911" w14:textId="77777777" w:rsidR="00097897" w:rsidRPr="00097897" w:rsidRDefault="00097897" w:rsidP="00097897">
            <w:r w:rsidRPr="00097897">
              <w:t>Some operations may experience delays due to data transmission over the internet.</w:t>
            </w:r>
          </w:p>
        </w:tc>
      </w:tr>
    </w:tbl>
    <w:p w14:paraId="5E82ECD2" w14:textId="77777777" w:rsidR="00097897" w:rsidRDefault="00097897" w:rsidP="00097897"/>
    <w:p w14:paraId="2B130611" w14:textId="77777777" w:rsidR="00097897" w:rsidRPr="00097897" w:rsidRDefault="00097897" w:rsidP="00097897"/>
    <w:p w14:paraId="70DD6A74" w14:textId="77777777" w:rsidR="00E94E5B" w:rsidRDefault="00E94E5B" w:rsidP="00E94E5B"/>
    <w:p w14:paraId="0CDD5F58" w14:textId="239F5823" w:rsidR="00097897" w:rsidRPr="00097897" w:rsidRDefault="00E94E5B" w:rsidP="00097897">
      <w:pPr>
        <w:pStyle w:val="Heading1"/>
      </w:pPr>
      <w:r w:rsidRPr="00E94E5B">
        <w:t>Database Engines and Languages</w:t>
      </w:r>
    </w:p>
    <w:p w14:paraId="1847499F" w14:textId="330504C8" w:rsidR="00097897" w:rsidRPr="00097897" w:rsidRDefault="0097058C" w:rsidP="00097897">
      <w:pPr>
        <w:pStyle w:val="Heading2"/>
      </w:pPr>
      <w:r w:rsidRPr="0097058C">
        <w:t>What is a Database Engine?</w:t>
      </w:r>
    </w:p>
    <w:p w14:paraId="25A622FB" w14:textId="77777777" w:rsidR="00097897" w:rsidRPr="00097897" w:rsidRDefault="00097897" w:rsidP="00097897">
      <w:r w:rsidRPr="00097897">
        <w:t xml:space="preserve">A </w:t>
      </w:r>
      <w:r w:rsidRPr="00097897">
        <w:rPr>
          <w:b/>
          <w:bCs/>
        </w:rPr>
        <w:t>Database Engine</w:t>
      </w:r>
      <w:r w:rsidRPr="00097897">
        <w:t xml:space="preserve"> is the core service that stores, processes, and secures data. It handles tasks such as:</w:t>
      </w:r>
    </w:p>
    <w:p w14:paraId="7198C39C" w14:textId="77777777" w:rsidR="00097897" w:rsidRPr="00097897" w:rsidRDefault="00097897" w:rsidP="00097897">
      <w:pPr>
        <w:numPr>
          <w:ilvl w:val="0"/>
          <w:numId w:val="9"/>
        </w:numPr>
      </w:pPr>
      <w:r w:rsidRPr="00097897">
        <w:t>Data storage and retrieval</w:t>
      </w:r>
    </w:p>
    <w:p w14:paraId="0C951C01" w14:textId="77777777" w:rsidR="00097897" w:rsidRPr="00097897" w:rsidRDefault="00097897" w:rsidP="00097897">
      <w:pPr>
        <w:numPr>
          <w:ilvl w:val="0"/>
          <w:numId w:val="9"/>
        </w:numPr>
      </w:pPr>
      <w:r w:rsidRPr="00097897">
        <w:t>Transaction management</w:t>
      </w:r>
    </w:p>
    <w:p w14:paraId="4F600E3B" w14:textId="77777777" w:rsidR="00097897" w:rsidRPr="00097897" w:rsidRDefault="00097897" w:rsidP="00097897">
      <w:pPr>
        <w:numPr>
          <w:ilvl w:val="0"/>
          <w:numId w:val="9"/>
        </w:numPr>
      </w:pPr>
      <w:r w:rsidRPr="00097897">
        <w:t>Query processing and optimization</w:t>
      </w:r>
    </w:p>
    <w:p w14:paraId="330ECC4B" w14:textId="77777777" w:rsidR="00097897" w:rsidRPr="00097897" w:rsidRDefault="00097897" w:rsidP="00097897">
      <w:pPr>
        <w:numPr>
          <w:ilvl w:val="0"/>
          <w:numId w:val="9"/>
        </w:numPr>
      </w:pPr>
      <w:r w:rsidRPr="00097897">
        <w:t>Indexing and locking</w:t>
      </w:r>
    </w:p>
    <w:p w14:paraId="59C0316F" w14:textId="77777777" w:rsidR="00097897" w:rsidRPr="00097897" w:rsidRDefault="00097897" w:rsidP="00097897">
      <w:r w:rsidRPr="00097897">
        <w:t>It’s the "brain" of a database system that executes SQL commands and manages data access.</w:t>
      </w:r>
    </w:p>
    <w:p w14:paraId="77B13E4C" w14:textId="77777777" w:rsidR="00097897" w:rsidRPr="00097897" w:rsidRDefault="00097897" w:rsidP="00097897"/>
    <w:p w14:paraId="505F5798" w14:textId="6F2A5C37" w:rsidR="0097058C" w:rsidRDefault="0097058C" w:rsidP="0097058C">
      <w:pPr>
        <w:pStyle w:val="Heading2"/>
      </w:pPr>
      <w:r>
        <w:lastRenderedPageBreak/>
        <w:t>Examples of Database Engines</w:t>
      </w:r>
      <w:r w:rsidR="00097897">
        <w:t xml:space="preserve"> and </w:t>
      </w:r>
      <w:r w:rsidR="00097897">
        <w:t>Languages</w:t>
      </w:r>
    </w:p>
    <w:p w14:paraId="6F690970" w14:textId="77777777" w:rsidR="00097897" w:rsidRPr="00097897" w:rsidRDefault="00097897" w:rsidP="00097897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1"/>
        <w:gridCol w:w="1977"/>
        <w:gridCol w:w="2491"/>
        <w:gridCol w:w="3321"/>
      </w:tblGrid>
      <w:tr w:rsidR="00097897" w:rsidRPr="00097897" w14:paraId="1ED5C57F" w14:textId="77777777" w:rsidTr="0009789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D306B60" w14:textId="77777777" w:rsidR="00097897" w:rsidRPr="00097897" w:rsidRDefault="00097897" w:rsidP="00097897">
            <w:pPr>
              <w:rPr>
                <w:b/>
                <w:bCs/>
              </w:rPr>
            </w:pPr>
            <w:r w:rsidRPr="00097897">
              <w:rPr>
                <w:b/>
                <w:bCs/>
              </w:rPr>
              <w:t>Database Engine</w:t>
            </w:r>
          </w:p>
        </w:tc>
        <w:tc>
          <w:tcPr>
            <w:tcW w:w="0" w:type="auto"/>
            <w:vAlign w:val="center"/>
            <w:hideMark/>
          </w:tcPr>
          <w:p w14:paraId="55942454" w14:textId="77777777" w:rsidR="00097897" w:rsidRPr="00097897" w:rsidRDefault="00097897" w:rsidP="00097897">
            <w:pPr>
              <w:rPr>
                <w:b/>
                <w:bCs/>
              </w:rPr>
            </w:pPr>
            <w:r w:rsidRPr="00097897">
              <w:rPr>
                <w:b/>
                <w:bCs/>
              </w:rPr>
              <w:t>Vendor</w:t>
            </w:r>
          </w:p>
        </w:tc>
        <w:tc>
          <w:tcPr>
            <w:tcW w:w="0" w:type="auto"/>
            <w:vAlign w:val="center"/>
            <w:hideMark/>
          </w:tcPr>
          <w:p w14:paraId="2F429E48" w14:textId="77777777" w:rsidR="00097897" w:rsidRPr="00097897" w:rsidRDefault="00097897" w:rsidP="00097897">
            <w:pPr>
              <w:rPr>
                <w:b/>
                <w:bCs/>
              </w:rPr>
            </w:pPr>
            <w:r w:rsidRPr="00097897">
              <w:rPr>
                <w:b/>
                <w:bCs/>
              </w:rPr>
              <w:t>Primary SQL Language</w:t>
            </w:r>
          </w:p>
        </w:tc>
        <w:tc>
          <w:tcPr>
            <w:tcW w:w="0" w:type="auto"/>
            <w:vAlign w:val="center"/>
            <w:hideMark/>
          </w:tcPr>
          <w:p w14:paraId="29BEFBFC" w14:textId="77777777" w:rsidR="00097897" w:rsidRPr="00097897" w:rsidRDefault="00097897" w:rsidP="00097897">
            <w:pPr>
              <w:rPr>
                <w:b/>
                <w:bCs/>
              </w:rPr>
            </w:pPr>
            <w:r w:rsidRPr="00097897">
              <w:rPr>
                <w:b/>
                <w:bCs/>
              </w:rPr>
              <w:t>Notes</w:t>
            </w:r>
          </w:p>
        </w:tc>
      </w:tr>
      <w:tr w:rsidR="00097897" w:rsidRPr="00097897" w14:paraId="74ECD543" w14:textId="77777777" w:rsidTr="0009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064F8A" w14:textId="77777777" w:rsidR="00097897" w:rsidRPr="00097897" w:rsidRDefault="00097897" w:rsidP="00097897">
            <w:r w:rsidRPr="00097897">
              <w:rPr>
                <w:b/>
                <w:bCs/>
              </w:rPr>
              <w:t>SQL Server</w:t>
            </w:r>
          </w:p>
        </w:tc>
        <w:tc>
          <w:tcPr>
            <w:tcW w:w="0" w:type="auto"/>
            <w:vAlign w:val="center"/>
            <w:hideMark/>
          </w:tcPr>
          <w:p w14:paraId="2F260FAA" w14:textId="77777777" w:rsidR="00097897" w:rsidRPr="00097897" w:rsidRDefault="00097897" w:rsidP="00097897">
            <w:r w:rsidRPr="00097897">
              <w:t>Microsoft</w:t>
            </w:r>
          </w:p>
        </w:tc>
        <w:tc>
          <w:tcPr>
            <w:tcW w:w="0" w:type="auto"/>
            <w:vAlign w:val="center"/>
            <w:hideMark/>
          </w:tcPr>
          <w:p w14:paraId="6233BEE1" w14:textId="77777777" w:rsidR="00097897" w:rsidRPr="00097897" w:rsidRDefault="00097897" w:rsidP="00097897">
            <w:r w:rsidRPr="00097897">
              <w:rPr>
                <w:b/>
                <w:bCs/>
              </w:rPr>
              <w:t>T-SQL (Transact-SQL)</w:t>
            </w:r>
          </w:p>
        </w:tc>
        <w:tc>
          <w:tcPr>
            <w:tcW w:w="0" w:type="auto"/>
            <w:vAlign w:val="center"/>
            <w:hideMark/>
          </w:tcPr>
          <w:p w14:paraId="762E9A92" w14:textId="77777777" w:rsidR="00097897" w:rsidRPr="00097897" w:rsidRDefault="00097897" w:rsidP="00097897">
            <w:r w:rsidRPr="00097897">
              <w:t>Extended from ANSI SQL with procedural programming features.</w:t>
            </w:r>
          </w:p>
        </w:tc>
      </w:tr>
      <w:tr w:rsidR="00097897" w:rsidRPr="00097897" w14:paraId="0D3DDA90" w14:textId="77777777" w:rsidTr="0009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BE5FDB" w14:textId="77777777" w:rsidR="00097897" w:rsidRPr="00097897" w:rsidRDefault="00097897" w:rsidP="00097897">
            <w:r w:rsidRPr="00097897">
              <w:rPr>
                <w:b/>
                <w:bCs/>
              </w:rPr>
              <w:t>MySQL</w:t>
            </w:r>
          </w:p>
        </w:tc>
        <w:tc>
          <w:tcPr>
            <w:tcW w:w="0" w:type="auto"/>
            <w:vAlign w:val="center"/>
            <w:hideMark/>
          </w:tcPr>
          <w:p w14:paraId="6E70196A" w14:textId="77777777" w:rsidR="00097897" w:rsidRPr="00097897" w:rsidRDefault="00097897" w:rsidP="00097897">
            <w:r w:rsidRPr="00097897">
              <w:t>Oracle (formerly Sun)</w:t>
            </w:r>
          </w:p>
        </w:tc>
        <w:tc>
          <w:tcPr>
            <w:tcW w:w="0" w:type="auto"/>
            <w:vAlign w:val="center"/>
            <w:hideMark/>
          </w:tcPr>
          <w:p w14:paraId="5D8BF4F0" w14:textId="77777777" w:rsidR="00097897" w:rsidRPr="00097897" w:rsidRDefault="00097897" w:rsidP="00097897">
            <w:r w:rsidRPr="00097897">
              <w:rPr>
                <w:b/>
                <w:bCs/>
              </w:rPr>
              <w:t>SQL (with some extensions)</w:t>
            </w:r>
          </w:p>
        </w:tc>
        <w:tc>
          <w:tcPr>
            <w:tcW w:w="0" w:type="auto"/>
            <w:vAlign w:val="center"/>
            <w:hideMark/>
          </w:tcPr>
          <w:p w14:paraId="5D4077B9" w14:textId="77777777" w:rsidR="00097897" w:rsidRPr="00097897" w:rsidRDefault="00097897" w:rsidP="00097897">
            <w:r w:rsidRPr="00097897">
              <w:t>Uses standard SQL with vendor-specific extensions.</w:t>
            </w:r>
          </w:p>
        </w:tc>
      </w:tr>
      <w:tr w:rsidR="00097897" w:rsidRPr="00097897" w14:paraId="55C22BA3" w14:textId="77777777" w:rsidTr="0009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F67E70" w14:textId="77777777" w:rsidR="00097897" w:rsidRPr="00097897" w:rsidRDefault="00097897" w:rsidP="00097897">
            <w:r w:rsidRPr="00097897">
              <w:rPr>
                <w:b/>
                <w:bCs/>
              </w:rPr>
              <w:t>Oracle Database</w:t>
            </w:r>
          </w:p>
        </w:tc>
        <w:tc>
          <w:tcPr>
            <w:tcW w:w="0" w:type="auto"/>
            <w:vAlign w:val="center"/>
            <w:hideMark/>
          </w:tcPr>
          <w:p w14:paraId="435D4409" w14:textId="77777777" w:rsidR="00097897" w:rsidRPr="00097897" w:rsidRDefault="00097897" w:rsidP="00097897">
            <w:r w:rsidRPr="00097897">
              <w:t>Oracle Corporation</w:t>
            </w:r>
          </w:p>
        </w:tc>
        <w:tc>
          <w:tcPr>
            <w:tcW w:w="0" w:type="auto"/>
            <w:vAlign w:val="center"/>
            <w:hideMark/>
          </w:tcPr>
          <w:p w14:paraId="6C07F3B2" w14:textId="77777777" w:rsidR="00097897" w:rsidRPr="00097897" w:rsidRDefault="00097897" w:rsidP="00097897">
            <w:r w:rsidRPr="00097897">
              <w:rPr>
                <w:b/>
                <w:bCs/>
              </w:rPr>
              <w:t>PL/SQL (Procedural Language/SQL)</w:t>
            </w:r>
          </w:p>
        </w:tc>
        <w:tc>
          <w:tcPr>
            <w:tcW w:w="0" w:type="auto"/>
            <w:vAlign w:val="center"/>
            <w:hideMark/>
          </w:tcPr>
          <w:p w14:paraId="081CD91F" w14:textId="77777777" w:rsidR="00097897" w:rsidRPr="00097897" w:rsidRDefault="00097897" w:rsidP="00097897">
            <w:r w:rsidRPr="00097897">
              <w:t>Adds procedural constructs like loops and conditions.</w:t>
            </w:r>
          </w:p>
        </w:tc>
      </w:tr>
      <w:tr w:rsidR="00097897" w:rsidRPr="00097897" w14:paraId="03FDC79A" w14:textId="77777777" w:rsidTr="0009789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1100F5" w14:textId="77777777" w:rsidR="00097897" w:rsidRPr="00097897" w:rsidRDefault="00097897" w:rsidP="00097897">
            <w:r w:rsidRPr="00097897">
              <w:rPr>
                <w:b/>
                <w:bCs/>
              </w:rPr>
              <w:t>PostgreSQL</w:t>
            </w:r>
          </w:p>
        </w:tc>
        <w:tc>
          <w:tcPr>
            <w:tcW w:w="0" w:type="auto"/>
            <w:vAlign w:val="center"/>
            <w:hideMark/>
          </w:tcPr>
          <w:p w14:paraId="485E6A54" w14:textId="77777777" w:rsidR="00097897" w:rsidRPr="00097897" w:rsidRDefault="00097897" w:rsidP="00097897">
            <w:r w:rsidRPr="00097897">
              <w:t>PostgreSQL Global Dev Group</w:t>
            </w:r>
          </w:p>
        </w:tc>
        <w:tc>
          <w:tcPr>
            <w:tcW w:w="0" w:type="auto"/>
            <w:vAlign w:val="center"/>
            <w:hideMark/>
          </w:tcPr>
          <w:p w14:paraId="6922029D" w14:textId="77777777" w:rsidR="00097897" w:rsidRPr="00097897" w:rsidRDefault="00097897" w:rsidP="00097897">
            <w:r w:rsidRPr="00097897">
              <w:rPr>
                <w:b/>
                <w:bCs/>
              </w:rPr>
              <w:t>PL/</w:t>
            </w:r>
            <w:proofErr w:type="spellStart"/>
            <w:r w:rsidRPr="00097897">
              <w:rPr>
                <w:b/>
                <w:bCs/>
              </w:rPr>
              <w:t>pgSQL</w:t>
            </w:r>
            <w:proofErr w:type="spellEnd"/>
            <w:r w:rsidRPr="00097897">
              <w:rPr>
                <w:b/>
                <w:bCs/>
              </w:rPr>
              <w:t xml:space="preserve"> + SQL</w:t>
            </w:r>
          </w:p>
        </w:tc>
        <w:tc>
          <w:tcPr>
            <w:tcW w:w="0" w:type="auto"/>
            <w:vAlign w:val="center"/>
            <w:hideMark/>
          </w:tcPr>
          <w:p w14:paraId="58CB22AA" w14:textId="77777777" w:rsidR="00097897" w:rsidRPr="00097897" w:rsidRDefault="00097897" w:rsidP="00097897">
            <w:r w:rsidRPr="00097897">
              <w:t>Uses standard SQL and procedural extensions like PL/</w:t>
            </w:r>
            <w:proofErr w:type="spellStart"/>
            <w:r w:rsidRPr="00097897">
              <w:t>pgSQL</w:t>
            </w:r>
            <w:proofErr w:type="spellEnd"/>
            <w:r w:rsidRPr="00097897">
              <w:t>.</w:t>
            </w:r>
          </w:p>
        </w:tc>
      </w:tr>
    </w:tbl>
    <w:p w14:paraId="6663A238" w14:textId="77777777" w:rsidR="00097897" w:rsidRPr="00097897" w:rsidRDefault="00097897" w:rsidP="00097897"/>
    <w:p w14:paraId="728A5448" w14:textId="74237E5F" w:rsidR="0097058C" w:rsidRDefault="0097058C" w:rsidP="0097058C">
      <w:pPr>
        <w:pStyle w:val="Heading2"/>
      </w:pPr>
      <w:r>
        <w:t xml:space="preserve">The </w:t>
      </w:r>
      <w:r w:rsidRPr="0097058C">
        <w:t>relationship</w:t>
      </w:r>
      <w:r w:rsidRPr="0097058C">
        <w:t xml:space="preserve"> between the engine and the language</w:t>
      </w:r>
    </w:p>
    <w:p w14:paraId="2370E167" w14:textId="77777777" w:rsidR="00097897" w:rsidRPr="00097897" w:rsidRDefault="00097897" w:rsidP="00097897">
      <w:pPr>
        <w:numPr>
          <w:ilvl w:val="0"/>
          <w:numId w:val="10"/>
        </w:numPr>
      </w:pPr>
      <w:r w:rsidRPr="00097897">
        <w:t xml:space="preserve">Each </w:t>
      </w:r>
      <w:r w:rsidRPr="00097897">
        <w:rPr>
          <w:b/>
          <w:bCs/>
        </w:rPr>
        <w:t>database engine</w:t>
      </w:r>
      <w:r w:rsidRPr="00097897">
        <w:t xml:space="preserve"> supports </w:t>
      </w:r>
      <w:r w:rsidRPr="00097897">
        <w:rPr>
          <w:b/>
          <w:bCs/>
        </w:rPr>
        <w:t>standard SQL</w:t>
      </w:r>
      <w:r w:rsidRPr="00097897">
        <w:t xml:space="preserve"> (ANSI SQL), but most also include </w:t>
      </w:r>
      <w:r w:rsidRPr="00097897">
        <w:rPr>
          <w:b/>
          <w:bCs/>
        </w:rPr>
        <w:t>proprietary extensions</w:t>
      </w:r>
      <w:r w:rsidRPr="00097897">
        <w:t>.</w:t>
      </w:r>
    </w:p>
    <w:p w14:paraId="3C83F65F" w14:textId="77777777" w:rsidR="00097897" w:rsidRPr="00097897" w:rsidRDefault="00097897" w:rsidP="00097897">
      <w:pPr>
        <w:numPr>
          <w:ilvl w:val="0"/>
          <w:numId w:val="10"/>
        </w:numPr>
      </w:pPr>
      <w:r w:rsidRPr="00097897">
        <w:t>These extensions are tailored to the engine’s features and performance optimizations.</w:t>
      </w:r>
    </w:p>
    <w:p w14:paraId="2D8F7F11" w14:textId="77777777" w:rsidR="00097897" w:rsidRPr="00097897" w:rsidRDefault="00097897" w:rsidP="00097897">
      <w:r w:rsidRPr="00097897">
        <w:t>For example:</w:t>
      </w:r>
    </w:p>
    <w:p w14:paraId="750A7FDF" w14:textId="77777777" w:rsidR="00097897" w:rsidRPr="00097897" w:rsidRDefault="00097897" w:rsidP="00097897">
      <w:pPr>
        <w:numPr>
          <w:ilvl w:val="0"/>
          <w:numId w:val="11"/>
        </w:numPr>
      </w:pPr>
      <w:r w:rsidRPr="00097897">
        <w:t>T-SQL is specific to SQL Server, and includes advanced error handling and control-of-flow language.</w:t>
      </w:r>
    </w:p>
    <w:p w14:paraId="2ED87FE7" w14:textId="77777777" w:rsidR="00097897" w:rsidRPr="00097897" w:rsidRDefault="00097897" w:rsidP="00097897">
      <w:pPr>
        <w:numPr>
          <w:ilvl w:val="0"/>
          <w:numId w:val="11"/>
        </w:numPr>
      </w:pPr>
      <w:r w:rsidRPr="00097897">
        <w:t>PL/SQL is designed for Oracle, enabling stored procedures and complex business logic.</w:t>
      </w:r>
    </w:p>
    <w:p w14:paraId="797EFFA6" w14:textId="77777777" w:rsidR="00097897" w:rsidRDefault="00097897" w:rsidP="00097897"/>
    <w:p w14:paraId="51400FAE" w14:textId="77777777" w:rsidR="00097897" w:rsidRPr="00097897" w:rsidRDefault="00097897" w:rsidP="00097897"/>
    <w:p w14:paraId="1FD65B23" w14:textId="48E98F70" w:rsidR="0097058C" w:rsidRPr="0097058C" w:rsidRDefault="0097058C" w:rsidP="0097058C">
      <w:pPr>
        <w:pStyle w:val="Heading2"/>
      </w:pPr>
      <w:r w:rsidRPr="0097058C">
        <w:lastRenderedPageBreak/>
        <w:t>Can one language work across different engines?</w:t>
      </w:r>
    </w:p>
    <w:p w14:paraId="1BF45B54" w14:textId="77777777" w:rsidR="00097897" w:rsidRPr="00097897" w:rsidRDefault="00097897" w:rsidP="00097897">
      <w:pPr>
        <w:numPr>
          <w:ilvl w:val="0"/>
          <w:numId w:val="12"/>
        </w:numPr>
      </w:pPr>
      <w:r w:rsidRPr="00097897">
        <w:rPr>
          <w:b/>
          <w:bCs/>
        </w:rPr>
        <w:t>ANSI SQL</w:t>
      </w:r>
      <w:r w:rsidRPr="00097897">
        <w:t xml:space="preserve"> (the core subset of SQL) </w:t>
      </w:r>
      <w:r w:rsidRPr="00097897">
        <w:rPr>
          <w:b/>
          <w:bCs/>
        </w:rPr>
        <w:t>is portable</w:t>
      </w:r>
      <w:r w:rsidRPr="00097897">
        <w:t xml:space="preserve"> and works across most engines.</w:t>
      </w:r>
    </w:p>
    <w:p w14:paraId="08606DD3" w14:textId="77777777" w:rsidR="00097897" w:rsidRPr="00097897" w:rsidRDefault="00097897" w:rsidP="00097897">
      <w:pPr>
        <w:numPr>
          <w:ilvl w:val="0"/>
          <w:numId w:val="12"/>
        </w:numPr>
      </w:pPr>
      <w:r w:rsidRPr="00097897">
        <w:t xml:space="preserve">However, </w:t>
      </w:r>
      <w:r w:rsidRPr="00097897">
        <w:rPr>
          <w:b/>
          <w:bCs/>
        </w:rPr>
        <w:t>vendor-specific features and extensions</w:t>
      </w:r>
      <w:r w:rsidRPr="00097897">
        <w:t xml:space="preserve"> (like T-SQL or PL/SQL) are </w:t>
      </w:r>
      <w:r w:rsidRPr="00097897">
        <w:rPr>
          <w:b/>
          <w:bCs/>
        </w:rPr>
        <w:t>not portable</w:t>
      </w:r>
      <w:r w:rsidRPr="00097897">
        <w:t xml:space="preserve"> without modification.</w:t>
      </w:r>
    </w:p>
    <w:p w14:paraId="7661F5FD" w14:textId="77777777" w:rsidR="00097897" w:rsidRPr="00097897" w:rsidRDefault="00097897" w:rsidP="00097897">
      <w:r w:rsidRPr="00097897">
        <w:t>So:</w:t>
      </w:r>
    </w:p>
    <w:p w14:paraId="2726EFE9" w14:textId="77777777" w:rsidR="00097897" w:rsidRPr="00097897" w:rsidRDefault="00097897" w:rsidP="00097897">
      <w:pPr>
        <w:numPr>
          <w:ilvl w:val="0"/>
          <w:numId w:val="13"/>
        </w:numPr>
      </w:pPr>
      <w:r w:rsidRPr="00097897">
        <w:rPr>
          <w:b/>
          <w:bCs/>
        </w:rPr>
        <w:t>Basic SQL queries</w:t>
      </w:r>
      <w:r w:rsidRPr="00097897">
        <w:t xml:space="preserve"> (SELECT, INSERT, UPDATE, DELETE) can work across engines.</w:t>
      </w:r>
    </w:p>
    <w:p w14:paraId="1BCE8102" w14:textId="77777777" w:rsidR="00097897" w:rsidRPr="00097897" w:rsidRDefault="00097897" w:rsidP="00097897">
      <w:pPr>
        <w:numPr>
          <w:ilvl w:val="0"/>
          <w:numId w:val="13"/>
        </w:numPr>
      </w:pPr>
      <w:r w:rsidRPr="00097897">
        <w:rPr>
          <w:b/>
          <w:bCs/>
        </w:rPr>
        <w:t>Advanced logic</w:t>
      </w:r>
      <w:r w:rsidRPr="00097897">
        <w:t xml:space="preserve"> (stored procedures, triggers, functions) usually requires engine-specific syntax.</w:t>
      </w:r>
    </w:p>
    <w:p w14:paraId="49BDEB1B" w14:textId="77777777" w:rsidR="00E94E5B" w:rsidRDefault="00E94E5B" w:rsidP="00E94E5B"/>
    <w:p w14:paraId="65E8CEB2" w14:textId="77777777" w:rsidR="00E94E5B" w:rsidRDefault="00E94E5B" w:rsidP="00E94E5B"/>
    <w:p w14:paraId="6FFFA756" w14:textId="21072D72" w:rsidR="00E94E5B" w:rsidRDefault="00E94E5B" w:rsidP="00E94E5B">
      <w:pPr>
        <w:pStyle w:val="Heading1"/>
      </w:pPr>
      <w:r w:rsidRPr="00E94E5B">
        <w:t>Can We Transfer a Database Between Engines?</w:t>
      </w:r>
    </w:p>
    <w:p w14:paraId="167B7971" w14:textId="77777777" w:rsidR="00796C27" w:rsidRPr="00796C27" w:rsidRDefault="00796C27" w:rsidP="00796C27">
      <w:r w:rsidRPr="00796C27">
        <w:rPr>
          <w:b/>
          <w:bCs/>
        </w:rPr>
        <w:t>Yes</w:t>
      </w:r>
      <w:r w:rsidRPr="00796C27">
        <w:t>, but it's not a one-click process. Tools and manual adjustments are often needed to bridge the differences in SQL dialects, features, and storage mechanisms.</w:t>
      </w:r>
    </w:p>
    <w:p w14:paraId="19EEA936" w14:textId="77777777" w:rsidR="00796C27" w:rsidRPr="00796C27" w:rsidRDefault="00796C27" w:rsidP="00796C27">
      <w:r w:rsidRPr="00796C27">
        <w:t>Common tools for migration:</w:t>
      </w:r>
    </w:p>
    <w:p w14:paraId="73DE4931" w14:textId="77777777" w:rsidR="00796C27" w:rsidRPr="00796C27" w:rsidRDefault="00796C27" w:rsidP="00796C27">
      <w:pPr>
        <w:numPr>
          <w:ilvl w:val="0"/>
          <w:numId w:val="14"/>
        </w:numPr>
      </w:pPr>
      <w:r w:rsidRPr="00796C27">
        <w:rPr>
          <w:b/>
          <w:bCs/>
        </w:rPr>
        <w:t>AWS Schema Conversion Tool</w:t>
      </w:r>
    </w:p>
    <w:p w14:paraId="31AACF11" w14:textId="77777777" w:rsidR="00796C27" w:rsidRPr="00796C27" w:rsidRDefault="00796C27" w:rsidP="00796C27">
      <w:pPr>
        <w:numPr>
          <w:ilvl w:val="0"/>
          <w:numId w:val="14"/>
        </w:numPr>
      </w:pPr>
      <w:r w:rsidRPr="00796C27">
        <w:rPr>
          <w:b/>
          <w:bCs/>
        </w:rPr>
        <w:t>Oracle SQL Developer</w:t>
      </w:r>
    </w:p>
    <w:p w14:paraId="00D6992B" w14:textId="77777777" w:rsidR="00796C27" w:rsidRPr="00796C27" w:rsidRDefault="00796C27" w:rsidP="00796C27">
      <w:pPr>
        <w:numPr>
          <w:ilvl w:val="0"/>
          <w:numId w:val="14"/>
        </w:numPr>
      </w:pPr>
      <w:r w:rsidRPr="00796C27">
        <w:rPr>
          <w:b/>
          <w:bCs/>
        </w:rPr>
        <w:t>Microsoft Data Migration Assistant</w:t>
      </w:r>
    </w:p>
    <w:p w14:paraId="43BEBFDE" w14:textId="77777777" w:rsidR="00796C27" w:rsidRPr="00796C27" w:rsidRDefault="00796C27" w:rsidP="00796C27">
      <w:pPr>
        <w:numPr>
          <w:ilvl w:val="0"/>
          <w:numId w:val="14"/>
        </w:numPr>
      </w:pPr>
      <w:proofErr w:type="spellStart"/>
      <w:r w:rsidRPr="00796C27">
        <w:rPr>
          <w:b/>
          <w:bCs/>
        </w:rPr>
        <w:t>pgLoader</w:t>
      </w:r>
      <w:proofErr w:type="spellEnd"/>
      <w:r w:rsidRPr="00796C27">
        <w:t xml:space="preserve"> (for PostgreSQL)</w:t>
      </w:r>
    </w:p>
    <w:p w14:paraId="07D378CD" w14:textId="77777777" w:rsidR="00796C27" w:rsidRPr="00796C27" w:rsidRDefault="00796C27" w:rsidP="00796C27">
      <w:pPr>
        <w:numPr>
          <w:ilvl w:val="0"/>
          <w:numId w:val="14"/>
        </w:numPr>
      </w:pPr>
      <w:r w:rsidRPr="00796C27">
        <w:rPr>
          <w:b/>
          <w:bCs/>
        </w:rPr>
        <w:t>MySQL Workbench Migration Wizard</w:t>
      </w:r>
    </w:p>
    <w:p w14:paraId="3F950389" w14:textId="77777777" w:rsidR="0097058C" w:rsidRDefault="0097058C" w:rsidP="0097058C"/>
    <w:p w14:paraId="50E94589" w14:textId="77777777" w:rsidR="00796C27" w:rsidRDefault="00796C27" w:rsidP="0097058C"/>
    <w:p w14:paraId="24CE1BD4" w14:textId="77777777" w:rsidR="00796C27" w:rsidRDefault="00796C27" w:rsidP="0097058C"/>
    <w:p w14:paraId="4C0F9975" w14:textId="77777777" w:rsidR="00796C27" w:rsidRDefault="00796C27" w:rsidP="0097058C"/>
    <w:p w14:paraId="08F76BE6" w14:textId="77777777" w:rsidR="00796C27" w:rsidRDefault="00796C27" w:rsidP="0097058C"/>
    <w:p w14:paraId="05AF33BF" w14:textId="77777777" w:rsidR="00796C27" w:rsidRDefault="00796C27" w:rsidP="0097058C"/>
    <w:p w14:paraId="1511FF2B" w14:textId="450A6F08" w:rsidR="0097058C" w:rsidRDefault="0097058C" w:rsidP="0097058C">
      <w:pPr>
        <w:pStyle w:val="Heading2"/>
      </w:pPr>
      <w:r w:rsidRPr="0097058C">
        <w:lastRenderedPageBreak/>
        <w:t>the challenges of engine-to-engine migration</w:t>
      </w:r>
    </w:p>
    <w:p w14:paraId="5C6AAB0D" w14:textId="77777777" w:rsidR="00796C27" w:rsidRPr="00796C27" w:rsidRDefault="00796C27" w:rsidP="00796C27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3"/>
        <w:gridCol w:w="6377"/>
      </w:tblGrid>
      <w:tr w:rsidR="00796C27" w:rsidRPr="00796C27" w14:paraId="231C2C08" w14:textId="77777777" w:rsidTr="00796C2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35C05D3" w14:textId="77777777" w:rsidR="00796C27" w:rsidRPr="00796C27" w:rsidRDefault="00796C27" w:rsidP="00796C27">
            <w:pPr>
              <w:rPr>
                <w:b/>
                <w:bCs/>
              </w:rPr>
            </w:pPr>
            <w:r w:rsidRPr="00796C27">
              <w:rPr>
                <w:b/>
                <w:bCs/>
              </w:rPr>
              <w:t>Challenge</w:t>
            </w:r>
          </w:p>
        </w:tc>
        <w:tc>
          <w:tcPr>
            <w:tcW w:w="0" w:type="auto"/>
            <w:vAlign w:val="center"/>
            <w:hideMark/>
          </w:tcPr>
          <w:p w14:paraId="3C5850AF" w14:textId="77777777" w:rsidR="00796C27" w:rsidRPr="00796C27" w:rsidRDefault="00796C27" w:rsidP="00796C27">
            <w:pPr>
              <w:rPr>
                <w:b/>
                <w:bCs/>
              </w:rPr>
            </w:pPr>
            <w:r w:rsidRPr="00796C27">
              <w:rPr>
                <w:b/>
                <w:bCs/>
              </w:rPr>
              <w:t>Explanation</w:t>
            </w:r>
          </w:p>
        </w:tc>
      </w:tr>
      <w:tr w:rsidR="00796C27" w:rsidRPr="00796C27" w14:paraId="250AC3FE" w14:textId="77777777" w:rsidTr="00796C2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D1FC50" w14:textId="77777777" w:rsidR="00796C27" w:rsidRPr="00796C27" w:rsidRDefault="00796C27" w:rsidP="00796C27">
            <w:r w:rsidRPr="00796C27">
              <w:rPr>
                <w:b/>
                <w:bCs/>
              </w:rPr>
              <w:t>SQL Syntax Differences</w:t>
            </w:r>
          </w:p>
        </w:tc>
        <w:tc>
          <w:tcPr>
            <w:tcW w:w="0" w:type="auto"/>
            <w:vAlign w:val="center"/>
            <w:hideMark/>
          </w:tcPr>
          <w:p w14:paraId="34C92E87" w14:textId="77777777" w:rsidR="00796C27" w:rsidRPr="00796C27" w:rsidRDefault="00796C27" w:rsidP="00796C27">
            <w:r w:rsidRPr="00796C27">
              <w:t>Each engine uses different SQL dialects (e.g., T-SQL, PL/SQL).</w:t>
            </w:r>
          </w:p>
        </w:tc>
      </w:tr>
      <w:tr w:rsidR="00796C27" w:rsidRPr="00796C27" w14:paraId="1EBCEF5D" w14:textId="77777777" w:rsidTr="00796C2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0D9DAC" w14:textId="77777777" w:rsidR="00796C27" w:rsidRPr="00796C27" w:rsidRDefault="00796C27" w:rsidP="00796C27">
            <w:r w:rsidRPr="00796C27">
              <w:rPr>
                <w:b/>
                <w:bCs/>
              </w:rPr>
              <w:t>Data Type Mismatches</w:t>
            </w:r>
          </w:p>
        </w:tc>
        <w:tc>
          <w:tcPr>
            <w:tcW w:w="0" w:type="auto"/>
            <w:vAlign w:val="center"/>
            <w:hideMark/>
          </w:tcPr>
          <w:p w14:paraId="0A66A462" w14:textId="77777777" w:rsidR="00796C27" w:rsidRPr="00796C27" w:rsidRDefault="00796C27" w:rsidP="00796C27">
            <w:r w:rsidRPr="00796C27">
              <w:t>Data types (e.g., NVARCHAR, NUMBER, BOOLEAN) may not have direct equivalents.</w:t>
            </w:r>
          </w:p>
        </w:tc>
      </w:tr>
      <w:tr w:rsidR="00796C27" w:rsidRPr="00796C27" w14:paraId="52AD6A1B" w14:textId="77777777" w:rsidTr="00796C2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377942" w14:textId="77777777" w:rsidR="00796C27" w:rsidRPr="00796C27" w:rsidRDefault="00796C27" w:rsidP="00796C27">
            <w:r w:rsidRPr="00796C27">
              <w:rPr>
                <w:b/>
                <w:bCs/>
              </w:rPr>
              <w:t>Stored Procedures &amp; Triggers</w:t>
            </w:r>
          </w:p>
        </w:tc>
        <w:tc>
          <w:tcPr>
            <w:tcW w:w="0" w:type="auto"/>
            <w:vAlign w:val="center"/>
            <w:hideMark/>
          </w:tcPr>
          <w:p w14:paraId="5833B4D6" w14:textId="77777777" w:rsidR="00796C27" w:rsidRPr="00796C27" w:rsidRDefault="00796C27" w:rsidP="00796C27">
            <w:r w:rsidRPr="00796C27">
              <w:t>Custom logic written in proprietary languages may require complete rewriting.</w:t>
            </w:r>
          </w:p>
        </w:tc>
      </w:tr>
      <w:tr w:rsidR="00796C27" w:rsidRPr="00796C27" w14:paraId="7D121949" w14:textId="77777777" w:rsidTr="00796C2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CC6B05" w14:textId="77777777" w:rsidR="00796C27" w:rsidRPr="00796C27" w:rsidRDefault="00796C27" w:rsidP="00796C27">
            <w:r w:rsidRPr="00796C27">
              <w:rPr>
                <w:b/>
                <w:bCs/>
              </w:rPr>
              <w:t>Indexing &amp; Constraints</w:t>
            </w:r>
          </w:p>
        </w:tc>
        <w:tc>
          <w:tcPr>
            <w:tcW w:w="0" w:type="auto"/>
            <w:vAlign w:val="center"/>
            <w:hideMark/>
          </w:tcPr>
          <w:p w14:paraId="7A327727" w14:textId="77777777" w:rsidR="00796C27" w:rsidRPr="00796C27" w:rsidRDefault="00796C27" w:rsidP="00796C27">
            <w:r w:rsidRPr="00796C27">
              <w:t>Unique rules for foreign keys, indexes, and constraints must be adapted.</w:t>
            </w:r>
          </w:p>
        </w:tc>
      </w:tr>
      <w:tr w:rsidR="00796C27" w:rsidRPr="00796C27" w14:paraId="33134821" w14:textId="77777777" w:rsidTr="00796C2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610B1E" w14:textId="77777777" w:rsidR="00796C27" w:rsidRPr="00796C27" w:rsidRDefault="00796C27" w:rsidP="00796C27">
            <w:r w:rsidRPr="00796C27">
              <w:rPr>
                <w:b/>
                <w:bCs/>
              </w:rPr>
              <w:t>Performance Tuning</w:t>
            </w:r>
          </w:p>
        </w:tc>
        <w:tc>
          <w:tcPr>
            <w:tcW w:w="0" w:type="auto"/>
            <w:vAlign w:val="center"/>
            <w:hideMark/>
          </w:tcPr>
          <w:p w14:paraId="37F452A5" w14:textId="77777777" w:rsidR="00796C27" w:rsidRPr="00796C27" w:rsidRDefault="00796C27" w:rsidP="00796C27">
            <w:r w:rsidRPr="00796C27">
              <w:t>Optimizations may not translate directly and may require re-tuning.</w:t>
            </w:r>
          </w:p>
        </w:tc>
      </w:tr>
      <w:tr w:rsidR="00796C27" w:rsidRPr="00796C27" w14:paraId="6983C5E8" w14:textId="77777777" w:rsidTr="00796C2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C2D8B5" w14:textId="77777777" w:rsidR="00796C27" w:rsidRPr="00796C27" w:rsidRDefault="00796C27" w:rsidP="00796C27">
            <w:r w:rsidRPr="00796C27">
              <w:rPr>
                <w:b/>
                <w:bCs/>
              </w:rPr>
              <w:t>Permissions/Security</w:t>
            </w:r>
          </w:p>
        </w:tc>
        <w:tc>
          <w:tcPr>
            <w:tcW w:w="0" w:type="auto"/>
            <w:vAlign w:val="center"/>
            <w:hideMark/>
          </w:tcPr>
          <w:p w14:paraId="1F004C81" w14:textId="77777777" w:rsidR="00796C27" w:rsidRPr="00796C27" w:rsidRDefault="00796C27" w:rsidP="00796C27">
            <w:r w:rsidRPr="00796C27">
              <w:t>Roles and user permissions systems can vary greatly.</w:t>
            </w:r>
          </w:p>
        </w:tc>
      </w:tr>
      <w:tr w:rsidR="00796C27" w:rsidRPr="00796C27" w14:paraId="0B64C438" w14:textId="77777777" w:rsidTr="00796C2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4C3556" w14:textId="77777777" w:rsidR="00796C27" w:rsidRPr="00796C27" w:rsidRDefault="00796C27" w:rsidP="00796C27">
            <w:r w:rsidRPr="00796C27">
              <w:rPr>
                <w:b/>
                <w:bCs/>
              </w:rPr>
              <w:t>Application Dependencies</w:t>
            </w:r>
          </w:p>
        </w:tc>
        <w:tc>
          <w:tcPr>
            <w:tcW w:w="0" w:type="auto"/>
            <w:vAlign w:val="center"/>
            <w:hideMark/>
          </w:tcPr>
          <w:p w14:paraId="29A71F34" w14:textId="77777777" w:rsidR="00796C27" w:rsidRPr="00796C27" w:rsidRDefault="00796C27" w:rsidP="00796C27">
            <w:r w:rsidRPr="00796C27">
              <w:t>Any connected applications may need code changes to work with the new engine.</w:t>
            </w:r>
          </w:p>
        </w:tc>
      </w:tr>
    </w:tbl>
    <w:p w14:paraId="090BC2DE" w14:textId="77777777" w:rsidR="00796C27" w:rsidRDefault="00796C27" w:rsidP="00796C27"/>
    <w:p w14:paraId="1648EDBA" w14:textId="77777777" w:rsidR="00796C27" w:rsidRDefault="00796C27" w:rsidP="00796C27"/>
    <w:p w14:paraId="26EA84C4" w14:textId="77777777" w:rsidR="00796C27" w:rsidRDefault="00796C27" w:rsidP="00796C27"/>
    <w:p w14:paraId="6AE3F701" w14:textId="77777777" w:rsidR="00796C27" w:rsidRDefault="00796C27" w:rsidP="00796C27"/>
    <w:p w14:paraId="61985AE1" w14:textId="77777777" w:rsidR="00796C27" w:rsidRDefault="00796C27" w:rsidP="00796C27"/>
    <w:p w14:paraId="2664EDC6" w14:textId="77777777" w:rsidR="00796C27" w:rsidRDefault="00796C27" w:rsidP="00796C27"/>
    <w:p w14:paraId="435E2B14" w14:textId="77777777" w:rsidR="00796C27" w:rsidRDefault="00796C27" w:rsidP="00796C27"/>
    <w:p w14:paraId="4D89A665" w14:textId="77777777" w:rsidR="00796C27" w:rsidRDefault="00796C27" w:rsidP="00796C27"/>
    <w:p w14:paraId="761B97A9" w14:textId="77777777" w:rsidR="00796C27" w:rsidRPr="00796C27" w:rsidRDefault="00796C27" w:rsidP="00796C27"/>
    <w:p w14:paraId="1C3760F2" w14:textId="6AC0AE5F" w:rsidR="0097058C" w:rsidRDefault="0097058C" w:rsidP="0097058C">
      <w:pPr>
        <w:pStyle w:val="Heading2"/>
      </w:pPr>
      <w:r w:rsidRPr="0097058C">
        <w:lastRenderedPageBreak/>
        <w:t>What should we consider before transferring</w:t>
      </w:r>
    </w:p>
    <w:p w14:paraId="46BDB7C0" w14:textId="77777777" w:rsidR="00796C27" w:rsidRPr="00796C27" w:rsidRDefault="00796C27" w:rsidP="00796C27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7"/>
        <w:gridCol w:w="7063"/>
      </w:tblGrid>
      <w:tr w:rsidR="00796C27" w:rsidRPr="00796C27" w14:paraId="5431AD85" w14:textId="77777777" w:rsidTr="00796C2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24157D7" w14:textId="77777777" w:rsidR="00796C27" w:rsidRPr="00796C27" w:rsidRDefault="00796C27" w:rsidP="00796C27">
            <w:pPr>
              <w:rPr>
                <w:b/>
                <w:bCs/>
              </w:rPr>
            </w:pPr>
            <w:r w:rsidRPr="00796C27">
              <w:rPr>
                <w:b/>
                <w:bCs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14:paraId="5FD39CC2" w14:textId="77777777" w:rsidR="00796C27" w:rsidRPr="00796C27" w:rsidRDefault="00796C27" w:rsidP="00796C27">
            <w:pPr>
              <w:rPr>
                <w:b/>
                <w:bCs/>
              </w:rPr>
            </w:pPr>
            <w:r w:rsidRPr="00796C27">
              <w:rPr>
                <w:b/>
                <w:bCs/>
              </w:rPr>
              <w:t>Considerations</w:t>
            </w:r>
          </w:p>
        </w:tc>
      </w:tr>
      <w:tr w:rsidR="00796C27" w:rsidRPr="00796C27" w14:paraId="36442691" w14:textId="77777777" w:rsidTr="00796C2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DAA880" w14:textId="77777777" w:rsidR="00796C27" w:rsidRPr="00796C27" w:rsidRDefault="00796C27" w:rsidP="00796C27">
            <w:r w:rsidRPr="00796C27">
              <w:rPr>
                <w:b/>
                <w:bCs/>
              </w:rPr>
              <w:t>Data Types</w:t>
            </w:r>
          </w:p>
        </w:tc>
        <w:tc>
          <w:tcPr>
            <w:tcW w:w="0" w:type="auto"/>
            <w:vAlign w:val="center"/>
            <w:hideMark/>
          </w:tcPr>
          <w:p w14:paraId="2F7F0088" w14:textId="77777777" w:rsidR="00796C27" w:rsidRPr="00796C27" w:rsidRDefault="00796C27" w:rsidP="00796C27">
            <w:r w:rsidRPr="00796C27">
              <w:t>Ensure equivalent or compatible data types exist in the target engine.</w:t>
            </w:r>
          </w:p>
        </w:tc>
      </w:tr>
      <w:tr w:rsidR="00796C27" w:rsidRPr="00796C27" w14:paraId="6E7223F1" w14:textId="77777777" w:rsidTr="00796C2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885540" w14:textId="77777777" w:rsidR="00796C27" w:rsidRPr="00796C27" w:rsidRDefault="00796C27" w:rsidP="00796C27">
            <w:r w:rsidRPr="00796C27">
              <w:rPr>
                <w:b/>
                <w:bCs/>
              </w:rPr>
              <w:t>Schema Design</w:t>
            </w:r>
          </w:p>
        </w:tc>
        <w:tc>
          <w:tcPr>
            <w:tcW w:w="0" w:type="auto"/>
            <w:vAlign w:val="center"/>
            <w:hideMark/>
          </w:tcPr>
          <w:p w14:paraId="5C3B6A84" w14:textId="77777777" w:rsidR="00796C27" w:rsidRPr="00796C27" w:rsidRDefault="00796C27" w:rsidP="00796C27">
            <w:r w:rsidRPr="00796C27">
              <w:t>Consider normalization rules and primary/foreign key definitions.</w:t>
            </w:r>
          </w:p>
        </w:tc>
      </w:tr>
      <w:tr w:rsidR="00796C27" w:rsidRPr="00796C27" w14:paraId="354826F9" w14:textId="77777777" w:rsidTr="00796C2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D9B429" w14:textId="77777777" w:rsidR="00796C27" w:rsidRPr="00796C27" w:rsidRDefault="00796C27" w:rsidP="00796C27">
            <w:r w:rsidRPr="00796C27">
              <w:rPr>
                <w:b/>
                <w:bCs/>
              </w:rPr>
              <w:t>Stored Procedures</w:t>
            </w:r>
          </w:p>
        </w:tc>
        <w:tc>
          <w:tcPr>
            <w:tcW w:w="0" w:type="auto"/>
            <w:vAlign w:val="center"/>
            <w:hideMark/>
          </w:tcPr>
          <w:p w14:paraId="59E15A0A" w14:textId="77777777" w:rsidR="00796C27" w:rsidRPr="00796C27" w:rsidRDefault="00796C27" w:rsidP="00796C27">
            <w:r w:rsidRPr="00796C27">
              <w:t>Rewrite using the target engine’s procedural language (e.g., T-SQL → PL/</w:t>
            </w:r>
            <w:proofErr w:type="spellStart"/>
            <w:r w:rsidRPr="00796C27">
              <w:t>pgSQL</w:t>
            </w:r>
            <w:proofErr w:type="spellEnd"/>
            <w:r w:rsidRPr="00796C27">
              <w:t>).</w:t>
            </w:r>
          </w:p>
        </w:tc>
      </w:tr>
      <w:tr w:rsidR="00796C27" w:rsidRPr="00796C27" w14:paraId="04ADF762" w14:textId="77777777" w:rsidTr="00796C2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0BE32B" w14:textId="77777777" w:rsidR="00796C27" w:rsidRPr="00796C27" w:rsidRDefault="00796C27" w:rsidP="00796C27">
            <w:r w:rsidRPr="00796C27">
              <w:rPr>
                <w:b/>
                <w:bCs/>
              </w:rPr>
              <w:t>Triggers &amp; Functions</w:t>
            </w:r>
          </w:p>
        </w:tc>
        <w:tc>
          <w:tcPr>
            <w:tcW w:w="0" w:type="auto"/>
            <w:vAlign w:val="center"/>
            <w:hideMark/>
          </w:tcPr>
          <w:p w14:paraId="5F16B1C0" w14:textId="77777777" w:rsidR="00796C27" w:rsidRPr="00796C27" w:rsidRDefault="00796C27" w:rsidP="00796C27">
            <w:r w:rsidRPr="00796C27">
              <w:t>Review and rewrite as per target engine’s syntax and features.</w:t>
            </w:r>
          </w:p>
        </w:tc>
      </w:tr>
      <w:tr w:rsidR="00796C27" w:rsidRPr="00796C27" w14:paraId="3DCAEFC0" w14:textId="77777777" w:rsidTr="00796C2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F81BE8" w14:textId="77777777" w:rsidR="00796C27" w:rsidRPr="00796C27" w:rsidRDefault="00796C27" w:rsidP="00796C27">
            <w:r w:rsidRPr="00796C27">
              <w:rPr>
                <w:b/>
                <w:bCs/>
              </w:rPr>
              <w:t>Constraints &amp; Indexes</w:t>
            </w:r>
          </w:p>
        </w:tc>
        <w:tc>
          <w:tcPr>
            <w:tcW w:w="0" w:type="auto"/>
            <w:vAlign w:val="center"/>
            <w:hideMark/>
          </w:tcPr>
          <w:p w14:paraId="69535AB0" w14:textId="77777777" w:rsidR="00796C27" w:rsidRPr="00796C27" w:rsidRDefault="00796C27" w:rsidP="00796C27">
            <w:r w:rsidRPr="00796C27">
              <w:t>Rebuild manually if automatic tools do not handle them properly.</w:t>
            </w:r>
          </w:p>
        </w:tc>
      </w:tr>
      <w:tr w:rsidR="00796C27" w:rsidRPr="00796C27" w14:paraId="6B28E93B" w14:textId="77777777" w:rsidTr="00796C2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5C5C1D" w14:textId="77777777" w:rsidR="00796C27" w:rsidRPr="00796C27" w:rsidRDefault="00796C27" w:rsidP="00796C27">
            <w:r w:rsidRPr="00796C27">
              <w:rPr>
                <w:b/>
                <w:bCs/>
              </w:rPr>
              <w:t>Data Integrity</w:t>
            </w:r>
          </w:p>
        </w:tc>
        <w:tc>
          <w:tcPr>
            <w:tcW w:w="0" w:type="auto"/>
            <w:vAlign w:val="center"/>
            <w:hideMark/>
          </w:tcPr>
          <w:p w14:paraId="4B468353" w14:textId="77777777" w:rsidR="00796C27" w:rsidRPr="00796C27" w:rsidRDefault="00796C27" w:rsidP="00796C27">
            <w:r w:rsidRPr="00796C27">
              <w:t>Validate data accuracy after transfer (row counts, relationships, etc.).</w:t>
            </w:r>
          </w:p>
        </w:tc>
      </w:tr>
      <w:tr w:rsidR="00796C27" w:rsidRPr="00796C27" w14:paraId="21E486DE" w14:textId="77777777" w:rsidTr="00796C2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8873B9" w14:textId="77777777" w:rsidR="00796C27" w:rsidRPr="00796C27" w:rsidRDefault="00796C27" w:rsidP="00796C27">
            <w:r w:rsidRPr="00796C27">
              <w:rPr>
                <w:b/>
                <w:bCs/>
              </w:rPr>
              <w:t>Tool Support</w:t>
            </w:r>
          </w:p>
        </w:tc>
        <w:tc>
          <w:tcPr>
            <w:tcW w:w="0" w:type="auto"/>
            <w:vAlign w:val="center"/>
            <w:hideMark/>
          </w:tcPr>
          <w:p w14:paraId="5CCC3A46" w14:textId="77777777" w:rsidR="00796C27" w:rsidRPr="00796C27" w:rsidRDefault="00796C27" w:rsidP="00796C27">
            <w:r w:rsidRPr="00796C27">
              <w:t>Choose tools that offer schema conversion and data migration.</w:t>
            </w:r>
          </w:p>
        </w:tc>
      </w:tr>
    </w:tbl>
    <w:p w14:paraId="78AB0858" w14:textId="77777777" w:rsidR="00796C27" w:rsidRPr="00796C27" w:rsidRDefault="00796C27" w:rsidP="00796C27"/>
    <w:sectPr w:rsidR="00796C27" w:rsidRPr="00796C27">
      <w:foot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3C7BDE" w14:textId="77777777" w:rsidR="00DF1B9C" w:rsidRDefault="00DF1B9C" w:rsidP="00796C27">
      <w:pPr>
        <w:spacing w:after="0" w:line="240" w:lineRule="auto"/>
      </w:pPr>
      <w:r>
        <w:separator/>
      </w:r>
    </w:p>
  </w:endnote>
  <w:endnote w:type="continuationSeparator" w:id="0">
    <w:p w14:paraId="2EC4E1DF" w14:textId="77777777" w:rsidR="00DF1B9C" w:rsidRDefault="00DF1B9C" w:rsidP="00796C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3813489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8CD8205" w14:textId="77777777" w:rsidR="00796C27" w:rsidRDefault="00796C27">
            <w:pPr>
              <w:pStyle w:val="Footer"/>
              <w:jc w:val="right"/>
            </w:pPr>
          </w:p>
          <w:p w14:paraId="0A0F591C" w14:textId="447287B8" w:rsidR="00796C27" w:rsidRDefault="00796C27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796E4B41" w14:textId="77777777" w:rsidR="00796C27" w:rsidRDefault="00796C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A7C377" w14:textId="77777777" w:rsidR="00DF1B9C" w:rsidRDefault="00DF1B9C" w:rsidP="00796C27">
      <w:pPr>
        <w:spacing w:after="0" w:line="240" w:lineRule="auto"/>
      </w:pPr>
      <w:r>
        <w:separator/>
      </w:r>
    </w:p>
  </w:footnote>
  <w:footnote w:type="continuationSeparator" w:id="0">
    <w:p w14:paraId="31677DF7" w14:textId="77777777" w:rsidR="00DF1B9C" w:rsidRDefault="00DF1B9C" w:rsidP="00796C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56DF"/>
    <w:multiLevelType w:val="multilevel"/>
    <w:tmpl w:val="CEFC5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0E14FF"/>
    <w:multiLevelType w:val="multilevel"/>
    <w:tmpl w:val="75AA6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A57691"/>
    <w:multiLevelType w:val="multilevel"/>
    <w:tmpl w:val="CC240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AC4509"/>
    <w:multiLevelType w:val="multilevel"/>
    <w:tmpl w:val="51CA4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B22273"/>
    <w:multiLevelType w:val="multilevel"/>
    <w:tmpl w:val="A95E1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525244"/>
    <w:multiLevelType w:val="multilevel"/>
    <w:tmpl w:val="66368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175412"/>
    <w:multiLevelType w:val="multilevel"/>
    <w:tmpl w:val="E69C8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875556"/>
    <w:multiLevelType w:val="multilevel"/>
    <w:tmpl w:val="1F0C7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CA76BC4"/>
    <w:multiLevelType w:val="multilevel"/>
    <w:tmpl w:val="11AC4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3787A6E"/>
    <w:multiLevelType w:val="multilevel"/>
    <w:tmpl w:val="3DEAB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A029AB"/>
    <w:multiLevelType w:val="multilevel"/>
    <w:tmpl w:val="5D643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95427A"/>
    <w:multiLevelType w:val="multilevel"/>
    <w:tmpl w:val="047AF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C56427C"/>
    <w:multiLevelType w:val="multilevel"/>
    <w:tmpl w:val="BD9EC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575050"/>
    <w:multiLevelType w:val="hybridMultilevel"/>
    <w:tmpl w:val="9A005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6364847">
    <w:abstractNumId w:val="6"/>
  </w:num>
  <w:num w:numId="2" w16cid:durableId="1258752703">
    <w:abstractNumId w:val="8"/>
  </w:num>
  <w:num w:numId="3" w16cid:durableId="1521697559">
    <w:abstractNumId w:val="1"/>
  </w:num>
  <w:num w:numId="4" w16cid:durableId="395007932">
    <w:abstractNumId w:val="10"/>
  </w:num>
  <w:num w:numId="5" w16cid:durableId="1431971554">
    <w:abstractNumId w:val="11"/>
  </w:num>
  <w:num w:numId="6" w16cid:durableId="404378803">
    <w:abstractNumId w:val="3"/>
  </w:num>
  <w:num w:numId="7" w16cid:durableId="1965118345">
    <w:abstractNumId w:val="13"/>
  </w:num>
  <w:num w:numId="8" w16cid:durableId="125321322">
    <w:abstractNumId w:val="7"/>
  </w:num>
  <w:num w:numId="9" w16cid:durableId="1819955657">
    <w:abstractNumId w:val="12"/>
  </w:num>
  <w:num w:numId="10" w16cid:durableId="370882731">
    <w:abstractNumId w:val="0"/>
  </w:num>
  <w:num w:numId="11" w16cid:durableId="1922786191">
    <w:abstractNumId w:val="5"/>
  </w:num>
  <w:num w:numId="12" w16cid:durableId="1769809883">
    <w:abstractNumId w:val="9"/>
  </w:num>
  <w:num w:numId="13" w16cid:durableId="939412850">
    <w:abstractNumId w:val="2"/>
  </w:num>
  <w:num w:numId="14" w16cid:durableId="40372616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E5B"/>
    <w:rsid w:val="00097897"/>
    <w:rsid w:val="005720EC"/>
    <w:rsid w:val="006F1FC2"/>
    <w:rsid w:val="00796C27"/>
    <w:rsid w:val="0097058C"/>
    <w:rsid w:val="00BC25E7"/>
    <w:rsid w:val="00DF1B9C"/>
    <w:rsid w:val="00E94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F8309"/>
  <w15:chartTrackingRefBased/>
  <w15:docId w15:val="{E3AF670D-C156-495B-B8F8-688C7F858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4E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4E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4E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4E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4E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4E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4E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4E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4E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E5B"/>
    <w:rPr>
      <w:rFonts w:asciiTheme="majorHAnsi" w:eastAsiaTheme="majorEastAsia" w:hAnsiTheme="majorHAnsi" w:cstheme="majorBidi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94E5B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4E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4E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4E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4E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4E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4E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4E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4E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4E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E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E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4E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4E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4E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4E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4E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4E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4E5B"/>
    <w:rPr>
      <w:b/>
      <w:bCs/>
      <w:smallCaps/>
      <w:color w:val="0F4761" w:themeColor="accent1" w:themeShade="BF"/>
      <w:spacing w:val="5"/>
    </w:rPr>
  </w:style>
  <w:style w:type="character" w:styleId="SubtleEmphasis">
    <w:name w:val="Subtle Emphasis"/>
    <w:basedOn w:val="DefaultParagraphFont"/>
    <w:uiPriority w:val="19"/>
    <w:qFormat/>
    <w:rsid w:val="00E94E5B"/>
    <w:rPr>
      <w:i/>
      <w:iCs/>
      <w:color w:val="404040" w:themeColor="text1" w:themeTint="BF"/>
    </w:rPr>
  </w:style>
  <w:style w:type="table" w:styleId="TableGrid">
    <w:name w:val="Table Grid"/>
    <w:basedOn w:val="TableNormal"/>
    <w:uiPriority w:val="39"/>
    <w:rsid w:val="00E94E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96C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6C27"/>
  </w:style>
  <w:style w:type="paragraph" w:styleId="Footer">
    <w:name w:val="footer"/>
    <w:basedOn w:val="Normal"/>
    <w:link w:val="FooterChar"/>
    <w:uiPriority w:val="99"/>
    <w:unhideWhenUsed/>
    <w:rsid w:val="00796C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6C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1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4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9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4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6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9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7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12</Pages>
  <Words>1494</Words>
  <Characters>8521</Characters>
  <Application>Microsoft Office Word</Application>
  <DocSecurity>0</DocSecurity>
  <Lines>71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Codeline User</dc:creator>
  <cp:keywords/>
  <dc:description/>
  <cp:lastModifiedBy>Codeline User</cp:lastModifiedBy>
  <cp:revision>1</cp:revision>
  <dcterms:created xsi:type="dcterms:W3CDTF">2025-05-18T06:19:00Z</dcterms:created>
  <dcterms:modified xsi:type="dcterms:W3CDTF">2025-05-18T07:17:00Z</dcterms:modified>
</cp:coreProperties>
</file>