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D9488"/>
          <w:sz w:val="48"/>
          <w:szCs w:val="48"/>
        </w:rPr>
        <w:t xml:space="preserve">DSO Pain Points Analysis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E293B"/>
          <w:sz w:val="28"/>
          <w:szCs w:val="28"/>
        </w:rPr>
        <w:t xml:space="preserve">Challenges Facing Multi-Location Dental Organizations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Reference Document — EtherAI-Dental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69 specific pain points across 8 categories, each mapped to a platform capability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1. Operations &amp; Workflow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Manual, inconsistent processes across locations consume staff time and create operational silos.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Front desk staff at each location spend 1-2 hours every morning manually verifying insurance before the first patient arrives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320-480 labor hours/month across a 5-location DSO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Overnight batch verification — all patients verified before staff arrives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Insurance verification is done one patient at a time — call the payer, navigate the portal, enter patient info, wait, interpret the response, record the result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8-12 minutes per patient, compounding across 20+ patients/day/location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Automated clearinghouse calls (DentalXchange + Availity) complete in 1-3 seconds each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Walk-in patients and emergency adds have no verified coverage — staff scrambles mid-day while other patients wait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Delayed check-ins, longer wait times, potential uncompensated care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Chrome Extension verifies eligibility in seconds from the PMS screen — no tab switching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Each location handles verifications differently — no standard process, no consistency in how results are recorded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Unreliable data, no way to compare verification rates across locations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Single verification workflow across all locations with results stored in one database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Appointment confirmations and patient reminders are inconsistent — some locations text, some call, some email, some do nothing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Higher no-show rates at inconsistent locations, lost revenue from empty chairs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Communication Agent sends standardized, personalized reminders per location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intake forms are filled out on paper at some locations and digitally at others — no standard across the organization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Duplicate data entry, transcription errors, slow check-in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Digital-first patient records with insurance data pre-populated from verification results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When a patient transfers between locations, their verification and benefits information doesn’t follow them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Re-verification required, patient frustration, wasted staff time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 database — verification results are accessible from any location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1.8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Office managers are buried in administrative work instead of managing their teams and patient experience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Management capacity consumed by routine tasks, staff morale suffers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handles routine operations, surfaces only exceptions and decisions to managers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2. Revenue &amp; Financial Leakage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Denied claims, aging AR, and missed billing opportunities represent the largest financial drain on DSOs.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3-5% of dental claims are denied nationally, and 50-65% of denied claims are never reworked or resubmitted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 a DSO billing $500K/month: $7,500-$16,250/month in recoverable revenue abandoned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Claims Follow-Up Agent investigates every denial, categorizes by reason, recommends corrective action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Denied claims sit in a queue that nobody has time to investigate — they age out and get written off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Revenue lost permanently after timely filing limits pass (typically 90-180 days)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Automated aging tracking with alerts at 30/60/90 days — claims don’t fall through the cracks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Coding errors (wrong CDT code, missing modifier) account for a significant portion of preventable denials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Each coding error denial costs $150-$1,500+ in lost revenue plus rework time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 identifies coding-error denials and flags the specific correction needed for resubmission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Missing prior authorizations are discovered after the procedure, not before — leading to denials that could have been prevented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One of the top 3 denial reasons in dentistry — entirely preventable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Verification process checks PA requirements before the appointment, not after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Patients with inactive coverage receive treatment and then can’t pay — the practice eats the cost or sends to collections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Average uncollected patient balance: $200-$500 per incident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Overnight verification catches inactive coverage before the patient arrives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Fee schedules are not regularly reviewed against payer reimbursement rates — some locations may be billing below market for years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Systematic under-billing of 5-15% on certain procedure codes across entire payer contracts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Revenue Intelligence Agent compares reimbursement rates across locations and against benchmarks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Aging accounts receivable (60+ days) grow because there’s no systematic follow-up process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Cash flow impact: $50,000-$200,000+ tied up in aging AR for a mid-size DSO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Automated AR aging reports with prioritized follow-up actions per location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2.8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Write-off rates vary wildly by location with no visibility into why one location writes off 4% and another writes off 1.5%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Hidden operational problems at high-write-off locations go undiagnosed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Cross-location write-off comparison with root cause analysis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2.9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balances go uncollected because statements are sent late, inconsistently, or not at all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$50-$300 per patient balance that ages beyond 90 days becomes increasingly uncollectable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Automated patient balance notifications triggered by billing events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2.10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one is tracking the total dollar value of claims sitting in denial across the organization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DSO leadership has no visibility into the size of the revenue leak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denial dashboard showing total recoverable value by location, payer, and denial reason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3. Staffing &amp; Workforce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Finding, vetting, and managing contract dental professionals across multiple locations is manual, slow, and error-prone.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When a hygienist or assistant calls out, the office manager starts a manual phone/text chain that can take hours and often fails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20-45 minutes per shift fill attempt; unfilled shifts = cancelled patients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Shift Matchmaker scores and ranks available professionals in seconds, sends invitations with one click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Unfilled shifts mean cancelled patients, lost revenue, and frustrated remaining staff who have to cover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Average revenue per hygienist hour: $150-$250; one unfilled 8-hour shift = $1,200-$2,000 lost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Faster, smarter matching reduces unfilled shifts — system searches across all locations’ professional pools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central view of which professionals are available across all locations — each office manager manages their own contacts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Duplicate effort, missed opportunities when a professional near one location is unknown to that office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Shared professional pool with availability, location-based distance scoring, and cross-location visibility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Credential verification for temporary and contract staff is manual — someone has to check each license, certification, and insurance policy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5-10 minutes per credential check, multiplied across 50-100+ contractors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Automated daily credential scanning across all contractors — no manual checks needed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Contractor onboarding takes too long — by the time paperwork is done, the need has passed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Days to weeks for manual onboarding vs. hours needed for immediate staffing gaps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6-step digital onboarding wizard with built-in verification (ID, W-9, agreements, credentials, payment)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consistent process for verifying 1099 contractor compliance (W-9, agreements, background checks) across locations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IRS penalties for missing W-9s; liability for unverified contractors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Onboarding enforces all compliance requirements before a contractor can be assigned shifts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Rate negotiations happen informally — no data on what the market rate is or what the DSO has paid similar professionals before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Overpaying for some shifts, losing candidates on others due to below-market offers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Historical rate data per role, location, and professional — informs competitive offers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3.8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performance tracking for temporary staff — office managers rely on memory and word of mouth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Poor performers get re-hired; good performers aren’t prioritized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Performance ratings from completed shifts feed into matching algorithm — top performers rank higher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3.9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Scheduling conflicts arise when the same professional is booked at two locations without anyone knowing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Double-booking leads to last-minute cancellations and scrambling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 shift system prevents double-booking across all locations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4. Compliance &amp; Risk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Credential gaps, missing audit trails, and inconsistent compliance processes expose DSOs to significant legal and regulatory risk.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Expired credentials (licenses, malpractice insurance, CPR certifications) are discovered reactively — after the contractor has already worked shifts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Legal liability exposure for every shift worked with expired credentials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Daily automated credential scanning with 60/30/14-day advance warnings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One shift worked by a contractor with expired malpractice insurance exposes the entire DSO to uncovered liability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Potential six-figure+ liability in a malpractice event with no insurance coverage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Automatic shift eligibility suspension when credentials expire — cannot be assigned until renewed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HIPAA compliance training and documentation varies by location — no centralized tracking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Potential HIPAA violations carry fines of $100-$50,000 per incident, up to $1.5M/year per category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Centralized compliance tracking with per-contractor and per-location status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Background checks expire and renewals are missed because no one is tracking the dates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Working with unverified individuals in a patient care environment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Credential monitoring tracks background check expiration dates alongside all other credentials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 readiness is poor — if a state board or insurer asks for credential history, it takes days to compile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 response delays raise red flags with regulators and payers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Complete audit trail with instant filtering by location, date range, contractor, and credential type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centralized record of who approved what and when — decisions are made over text, email, and phone calls with no audit trail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defensible record if a decision is challenged by a regulator, payer, or in litigation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Every system action logged with timestamp, actor, location, and full decision context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Immunization records for contractors working with patients are tracked on spreadsheets (or not tracked at all)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safety risk; potential liability if an unvaccinated contractor transmits illness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Immunization records tracked as a credential type with expiration monitoring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4.8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OSHA compliance documentation is location-dependent with no DSO-level visibility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Each location is independently liable; DSO leadership can’t verify compliance without site visits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Centralized compliance dashboard with location-level drill-down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5. Software &amp; Systems Fragmentation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DSOs frequently operate multiple PMS platforms across locations, creating data silos that prevent unified operations and reporting.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Different locations run different Practice Management Systems (PMS) — Dentrix Ascend at some, Curve Dental at others, Open Dental elsewhere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unified view of the organization; each location is an operational silo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Chrome Extension works on top of any web-based PMS — detects and integrates with each system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None of these systems talk to each other natively — no built-in way to share data across locations running different PMS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transfers, cross-location reporting, and centralized management are manual processes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 database serves as the unified data layer regardless of which PMS each location runs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Reporting requires exporting from each PMS into Excel, normalizing the data manually, and building comparison spreadsheets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Hours of analyst time per report; reports are stale by the time they’re assembled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dashboards pull from central database — no manual exports or normalization needed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Software migrations are risky and expensive — switching all locations to one PMS could cost $50,000-$100,000+ and months of disruption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DSOs are locked into fragmented systems because the cost of unification is prohibitive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migration required — EtherAI-Dental adds a layer on top, not a replacement underneath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Each PMS has different terminology, different report formats, and different data structures — apples-to-apples comparison is nearly impossible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Executive decisions are made on inconsistent data or no data at all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Standardized data model normalizes information from all PMS sources into consistent metrics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Cloud-based PMS systems have limited or no API access — making deep integration difficult or impossible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Technical barriers prevent building connections between systems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Chrome Extension uses browser-level data extraction — works regardless of PMS API availability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 training has to cover different software at different locations — no standardization possible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Higher training costs, longer ramp-up for new hires, difficulty transferring staff between locations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EtherAI-Dental interface is consistent across all locations — staff learns one tool regardless of underlying PMS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Clearinghouse portals (DentalXchange, Availity) require separate logins and manual navigation — they don’t integrate into the daily workflow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Context switching wastes time; staff must leave their PMS to verify insurance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Chrome Extension brings verification into the PMS workflow — one click from the patient screen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5.9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Imaging systems, patient communication tools, payment processors, and the PMS are all separate products that don’t share data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Information is scattered across 4-6+ systems with no single source of truth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EtherAI-Dental consolidates verification, communication, staffing, and compliance data into one platform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5.10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When the DSO acquires a new practice, integrating their existing software into the organization’s operations takes months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Acquisition integration delays mean the new location operates as an island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New location installs Chrome Extension and connects to the central platform — operational visibility from day one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6. Reporting &amp; Visibility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DSO leadership lacks real-time, cross-location insight into operational and financial performance.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DSO executives rely on monthly P&amp;L statements that are 2-4 weeks old by the time they’re reviewed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Decisions are based on stale data; problems aren’t caught until they’ve compounded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financial dashboards with daily-updated metrics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real-time visibility into collection rates, denial rates, or AR aging across locations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Revenue problems at individual locations are invisible until the monthly close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Live KPI tracking per location with automatic benchmark comparison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Cross-location performance comparison requires manual data compilation — it happens quarterly at best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Underperforming locations go undetected for months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Side-by-side location comparison generated automatically — collection rate, denial rate, days-to-payment, write-off rate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Identifying underperforming locations depends on anecdotal feedback from office managers rather than data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Subjective reporting masks operational problems; high performers aren’t recognized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Data-driven performance ranking with specific metrics and root cause analysis for outliers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Revenue trends and patterns (which payers are problematic, which procedures are denied most) are invisible without dedicated analyst time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Systemic issues repeat across locations without being identified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Revenue Intelligence Agent surfaces patterns automatically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Board and investor reporting requires significant manual effort — data from multiple systems must be pulled, normalized, and presented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Executive time spent assembling reports instead of acting on insights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Executive rollup reports generated on demand with export-ready formatting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Benchmarking against industry standards (ADA, MGMA) is done informally or not at all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objective measure of whether the DSO is performing above or below market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Built-in benchmark comparison for collection rate, denial rate, days-to-payment, and other KPIs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6.8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way to answer basic questions quickly: “What’s our average days-to-payment by payer across all locations?”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Leadership operates on intuition rather than data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Natural-language financial insights with drill-down by location, payer, procedure, and time period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6.9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volume trends per location are tracked in the PMS but not visible at the DSO level without manual extraction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Growth or decline at individual locations goes unnoticed until it hits revenue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Centralized appointment and patient volume tracking across all locations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6.10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Staffing costs as a percentage of revenue vary by location but there’s no easy way to compare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Labor cost inefficiencies at specific locations are hidden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Staffing cost analysis per location with revenue-per-labor-hour comparisons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7. Growth &amp; Scalability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Manual processes and fragmented systems make DSO growth increasingly painful with each new location.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Acquiring a new practice means months of operational integration — different PMS, different workflows, different staff training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Acquisition ROI is delayed; new locations operate as islands during integration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Chrome Extension + central platform — new location is operationally connected within days, not months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There’s no playbook for onboarding a new location — each acquisition is handled ad hoc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Inconsistent integration quality; lessons from past acquisitions aren’t captured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Standardized location onboarding — same verification, staffing, and compliance setup for every new location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Scaling from 3 to 10 locations multiplies every manual process by the number of locations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Administrative overhead grows linearly (or worse) with location count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Automated processes scale without adding headcount — 10 locations use the same system as 3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Centralized oversight becomes impossible beyond 5-7 locations without dedicated operations staff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DSOs hire regional managers to compensate for lack of systems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One dashboard covers all locations — DSO executive has real-time visibility without intermediaries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The DSO has to hire more administrative staff to manage more locations — overhead grows linearly with location count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Administrative cost per location stays flat or increases instead of decreasing with scale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handles routine operations at all locations — incremental cost per location is the subscription, not headcount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Best practices from high-performing locations aren’t systematically shared with underperformers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Operational excellence depends on individual office managers, not organizational systems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Cross-location comparison identifies what top locations do differently — specific, actionable findings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Insurance payer contracts are negotiated per-location instead of leveraging DSO-wide volume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Missed opportunity to negotiate better reimbursement rates using aggregate volume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Organization-wide payer analysis shows total volume per payer — data for contract negotiations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8. Patient Experience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Patients bear the consequences of operational inefficiency through surprise billing, inconsistent communication, and longer wait times.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EtherAI-Dental Solution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8.1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Patients are told at check-in that their insurance is inactive — creating surprise, frustration, and sometimes cancellations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Poor patient experience, negative reviews, lost appointments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Inactive coverage caught overnight — patient contacted proactively before their appointment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8.2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Benefits are explained in insurance jargon that patients don’t understand — leading to confusion about what they owe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Patients delay or decline treatment due to cost uncertainty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AI-generated plain-English benefits summary: “Your crown is covered at 50%, your estimated cost is $600”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8.3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Appointment reminders are generic and don’t include useful information (coverage status, outstanding balance, location address)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Higher no-show rates, patients arrive unprepared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Personalized reminders include verified coverage status, balance info, and location-specific details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8.4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Patients who visit multiple locations within the DSO have to re-verify insurance and fill out forms each time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perceives each location as a separate business, not part of a network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Central patient record — verification and insurance data follows the patient across locations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8.5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Wait times increase when front desk is on the phone verifying insurance instead of checking in patients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Patients waiting in the lobby while staff is on hold with payers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Verification done overnight — front desk is available for patient interaction from the first minute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8.6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billing statements are delayed because claims processing and follow-up lag behind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Patients receive bills months after treatment, leading to disputes and payment resistance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Faster claims processing and follow-up means statements go out sooner with accurate amounts</w:t>
            </w:r>
          </w:p>
        </w:tc>
      </w:tr>
      <w:tr>
        <w:tc>
          <w:tcPr>
            <w:tcW w:type="pct" w:w="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8.7</w:t>
            </w:r>
          </w:p>
        </w:tc>
        <w:tc>
          <w:tcPr>
            <w:tcW w:type="pct" w:w="3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proactive communication when a patient’s insurance status changes between scheduling and appointment date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Coverage changes discovered at check-in — appointment may need to be rescheduled or repriced</w:t>
            </w:r>
          </w:p>
        </w:tc>
        <w:tc>
          <w:tcPr>
            <w:tcW w:type="pct" w:w="2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 re-verifies scheduled patients periodically and alerts staff if coverage status changes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Summary by Category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Points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Business Impact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Operations &amp; Workflow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Labor cost, inconsistency, staff burnout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Revenue &amp; Financial Leakage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Direct revenue loss, cash flow, write-offs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Staffing &amp; Workforce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Unfilled shifts, compliance gaps, overpayment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Compliance &amp; Risk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Legal liability, regulatory penalties, audit readiness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Software &amp; Systems Fragmentation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Operational silos, no unified visibility, migration cost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Reporting &amp; Visibility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Decisions on stale/no data, hidden problems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Growth &amp; Scalability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Linear overhead growth, slow acquisition integration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Patient Experience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No-shows, confusion, negative perception</w:t>
            </w:r>
          </w:p>
        </w:tc>
      </w:tr>
      <w:tr>
        <w:tc>
          <w:tcPr>
            <w:tcW w:type="pct" w:w="3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pct" w:w="1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69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Coverage Map: EtherAI-Dental Capabilities vs. Pain Points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67 of 69 pain points are directly addressed by at least one platform capability.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Points Addressed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Categories Covered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Insurance Verification Agent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1.1, 1.2, 1.3, 1.4, 1.7, 2.4, 2.5, 5.8, 8.1, 8.4, 8.5, 8.7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Operations, Revenue, Software, Patient Experience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Benefits Summarization (AI)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8.2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Experience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Claims Follow-Up Agent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2.1, 2.2, 2.3, 2.4, 2.7, 2.9, 2.10, 8.6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Revenue, Patient Experience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Shift Matchmaker Agent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3.1, 3.2, 3.3, 3.7, 3.8, 3.9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Staffing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Patient Communication Agent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1.5, 8.1, 8.3, 8.5, 8.7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Operations, Patient Experience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Credential Monitoring Agent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3.4, 4.1, 4.2, 4.3, 4.4, 4.7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Staffing, Compliance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Revenue Intelligence Agent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2.6, 2.8, 6.1–6.10, 7.6, 7.7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Revenue, Reporting, Growth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Contractor Onboarding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3.5, 3.6, 4.5, 4.6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Staffing, Compliance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Chrome Extension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1.3, 5.1, 5.2, 5.6, 5.7, 5.8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Operations, Software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Central Database &amp; Dashboard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1.4, 1.7, 5.2, 5.3, 5.5, 5.9, 6.1–6.10, 7.1–7.5, 8.4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Software, Reporting, Growth, Patient Experience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Approval &amp; Audit System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4.5, 4.6, 4.8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Multi-Location Architecture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5.4, 5.10, 7.1–7.5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Software, Growth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Gaps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1.6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(Paper vs. digital intake forms) — Partially addressed through pre-populated data, but full intake form digitization is a PMS function.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1.8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(Office manager administrative burden) — Addressed indirectly by reducing the volume of routine tasks, but organizational structure is outside platform scope.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EtherAI-Dental — Operational Intelligence for Multi-Location Dental Organizations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4"/>
        <w:szCs w:val="14"/>
      </w:rPr>
      <w:t xml:space="preserve">Confidential — EtherAI-Dental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EtherAI-Dental — DSO Pain Points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2026-02-26T15:06:34.107Z</dcterms:created>
  <dcterms:modified xsi:type="dcterms:W3CDTF">2026-02-26T15:06:34.108Z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