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2 — Haiku T-Shirt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Qui sont nos meilleurs clients ?</w:t>
      </w:r>
    </w:p>
    <w:p>
      <w:r>
        <w:br w:type="page"/>
      </w:r>
    </w:p>
    <w:p>
      <w:pPr>
        <w:pStyle w:val="Heading1"/>
      </w:pPr>
      <w:r>
        <w:t xml:space="preserve">Sujet 2 — Haiku T-Shirt : qui sont nos meilleurs clients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orders.csv</w:t>
            </w:r>
            <w:r>
              <w:rPr>
                <w:sz w:val="19"/>
                <w:szCs w:val="19"/>
              </w:rPr>
              <w:t xml:space="preserve"> — 26 552 lignes de commande, 7 colonnes, 2013 à 2017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Prepare, Group, Window, Pivot, Join, Distinct, Top N, Clustering, Charts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Chiffre d’affaires, panier moyen, fidélité, segmentation RFM, B2B vs B2C, cohortes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rPr>
          <w:b/>
          <w:bCs/>
        </w:rPr>
        <w:t xml:space="preserve">Haiku T-Shirt</w:t>
      </w:r>
      <w:r>
        <w:t xml:space="preserve"> est une petite marque e-commerce de vêtements imprimés. Le fondateur prépare une levée de fonds et doit répondre aux questions des investisseurs : la croissance est-elle solide ? Les clients reviennent-ils ? Quels produits portent l’activité ? Il vous confie l’export brut des commandes. Il prévient : « Le fichier est sale, on a changé deux fois de système. »</w:t>
      </w:r>
    </w:p>
    <w:p>
      <w:pPr>
        <w:pStyle w:val="Heading2"/>
      </w:pPr>
      <w:r>
        <w:t xml:space="preserve">Dictionnaire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 AAAA/MM/JJ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de la commande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pages_visited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 vues sur le site avant l’achat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 de la ligne : HTS-&lt;client&gt;-&lt;rang&gt;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tshirt_category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Produit acheté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tshirt_price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Prix unitaire (€)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tshirt_quantity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Quantité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Nettoyer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Importer sans rien casser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Importez le fichier. Regardez le type que Dataiku propose pour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customer_id</w:t>
      </w:r>
      <w:r>
        <w:t xml:space="preserve">. Ouvrez quelques valeurs.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Les zéros qui disparaissent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Des milliers d’identifiants commencent par 0 (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038040</w:t>
            </w:r>
            <w:r>
              <w:rPr>
                <w:sz w:val="20"/>
                <w:szCs w:val="20"/>
              </w:rPr>
              <w:t xml:space="preserve">). Si la colonne est typée en nombre,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038040</w:t>
            </w:r>
            <w:r>
              <w:rPr>
                <w:sz w:val="20"/>
                <w:szCs w:val="20"/>
              </w:rPr>
              <w:t xml:space="preserve"> devient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38040</w:t>
            </w:r>
            <w:r>
              <w:rPr>
                <w:sz w:val="20"/>
                <w:szCs w:val="20"/>
              </w:rPr>
              <w:t xml:space="preserve"> et la jointure avec un autre fichier échouera. Forcez le type </w:t>
            </w:r>
            <w:r>
              <w:rPr>
                <w:b/>
                <w:bCs/>
                <w:sz w:val="20"/>
                <w:szCs w:val="20"/>
              </w:rPr>
              <w:t xml:space="preserve">string</w:t>
            </w:r>
            <w:r>
              <w:rPr>
                <w:sz w:val="20"/>
                <w:szCs w:val="20"/>
              </w:rPr>
              <w:t xml:space="preserve">. D’autres identifiants contiennent des lettres : depuis quand ?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Recette Prepare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orders_clean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Parse date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order_date</w:t>
      </w:r>
      <w:r>
        <w:t xml:space="preserve"> (format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yyyy/MM/dd</w:t>
      </w:r>
      <w:r>
        <w:t xml:space="preserve">), puis </w:t>
      </w:r>
      <w:r>
        <w:rPr>
          <w:b/>
          <w:bCs/>
        </w:rPr>
        <w:t xml:space="preserve">Extract date components</w:t>
      </w:r>
      <w:r>
        <w:t xml:space="preserve"> : année, mois, jour de la semaine.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Affichez les valeurs distinctes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tshirt_category</w:t>
      </w:r>
      <w:r>
        <w:t xml:space="preserve">. Vous devez en trouver 10 ; il n’y a que 6 produits. Harmonisez avec </w:t>
      </w:r>
      <w:r>
        <w:rPr>
          <w:b/>
          <w:bCs/>
        </w:rPr>
        <w:t xml:space="preserve">Find and replace</w:t>
      </w:r>
      <w:r>
        <w:t xml:space="preserve"> (ex.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Wh Tshirt M</w:t>
      </w:r>
      <w:r>
        <w:t xml:space="preserve"> →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White T-Shirt 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</w:t>
      </w:r>
      <w:r>
        <w:rPr>
          <w:b/>
          <w:bCs/>
        </w:rPr>
        <w:t xml:space="preserve">Split column</w:t>
      </w:r>
      <w:r>
        <w:t xml:space="preserve"> sur l’espace, séparez la </w:t>
      </w:r>
      <w:r>
        <w:rPr>
          <w:b/>
          <w:bCs/>
        </w:rPr>
        <w:t xml:space="preserve">couleur</w:t>
      </w:r>
      <w:r>
        <w:t xml:space="preserve"> (White / Black), le </w:t>
      </w:r>
      <w:r>
        <w:rPr>
          <w:b/>
          <w:bCs/>
        </w:rPr>
        <w:t xml:space="preserve">type</w:t>
      </w:r>
      <w:r>
        <w:t xml:space="preserve"> (T-Shirt, Hoodie, Tennis Shirt) et le </w:t>
      </w:r>
      <w:r>
        <w:rPr>
          <w:b/>
          <w:bCs/>
        </w:rPr>
        <w:t xml:space="preserve">genre</w:t>
      </w:r>
      <w:r>
        <w:t xml:space="preserve"> (M / F / unisexe).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revenue</w:t>
      </w:r>
      <w:r>
        <w:t xml:space="preserve">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tshirt_price * tshirt_quantity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order_rank</w:t>
      </w:r>
      <w:r>
        <w:t xml:space="preserve"> en extrayant les 4 derniers caractères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order_id</w:t>
      </w:r>
      <w:r>
        <w:t xml:space="preserve"> (processeur </w:t>
      </w:r>
      <w:r>
        <w:rPr>
          <w:b/>
          <w:bCs/>
        </w:rPr>
        <w:t xml:space="preserve">Extract with regular expression</w:t>
      </w:r>
      <w:r>
        <w:t xml:space="preserve">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-(\d{4})$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customer_id_format</w:t>
      </w:r>
      <w:r>
        <w:t xml:space="preserve"> : « numérique » ou « alphanumérique » (Formula avec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isNumeric</w:t>
      </w:r>
      <w:r>
        <w:t xml:space="preserve"> ou une regex).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de clients distincts et nombre de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order_id</w:t>
            </w:r>
            <w:r>
              <w:rPr>
                <w:sz w:val="20"/>
                <w:szCs w:val="20"/>
              </w:rPr>
              <w:t xml:space="preserve"> distincts. Y a-t-il des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order_id</w:t>
            </w:r>
            <w:r>
              <w:rPr>
                <w:sz w:val="20"/>
                <w:szCs w:val="20"/>
              </w:rPr>
              <w:t xml:space="preserve"> en double ? Que révèlent-ils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Chiffre d’affaires total de la période.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En quelle année disparaissent les anciens libellés (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Wh Tshirt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Bl Tshirt</w:t>
            </w:r>
            <w:r>
              <w:rPr>
                <w:sz w:val="20"/>
                <w:szCs w:val="20"/>
              </w:rPr>
              <w:t xml:space="preserve">)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La croissance est-elle solide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CA par année et par produit (recette Pivot)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Lignes = année, colonnes = produit harmonisé, valeur = somme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revenue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Calculez la croissance annuelle. Attention à 2017 : jusqu’à quelle date va le fichier ? Comment comparer honnêtement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Saisonnalité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Graphique : CA par mois (toutes années superposées). Quels mois pèsent le plus ? Que dire à l’équipe logistique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B.3  </w:t>
      </w:r>
      <w:r>
        <w:rPr>
          <w:b/>
          <w:bCs/>
          <w:color w:val="1F3864"/>
        </w:rPr>
        <w:t xml:space="preserve">Prix et promotions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chaque produit, listez les prix unitaires distincts (Group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distinct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tshirt_price</w:t>
      </w:r>
      <w:r>
        <w:t xml:space="preserve">). Certains produits ont plusieurs prix : quand ? Interprétez.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B.4  </w:t>
      </w:r>
      <w:r>
        <w:rPr>
          <w:b/>
          <w:bCs/>
          <w:color w:val="1F3864"/>
        </w:rPr>
        <w:t xml:space="preserve">Deux métiers dans un même fichier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Tracez l’histogramme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tshirt_quantity</w:t>
      </w:r>
      <w:r>
        <w:t xml:space="preserve">. La distribution a deux bosses. 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channel</w:t>
      </w:r>
      <w:r>
        <w:t xml:space="preserve"> = « B2B » si quantité ≥ 8, sinon « B2C 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Quelle part du CA vient des commandes B2B ? Pour combien de lignes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pages_visited</w:t>
            </w:r>
            <w:r>
              <w:rPr>
                <w:sz w:val="20"/>
                <w:szCs w:val="20"/>
              </w:rPr>
              <w:t xml:space="preserve"> est-il lié à la quantité achetée ? Calculez la corrélation (onglet Statistics → Correlation matrix). Si elle est nulle, que peut-on dire à l’équipe UX qui veut « augmenter les pages vues pour augmenter les ventes »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C — Les clients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Historique client (recette Window)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Partition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customer_id</w:t>
      </w:r>
      <w:r>
        <w:t xml:space="preserve">, tri par date. Calculez : rang de la commande, date de la commande précédente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lag</w:t>
      </w:r>
      <w:r>
        <w:t xml:space="preserve">), </w:t>
      </w:r>
      <w:r>
        <w:rPr>
          <w:b/>
          <w:bCs/>
        </w:rPr>
        <w:t xml:space="preserve">délai en jours</w:t>
      </w:r>
      <w:r>
        <w:t xml:space="preserve"> depuis la précédente, CA cumulé.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Comparez votre rang calculé à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order_rank</w:t>
      </w:r>
      <w:r>
        <w:t xml:space="preserve"> extrait de l’identifiant. Coïncident-ils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C.2  </w:t>
      </w:r>
      <w:r>
        <w:rPr>
          <w:b/>
          <w:bCs/>
          <w:color w:val="1F3864"/>
        </w:rPr>
        <w:t xml:space="preserve">Table clients RFM (recette 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 client : date de dernière commande, nombre de commandes, CA total. Date de référence = dernière date du fichier.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Récence</w:t>
      </w:r>
      <w:r>
        <w:t xml:space="preserve"> = jours entre la dernière commande et la date de référence ; </w:t>
      </w:r>
      <w:r>
        <w:rPr>
          <w:b/>
          <w:bCs/>
        </w:rPr>
        <w:t xml:space="preserve">Fréquence</w:t>
      </w:r>
      <w:r>
        <w:t xml:space="preserve"> = nb de commandes ; </w:t>
      </w:r>
      <w:r>
        <w:rPr>
          <w:b/>
          <w:bCs/>
        </w:rPr>
        <w:t xml:space="preserve">Montant</w:t>
      </w:r>
      <w:r>
        <w:t xml:space="preserve"> = 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</w:t>
      </w:r>
      <w:r>
        <w:rPr>
          <w:b/>
          <w:bCs/>
        </w:rPr>
        <w:t xml:space="preserve">Bin numerical</w:t>
      </w:r>
      <w:r>
        <w:t xml:space="preserve"> (quantiles), notez chaque axe de 1 à 5 et construisez le score RFM (ex. « 545 »).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Nommez les segments : Champions, Fidèles, À réveiller, Perdus… (Formula ou </w:t>
      </w:r>
      <w:r>
        <w:rPr>
          <w:b/>
          <w:bCs/>
        </w:rPr>
        <w:t xml:space="preserve">Create if, then, else statements</w:t>
      </w:r>
      <w:r>
        <w:t xml:space="preserve">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C.3  </w:t>
      </w:r>
      <w:r>
        <w:rPr>
          <w:b/>
          <w:bCs/>
          <w:color w:val="1F3864"/>
        </w:rPr>
        <w:t xml:space="preserve">Rejoindre et comparer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Join</w:t>
      </w:r>
      <w:r>
        <w:t xml:space="preserve"> : rattachez le segment RFM à chaque ligne de commande. Quel produit préfèrent les Champions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: Lab → </w:t>
      </w:r>
      <w:r>
        <w:rPr>
          <w:b/>
          <w:bCs/>
        </w:rPr>
        <w:t xml:space="preserve">Clustering</w:t>
      </w:r>
      <w:r>
        <w:t xml:space="preserve"> (K-means) sur R, F, M standardisés. Les clusters ressemblent-ils à vos segments manuels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C.4  </w:t>
      </w:r>
      <w:r>
        <w:rPr>
          <w:b/>
          <w:bCs/>
          <w:color w:val="1F3864"/>
        </w:rPr>
        <w:t xml:space="preserve">Cohortes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Ajoutez l’année de première commande de chaque client (Window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first_value</w:t>
      </w:r>
      <w:r>
        <w:t xml:space="preserve">). Pivot : cohorte en ligne, année de commande en colonne, nombre de clients actifs en valeur. Les clients de 2014 sont-ils encore là en 2016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Part des clients n’ayant commandé qu’une fois.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Identifiant et CA du meilleur client.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Rédigez la slide « Traction » pour les investisseurs : 3 chiffres, 1 graphique, 1 phrase.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commandes B2B tirent le CA. Est-ce une force ou un risque de dépendance ? Que faudrait-il savoir de plus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Que s’est-il passé en mars 2015 avec les identifiants clients ? Quel impact sur le calcul de la fidélité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Quelle action marketing proposez-vous pour chaque segment RFM, et avec quel budget ?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2 — Haiku T-Shirt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2 — Haiku T-Shirt</dc:title>
  <dc:creator>ISG</dc:creator>
  <cp:lastModifiedBy>Un-named</cp:lastModifiedBy>
  <cp:revision>1</cp:revision>
  <dcterms:created xsi:type="dcterms:W3CDTF">2026-10-23T19:29:05.642Z</dcterms:created>
  <dcterms:modified xsi:type="dcterms:W3CDTF">2026-10-23T19:29:05.642Z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