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6C" w:rsidRDefault="006E1EE4" w:rsidP="006E1EE4">
      <w:pPr>
        <w:pStyle w:val="Title"/>
        <w:jc w:val="center"/>
        <w:rPr>
          <w:rFonts w:ascii="Baskerville Old Face" w:hAnsi="Baskerville Old Face"/>
          <w:lang w:val="en-US"/>
        </w:rPr>
      </w:pPr>
      <w:r w:rsidRPr="006E1EE4">
        <w:rPr>
          <w:rFonts w:ascii="Baskerville Old Face" w:hAnsi="Baskerville Old Face"/>
          <w:lang w:val="en-US"/>
        </w:rPr>
        <w:t>Numerical Algorithms</w:t>
      </w:r>
    </w:p>
    <w:p w:rsidR="00222859" w:rsidRPr="000F3DDC" w:rsidRDefault="00222859" w:rsidP="00222859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All implementation was done in python using </w:t>
      </w:r>
      <w:proofErr w:type="spellStart"/>
      <w:r>
        <w:rPr>
          <w:rFonts w:ascii="Baskerville Old Face" w:hAnsi="Baskerville Old Face"/>
          <w:lang w:val="en-US"/>
        </w:rPr>
        <w:t>numpy</w:t>
      </w:r>
      <w:proofErr w:type="spellEnd"/>
      <w:r>
        <w:rPr>
          <w:rFonts w:ascii="Baskerville Old Face" w:hAnsi="Baskerville Old Face"/>
          <w:lang w:val="en-US"/>
        </w:rPr>
        <w:t>.</w:t>
      </w:r>
    </w:p>
    <w:p w:rsidR="00317888" w:rsidRDefault="00317888" w:rsidP="00317888">
      <w:pPr>
        <w:pStyle w:val="Heading1"/>
        <w:rPr>
          <w:rFonts w:ascii="Baskerville Old Face" w:hAnsi="Baskerville Old Face"/>
          <w:lang w:val="en-US"/>
        </w:rPr>
      </w:pPr>
      <w:r w:rsidRPr="00317888">
        <w:rPr>
          <w:rFonts w:ascii="Baskerville Old Face" w:hAnsi="Baskerville Old Face"/>
          <w:lang w:val="en-US"/>
        </w:rPr>
        <w:t>Problem set 1</w:t>
      </w:r>
    </w:p>
    <w:p w:rsidR="00317888" w:rsidRPr="000F787D" w:rsidRDefault="00317888" w:rsidP="0074424B">
      <w:pPr>
        <w:pStyle w:val="Heading2"/>
        <w:rPr>
          <w:rFonts w:ascii="Baskerville Old Face" w:hAnsi="Baskerville Old Face"/>
          <w:sz w:val="28"/>
          <w:lang w:val="en-US"/>
        </w:rPr>
      </w:pPr>
      <w:r w:rsidRPr="000F787D">
        <w:rPr>
          <w:rFonts w:ascii="Baskerville Old Face" w:hAnsi="Baskerville Old Face"/>
          <w:sz w:val="28"/>
          <w:lang w:val="en-US"/>
        </w:rPr>
        <w:t>Discretization</w:t>
      </w:r>
    </w:p>
    <w:p w:rsidR="00172C7D" w:rsidRDefault="00167AB4" w:rsidP="0074424B">
      <w:pPr>
        <w:pStyle w:val="Heading3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1.</w:t>
      </w:r>
      <w:r w:rsidR="0074424B">
        <w:rPr>
          <w:rFonts w:ascii="Baskerville Old Face" w:hAnsi="Baskerville Old Face"/>
          <w:lang w:val="en-US"/>
        </w:rPr>
        <w:t xml:space="preserve"> </w:t>
      </w:r>
      <w:r w:rsidR="00172C7D" w:rsidRPr="00172C7D">
        <w:rPr>
          <w:rFonts w:ascii="Baskerville Old Face" w:hAnsi="Baskerville Old Face"/>
          <w:lang w:val="en-US"/>
        </w:rPr>
        <w:t>Trapezoidal Rule</w:t>
      </w:r>
    </w:p>
    <w:p w:rsidR="000743EA" w:rsidRDefault="00A162FF" w:rsidP="00172C7D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eastAsiaTheme="minorEastAsia" w:hAnsi="Baskerville Old Face"/>
          <w:lang w:val="en-US"/>
        </w:rPr>
        <w:t xml:space="preserve">Computation was done using </w:t>
      </w:r>
      <w:proofErr w:type="spellStart"/>
      <w:r>
        <w:rPr>
          <w:rFonts w:ascii="Baskerville Old Face" w:eastAsiaTheme="minorEastAsia" w:hAnsi="Baskerville Old Face"/>
          <w:lang w:val="en-US"/>
        </w:rPr>
        <w:t>numpy’s</w:t>
      </w:r>
      <w:proofErr w:type="spellEnd"/>
      <w:r>
        <w:rPr>
          <w:rFonts w:ascii="Baskerville Old Face" w:eastAsiaTheme="minorEastAsia" w:hAnsi="Baskerville Old Face"/>
          <w:lang w:val="en-US"/>
        </w:rPr>
        <w:t xml:space="preserve"> sin function and </w:t>
      </w:r>
      <w:proofErr w:type="spellStart"/>
      <w:r>
        <w:rPr>
          <w:rFonts w:ascii="Baskerville Old Face" w:eastAsiaTheme="minorEastAsia" w:hAnsi="Baskerville Old Face"/>
          <w:lang w:val="en-US"/>
        </w:rPr>
        <w:t>numpy’s</w:t>
      </w:r>
      <w:proofErr w:type="spellEnd"/>
      <w:r>
        <w:rPr>
          <w:rFonts w:ascii="Baskerville Old Face" w:eastAsiaTheme="minorEastAsia" w:hAnsi="Baskerville Old Face"/>
          <w:lang w:val="en-US"/>
        </w:rPr>
        <w:t xml:space="preserve"> value for </w:t>
      </w:r>
      <m:oMath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ascii="Baskerville Old Face" w:eastAsiaTheme="minorEastAsia" w:hAnsi="Baskerville Old Face"/>
          <w:lang w:val="en-US"/>
        </w:rPr>
        <w:t>.</w:t>
      </w:r>
    </w:p>
    <w:p w:rsidR="00630222" w:rsidRDefault="00630222" w:rsidP="00172C7D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We observe that the approximation of the integral is more accurate as we reduce the step size – or equivalently, increase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ascii="Baskerville Old Face" w:eastAsiaTheme="minorEastAsia" w:hAnsi="Baskerville Old Face"/>
          <w:lang w:val="en-US"/>
        </w:rPr>
        <w:t>, the number of trapezoids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6352" w:rsidTr="00086352">
        <w:tc>
          <w:tcPr>
            <w:tcW w:w="4508" w:type="dxa"/>
          </w:tcPr>
          <w:p w:rsidR="00086352" w:rsidRDefault="00086352" w:rsidP="00172C7D">
            <w:pPr>
              <w:rPr>
                <w:rFonts w:ascii="Baskerville Old Face" w:eastAsiaTheme="minorEastAsia" w:hAnsi="Baskerville Old Face"/>
                <w:lang w:val="en-US"/>
              </w:rPr>
            </w:pPr>
            <w:r>
              <w:rPr>
                <w:rFonts w:ascii="Baskerville Old Face" w:eastAsiaTheme="minorEastAsia" w:hAnsi="Baskerville Old Face"/>
                <w:lang w:val="en-US"/>
              </w:rPr>
              <w:t>True value</w:t>
            </w:r>
          </w:p>
        </w:tc>
        <w:tc>
          <w:tcPr>
            <w:tcW w:w="4508" w:type="dxa"/>
          </w:tcPr>
          <w:p w:rsidR="00086352" w:rsidRDefault="00086352" w:rsidP="00172C7D">
            <w:pPr>
              <w:rPr>
                <w:rFonts w:ascii="Baskerville Old Face" w:eastAsiaTheme="minorEastAsia" w:hAnsi="Baskerville Old Face"/>
                <w:lang w:val="en-US"/>
              </w:rPr>
            </w:pPr>
            <w:r>
              <w:rPr>
                <w:rFonts w:ascii="Baskerville Old Face" w:eastAsiaTheme="minorEastAsia" w:hAnsi="Baskerville Old Face"/>
                <w:lang w:val="en-US"/>
              </w:rPr>
              <w:t>2</w:t>
            </w:r>
          </w:p>
        </w:tc>
      </w:tr>
      <w:tr w:rsidR="00086352" w:rsidTr="00086352">
        <w:tc>
          <w:tcPr>
            <w:tcW w:w="4508" w:type="dxa"/>
          </w:tcPr>
          <w:p w:rsidR="00086352" w:rsidRDefault="00086352" w:rsidP="00172C7D">
            <w:pPr>
              <w:rPr>
                <w:rFonts w:ascii="Baskerville Old Face" w:eastAsiaTheme="minorEastAsia" w:hAnsi="Baskerville Old Face"/>
                <w:lang w:val="en-US"/>
              </w:rPr>
            </w:pPr>
            <w:r>
              <w:rPr>
                <w:rFonts w:ascii="Baskerville Old Face" w:eastAsiaTheme="minorEastAsia" w:hAnsi="Baskerville Old Face"/>
                <w:lang w:val="en-US"/>
              </w:rPr>
              <w:t>h=0.1</w:t>
            </w:r>
          </w:p>
        </w:tc>
        <w:tc>
          <w:tcPr>
            <w:tcW w:w="4508" w:type="dxa"/>
          </w:tcPr>
          <w:p w:rsidR="00086352" w:rsidRDefault="00086352" w:rsidP="00172C7D">
            <w:pPr>
              <w:rPr>
                <w:rFonts w:ascii="Baskerville Old Face" w:eastAsiaTheme="minorEastAsia" w:hAnsi="Baskerville Old Face"/>
                <w:lang w:val="en-US"/>
              </w:rPr>
            </w:pPr>
            <w:r w:rsidRPr="00D212BF">
              <w:rPr>
                <w:rFonts w:ascii="Baskerville Old Face" w:eastAsiaTheme="minorEastAsia" w:hAnsi="Baskerville Old Face"/>
                <w:lang w:val="en-US"/>
              </w:rPr>
              <w:t>1.99746892659</w:t>
            </w:r>
          </w:p>
        </w:tc>
      </w:tr>
      <w:tr w:rsidR="00086352" w:rsidTr="00086352">
        <w:tc>
          <w:tcPr>
            <w:tcW w:w="4508" w:type="dxa"/>
          </w:tcPr>
          <w:p w:rsidR="00086352" w:rsidRDefault="000F50BC" w:rsidP="00172C7D">
            <w:pPr>
              <w:rPr>
                <w:rFonts w:ascii="Baskerville Old Face" w:eastAsiaTheme="minorEastAsia" w:hAnsi="Baskerville Old Face"/>
                <w:lang w:val="en-US"/>
              </w:rPr>
            </w:pPr>
            <w:r>
              <w:rPr>
                <w:rFonts w:ascii="Baskerville Old Face" w:eastAsiaTheme="minorEastAsia" w:hAnsi="Baskerville Old Face"/>
                <w:lang w:val="en-US"/>
              </w:rPr>
              <w:t>h</w:t>
            </w:r>
            <w:r w:rsidR="00086352">
              <w:rPr>
                <w:rFonts w:ascii="Baskerville Old Face" w:eastAsiaTheme="minorEastAsia" w:hAnsi="Baskerville Old Face"/>
                <w:lang w:val="en-US"/>
              </w:rPr>
              <w:t>=0.01</w:t>
            </w:r>
          </w:p>
        </w:tc>
        <w:tc>
          <w:tcPr>
            <w:tcW w:w="4508" w:type="dxa"/>
          </w:tcPr>
          <w:p w:rsidR="00086352" w:rsidRDefault="00086352" w:rsidP="00172C7D">
            <w:pPr>
              <w:rPr>
                <w:rFonts w:ascii="Baskerville Old Face" w:eastAsiaTheme="minorEastAsia" w:hAnsi="Baskerville Old Face"/>
                <w:lang w:val="en-US"/>
              </w:rPr>
            </w:pPr>
            <w:r w:rsidRPr="00D212BF">
              <w:rPr>
                <w:rFonts w:ascii="Baskerville Old Face" w:eastAsiaTheme="minorEastAsia" w:hAnsi="Baskerville Old Face"/>
                <w:lang w:val="en-US"/>
              </w:rPr>
              <w:t>1.99998206504</w:t>
            </w:r>
          </w:p>
        </w:tc>
      </w:tr>
    </w:tbl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="00AC42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'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@</w:t>
      </w:r>
      <w:proofErr w:type="spellStart"/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params</w:t>
      </w:r>
      <w:proofErr w:type="spellEnd"/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f : Unary function that takes a float input and returns a float</w:t>
      </w: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a,b</w:t>
      </w:r>
      <w:proofErr w:type="spellEnd"/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: lower and upper range of integration</w:t>
      </w: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h : step size for integration</w:t>
      </w: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@returns </w:t>
      </w: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ans</w:t>
      </w:r>
      <w:proofErr w:type="spellEnd"/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: integral </w:t>
      </w:r>
      <w:proofErr w:type="spellStart"/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of f</w:t>
      </w:r>
      <w:proofErr w:type="spellEnd"/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from a to b</w:t>
      </w: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'''</w:t>
      </w: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trapezoidal_rule</w:t>
      </w:r>
      <w:proofErr w:type="spellEnd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(f, a, b, h): 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Doing it as stably as possible</w:t>
      </w: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xl = a 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xu</w:t>
      </w:r>
      <w:proofErr w:type="spellEnd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xl + h 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ans</w:t>
      </w:r>
      <w:proofErr w:type="spellEnd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0 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779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xu</w:t>
      </w:r>
      <w:proofErr w:type="spellEnd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&lt;b: 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ans += h*(f(xl) + f(xu)) </w:t>
      </w:r>
      <w:r w:rsidRPr="002779F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# Multiply by h here to avoid overflow?</w:t>
      </w: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xl += h 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xu</w:t>
      </w:r>
      <w:proofErr w:type="spellEnd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h 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ans</w:t>
      </w:r>
      <w:proofErr w:type="spellEnd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*= 0.5  </w:t>
      </w:r>
    </w:p>
    <w:p w:rsidR="002779F8" w:rsidRPr="002779F8" w:rsidRDefault="002779F8" w:rsidP="002779F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779F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ans</w:t>
      </w:r>
      <w:proofErr w:type="spellEnd"/>
      <w:r w:rsidRPr="002779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C403C" w:rsidRDefault="007C403C" w:rsidP="007C403C">
      <w:pPr>
        <w:rPr>
          <w:lang w:val="en-US"/>
        </w:rPr>
      </w:pPr>
      <w:r>
        <w:rPr>
          <w:lang w:val="en-US"/>
        </w:rPr>
        <w:br w:type="page"/>
      </w:r>
    </w:p>
    <w:p w:rsidR="003E078D" w:rsidRDefault="003E078D" w:rsidP="003E078D">
      <w:pPr>
        <w:pStyle w:val="Heading3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lastRenderedPageBreak/>
        <w:t>2. Differential Equation</w:t>
      </w:r>
    </w:p>
    <w:p w:rsidR="00507A9E" w:rsidRDefault="00F10F39" w:rsidP="000F50BC">
      <w:pPr>
        <w:jc w:val="center"/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eastAsiaTheme="minorEastAsia" w:hAnsi="Baskerville Old Face"/>
          <w:noProof/>
          <w:lang w:val="en-US"/>
        </w:rPr>
        <w:drawing>
          <wp:inline distT="0" distB="0" distL="0" distR="0">
            <wp:extent cx="2908300" cy="216302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t1q2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42" cy="21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39" w:rsidRPr="00F10F39" w:rsidRDefault="007C403C" w:rsidP="00507A9E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eastAsiaTheme="minorEastAsia" w:hAnsi="Baskerville Old Face"/>
          <w:lang w:val="en-US"/>
        </w:rPr>
        <w:t xml:space="preserve">We observe that </w:t>
      </w:r>
      <w:r w:rsidR="00F10F39">
        <w:rPr>
          <w:rFonts w:ascii="Baskerville Old Face" w:eastAsiaTheme="minorEastAsia" w:hAnsi="Baskerville Old Face"/>
          <w:lang w:val="en-US"/>
        </w:rPr>
        <w:t xml:space="preserve">the error in our approximation grows larger as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F10F39">
        <w:rPr>
          <w:rFonts w:ascii="Baskerville Old Face" w:eastAsiaTheme="minorEastAsia" w:hAnsi="Baskerville Old Face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y'</m:t>
        </m:r>
      </m:oMath>
      <w:r w:rsidR="00F10F39">
        <w:rPr>
          <w:rFonts w:ascii="Baskerville Old Face" w:eastAsiaTheme="minorEastAsia" w:hAnsi="Baskerville Old Face"/>
          <w:lang w:val="en-US"/>
        </w:rPr>
        <w:t xml:space="preserve"> increase.</w:t>
      </w:r>
      <w:r w:rsidR="00664975">
        <w:rPr>
          <w:rFonts w:ascii="Baskerville Old Face" w:eastAsiaTheme="minorEastAsia" w:hAnsi="Baskerville Old Face"/>
          <w:lang w:val="en-US"/>
        </w:rPr>
        <w:t xml:space="preserve"> We consistently underestimate the function because of the assumption that the gradient stays constant over the step</w:t>
      </w:r>
      <w:r w:rsidR="001D7B24">
        <w:rPr>
          <w:rFonts w:ascii="Baskerville Old Face" w:eastAsiaTheme="minorEastAsia" w:hAnsi="Baskerville Old Face"/>
          <w:lang w:val="en-US"/>
        </w:rPr>
        <w:t>, whereas the function actually grows.</w:t>
      </w:r>
    </w:p>
    <w:p w:rsidR="000F50BC" w:rsidRDefault="000F50BC" w:rsidP="00507A9E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eastAsiaTheme="minorEastAsia" w:hAnsi="Baskerville Old Face"/>
          <w:lang w:val="en-US"/>
        </w:rPr>
        <w:t>Code used: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5843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'''</w:t>
      </w: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@</w:t>
      </w:r>
      <w:proofErr w:type="spellStart"/>
      <w:r w:rsidRPr="005843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params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f : </w:t>
      </w:r>
      <w:proofErr w:type="spellStart"/>
      <w:r w:rsidRPr="005843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fn</w:t>
      </w:r>
      <w:proofErr w:type="spellEnd"/>
      <w:r w:rsidRPr="005843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: float*float -&gt; float</w:t>
      </w: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n : number of values at step size of h</w:t>
      </w: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h : step size</w:t>
      </w: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y0: boundary condition for y at 0</w:t>
      </w: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@return </w:t>
      </w: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        x,y : sequence of function values at points in the range(0:nh:h)</w:t>
      </w: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/>
        </w:rPr>
        <w:t>'''</w:t>
      </w: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euler_method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(f, n, h, y0): 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x = [] 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y = [] 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xk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0 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yk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y0 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843A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843A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range(0,n): 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x.append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xk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y.append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yk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yk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h*f(</w:t>
      </w:r>
      <w:proofErr w:type="spellStart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xk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yk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xk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+= h  </w:t>
      </w:r>
    </w:p>
    <w:p w:rsidR="005843A4" w:rsidRPr="005843A4" w:rsidRDefault="005843A4" w:rsidP="005843A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843A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x,y</w:t>
      </w:r>
      <w:proofErr w:type="spellEnd"/>
      <w:r w:rsidRPr="005843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F50BC" w:rsidRDefault="000F50BC" w:rsidP="00507A9E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Called as:</w:t>
      </w:r>
    </w:p>
    <w:p w:rsidR="000F50BC" w:rsidRPr="000F50BC" w:rsidRDefault="000F50BC" w:rsidP="000F50B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x,yapprox = euler_method(</w:t>
      </w:r>
      <w:r w:rsidRPr="000F50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lambda</w:t>
      </w:r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xk,yk: 2*xk*yk - 2*xk*xk + 1, 10, 0.1, 1)  </w:t>
      </w:r>
    </w:p>
    <w:p w:rsidR="000F50BC" w:rsidRPr="000F50BC" w:rsidRDefault="000F50BC" w:rsidP="000F50B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yexact</w:t>
      </w:r>
      <w:proofErr w:type="spellEnd"/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[ (</w:t>
      </w:r>
      <w:proofErr w:type="spellStart"/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np.exp</w:t>
      </w:r>
      <w:proofErr w:type="spellEnd"/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xk</w:t>
      </w:r>
      <w:proofErr w:type="spellEnd"/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**2) + </w:t>
      </w:r>
      <w:proofErr w:type="spellStart"/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xk</w:t>
      </w:r>
      <w:proofErr w:type="spellEnd"/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0F50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xk</w:t>
      </w:r>
      <w:proofErr w:type="spellEnd"/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0F50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0F50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x ]  </w:t>
      </w:r>
    </w:p>
    <w:p w:rsidR="00A206BE" w:rsidRDefault="00A206BE">
      <w:pPr>
        <w:rPr>
          <w:rFonts w:ascii="Baskerville Old Face" w:eastAsiaTheme="majorEastAsia" w:hAnsi="Baskerville Old Face" w:cstheme="majorBidi"/>
          <w:color w:val="1F3763" w:themeColor="accent1" w:themeShade="7F"/>
          <w:sz w:val="24"/>
          <w:szCs w:val="24"/>
          <w:lang w:val="en-US"/>
        </w:rPr>
      </w:pPr>
      <w:r>
        <w:rPr>
          <w:rFonts w:ascii="Baskerville Old Face" w:hAnsi="Baskerville Old Face"/>
          <w:lang w:val="en-US"/>
        </w:rPr>
        <w:br w:type="page"/>
      </w:r>
    </w:p>
    <w:p w:rsidR="00A206BE" w:rsidRDefault="00A206BE" w:rsidP="00A206BE">
      <w:pPr>
        <w:pStyle w:val="Heading3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lastRenderedPageBreak/>
        <w:t>3. Newton’s method</w:t>
      </w:r>
    </w:p>
    <w:p w:rsidR="00153AB7" w:rsidRDefault="00FC21C0" w:rsidP="00FC21C0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Correct value used: </w:t>
      </w:r>
      <w:r w:rsidRPr="00FC21C0">
        <w:rPr>
          <w:rFonts w:ascii="Baskerville Old Face" w:hAnsi="Baskerville Old Face"/>
          <w:lang w:val="en-US"/>
        </w:rPr>
        <w:t>1.41421356237</w:t>
      </w:r>
    </w:p>
    <w:p w:rsidR="00FC21C0" w:rsidRDefault="00FC21C0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Value achieved: </w:t>
      </w:r>
      <w:r w:rsidRPr="00FC21C0">
        <w:rPr>
          <w:rFonts w:ascii="Baskerville Old Face" w:hAnsi="Baskerville Old Face"/>
          <w:lang w:val="en-US"/>
        </w:rPr>
        <w:t>1.41421356237</w:t>
      </w:r>
    </w:p>
    <w:p w:rsidR="00FC21C0" w:rsidRDefault="00FC21C0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To verify the rate of convergence, we measure the number of iterations needed to achieve a certain number of digit-accuracy. We then take the exponential of the number of iterations needed.</w:t>
      </w:r>
    </w:p>
    <w:p w:rsidR="00331C84" w:rsidRDefault="00FC21C0" w:rsidP="00331C84">
      <w:pPr>
        <w:jc w:val="center"/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noProof/>
          <w:sz w:val="28"/>
          <w:lang w:val="en-US"/>
        </w:rPr>
        <w:drawing>
          <wp:inline distT="0" distB="0" distL="0" distR="0">
            <wp:extent cx="2629681" cy="1955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1q3-lo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24" cy="19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C84">
        <w:rPr>
          <w:rFonts w:ascii="Baskerville Old Face" w:hAnsi="Baskerville Old Face"/>
          <w:noProof/>
          <w:sz w:val="28"/>
          <w:lang w:val="en-US"/>
        </w:rPr>
        <w:drawing>
          <wp:inline distT="0" distB="0" distL="0" distR="0">
            <wp:extent cx="2631049" cy="195681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t1q3-ex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49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4" w:rsidRPr="00331C84" w:rsidRDefault="00331C84" w:rsidP="00331C84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We notice that the plot of #steps vs #digits-of-accuracy looks logarithmic. At the same time, the exponential of the same fits a straight line.</w:t>
      </w:r>
    </w:p>
    <w:p w:rsidR="000F787D" w:rsidRPr="00FC21C0" w:rsidRDefault="000F787D" w:rsidP="00331C84">
      <w:pPr>
        <w:jc w:val="center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sz w:val="28"/>
          <w:lang w:val="en-US"/>
        </w:rPr>
        <w:br w:type="page"/>
      </w:r>
    </w:p>
    <w:p w:rsidR="000F787D" w:rsidRPr="000F787D" w:rsidRDefault="000F787D" w:rsidP="000F787D">
      <w:pPr>
        <w:pStyle w:val="Heading2"/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lastRenderedPageBreak/>
        <w:t>Unstable and Ill-conditioned Problems</w:t>
      </w:r>
    </w:p>
    <w:p w:rsidR="00491636" w:rsidRDefault="00491636" w:rsidP="00491636">
      <w:pPr>
        <w:pStyle w:val="Heading3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1. Newton’s method</w:t>
      </w:r>
    </w:p>
    <w:p w:rsidR="004E4E95" w:rsidRDefault="004E4E95" w:rsidP="004E4E95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Baskerville Old Face" w:eastAsiaTheme="minorEastAsia" w:hAnsi="Baskerville Old Face"/>
          <w:lang w:val="en-US"/>
        </w:rPr>
        <w:t xml:space="preserve"> denote </w:t>
      </w:r>
      <m:oMath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ascii="Baskerville Old Face" w:eastAsiaTheme="minorEastAsia" w:hAnsi="Baskerville Old Face"/>
          <w:lang w:val="en-US"/>
        </w:rPr>
        <w:t xml:space="preserve"> rounded to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ascii="Baskerville Old Face" w:eastAsiaTheme="minorEastAsia" w:hAnsi="Baskerville Old Face"/>
          <w:lang w:val="en-US"/>
        </w:rPr>
        <w:t xml:space="preserve"> digits. </w:t>
      </w:r>
      <w:r>
        <w:rPr>
          <w:rFonts w:ascii="Baskerville Old Face" w:hAnsi="Baskerville Old Face"/>
          <w:lang w:val="en-US"/>
        </w:rPr>
        <w:t xml:space="preserve">Notice that </w:t>
      </w:r>
      <m:oMath>
        <m:r>
          <w:rPr>
            <w:rFonts w:ascii="Cambria Math" w:hAnsi="Cambria Math"/>
            <w:lang w:val="en-US"/>
          </w:rPr>
          <m:t>π-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8</m:t>
            </m:r>
          </m:sub>
        </m:sSub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ascii="Baskerville Old Face" w:eastAsiaTheme="minorEastAsia" w:hAnsi="Baskerville Old Face"/>
          <w:lang w:val="en-US"/>
        </w:rPr>
        <w:t xml:space="preserve"> while </w:t>
      </w:r>
      <m:oMath>
        <m:r>
          <w:rPr>
            <w:rFonts w:ascii="Cambria Math" w:eastAsiaTheme="minorEastAsia" w:hAnsi="Cambria Math"/>
            <w:lang w:val="en-US"/>
          </w:rPr>
          <m:t>π-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/>
            <w:lang w:val="en-US"/>
          </w:rPr>
          <m:t>&lt;0</m:t>
        </m:r>
      </m:oMath>
      <w:r w:rsidR="005008EA">
        <w:rPr>
          <w:rFonts w:ascii="Baskerville Old Face" w:eastAsiaTheme="minorEastAsia" w:hAnsi="Baskerville Old Face"/>
          <w:lang w:val="en-US"/>
        </w:rPr>
        <w:t>.</w:t>
      </w:r>
    </w:p>
    <w:p w:rsidR="005008EA" w:rsidRDefault="005008EA" w:rsidP="004E4E95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eastAsiaTheme="minorEastAsia" w:hAnsi="Baskerville Old Face"/>
          <w:lang w:val="en-US"/>
        </w:rPr>
        <w:t xml:space="preserve">If we used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=π</m:t>
        </m:r>
      </m:oMath>
      <w:r>
        <w:rPr>
          <w:rFonts w:ascii="Baskerville Old Face" w:eastAsiaTheme="minorEastAsia" w:hAnsi="Baskerville Old Face"/>
          <w:lang w:val="en-US"/>
        </w:rPr>
        <w:t xml:space="preserve"> then the correct solution would have been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=π</m:t>
        </m:r>
      </m:oMath>
      <w:r>
        <w:rPr>
          <w:rFonts w:ascii="Baskerville Old Face" w:eastAsiaTheme="minorEastAsia" w:hAnsi="Baskerville Old Face"/>
          <w:lang w:val="en-US"/>
        </w:rPr>
        <w:t>.</w:t>
      </w:r>
    </w:p>
    <w:p w:rsidR="00155683" w:rsidRDefault="00F11E49" w:rsidP="004E4E95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eastAsiaTheme="minorEastAsia" w:hAnsi="Baskerville Old Face"/>
          <w:lang w:val="en-US"/>
        </w:rPr>
        <w:t xml:space="preserve">Notice that if </w:t>
      </w:r>
      <m:oMath>
        <m:r>
          <w:rPr>
            <w:rFonts w:ascii="Cambria Math" w:eastAsiaTheme="minorEastAsia" w:hAnsi="Cambria Math"/>
            <w:lang w:val="en-US"/>
          </w:rPr>
          <m:t>π-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ascii="Baskerville Old Face" w:eastAsiaTheme="minorEastAsia" w:hAnsi="Baskerville Old Face"/>
          <w:lang w:val="en-US"/>
        </w:rPr>
        <w:t xml:space="preserve"> then the denominator of </w:t>
      </w:r>
      <m:oMath>
        <m:r>
          <w:rPr>
            <w:rFonts w:ascii="Cambria Math" w:eastAsiaTheme="minorEastAsia" w:hAnsi="Cambria Math"/>
            <w:lang w:val="en-US"/>
          </w:rPr>
          <m:t>y(x)</m:t>
        </m:r>
      </m:oMath>
      <w:r>
        <w:rPr>
          <w:rFonts w:ascii="Baskerville Old Face" w:eastAsiaTheme="minorEastAsia" w:hAnsi="Baskerville Old Face"/>
          <w:lang w:val="en-US"/>
        </w:rPr>
        <w:t xml:space="preserve"> is always positive and causes no major issues. It is a bad approximation for the true solution had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=π</m:t>
        </m:r>
      </m:oMath>
      <w:r>
        <w:rPr>
          <w:rFonts w:ascii="Baskerville Old Face" w:eastAsiaTheme="minorEastAsia" w:hAnsi="Baskerville Old Face"/>
          <w:lang w:val="en-US"/>
        </w:rPr>
        <w:t>, but the problem is stable.</w:t>
      </w:r>
    </w:p>
    <w:p w:rsidR="00F64BC8" w:rsidRDefault="00F64BC8" w:rsidP="004E4E95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eastAsiaTheme="minorEastAsia" w:hAnsi="Baskerville Old Face"/>
          <w:lang w:val="en-US"/>
        </w:rPr>
        <w:t xml:space="preserve">However, if </w:t>
      </w:r>
      <m:oMath>
        <m:r>
          <w:rPr>
            <w:rFonts w:ascii="Cambria Math" w:eastAsiaTheme="minorEastAsia" w:hAnsi="Cambria Math"/>
            <w:lang w:val="en-US"/>
          </w:rPr>
          <m:t>π-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&lt;0</m:t>
        </m:r>
      </m:oMath>
      <w:r>
        <w:rPr>
          <w:rFonts w:ascii="Baskerville Old Face" w:eastAsiaTheme="minorEastAsia" w:hAnsi="Baskerville Old Face"/>
          <w:lang w:val="en-US"/>
        </w:rPr>
        <w:t xml:space="preserve"> then the denominator switches sign at some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ascii="Baskerville Old Face" w:eastAsiaTheme="minorEastAsia" w:hAnsi="Baskerville Old Face"/>
          <w:lang w:val="en-US"/>
        </w:rPr>
        <w:t xml:space="preserve">. Hence, the denominator is 0 at some value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FD15AE">
        <w:rPr>
          <w:rFonts w:ascii="Baskerville Old Face" w:eastAsiaTheme="minorEastAsia" w:hAnsi="Baskerville Old Face"/>
          <w:lang w:val="en-US"/>
        </w:rPr>
        <w:t xml:space="preserve">. The problem is hence unstable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&gt;π</m:t>
        </m:r>
      </m:oMath>
      <w:r w:rsidR="00FD15AE">
        <w:rPr>
          <w:rFonts w:ascii="Baskerville Old Face" w:eastAsiaTheme="minorEastAsia" w:hAnsi="Baskerville Old Face"/>
          <w:lang w:val="en-US"/>
        </w:rPr>
        <w:t xml:space="preserve"> which is true if we use 9 digits of approximation for </w:t>
      </w:r>
      <m:oMath>
        <m:r>
          <w:rPr>
            <w:rFonts w:ascii="Cambria Math" w:eastAsiaTheme="minorEastAsia" w:hAnsi="Cambria Math"/>
            <w:lang w:val="en-US"/>
          </w:rPr>
          <m:t>π</m:t>
        </m:r>
      </m:oMath>
      <w:r w:rsidR="00FD15AE">
        <w:rPr>
          <w:rFonts w:ascii="Baskerville Old Face" w:eastAsiaTheme="minorEastAsia" w:hAnsi="Baskerville Old Face"/>
          <w:lang w:val="en-US"/>
        </w:rPr>
        <w:t>.</w:t>
      </w:r>
    </w:p>
    <w:p w:rsidR="00D960DA" w:rsidRDefault="00D960DA" w:rsidP="00D960DA">
      <w:pPr>
        <w:jc w:val="center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noProof/>
          <w:lang w:val="en-US"/>
        </w:rPr>
        <w:drawing>
          <wp:inline distT="0" distB="0" distL="0" distR="0">
            <wp:extent cx="4216400" cy="313590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t1p2q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31" cy="314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81" w:rsidRDefault="000E1981" w:rsidP="000E1981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Our suspicion is confirmed by the experiment. For </w:t>
      </w:r>
      <m:oMath>
        <m:r>
          <w:rPr>
            <w:rFonts w:ascii="Cambria Math" w:hAnsi="Cambria Math"/>
            <w:lang w:val="en-US"/>
          </w:rPr>
          <m:t>x&lt;4</m:t>
        </m:r>
      </m:oMath>
      <w:r>
        <w:rPr>
          <w:rFonts w:ascii="Baskerville Old Face" w:eastAsiaTheme="minorEastAsia" w:hAnsi="Baskerville Old Face"/>
          <w:lang w:val="en-US"/>
        </w:rPr>
        <w:t xml:space="preserve">, the two approximations work reasonably. However, after </w:t>
      </w:r>
      <m:oMath>
        <m:r>
          <w:rPr>
            <w:rFonts w:ascii="Cambria Math" w:eastAsiaTheme="minorEastAsia" w:hAnsi="Cambria Math"/>
            <w:lang w:val="en-US"/>
          </w:rPr>
          <m:t>x=4</m:t>
        </m:r>
      </m:oMath>
      <w:r>
        <w:rPr>
          <w:rFonts w:ascii="Baskerville Old Face" w:eastAsiaTheme="minorEastAsia" w:hAnsi="Baskerville Old Face"/>
          <w:lang w:val="en-US"/>
        </w:rPr>
        <w:t xml:space="preserve">, approximating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ascii="Baskerville Old Face" w:eastAsiaTheme="minorEastAsia" w:hAnsi="Baskerville Old Face"/>
          <w:lang w:val="en-US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8</m:t>
            </m:r>
          </m:sub>
        </m:sSub>
      </m:oMath>
      <w:r>
        <w:rPr>
          <w:rFonts w:ascii="Baskerville Old Face" w:eastAsiaTheme="minorEastAsia" w:hAnsi="Baskerville Old Face"/>
          <w:lang w:val="en-US"/>
        </w:rPr>
        <w:t xml:space="preserve"> causes the denominator to explode, forcing the function to 0. </w:t>
      </w:r>
    </w:p>
    <w:p w:rsidR="000E1981" w:rsidRPr="004E4E95" w:rsidRDefault="000E1981" w:rsidP="000E1981">
      <w:pPr>
        <w:rPr>
          <w:rFonts w:ascii="Baskerville Old Face" w:hAnsi="Baskerville Old Face"/>
          <w:lang w:val="en-US"/>
        </w:rPr>
      </w:pPr>
      <w:r>
        <w:rPr>
          <w:rFonts w:ascii="Baskerville Old Face" w:eastAsiaTheme="minorEastAsia" w:hAnsi="Baskerville Old Face"/>
          <w:lang w:val="en-US"/>
        </w:rPr>
        <w:t xml:space="preserve">On the other hand, the approximation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ascii="Baskerville Old Face" w:eastAsiaTheme="minorEastAsia" w:hAnsi="Baskerville Old Face"/>
          <w:lang w:val="en-US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9</m:t>
            </m:r>
          </m:sub>
        </m:sSub>
      </m:oMath>
      <w:r>
        <w:rPr>
          <w:rFonts w:ascii="Baskerville Old Face" w:eastAsiaTheme="minorEastAsia" w:hAnsi="Baskerville Old Face"/>
          <w:lang w:val="en-US"/>
        </w:rPr>
        <w:t xml:space="preserve"> has a very large absolute gradient in </w:t>
      </w:r>
      <m:oMath>
        <m:r>
          <w:rPr>
            <w:rFonts w:ascii="Cambria Math" w:eastAsiaTheme="minorEastAsia" w:hAnsi="Cambria Math"/>
            <w:lang w:val="en-US"/>
          </w:rPr>
          <m:t>x∈[4,6]</m:t>
        </m:r>
      </m:oMath>
      <w:r>
        <w:rPr>
          <w:rFonts w:ascii="Baskerville Old Face" w:eastAsiaTheme="minorEastAsia" w:hAnsi="Baskerville Old Face"/>
          <w:lang w:val="en-US"/>
        </w:rPr>
        <w:t xml:space="preserve">. 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 = </w:t>
      </w:r>
      <w:r w:rsidRPr="008B58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lambda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y0: </w:t>
      </w:r>
      <w:r w:rsidRPr="008B58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lambda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x: np.pi*y0/(y0 + (np.pi - y0)*(np.exp(x**2)))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xs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np.linspace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(0,10,100)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pi8 = </w:t>
      </w: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np.round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np.pi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8)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pi9 = </w:t>
      </w: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np.round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np.pi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9)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f8 = f(pi8)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f9 = f(pi9)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y_pi8s = [f8(x) </w:t>
      </w:r>
      <w:r w:rsidRPr="008B58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x </w:t>
      </w:r>
      <w:r w:rsidRPr="008B58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xs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y_pi9s = [f9(x) </w:t>
      </w:r>
      <w:r w:rsidRPr="008B58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x </w:t>
      </w:r>
      <w:r w:rsidRPr="008B58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xs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y_true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= [</w:t>
      </w: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np.pi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B58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x </w:t>
      </w:r>
      <w:r w:rsidRPr="008B58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xs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plt.plot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(xs,y_pi8s,label=</w:t>
      </w:r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'8 digits of </w:t>
      </w:r>
      <w:proofErr w:type="spellStart"/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np.pi</w:t>
      </w:r>
      <w:proofErr w:type="spellEnd"/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plt.plot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(xs,y_pi9s,label=</w:t>
      </w:r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'9 digits of </w:t>
      </w:r>
      <w:proofErr w:type="spellStart"/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np.pi</w:t>
      </w:r>
      <w:proofErr w:type="spellEnd"/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plt.plot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xs,y_true,label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'all digits of </w:t>
      </w:r>
      <w:proofErr w:type="spellStart"/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np.pi</w:t>
      </w:r>
      <w:proofErr w:type="spellEnd"/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plt.xlabel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'x'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plt.ylabel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'y'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plt.title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'y vs x'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plt.legend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loc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8B583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'best'</w:t>
      </w:r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5831" w:rsidRPr="008B5831" w:rsidRDefault="008B5831" w:rsidP="008B58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proofErr w:type="spellStart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plt.show</w:t>
      </w:r>
      <w:proofErr w:type="spellEnd"/>
      <w:r w:rsidRPr="008B58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:rsidR="008927A0" w:rsidRPr="008927A0" w:rsidRDefault="008B5831" w:rsidP="00C27042">
      <w:pPr>
        <w:pStyle w:val="Heading3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lastRenderedPageBreak/>
        <w:t>2. “</w:t>
      </w:r>
      <w:proofErr w:type="spellStart"/>
      <w:r>
        <w:rPr>
          <w:rFonts w:ascii="Baskerville Old Face" w:hAnsi="Baskerville Old Face"/>
          <w:lang w:val="en-US"/>
        </w:rPr>
        <w:t>Qutb</w:t>
      </w:r>
      <w:proofErr w:type="spellEnd"/>
      <w:r>
        <w:rPr>
          <w:rFonts w:ascii="Baskerville Old Face" w:hAnsi="Baskerville Old Face"/>
          <w:lang w:val="en-US"/>
        </w:rPr>
        <w:t xml:space="preserve"> </w:t>
      </w:r>
      <w:proofErr w:type="spellStart"/>
      <w:r>
        <w:rPr>
          <w:rFonts w:ascii="Baskerville Old Face" w:hAnsi="Baskerville Old Face"/>
          <w:lang w:val="en-US"/>
        </w:rPr>
        <w:t>Minar</w:t>
      </w:r>
      <w:proofErr w:type="spellEnd"/>
      <w:r>
        <w:rPr>
          <w:rFonts w:ascii="Baskerville Old Face" w:hAnsi="Baskerville Old Face"/>
          <w:lang w:val="en-US"/>
        </w:rPr>
        <w:t xml:space="preserve"> to </w:t>
      </w:r>
      <w:proofErr w:type="spellStart"/>
      <w:r>
        <w:rPr>
          <w:rFonts w:ascii="Baskerville Old Face" w:hAnsi="Baskerville Old Face"/>
          <w:lang w:val="en-US"/>
        </w:rPr>
        <w:t>Gurugram</w:t>
      </w:r>
      <w:proofErr w:type="spellEnd"/>
      <w:r>
        <w:rPr>
          <w:rFonts w:ascii="Baskerville Old Face" w:hAnsi="Baskerville Old Face"/>
          <w:lang w:val="en-US"/>
        </w:rPr>
        <w:t>”</w:t>
      </w:r>
    </w:p>
    <w:p w:rsidR="001B525E" w:rsidRDefault="00C874EE" w:rsidP="00C874EE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hAnsi="Baskerville Old Face"/>
          <w:lang w:val="en-US"/>
        </w:rPr>
        <w:t>The solutions are (1400.1, 699.8) and (1750., 874.75).</w:t>
      </w:r>
      <w:r w:rsidR="00C27042">
        <w:rPr>
          <w:rFonts w:ascii="Baskerville Old Face" w:hAnsi="Baskerville Old Face"/>
          <w:lang w:val="en-US"/>
        </w:rPr>
        <w:t xml:space="preserve"> </w:t>
      </w:r>
      <w:r w:rsidR="001B525E">
        <w:rPr>
          <w:rFonts w:ascii="Baskerville Old Face" w:hAnsi="Baskerville Old Face"/>
          <w:lang w:val="en-US"/>
        </w:rPr>
        <w:t xml:space="preserve">The problem is not stable considering the large difference in answers caused due to a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</m:oMath>
      <w:r w:rsidR="001B525E">
        <w:rPr>
          <w:rFonts w:ascii="Baskerville Old Face" w:eastAsiaTheme="minorEastAsia" w:hAnsi="Baskerville Old Face"/>
          <w:lang w:val="en-US"/>
        </w:rPr>
        <w:t xml:space="preserve"> change in input.</w:t>
      </w:r>
      <w:bookmarkStart w:id="0" w:name="_GoBack"/>
      <w:bookmarkEnd w:id="0"/>
    </w:p>
    <w:p w:rsidR="00C27042" w:rsidRDefault="00C27042" w:rsidP="00C27042">
      <w:pPr>
        <w:pStyle w:val="Heading3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3. </w:t>
      </w:r>
      <w:r w:rsidR="00A33381">
        <w:rPr>
          <w:rFonts w:ascii="Baskerville Old Face" w:hAnsi="Baskerville Old Face"/>
          <w:lang w:val="en-US"/>
        </w:rPr>
        <w:t>Polynomial roots</w:t>
      </w:r>
    </w:p>
    <w:p w:rsidR="00A33381" w:rsidRPr="00A33381" w:rsidRDefault="00A33381" w:rsidP="00A33381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-102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+201x-100</m:t>
        </m:r>
      </m:oMath>
      <w:r>
        <w:rPr>
          <w:rFonts w:ascii="Baskerville Old Face" w:eastAsiaTheme="minorEastAsia" w:hAnsi="Baskerville Old Face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-102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+200x-100</m:t>
        </m:r>
      </m:oMath>
      <w:r>
        <w:rPr>
          <w:rFonts w:ascii="Baskerville Old Face" w:eastAsiaTheme="minorEastAsia" w:hAnsi="Baskerville Old Face"/>
          <w:lang w:val="en-US"/>
        </w:rPr>
        <w:t xml:space="preserve">. Running it through a cubic equation solver we see that the roots are </w:t>
      </w:r>
      <m:oMath>
        <m:r>
          <w:rPr>
            <w:rFonts w:ascii="Cambria Math" w:eastAsiaTheme="minorEastAsia" w:hAnsi="Cambria Math"/>
            <w:lang w:val="en-US"/>
          </w:rPr>
          <m:t>{100, 1}</m:t>
        </m:r>
      </m:oMath>
      <w:r w:rsidR="00BA4222">
        <w:rPr>
          <w:rFonts w:ascii="Baskerville Old Face" w:eastAsiaTheme="minorEastAsia" w:hAnsi="Baskerville Old Face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{100.01, 0.9948}</m:t>
        </m:r>
      </m:oMath>
      <w:r w:rsidR="00BA4222">
        <w:rPr>
          <w:rFonts w:ascii="Baskerville Old Face" w:eastAsiaTheme="minorEastAsia" w:hAnsi="Baskerville Old Face"/>
          <w:lang w:val="en-US"/>
        </w:rPr>
        <w:t xml:space="preserve">. The value at </w:t>
      </w:r>
      <m:oMath>
        <m:r>
          <w:rPr>
            <w:rFonts w:ascii="Cambria Math" w:eastAsiaTheme="minorEastAsia" w:hAnsi="Cambria Math"/>
            <w:lang w:val="en-US"/>
          </w:rPr>
          <m:t>x=1</m:t>
        </m:r>
      </m:oMath>
      <w:r w:rsidR="00BA4222">
        <w:rPr>
          <w:rFonts w:ascii="Baskerville Old Face" w:eastAsiaTheme="minorEastAsia" w:hAnsi="Baskerville Old Face"/>
          <w:lang w:val="en-US"/>
        </w:rPr>
        <w:t xml:space="preserve"> changes from 0 to 1. </w:t>
      </w:r>
    </w:p>
    <w:p w:rsidR="00370038" w:rsidRDefault="00370038" w:rsidP="00370038">
      <w:pPr>
        <w:pStyle w:val="Heading2"/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>Unstable methods</w:t>
      </w:r>
    </w:p>
    <w:p w:rsidR="00370038" w:rsidRDefault="00370038" w:rsidP="00370038">
      <w:pPr>
        <w:pStyle w:val="Heading3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1. Quadratic Equation</w:t>
      </w:r>
    </w:p>
    <w:p w:rsidR="00497CE8" w:rsidRPr="00370038" w:rsidRDefault="00370038" w:rsidP="00370038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We see that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-4ac</m:t>
            </m:r>
          </m:e>
        </m:rad>
        <m:r>
          <w:rPr>
            <w:rFonts w:ascii="Cambria Math" w:eastAsiaTheme="minorEastAsia" w:hAnsi="Cambria Math"/>
            <w:lang w:val="en-US"/>
          </w:rPr>
          <m:t>=1000.0151</m:t>
        </m:r>
      </m:oMath>
      <w:r w:rsidR="00497CE8">
        <w:rPr>
          <w:rFonts w:ascii="Baskerville Old Face" w:eastAsiaTheme="minorEastAsia" w:hAnsi="Baskerville Old Face"/>
          <w:lang w:val="en-US"/>
        </w:rPr>
        <w:t xml:space="preserve"> approximately to 8 digits </w:t>
      </w:r>
      <w:r w:rsidR="0093564E">
        <w:rPr>
          <w:rFonts w:ascii="Baskerville Old Face" w:eastAsiaTheme="minorEastAsia" w:hAnsi="Baskerville Old Face"/>
          <w:lang w:val="en-US"/>
        </w:rPr>
        <w:t xml:space="preserve">of </w:t>
      </w:r>
      <w:r w:rsidR="00497CE8">
        <w:rPr>
          <w:rFonts w:ascii="Baskerville Old Face" w:eastAsiaTheme="minorEastAsia" w:hAnsi="Baskerville Old Face"/>
          <w:lang w:val="en-US"/>
        </w:rPr>
        <w:t>accuracy.</w:t>
      </w:r>
      <w:r w:rsidR="0029414D">
        <w:rPr>
          <w:rFonts w:ascii="Baskerville Old Face" w:eastAsiaTheme="minorEastAsia" w:hAnsi="Baskerville Old Face"/>
          <w:lang w:val="en-US"/>
        </w:rPr>
        <w:t xml:space="preserve"> </w:t>
      </w:r>
      <w:r w:rsidR="00497CE8">
        <w:rPr>
          <w:rFonts w:ascii="Baskerville Old Face" w:eastAsiaTheme="minorEastAsia" w:hAnsi="Baskerville Old Face"/>
          <w:lang w:val="en-US"/>
        </w:rPr>
        <w:t xml:space="preserve">However, it is almost equal to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497CE8">
        <w:rPr>
          <w:rFonts w:ascii="Baskerville Old Face" w:eastAsiaTheme="minorEastAsia" w:hAnsi="Baskerville Old Face"/>
          <w:lang w:val="en-US"/>
        </w:rPr>
        <w:t>, which has 6</w:t>
      </w:r>
      <w:r w:rsidR="005F6548">
        <w:rPr>
          <w:rFonts w:ascii="Baskerville Old Face" w:eastAsiaTheme="minorEastAsia" w:hAnsi="Baskerville Old Face"/>
          <w:lang w:val="en-US"/>
        </w:rPr>
        <w:t xml:space="preserve"> (or more?)</w:t>
      </w:r>
      <w:r w:rsidR="00497CE8">
        <w:rPr>
          <w:rFonts w:ascii="Baskerville Old Face" w:eastAsiaTheme="minorEastAsia" w:hAnsi="Baskerville Old Face"/>
          <w:lang w:val="en-US"/>
        </w:rPr>
        <w:t xml:space="preserve"> digits of accuracy. In fact, the two values have 6 digits in common.</w:t>
      </w:r>
      <w:r w:rsidR="005F6548">
        <w:rPr>
          <w:rFonts w:ascii="Baskerville Old Face" w:eastAsiaTheme="minorEastAsia" w:hAnsi="Baskerville Old Face"/>
          <w:lang w:val="en-US"/>
        </w:rPr>
        <w:t xml:space="preserve"> The value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5F6548">
        <w:rPr>
          <w:rFonts w:ascii="Baskerville Old Face" w:eastAsiaTheme="minorEastAsia" w:hAnsi="Baskerville Old Face"/>
          <w:lang w:val="en-US"/>
        </w:rPr>
        <w:t xml:space="preserve"> is computed using subtraction of one of these values from the other. Hence, atleast 6 digits of accuracy are lost. The maximum number of accurate digits possible is 8 because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-4ac</m:t>
            </m:r>
          </m:e>
        </m:rad>
      </m:oMath>
      <w:r w:rsidR="005F6548">
        <w:rPr>
          <w:rFonts w:ascii="Baskerville Old Face" w:eastAsiaTheme="minorEastAsia" w:hAnsi="Baskerville Old Face"/>
          <w:lang w:val="en-US"/>
        </w:rPr>
        <w:t xml:space="preserve"> is computer only to 8 digits of accuracy. </w:t>
      </w:r>
      <w:r w:rsidR="005767F1">
        <w:rPr>
          <w:rFonts w:ascii="Baskerville Old Face" w:eastAsiaTheme="minorEastAsia" w:hAnsi="Baskerville Old Face"/>
          <w:lang w:val="en-US"/>
        </w:rPr>
        <w:t xml:space="preserve">That </w:t>
      </w:r>
      <w:r w:rsidR="005F6548">
        <w:rPr>
          <w:rFonts w:ascii="Baskerville Old Face" w:eastAsiaTheme="minorEastAsia" w:hAnsi="Baskerville Old Face"/>
          <w:lang w:val="en-US"/>
        </w:rPr>
        <w:t xml:space="preserve">means that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5F6548">
        <w:rPr>
          <w:rFonts w:ascii="Baskerville Old Face" w:eastAsiaTheme="minorEastAsia" w:hAnsi="Baskerville Old Face"/>
          <w:lang w:val="en-US"/>
        </w:rPr>
        <w:t xml:space="preserve"> has 2 digits or less of accuracy.</w:t>
      </w:r>
    </w:p>
    <w:p w:rsidR="0029414D" w:rsidRDefault="0029414D" w:rsidP="0029414D">
      <w:pPr>
        <w:pStyle w:val="Heading3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2. Alternate Formula for Quadratic root</w:t>
      </w:r>
    </w:p>
    <w:p w:rsidR="00426CC9" w:rsidRDefault="00426CC9" w:rsidP="00426CC9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We know that errors are caused </w:t>
      </w:r>
      <w:r w:rsidR="00B5156A">
        <w:rPr>
          <w:rFonts w:ascii="Baskerville Old Face" w:hAnsi="Baskerville Old Face"/>
          <w:lang w:val="en-US"/>
        </w:rPr>
        <w:t xml:space="preserve">in the original formula </w:t>
      </w:r>
      <w:r>
        <w:rPr>
          <w:rFonts w:ascii="Baskerville Old Face" w:hAnsi="Baskerville Old Face"/>
          <w:lang w:val="en-US"/>
        </w:rPr>
        <w:t xml:space="preserve">when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-4ac</m:t>
            </m:r>
          </m:e>
        </m:rad>
        <m:r>
          <w:rPr>
            <w:rFonts w:ascii="Cambria Math" w:hAnsi="Cambria Math"/>
            <w:lang w:val="en-US"/>
          </w:rPr>
          <m:t xml:space="preserve"> ≈b</m:t>
        </m:r>
      </m:oMath>
      <w:r w:rsidR="00B5156A">
        <w:rPr>
          <w:rFonts w:ascii="Baskerville Old Face" w:eastAsiaTheme="minorEastAsia" w:hAnsi="Baskerville Old Face"/>
          <w:lang w:val="en-US"/>
        </w:rPr>
        <w:t xml:space="preserve">. However, in the new formula, </w:t>
      </w:r>
      <w:r w:rsidR="00204A3A">
        <w:rPr>
          <w:rFonts w:ascii="Baskerville Old Face" w:eastAsiaTheme="minorEastAsia" w:hAnsi="Baskerville Old Face"/>
          <w:lang w:val="en-US"/>
        </w:rPr>
        <w:t xml:space="preserve">for very large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204A3A">
        <w:rPr>
          <w:rFonts w:ascii="Baskerville Old Face" w:eastAsiaTheme="minorEastAsia" w:hAnsi="Baskerville Old Face"/>
          <w:lang w:val="en-US"/>
        </w:rPr>
        <w:t xml:space="preserve">, precision is lost due to dividing a small number </w:t>
      </w:r>
      <m:oMath>
        <m:r>
          <w:rPr>
            <w:rFonts w:ascii="Cambria Math" w:eastAsiaTheme="minorEastAsia" w:hAnsi="Cambria Math"/>
            <w:lang w:val="en-US"/>
          </w:rPr>
          <m:t>2c</m:t>
        </m:r>
      </m:oMath>
      <w:r w:rsidR="00204A3A">
        <w:rPr>
          <w:rFonts w:ascii="Baskerville Old Face" w:eastAsiaTheme="minorEastAsia" w:hAnsi="Baskerville Old Face"/>
          <w:lang w:val="en-US"/>
        </w:rPr>
        <w:t xml:space="preserve"> by a large number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:rsidR="00204A3A" w:rsidRDefault="00272330" w:rsidP="00272330">
      <w:pPr>
        <w:jc w:val="center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noProof/>
          <w:lang w:val="en-US"/>
        </w:rPr>
        <w:drawing>
          <wp:inline distT="0" distB="0" distL="0" distR="0">
            <wp:extent cx="4559253" cy="339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ot_formul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87" cy="33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30" w:rsidRPr="00426CC9" w:rsidRDefault="00272330" w:rsidP="00272330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The experiment was performed for </w:t>
      </w:r>
      <m:oMath>
        <m:r>
          <w:rPr>
            <w:rFonts w:ascii="Cambria Math" w:hAnsi="Cambria Math"/>
            <w:lang w:val="en-US"/>
          </w:rPr>
          <m:t>a=c=1</m:t>
        </m:r>
      </m:oMath>
      <w:r>
        <w:rPr>
          <w:rFonts w:ascii="Baskerville Old Face" w:eastAsiaTheme="minorEastAsia" w:hAnsi="Baskerville Old Face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b∈[10,1000]</m:t>
        </m:r>
      </m:oMath>
      <w:r>
        <w:rPr>
          <w:rFonts w:ascii="Baskerville Old Face" w:eastAsiaTheme="minorEastAsia" w:hAnsi="Baskerville Old Face"/>
          <w:lang w:val="en-US"/>
        </w:rPr>
        <w:t xml:space="preserve">. We see that the usual formula is unstable at low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ascii="Baskerville Old Face" w:eastAsiaTheme="minorEastAsia" w:hAnsi="Baskerville Old Face"/>
          <w:lang w:val="en-US"/>
        </w:rPr>
        <w:t xml:space="preserve">. However, the new formula loses precision for large values of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CE2674">
        <w:rPr>
          <w:rFonts w:ascii="Baskerville Old Face" w:eastAsiaTheme="minorEastAsia" w:hAnsi="Baskerville Old Face"/>
          <w:lang w:val="en-US"/>
        </w:rPr>
        <w:t xml:space="preserve"> and hence becomes 0 quickly</w:t>
      </w:r>
      <w:r>
        <w:rPr>
          <w:rFonts w:ascii="Baskerville Old Face" w:eastAsiaTheme="minorEastAsia" w:hAnsi="Baskerville Old Face"/>
          <w:lang w:val="en-US"/>
        </w:rPr>
        <w:t>.</w:t>
      </w:r>
    </w:p>
    <w:p w:rsidR="0029414D" w:rsidRDefault="0029414D" w:rsidP="0029414D">
      <w:pPr>
        <w:pStyle w:val="Heading3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lastRenderedPageBreak/>
        <w:t>3. Integration by parts</w:t>
      </w:r>
    </w:p>
    <w:p w:rsidR="004058F5" w:rsidRDefault="001F1E21" w:rsidP="0019402F">
      <w:pPr>
        <w:jc w:val="center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noProof/>
          <w:lang w:val="en-US"/>
        </w:rPr>
        <w:drawing>
          <wp:inline distT="0" distB="0" distL="0" distR="0">
            <wp:extent cx="2852350" cy="2121408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kvsk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35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C7D">
        <w:rPr>
          <w:rFonts w:ascii="Baskerville Old Face" w:hAnsi="Baskerville Old Face"/>
          <w:noProof/>
          <w:lang w:val="en-US"/>
        </w:rPr>
        <w:drawing>
          <wp:inline distT="0" distB="0" distL="0" distR="0" wp14:anchorId="48E66621" wp14:editId="49E8E9DD">
            <wp:extent cx="2852351" cy="212140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kvsk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351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99" w:rsidRPr="0078130B" w:rsidRDefault="0019402F" w:rsidP="0078130B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First, we look at the values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ascii="Baskerville Old Face" w:eastAsiaTheme="minorEastAsia" w:hAnsi="Baskerville Old Face"/>
          <w:lang w:val="en-US"/>
        </w:rPr>
        <w:t xml:space="preserve"> obtained using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k-1</m:t>
            </m:r>
          </m:sub>
        </m:sSub>
      </m:oMath>
      <w:r>
        <w:rPr>
          <w:rFonts w:ascii="Baskerville Old Face" w:eastAsiaTheme="minorEastAsia" w:hAnsi="Baskerville Old Face"/>
          <w:lang w:val="en-US"/>
        </w:rPr>
        <w:t xml:space="preserve">. We also plot the lines </w:t>
      </w:r>
      <m:oMath>
        <m:r>
          <w:rPr>
            <w:rFonts w:ascii="Cambria Math" w:eastAsiaTheme="minorEastAsia" w:hAnsi="Cambria Math"/>
            <w:lang w:val="en-US"/>
          </w:rPr>
          <m:t>y=0, y=1, y=-1</m:t>
        </m:r>
      </m:oMath>
      <w:r w:rsidR="001E4556">
        <w:rPr>
          <w:rFonts w:ascii="Baskerville Old Face" w:eastAsiaTheme="minorEastAsia" w:hAnsi="Baskerville Old Face"/>
          <w:lang w:val="en-US"/>
        </w:rPr>
        <w:t xml:space="preserve">. We expect the values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1E4556">
        <w:rPr>
          <w:rFonts w:ascii="Baskerville Old Face" w:eastAsiaTheme="minorEastAsia" w:hAnsi="Baskerville Old Face"/>
          <w:lang w:val="en-US"/>
        </w:rPr>
        <w:t xml:space="preserve"> to be less than 1 because it is integral of a term that is less than </w:t>
      </w:r>
      <w:r w:rsidR="001B7682">
        <w:rPr>
          <w:rFonts w:ascii="Baskerville Old Face" w:eastAsiaTheme="minorEastAsia" w:hAnsi="Baskerville Old Face"/>
          <w:lang w:val="en-US"/>
        </w:rPr>
        <w:t xml:space="preserve">1 over the range </w:t>
      </w:r>
      <m:oMath>
        <m:r>
          <w:rPr>
            <w:rFonts w:ascii="Cambria Math" w:eastAsiaTheme="minorEastAsia" w:hAnsi="Cambria Math"/>
            <w:lang w:val="en-US"/>
          </w:rPr>
          <m:t>(0,1)</m:t>
        </m:r>
      </m:oMath>
      <w:r w:rsidR="001B7682">
        <w:rPr>
          <w:rFonts w:ascii="Baskerville Old Face" w:eastAsiaTheme="minorEastAsia" w:hAnsi="Baskerville Old Face"/>
          <w:lang w:val="en-US"/>
        </w:rPr>
        <w:t>.</w:t>
      </w:r>
      <w:r w:rsidR="006C2867">
        <w:rPr>
          <w:rFonts w:ascii="Baskerville Old Face" w:eastAsiaTheme="minorEastAsia" w:hAnsi="Baskerville Old Face"/>
          <w:lang w:val="en-US"/>
        </w:rPr>
        <w:t xml:space="preserve"> However, as the plot indicates, it is not. </w:t>
      </w:r>
      <w:r w:rsidR="00F50515">
        <w:rPr>
          <w:rFonts w:ascii="Baskerville Old Face" w:eastAsiaTheme="minorEastAsia" w:hAnsi="Baskerville Old Face"/>
          <w:lang w:val="en-US"/>
        </w:rPr>
        <w:t xml:space="preserve">The error is because at </w:t>
      </w:r>
      <m:oMath>
        <m:r>
          <w:rPr>
            <w:rFonts w:ascii="Cambria Math" w:eastAsiaTheme="minorEastAsia" w:hAnsi="Cambria Math"/>
            <w:lang w:val="en-US"/>
          </w:rPr>
          <m:t>k=18</m:t>
        </m:r>
      </m:oMath>
      <w:r w:rsidR="00F50515">
        <w:rPr>
          <w:rFonts w:ascii="Baskerville Old Face" w:eastAsiaTheme="minorEastAsia" w:hAnsi="Baskerville Old Face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≈1</m:t>
        </m:r>
      </m:oMath>
      <w:r w:rsidR="00F50515">
        <w:rPr>
          <w:rFonts w:ascii="Baskerville Old Face" w:eastAsiaTheme="minorEastAsia" w:hAnsi="Baskerville Old Face"/>
          <w:lang w:val="en-US"/>
        </w:rPr>
        <w:t xml:space="preserve">. Hence, on the next </w:t>
      </w:r>
      <w:r w:rsidR="00664959">
        <w:rPr>
          <w:rFonts w:ascii="Baskerville Old Face" w:eastAsiaTheme="minorEastAsia" w:hAnsi="Baskerville Old Face"/>
          <w:lang w:val="en-US"/>
        </w:rPr>
        <w:t xml:space="preserve">iteration, we lose a lot of precision. Consequently, we get incorrect values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664959">
        <w:rPr>
          <w:rFonts w:ascii="Baskerville Old Face" w:eastAsiaTheme="minorEastAsia" w:hAnsi="Baskerville Old Face"/>
          <w:lang w:val="en-US"/>
        </w:rPr>
        <w:t>.</w:t>
      </w:r>
    </w:p>
    <w:p w:rsidR="00482099" w:rsidRPr="004058F5" w:rsidRDefault="00482099" w:rsidP="00482099">
      <w:pPr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Using the formula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π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k-1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k-2</m:t>
            </m:r>
          </m:sub>
        </m:sSub>
      </m:oMath>
      <w:r w:rsidR="0078130B">
        <w:rPr>
          <w:rFonts w:ascii="Baskerville Old Face" w:eastAsiaTheme="minorEastAsia" w:hAnsi="Baskerville Old Face"/>
          <w:lang w:val="en-US"/>
        </w:rPr>
        <w:t>, we run into larger errors due to similar reasons.</w:t>
      </w:r>
    </w:p>
    <w:p w:rsidR="00C27042" w:rsidRDefault="0029414D" w:rsidP="00CE2674">
      <w:pPr>
        <w:pStyle w:val="Heading3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4. Standard Deviation Formulae</w:t>
      </w:r>
    </w:p>
    <w:p w:rsidR="004E1AA2" w:rsidRDefault="004E1AA2" w:rsidP="004E1AA2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(a) The second formula is instable because when </w:t>
      </w:r>
      <w:r>
        <w:rPr>
          <w:rFonts w:ascii="Baskerville Old Face" w:eastAsiaTheme="minorEastAsia" w:hAnsi="Baskerville Old Face"/>
          <w:lang w:val="en-US"/>
        </w:rPr>
        <w:t xml:space="preserve">all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Baskerville Old Face" w:eastAsiaTheme="minorEastAsia" w:hAnsi="Baskerville Old Face"/>
          <w:lang w:val="en-US"/>
        </w:rPr>
        <w:t xml:space="preserve"> are close together, </w:t>
      </w:r>
      <m:oMath>
        <m:r>
          <w:rPr>
            <w:rFonts w:ascii="Cambria Math" w:eastAsiaTheme="minorEastAsia" w:hAnsi="Cambria Math"/>
            <w:lang w:val="en-US"/>
          </w:rPr>
          <m:t xml:space="preserve">∀i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ascii="Baskerville Old Face" w:eastAsiaTheme="minorEastAsia" w:hAnsi="Baskerville Old Face"/>
          <w:lang w:val="en-US"/>
        </w:rPr>
        <w:t xml:space="preserve">. Hence, in the subtraction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ascii="Baskerville Old Face" w:eastAsiaTheme="minorEastAsia" w:hAnsi="Baskerville Old Face"/>
          <w:lang w:val="en-US"/>
        </w:rPr>
        <w:t xml:space="preserve">, we lose a lot of precision. Further, if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ascii="Baskerville Old Face" w:eastAsiaTheme="minorEastAsia" w:hAnsi="Baskerville Old Face"/>
          <w:lang w:val="en-US"/>
        </w:rPr>
        <w:t>alternates signs, then we lose precision while adding them up too.</w:t>
      </w:r>
    </w:p>
    <w:p w:rsidR="00863789" w:rsidRDefault="00E0319B" w:rsidP="004E1AA2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eastAsiaTheme="minorEastAsia" w:hAnsi="Baskerville Old Face"/>
          <w:lang w:val="en-US"/>
        </w:rPr>
        <w:t>(b) We expect the second formula to produce a negative result when some information is lost.</w:t>
      </w:r>
      <w:r w:rsidR="001650BE">
        <w:rPr>
          <w:rFonts w:ascii="Baskerville Old Face" w:eastAsiaTheme="minorEastAsia" w:hAnsi="Baskerville Old Face"/>
          <w:lang w:val="en-US"/>
        </w:rPr>
        <w:t xml:space="preserve"> Specifically, notice that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1650BE">
        <w:rPr>
          <w:rFonts w:ascii="Baskerville Old Face" w:eastAsiaTheme="minorEastAsia" w:hAnsi="Baskerville Old Face"/>
          <w:lang w:val="en-US"/>
        </w:rPr>
        <w:t xml:space="preserve"> is sometimes positive and sometimes negative. If we make the positive values small enough to be lost, we’re done.</w:t>
      </w:r>
    </w:p>
    <w:p w:rsidR="0090143E" w:rsidRDefault="0090143E" w:rsidP="004E1AA2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eastAsiaTheme="minorEastAsia" w:hAnsi="Baskerville Old Face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=1-11*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-12</m:t>
            </m:r>
          </m:sup>
        </m:sSup>
      </m:oMath>
      <w:r>
        <w:rPr>
          <w:rFonts w:ascii="Baskerville Old Face" w:eastAsiaTheme="minorEastAsia" w:hAnsi="Baskerville Old Face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…=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/>
            <w:lang w:val="en-US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-12</m:t>
            </m:r>
          </m:sup>
        </m:sSup>
      </m:oMath>
      <w:r>
        <w:rPr>
          <w:rFonts w:ascii="Baskerville Old Face" w:eastAsiaTheme="minorEastAsia" w:hAnsi="Baskerville Old Face"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=1.0</m:t>
        </m:r>
      </m:oMath>
    </w:p>
    <w:p w:rsidR="0022731B" w:rsidRPr="00DC5560" w:rsidRDefault="00571ABB" w:rsidP="003F4E53">
      <w:pPr>
        <w:rPr>
          <w:rFonts w:ascii="Baskerville Old Face" w:eastAsiaTheme="minorEastAsia" w:hAnsi="Baskerville Old Face"/>
          <w:lang w:val="en-US"/>
        </w:rPr>
      </w:pPr>
      <w:r>
        <w:rPr>
          <w:rFonts w:ascii="Baskerville Old Face" w:eastAsiaTheme="minorEastAsia" w:hAnsi="Baskerville Old Face"/>
          <w:lang w:val="en-US"/>
        </w:rPr>
        <w:t xml:space="preserve">The first formula produces </w:t>
      </w:r>
      <w:r w:rsidRPr="00571ABB">
        <w:rPr>
          <w:rFonts w:ascii="Baskerville Old Face" w:eastAsiaTheme="minorEastAsia" w:hAnsi="Baskerville Old Face"/>
          <w:lang w:val="en-US"/>
        </w:rPr>
        <w:t>1.2960146036e-23</w:t>
      </w:r>
      <w:r>
        <w:rPr>
          <w:rFonts w:ascii="Baskerville Old Face" w:eastAsiaTheme="minorEastAsia" w:hAnsi="Baskerville Old Face"/>
          <w:lang w:val="en-US"/>
        </w:rPr>
        <w:t xml:space="preserve"> while the second formula produces </w:t>
      </w:r>
      <w:r w:rsidRPr="00571ABB">
        <w:rPr>
          <w:rFonts w:ascii="Baskerville Old Face" w:eastAsiaTheme="minorEastAsia" w:hAnsi="Baskerville Old Face"/>
          <w:lang w:val="en-US"/>
        </w:rPr>
        <w:t>-1.55431223448e-16</w:t>
      </w:r>
      <w:r>
        <w:rPr>
          <w:rFonts w:ascii="Baskerville Old Face" w:eastAsiaTheme="minorEastAsia" w:hAnsi="Baskerville Old Face"/>
          <w:lang w:val="en-US"/>
        </w:rPr>
        <w:t>.</w:t>
      </w:r>
    </w:p>
    <w:sectPr w:rsidR="0022731B" w:rsidRPr="00DC556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97D" w:rsidRDefault="00B7797D" w:rsidP="006E1EE4">
      <w:pPr>
        <w:spacing w:after="0" w:line="240" w:lineRule="auto"/>
      </w:pPr>
      <w:r>
        <w:separator/>
      </w:r>
    </w:p>
  </w:endnote>
  <w:endnote w:type="continuationSeparator" w:id="0">
    <w:p w:rsidR="00B7797D" w:rsidRDefault="00B7797D" w:rsidP="006E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97D" w:rsidRDefault="00B7797D" w:rsidP="006E1EE4">
      <w:pPr>
        <w:spacing w:after="0" w:line="240" w:lineRule="auto"/>
      </w:pPr>
      <w:r>
        <w:separator/>
      </w:r>
    </w:p>
  </w:footnote>
  <w:footnote w:type="continuationSeparator" w:id="0">
    <w:p w:rsidR="00B7797D" w:rsidRDefault="00B7797D" w:rsidP="006E1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39" w:rsidRDefault="00C23D39">
    <w:pPr>
      <w:pStyle w:val="Header"/>
    </w:pPr>
    <w:r>
      <w:t xml:space="preserve">Haroun </w:t>
    </w:r>
    <w:proofErr w:type="spellStart"/>
    <w:r>
      <w:t>Habeeb</w:t>
    </w:r>
    <w:proofErr w:type="spellEnd"/>
    <w:r>
      <w:ptab w:relativeTo="margin" w:alignment="center" w:leader="none"/>
    </w:r>
    <w:r>
      <w:ptab w:relativeTo="margin" w:alignment="right" w:leader="none"/>
    </w:r>
    <w:r>
      <w:t>2013CS10225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CCA"/>
    <w:multiLevelType w:val="multilevel"/>
    <w:tmpl w:val="9FE6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A4A94"/>
    <w:multiLevelType w:val="multilevel"/>
    <w:tmpl w:val="B6B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93B60"/>
    <w:multiLevelType w:val="hybridMultilevel"/>
    <w:tmpl w:val="77B2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340D9"/>
    <w:multiLevelType w:val="multilevel"/>
    <w:tmpl w:val="EE30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715C4"/>
    <w:multiLevelType w:val="multilevel"/>
    <w:tmpl w:val="724A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A63FE"/>
    <w:multiLevelType w:val="multilevel"/>
    <w:tmpl w:val="AD30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5E07DE"/>
    <w:multiLevelType w:val="hybridMultilevel"/>
    <w:tmpl w:val="C69E293C"/>
    <w:lvl w:ilvl="0" w:tplc="34FE69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E4B74"/>
    <w:multiLevelType w:val="hybridMultilevel"/>
    <w:tmpl w:val="1A22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C479F"/>
    <w:multiLevelType w:val="multilevel"/>
    <w:tmpl w:val="D8C2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D0CB0"/>
    <w:multiLevelType w:val="multilevel"/>
    <w:tmpl w:val="DCE2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E4"/>
    <w:rsid w:val="000743EA"/>
    <w:rsid w:val="00086352"/>
    <w:rsid w:val="000A61E8"/>
    <w:rsid w:val="000E1981"/>
    <w:rsid w:val="000F3DDC"/>
    <w:rsid w:val="000F50BC"/>
    <w:rsid w:val="000F787D"/>
    <w:rsid w:val="00101F1D"/>
    <w:rsid w:val="00153AB7"/>
    <w:rsid w:val="00155683"/>
    <w:rsid w:val="001650BE"/>
    <w:rsid w:val="00167AB4"/>
    <w:rsid w:val="00172C7D"/>
    <w:rsid w:val="0019402F"/>
    <w:rsid w:val="001B525E"/>
    <w:rsid w:val="001B7682"/>
    <w:rsid w:val="001D7B24"/>
    <w:rsid w:val="001E4556"/>
    <w:rsid w:val="001F1E21"/>
    <w:rsid w:val="00204A3A"/>
    <w:rsid w:val="00222859"/>
    <w:rsid w:val="0022731B"/>
    <w:rsid w:val="00252EC0"/>
    <w:rsid w:val="00272330"/>
    <w:rsid w:val="0027356A"/>
    <w:rsid w:val="002779F8"/>
    <w:rsid w:val="0029414D"/>
    <w:rsid w:val="002A483D"/>
    <w:rsid w:val="002E3334"/>
    <w:rsid w:val="00317888"/>
    <w:rsid w:val="00331C84"/>
    <w:rsid w:val="003521E5"/>
    <w:rsid w:val="00370038"/>
    <w:rsid w:val="003E078D"/>
    <w:rsid w:val="003F4E53"/>
    <w:rsid w:val="004058F5"/>
    <w:rsid w:val="00426CC9"/>
    <w:rsid w:val="00482099"/>
    <w:rsid w:val="00491636"/>
    <w:rsid w:val="00497CE8"/>
    <w:rsid w:val="004D3B4F"/>
    <w:rsid w:val="004E1AA2"/>
    <w:rsid w:val="004E4E95"/>
    <w:rsid w:val="005008EA"/>
    <w:rsid w:val="00507A9E"/>
    <w:rsid w:val="00571ABB"/>
    <w:rsid w:val="005767F1"/>
    <w:rsid w:val="005843A4"/>
    <w:rsid w:val="005E2E95"/>
    <w:rsid w:val="005F6548"/>
    <w:rsid w:val="00630222"/>
    <w:rsid w:val="00664959"/>
    <w:rsid w:val="00664975"/>
    <w:rsid w:val="00675DBD"/>
    <w:rsid w:val="006C2867"/>
    <w:rsid w:val="006E1EE4"/>
    <w:rsid w:val="00735C04"/>
    <w:rsid w:val="00741E3D"/>
    <w:rsid w:val="0074424B"/>
    <w:rsid w:val="007717AB"/>
    <w:rsid w:val="00774CBD"/>
    <w:rsid w:val="0078130B"/>
    <w:rsid w:val="00785748"/>
    <w:rsid w:val="007A2963"/>
    <w:rsid w:val="007C403C"/>
    <w:rsid w:val="00815B14"/>
    <w:rsid w:val="008325A1"/>
    <w:rsid w:val="00863789"/>
    <w:rsid w:val="00873371"/>
    <w:rsid w:val="008873F3"/>
    <w:rsid w:val="008927A0"/>
    <w:rsid w:val="008B5831"/>
    <w:rsid w:val="0090143E"/>
    <w:rsid w:val="0093564E"/>
    <w:rsid w:val="00991C7D"/>
    <w:rsid w:val="00A162FF"/>
    <w:rsid w:val="00A206BE"/>
    <w:rsid w:val="00A33381"/>
    <w:rsid w:val="00A62474"/>
    <w:rsid w:val="00AA2542"/>
    <w:rsid w:val="00AC4253"/>
    <w:rsid w:val="00B22BF5"/>
    <w:rsid w:val="00B5156A"/>
    <w:rsid w:val="00B7797D"/>
    <w:rsid w:val="00BA4222"/>
    <w:rsid w:val="00C23D39"/>
    <w:rsid w:val="00C27042"/>
    <w:rsid w:val="00C33F73"/>
    <w:rsid w:val="00C34D61"/>
    <w:rsid w:val="00C83A60"/>
    <w:rsid w:val="00C874EE"/>
    <w:rsid w:val="00C90B59"/>
    <w:rsid w:val="00CE2674"/>
    <w:rsid w:val="00D212BF"/>
    <w:rsid w:val="00D960DA"/>
    <w:rsid w:val="00D9792B"/>
    <w:rsid w:val="00DC5560"/>
    <w:rsid w:val="00E0319B"/>
    <w:rsid w:val="00E25862"/>
    <w:rsid w:val="00E4066C"/>
    <w:rsid w:val="00E84A05"/>
    <w:rsid w:val="00F10F39"/>
    <w:rsid w:val="00F11E49"/>
    <w:rsid w:val="00F36312"/>
    <w:rsid w:val="00F50515"/>
    <w:rsid w:val="00F64BC8"/>
    <w:rsid w:val="00F73FFA"/>
    <w:rsid w:val="00F76DA7"/>
    <w:rsid w:val="00FC21C0"/>
    <w:rsid w:val="00F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23859"/>
  <w15:chartTrackingRefBased/>
  <w15:docId w15:val="{5E7BF14C-7AE0-4F88-A818-243B8474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C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E1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EE4"/>
  </w:style>
  <w:style w:type="paragraph" w:styleId="Footer">
    <w:name w:val="footer"/>
    <w:basedOn w:val="Normal"/>
    <w:link w:val="FooterChar"/>
    <w:uiPriority w:val="99"/>
    <w:unhideWhenUsed/>
    <w:rsid w:val="006E1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EE4"/>
  </w:style>
  <w:style w:type="character" w:customStyle="1" w:styleId="Heading1Char">
    <w:name w:val="Heading 1 Char"/>
    <w:basedOn w:val="DefaultParagraphFont"/>
    <w:link w:val="Heading1"/>
    <w:uiPriority w:val="9"/>
    <w:rsid w:val="00317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C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2C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2C7D"/>
    <w:rPr>
      <w:color w:val="808080"/>
    </w:rPr>
  </w:style>
  <w:style w:type="character" w:customStyle="1" w:styleId="keyword">
    <w:name w:val="keyword"/>
    <w:basedOn w:val="DefaultParagraphFont"/>
    <w:rsid w:val="00C34D61"/>
  </w:style>
  <w:style w:type="character" w:customStyle="1" w:styleId="comment">
    <w:name w:val="comment"/>
    <w:basedOn w:val="DefaultParagraphFont"/>
    <w:rsid w:val="00C34D61"/>
  </w:style>
  <w:style w:type="character" w:customStyle="1" w:styleId="number">
    <w:name w:val="number"/>
    <w:basedOn w:val="DefaultParagraphFont"/>
    <w:rsid w:val="00C34D61"/>
  </w:style>
  <w:style w:type="table" w:styleId="TableGrid">
    <w:name w:val="Table Grid"/>
    <w:basedOn w:val="TableNormal"/>
    <w:uiPriority w:val="39"/>
    <w:rsid w:val="0008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DefaultParagraphFont"/>
    <w:rsid w:val="0027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5815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 | 2013CS10225</dc:creator>
  <cp:keywords/>
  <dc:description/>
  <cp:lastModifiedBy>Haroun H</cp:lastModifiedBy>
  <cp:revision>82</cp:revision>
  <dcterms:created xsi:type="dcterms:W3CDTF">2017-01-06T05:33:00Z</dcterms:created>
  <dcterms:modified xsi:type="dcterms:W3CDTF">2017-01-12T07:43:00Z</dcterms:modified>
</cp:coreProperties>
</file>