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both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Arial" w:hAnsi="Arial" w:eastAsia="Arial" w:cs="Arial"/>
          <w:b/>
          <w:bCs/>
          <w:i/>
          <w:iCs/>
          <w:caps w:val="0"/>
          <w:color w:val="00B050"/>
          <w:spacing w:val="0"/>
          <w:sz w:val="38"/>
          <w:szCs w:val="38"/>
          <w:u w:val="single"/>
          <w:shd w:val="clear" w:fill="FFFFFF"/>
          <w:lang w:val="fr-FR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rFonts w:hint="default" w:ascii="Arial" w:hAnsi="Arial" w:eastAsia="Arial" w:cs="Arial"/>
          <w:b/>
          <w:bCs/>
          <w:i/>
          <w:iCs/>
          <w:caps w:val="0"/>
          <w:color w:val="00B050"/>
          <w:spacing w:val="0"/>
          <w:sz w:val="38"/>
          <w:szCs w:val="38"/>
          <w:u w:val="single"/>
          <w:shd w:val="clear" w:fill="FFFFFF"/>
          <w:lang w:val="fr-FR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Greenchip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eastAsia="Arial" w:cs="Calibri"/>
          <w:b/>
          <w:bCs/>
          <w:i/>
          <w:iCs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Calibri" w:hAnsi="Calibri" w:eastAsia="Arial" w:cs="Calibri"/>
          <w:b/>
          <w:bCs/>
          <w:i/>
          <w:iCs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Haroun Qerdachi: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eastAsia="Arial" w:cs="Calibri"/>
          <w:b/>
          <w:bCs/>
          <w:i/>
          <w:iCs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080" w:right="0" w:firstLine="0"/>
        <w:jc w:val="center"/>
        <w:textAlignment w:val="baseline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6"/>
          <w:szCs w:val="26"/>
        </w:rPr>
      </w:pPr>
      <w:r>
        <w:rPr>
          <w:rFonts w:hint="default" w:ascii="Calibri" w:hAnsi="Calibri" w:eastAsia="SimSun" w:cs="Calibri"/>
          <w:b w:val="0"/>
          <w:bCs w:val="0"/>
          <w:i/>
          <w:iCs/>
          <w:color w:val="auto"/>
          <w:kern w:val="0"/>
          <w:sz w:val="28"/>
          <w:szCs w:val="28"/>
          <w:vertAlign w:val="baseline"/>
          <w:lang w:val="en-US" w:eastAsia="zh-CN" w:bidi="ar"/>
        </w:rPr>
        <w:t>Rapport d'activité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vertAlign w:val="baseline"/>
          <w:lang w:val="en-US" w:eastAsia="zh-CN" w:bidi="ar"/>
        </w:rPr>
        <w:t xml:space="preserve"> :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vertAlign w:val="baseline"/>
          <w:lang w:val="fr-FR" w:eastAsia="zh-CN" w:bidi="ar"/>
        </w:rPr>
        <w:t xml:space="preserve"> 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6"/>
          <w:szCs w:val="26"/>
        </w:rPr>
        <w:t>Interface utilisateur web statique et adaptable - Niveau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080" w:right="0" w:firstLine="0"/>
        <w:jc w:val="center"/>
        <w:textAlignment w:val="baseline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6"/>
          <w:szCs w:val="2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080" w:right="0" w:firstLine="0"/>
        <w:jc w:val="center"/>
        <w:textAlignment w:val="baseline"/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Helvetica" w:cs="Calibri"/>
          <w:b/>
          <w:bCs/>
          <w:i/>
          <w:iCs/>
          <w:caps w:val="0"/>
          <w:color w:val="auto"/>
          <w:spacing w:val="0"/>
          <w:sz w:val="26"/>
          <w:szCs w:val="26"/>
          <w:lang w:val="fr-FR"/>
        </w:rPr>
        <w:t>HTML :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&lt;!DOCTYPE html&gt;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fr-FR"/>
        </w:rPr>
        <w:t>: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L'inclusion du DOCTYPE dans un document HTML assure que le navigateur interprétera la version HTML ainsi déclarée.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En HTML5 le doctype à déclarer est : &lt;!DOCTYPE html&gt;.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u w:val="single"/>
          <w:shd w:val="clear" w:fill="FFFFFF"/>
          <w:lang w:val="fr-FR"/>
          <w14:textFill>
            <w14:solidFill>
              <w14:schemeClr w14:val="tx1"/>
            </w14:solidFill>
          </w14:textFill>
        </w:rPr>
        <w:t>&lt;html&gt;: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fr-F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Déclaration du document HTML. On lui rajoutera l'attribut lang pour déclarer la langue utilisée.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single"/>
          <w:shd w:val="clear" w:color="auto" w:fill="auto"/>
          <w:lang w:val="fr-FR"/>
          <w14:textFill>
            <w14:solidFill>
              <w14:schemeClr w14:val="tx1"/>
            </w14:solidFill>
          </w14:textFill>
        </w:rPr>
        <w:t>&lt;head&gt;</w:t>
      </w: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single"/>
          <w:shd w:val="clear" w:color="auto" w:fill="auto"/>
          <w:lang w:val="fr-FR"/>
          <w14:textFill>
            <w14:solidFill>
              <w14:schemeClr w14:val="tx1"/>
            </w14:solidFill>
          </w14:textFill>
        </w:rPr>
        <w:t>: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fr-F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Pour les informations d'en tête du document HTML.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single"/>
          <w:shd w:val="clear" w:color="auto" w:fill="auto"/>
          <w:lang w:val="fr-FR"/>
          <w14:textFill>
            <w14:solidFill>
              <w14:schemeClr w14:val="tx1"/>
            </w14:solidFill>
          </w14:textFill>
        </w:rPr>
        <w:t>&lt;body&gt;:</w:t>
      </w: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fr-F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Partie principale du document HTML.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fr-FR"/>
        </w:rPr>
        <w:t xml:space="preserve">&lt;div&gt;: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Balise sans valeur sémantique réelle, elle sert de conteneur pour une mise en forme en CSS. Cette balise doit être utilisée en dernier recours, lorsqu'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aucune autre balise ne peut convenir.</w:t>
      </w:r>
    </w:p>
    <w:p>
      <w:pPr>
        <w:jc w:val="both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Arial" w:hAnsi="Arial" w:cs="Arial"/>
          <w:b/>
          <w:bCs/>
          <w:color w:val="000000" w:themeColor="text1"/>
          <w:sz w:val="24"/>
          <w:szCs w:val="24"/>
          <w:u w:val="single"/>
          <w:lang w:val="fr-FR"/>
          <w14:textFill>
            <w14:solidFill>
              <w14:schemeClr w14:val="tx1"/>
            </w14:solidFill>
          </w14:textFill>
        </w:rPr>
        <w:t>&lt;h1&gt; à &lt;h6&gt;:</w:t>
      </w:r>
      <w:r>
        <w:rPr>
          <w:rFonts w:hint="default"/>
          <w:b/>
          <w:bCs/>
          <w:color w:val="000000" w:themeColor="text1"/>
          <w:sz w:val="26"/>
          <w:szCs w:val="26"/>
          <w:u w:val="single"/>
          <w:lang w:val="fr-F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Utilisés pour la h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fr-F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érarchisation des titres.</w:t>
      </w:r>
    </w:p>
    <w:p>
      <w:pPr>
        <w:jc w:val="both"/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fr-FR"/>
          <w14:textFill>
            <w14:solidFill>
              <w14:schemeClr w14:val="tx1"/>
            </w14:solidFill>
          </w14:textFill>
        </w:rPr>
        <w:t>&lt;p&gt;: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fr-F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Définis un paragraphe contenant une ou plusieurs phrases. Cette balise ne doit pas être utilisée si une autre balise est mieux indiquée.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fr-F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fr-FR"/>
          <w14:textFill>
            <w14:solidFill>
              <w14:schemeClr w14:val="tx1"/>
            </w14:solidFill>
          </w14:textFill>
        </w:rPr>
        <w:t>&lt;br&gt;: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fr-F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Utilisée dans un paragraphe, cette balise permet de créer un saut de ligne.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fr-FR"/>
        </w:rPr>
        <w:t>&lt;ol&gt;: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Utilisé pour les listes ordonnées.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fr-FR"/>
        </w:rPr>
        <w:t>&lt;ul&gt;: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Pour créer une liste à puces.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fr-FR"/>
        </w:rPr>
        <w:t>&lt;li&gt; :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Item d'une liste ordonnée ou à puce.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color="auto" w:fill="auto"/>
          <w:lang w:val="fr-FR"/>
        </w:rPr>
        <w:t>&lt;a&gt;: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fr-FR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Utilisée pour les hyperliens.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Attention :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 l'attribut "name" n'existe plus pour les liens</w:t>
      </w:r>
      <w:r>
        <w:rPr>
          <w:rFonts w:hint="default" w:ascii="Arial" w:hAnsi="Arial" w:eastAsia="Arial" w:cs="Arial"/>
          <w:i w:val="0"/>
          <w:iCs w:val="0"/>
          <w:caps w:val="0"/>
          <w:color w:val="777873"/>
          <w:spacing w:val="0"/>
          <w:kern w:val="0"/>
          <w:sz w:val="22"/>
          <w:szCs w:val="22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color w:val="auto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fill="FFFFFF"/>
          <w:lang w:val="fr-FR" w:eastAsia="zh-CN" w:bidi="ar"/>
        </w:rPr>
        <w:t xml:space="preserve">&lt;img&gt;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fr-FR" w:eastAsia="zh-CN" w:bidi="ar"/>
        </w:rPr>
        <w:t xml:space="preserve">: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Pour déclarer une image.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fr-FR"/>
        </w:rPr>
        <w:t>&lt;link&gt;: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Permets de lier une ressource externe à la page HTML. Attention l'attribut "title" à une valeur sémantique différente.</w:t>
      </w:r>
    </w:p>
    <w:p>
      <w:pPr>
        <w:jc w:val="both"/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fr-FR"/>
          <w14:textFill>
            <w14:solidFill>
              <w14:schemeClr w14:val="tx1"/>
            </w14:solidFill>
          </w14:textFill>
        </w:rPr>
        <w:t xml:space="preserve"> </w:t>
      </w:r>
    </w:p>
    <w:p>
      <w:pPr>
        <w:jc w:val="both"/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fr-FR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fr-FR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fr-FR"/>
          <w14:textFill>
            <w14:solidFill>
              <w14:schemeClr w14:val="tx1"/>
            </w14:solidFill>
          </w14:textFill>
        </w:rPr>
        <w:t>CSS 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fr-FR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auto"/>
          <w:spacing w:val="0"/>
          <w:sz w:val="28"/>
          <w:szCs w:val="28"/>
          <w:shd w:val="clear" w:color="auto" w:fill="auto"/>
          <w:lang w:val="fr-FR"/>
        </w:rPr>
        <w:t>C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fr-FR"/>
        </w:rPr>
        <w:t>olor :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6"/>
          <w:szCs w:val="26"/>
          <w:shd w:val="clear" w:color="auto" w:fill="auto"/>
        </w:rPr>
        <w:t>Couleur du texte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fr-FR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auto"/>
          <w:spacing w:val="0"/>
          <w:sz w:val="28"/>
          <w:szCs w:val="28"/>
          <w:shd w:val="clear" w:color="auto" w:fill="auto"/>
          <w:lang w:val="fr-FR"/>
        </w:rPr>
        <w:t>B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fr-FR"/>
        </w:rPr>
        <w:t xml:space="preserve">ackground-color :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6"/>
          <w:szCs w:val="26"/>
          <w:shd w:val="clear" w:fill="FFFFFF"/>
        </w:rPr>
        <w:t>Couleur de fond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eastAsia="monospace" w:cs="Arial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fr-FR"/>
        </w:rPr>
      </w:pPr>
      <w:r>
        <w:rPr>
          <w:rFonts w:hint="default" w:ascii="Arial" w:hAnsi="Arial" w:eastAsia="monospace" w:cs="Arial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background-image</w:t>
      </w:r>
      <w:r>
        <w:rPr>
          <w:rFonts w:hint="default" w:ascii="Arial" w:hAnsi="Arial" w:eastAsia="monospace" w:cs="Arial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fr-FR"/>
        </w:rPr>
        <w:t xml:space="preserve"> :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6"/>
          <w:szCs w:val="26"/>
          <w:shd w:val="clear" w:color="auto" w:fill="auto"/>
        </w:rPr>
        <w:t>Image de fond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eastAsia="monospace" w:cs="Arial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fr-FR"/>
        </w:rPr>
      </w:pPr>
      <w:r>
        <w:rPr>
          <w:rFonts w:hint="default" w:ascii="Arial" w:hAnsi="Arial" w:eastAsia="monospace" w:cs="Arial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font-family</w:t>
      </w:r>
      <w:r>
        <w:rPr>
          <w:rFonts w:hint="default" w:ascii="Arial" w:hAnsi="Arial" w:eastAsia="monospace" w:cs="Arial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fr-FR"/>
        </w:rPr>
        <w:t xml:space="preserve"> :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6"/>
          <w:szCs w:val="26"/>
          <w:shd w:val="clear" w:color="auto" w:fill="auto"/>
        </w:rPr>
        <w:t>Nom de police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eastAsia="monospace" w:cs="Arial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fr-FR"/>
        </w:rPr>
      </w:pPr>
      <w:r>
        <w:rPr>
          <w:rFonts w:hint="default" w:ascii="Arial" w:hAnsi="Arial" w:eastAsia="monospace" w:cs="Arial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font-size</w:t>
      </w:r>
      <w:r>
        <w:rPr>
          <w:rFonts w:hint="default" w:ascii="Arial" w:hAnsi="Arial" w:eastAsia="monospace" w:cs="Arial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fr-FR"/>
        </w:rPr>
        <w:t xml:space="preserve"> :</w:t>
      </w:r>
      <w:r>
        <w:rPr>
          <w:rFonts w:hint="default" w:ascii="Arial" w:hAnsi="Arial" w:eastAsia="monospace" w:cs="Arial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fr-FR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6"/>
          <w:szCs w:val="26"/>
          <w:shd w:val="clear" w:color="auto" w:fill="auto"/>
        </w:rPr>
        <w:t>Taille du texte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eastAsia="monospace" w:cs="Arial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fr-FR"/>
        </w:rPr>
      </w:pPr>
      <w:r>
        <w:rPr>
          <w:rFonts w:hint="default" w:ascii="Arial" w:hAnsi="Arial" w:eastAsia="monospace" w:cs="Arial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text-align</w:t>
      </w:r>
      <w:r>
        <w:rPr>
          <w:rFonts w:hint="default" w:ascii="Arial" w:hAnsi="Arial" w:eastAsia="monospace" w:cs="Arial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fr-FR"/>
        </w:rPr>
        <w:t xml:space="preserve"> :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6"/>
          <w:szCs w:val="26"/>
          <w:shd w:val="clear" w:color="auto" w:fill="auto"/>
        </w:rPr>
        <w:t>Alignement horizontal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eastAsia="monospace" w:cs="Arial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fr-FR"/>
        </w:rPr>
      </w:pPr>
      <w:r>
        <w:rPr>
          <w:rFonts w:hint="default" w:ascii="Arial" w:hAnsi="Arial" w:eastAsia="monospace" w:cs="Arial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line-height</w:t>
      </w:r>
      <w:r>
        <w:rPr>
          <w:rFonts w:hint="default" w:ascii="Arial" w:hAnsi="Arial" w:eastAsia="monospace" w:cs="Arial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fr-FR"/>
        </w:rPr>
        <w:t xml:space="preserve"> :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6"/>
          <w:szCs w:val="26"/>
          <w:shd w:val="clear" w:color="auto" w:fill="auto"/>
        </w:rPr>
        <w:t>Hauteur de ligne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eastAsia="monospace" w:cs="Arial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fr-FR"/>
        </w:rPr>
      </w:pPr>
      <w:r>
        <w:rPr>
          <w:rFonts w:hint="default" w:ascii="Arial" w:hAnsi="Arial" w:eastAsia="monospace" w:cs="Arial"/>
          <w:b w:val="0"/>
          <w:bCs w:val="0"/>
          <w:i w:val="0"/>
          <w:iCs w:val="0"/>
          <w:color w:val="auto"/>
          <w:spacing w:val="0"/>
          <w:sz w:val="28"/>
          <w:szCs w:val="28"/>
          <w:shd w:val="clear" w:color="auto" w:fill="auto"/>
        </w:rPr>
        <w:t>W</w:t>
      </w:r>
      <w:r>
        <w:rPr>
          <w:rFonts w:hint="default" w:ascii="Arial" w:hAnsi="Arial" w:eastAsia="monospace" w:cs="Arial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idth</w:t>
      </w:r>
      <w:r>
        <w:rPr>
          <w:rFonts w:hint="default" w:ascii="Arial" w:hAnsi="Arial" w:eastAsia="monospace" w:cs="Arial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fr-FR"/>
        </w:rPr>
        <w:t xml:space="preserve"> :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6"/>
          <w:szCs w:val="26"/>
          <w:shd w:val="clear" w:color="auto" w:fill="auto"/>
        </w:rPr>
        <w:t>Largeur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eastAsia="monospace" w:cs="Arial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fr-FR"/>
        </w:rPr>
      </w:pPr>
      <w:r>
        <w:rPr>
          <w:rFonts w:hint="default" w:ascii="Arial" w:hAnsi="Arial" w:eastAsia="monospace" w:cs="Arial"/>
          <w:b w:val="0"/>
          <w:bCs w:val="0"/>
          <w:i w:val="0"/>
          <w:iCs w:val="0"/>
          <w:color w:val="auto"/>
          <w:spacing w:val="0"/>
          <w:sz w:val="28"/>
          <w:szCs w:val="28"/>
          <w:shd w:val="clear" w:color="auto" w:fill="auto"/>
        </w:rPr>
        <w:t>H</w:t>
      </w:r>
      <w:r>
        <w:rPr>
          <w:rFonts w:hint="default" w:ascii="Arial" w:hAnsi="Arial" w:eastAsia="monospace" w:cs="Arial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eight</w:t>
      </w:r>
      <w:r>
        <w:rPr>
          <w:rFonts w:hint="default" w:ascii="Arial" w:hAnsi="Arial" w:eastAsia="monospace" w:cs="Arial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fr-FR"/>
        </w:rPr>
        <w:t xml:space="preserve"> :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6"/>
          <w:szCs w:val="26"/>
          <w:shd w:val="clear" w:color="auto" w:fill="auto"/>
        </w:rPr>
        <w:t>Hauteur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eastAsia="monospace" w:cs="Arial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fr-FR"/>
        </w:rPr>
      </w:pPr>
      <w:r>
        <w:rPr>
          <w:rFonts w:hint="default" w:ascii="Arial" w:hAnsi="Arial" w:eastAsia="monospace" w:cs="Arial"/>
          <w:b w:val="0"/>
          <w:bCs w:val="0"/>
          <w:i w:val="0"/>
          <w:iCs w:val="0"/>
          <w:color w:val="auto"/>
          <w:spacing w:val="0"/>
          <w:sz w:val="28"/>
          <w:szCs w:val="28"/>
          <w:shd w:val="clear" w:color="auto" w:fill="auto"/>
        </w:rPr>
        <w:t>M</w:t>
      </w:r>
      <w:r>
        <w:rPr>
          <w:rFonts w:hint="default" w:ascii="Arial" w:hAnsi="Arial" w:eastAsia="monospace" w:cs="Arial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argin</w:t>
      </w:r>
      <w:r>
        <w:rPr>
          <w:rFonts w:hint="default" w:ascii="Arial" w:hAnsi="Arial" w:eastAsia="monospace" w:cs="Arial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fr-FR"/>
        </w:rPr>
        <w:t xml:space="preserve"> :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6"/>
          <w:szCs w:val="26"/>
          <w:shd w:val="clear" w:color="auto" w:fill="auto"/>
        </w:rPr>
        <w:t>Super-propriété de marge.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shd w:val="clear" w:color="auto" w:fill="auto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6"/>
          <w:szCs w:val="26"/>
          <w:shd w:val="clear" w:color="auto" w:fill="auto"/>
        </w:rPr>
        <w:t>Combine : </w:t>
      </w:r>
      <w:r>
        <w:rPr>
          <w:rStyle w:val="4"/>
          <w:rFonts w:hint="default" w:ascii="Arial" w:hAnsi="Arial" w:eastAsia="monospace" w:cs="Arial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color="auto" w:fill="auto"/>
        </w:rPr>
        <w:t>margin-top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26"/>
          <w:szCs w:val="26"/>
          <w:shd w:val="clear" w:color="auto" w:fill="auto"/>
        </w:rPr>
        <w:t>  , </w:t>
      </w:r>
      <w:r>
        <w:rPr>
          <w:rStyle w:val="4"/>
          <w:rFonts w:hint="default" w:ascii="Arial" w:hAnsi="Arial" w:eastAsia="monospace" w:cs="Arial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color="auto" w:fill="auto"/>
        </w:rPr>
        <w:t>margin-right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26"/>
          <w:szCs w:val="26"/>
          <w:shd w:val="clear" w:color="auto" w:fill="auto"/>
        </w:rPr>
        <w:t>  , </w:t>
      </w:r>
      <w:r>
        <w:rPr>
          <w:rStyle w:val="4"/>
          <w:rFonts w:hint="default" w:ascii="Arial" w:hAnsi="Arial" w:eastAsia="monospace" w:cs="Arial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color="auto" w:fill="auto"/>
        </w:rPr>
        <w:t>margin-bottom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26"/>
          <w:szCs w:val="26"/>
          <w:shd w:val="clear" w:color="auto" w:fill="auto"/>
        </w:rPr>
        <w:t>  , </w:t>
      </w:r>
      <w:r>
        <w:rPr>
          <w:rStyle w:val="4"/>
          <w:rFonts w:hint="default" w:ascii="Arial" w:hAnsi="Arial" w:eastAsia="monospace" w:cs="Arial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color="auto" w:fill="auto"/>
        </w:rPr>
        <w:t>margin-left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eastAsia="monospace" w:cs="Arial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fr-FR"/>
        </w:rPr>
      </w:pPr>
      <w:r>
        <w:rPr>
          <w:rFonts w:hint="default" w:ascii="Arial" w:hAnsi="Arial" w:eastAsia="monospace" w:cs="Arial"/>
          <w:b w:val="0"/>
          <w:bCs w:val="0"/>
          <w:i w:val="0"/>
          <w:iCs w:val="0"/>
          <w:color w:val="auto"/>
          <w:spacing w:val="0"/>
          <w:sz w:val="28"/>
          <w:szCs w:val="28"/>
          <w:shd w:val="clear" w:color="auto" w:fill="auto"/>
        </w:rPr>
        <w:t>P</w:t>
      </w:r>
      <w:r>
        <w:rPr>
          <w:rFonts w:hint="default" w:ascii="Arial" w:hAnsi="Arial" w:eastAsia="monospace" w:cs="Arial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adding</w:t>
      </w:r>
      <w:r>
        <w:rPr>
          <w:rFonts w:hint="default" w:ascii="Arial" w:hAnsi="Arial" w:eastAsia="monospace" w:cs="Arial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fr-FR"/>
        </w:rPr>
        <w:t xml:space="preserve"> :</w:t>
      </w:r>
      <w:r>
        <w:rPr>
          <w:rFonts w:hint="default" w:ascii="Arial" w:hAnsi="Arial" w:eastAsia="monospace" w:cs="Arial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fr-FR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6"/>
          <w:szCs w:val="26"/>
          <w:shd w:val="clear" w:color="auto" w:fill="auto"/>
        </w:rPr>
        <w:t>Super-propriété de marge inté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6"/>
          <w:szCs w:val="26"/>
          <w:shd w:val="clear" w:fill="FFFFFF"/>
        </w:rPr>
        <w:t>rieure.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6"/>
          <w:szCs w:val="26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6"/>
          <w:szCs w:val="26"/>
          <w:shd w:val="clear" w:fill="FFFFFF"/>
        </w:rPr>
        <w:t>Combine:</w:t>
      </w:r>
      <w:r>
        <w:rPr>
          <w:rStyle w:val="4"/>
          <w:rFonts w:hint="default" w:ascii="Arial" w:hAnsi="Arial" w:eastAsia="monospace" w:cs="Arial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</w:rPr>
        <w:t>padding-top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,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26"/>
          <w:szCs w:val="26"/>
          <w:shd w:val="clear" w:fill="FFFFFF"/>
          <w:lang w:val="fr-FR"/>
        </w:rPr>
        <w:t xml:space="preserve"> </w:t>
      </w:r>
      <w:r>
        <w:rPr>
          <w:rStyle w:val="4"/>
          <w:rFonts w:hint="default" w:ascii="Arial" w:hAnsi="Arial" w:eastAsia="monospace" w:cs="Arial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</w:rPr>
        <w:t>padding-right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,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26"/>
          <w:szCs w:val="26"/>
          <w:shd w:val="clear" w:fill="FFFFFF"/>
          <w:lang w:val="fr-FR"/>
        </w:rPr>
        <w:t xml:space="preserve"> </w:t>
      </w:r>
      <w:r>
        <w:rPr>
          <w:rStyle w:val="4"/>
          <w:rFonts w:hint="default" w:ascii="Arial" w:hAnsi="Arial" w:eastAsia="monospace" w:cs="Arial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</w:rPr>
        <w:t>padding-bottom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,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26"/>
          <w:szCs w:val="26"/>
          <w:shd w:val="clear" w:fill="FFFFFF"/>
          <w:lang w:val="fr-FR"/>
        </w:rPr>
        <w:t xml:space="preserve"> </w:t>
      </w:r>
      <w:r>
        <w:rPr>
          <w:rStyle w:val="4"/>
          <w:rFonts w:hint="default" w:ascii="Arial" w:hAnsi="Arial" w:eastAsia="monospace" w:cs="Arial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</w:rPr>
        <w:t>padding-left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 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6"/>
          <w:szCs w:val="26"/>
          <w:shd w:val="clear" w:fill="FFFFFF"/>
        </w:rPr>
        <w:t xml:space="preserve"> .</w:t>
      </w:r>
    </w:p>
    <w:p>
      <w:pPr>
        <w:jc w:val="center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fr-FR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CCAF16"/>
    <w:multiLevelType w:val="singleLevel"/>
    <w:tmpl w:val="5DCCAF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D0615"/>
    <w:rsid w:val="0B4520F9"/>
    <w:rsid w:val="0DDD0615"/>
    <w:rsid w:val="35B6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HTML Code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Office_11.2.0.9964_F1E327BC-269C-435d-A152-05C5408002CA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2021-01-25T12:47:00Z</dcterms:created>
  <dc:creator>Minfo</dc:creator>
  <cp:lastModifiedBy>Qerdachi Haroun</cp:lastModifiedBy>
  <dcterms:modified xsi:type="dcterms:W3CDTF">2021-01-25T14:39:03Z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1036-11.2.0.9964</vt:lpwstr>
  </property>
</Properties>
</file>