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4E79"/>
          <w:sz w:val="36"/>
        </w:rPr>
        <w:t>ANDRES RODRIGUEZ PISA</w:t>
      </w:r>
    </w:p>
    <w:p>
      <w:pPr>
        <w:jc w:val="center"/>
      </w:pPr>
      <w:r>
        <w:rPr>
          <w:b w:val="0"/>
          <w:i w:val="0"/>
          <w:color w:val="2E75B6"/>
          <w:sz w:val="20"/>
        </w:rPr>
        <w:t>SDET | Senior QA Automation Engineer | API · Backend · Mobile · Web | Entornos DevOps | IA aplicada a QA</w:t>
      </w:r>
    </w:p>
    <w:p>
      <w:pPr>
        <w:jc w:val="center"/>
      </w:pPr>
      <w:r>
        <w:rPr>
          <w:b w:val="0"/>
          <w:i w:val="0"/>
          <w:color w:val="1A1A1A"/>
          <w:sz w:val="18"/>
        </w:rPr>
        <w:t>Bogotá, Colombia  |  (+57) 320 324 5988  |  (+57) 301 211 9295</w:t>
      </w:r>
    </w:p>
    <w:p>
      <w:pPr>
        <w:jc w:val="center"/>
      </w:pPr>
      <w:r>
        <w:rPr>
          <w:b w:val="0"/>
          <w:i w:val="0"/>
          <w:color w:val="1A1A1A"/>
          <w:sz w:val="18"/>
        </w:rPr>
        <w:t>andresrdrgzps05@gmail.com  |  linkedin.com/in/andresrodriguezpisa-qa/  |  github.com/Harp-Andres</w:t>
      </w:r>
    </w:p>
    <w:p>
      <w:pPr>
        <w:jc w:val="center"/>
      </w:pPr>
      <w:r>
        <w:rPr>
          <w:b w:val="0"/>
          <w:i w:val="0"/>
          <w:color w:val="2E75B6"/>
          <w:sz w:val="18"/>
        </w:rPr>
        <w:t>Portafolio: https://harp-andres.github.io/mi-portafolio/</w:t>
      </w:r>
    </w:p>
    <w:p>
      <w:pPr>
        <w:spacing w:before="200" w:after="80"/>
        <w:pBdr>
          <w:bottom w:val="single" w:sz="12" w:space="1" w:color="2E75B6"/>
        </w:pBdr>
      </w:pPr>
      <w:r>
        <w:rPr>
          <w:b/>
          <w:i w:val="0"/>
          <w:color w:val="1F4E79"/>
          <w:sz w:val="24"/>
        </w:rPr>
        <w:t>PERFIL PROFESIONAL</w:t>
      </w:r>
    </w:p>
    <w:p>
      <w:r>
        <w:rPr>
          <w:b w:val="0"/>
          <w:i w:val="0"/>
          <w:color w:val="1A1A1A"/>
          <w:sz w:val="20"/>
        </w:rPr>
        <w:t>Ingeniero de Sistemas especializado en aseguramiento de calidad de software, con expertise en arquitectura de frameworks de automatización multiplataforma (Web, API, Mobile) y prácticas DevOps de clase empresarial. Sólida experiencia en diseño e implementación de estrategias QA con patrones avanzados (Screenplay, POM), CI/CD (GitHub Actions, GitLab CI, Jenkins, Azure DevOps), ecosistema Azure (Pipelines YAML, ACR, Blob Storage, Docker) y validación de servicios REST/SOAP con trazabilidad de calidad. Liderazgo técnico demostrado en estandarización de prácticas QA, gobierno de automatización, arquitectura de frameworks mantenibles bajo principios SOLID, y capacitación continua de equipos. Activamente integro herramientas de IA (GitHub Copilot, MCP Playwright) para optimizar diseño de escenarios, refactorización y cobertura de pruebas. Enfoque senior en calidad continua, automatización inteligente, entrega de valor medible y cultura DevOps.</w:t>
      </w:r>
    </w:p>
    <w:p>
      <w:pPr>
        <w:spacing w:before="200" w:after="80"/>
        <w:pBdr>
          <w:bottom w:val="single" w:sz="12" w:space="1" w:color="2E75B6"/>
        </w:pBdr>
      </w:pPr>
      <w:r>
        <w:rPr>
          <w:b/>
          <w:i w:val="0"/>
          <w:color w:val="1F4E79"/>
          <w:sz w:val="24"/>
        </w:rPr>
        <w:t>COMPETENCIAS TÉCNICAS</w:t>
      </w:r>
    </w:p>
    <w:p>
      <w:r>
        <w:rPr>
          <w:b/>
          <w:i w:val="0"/>
          <w:color w:val="1F4E79"/>
          <w:sz w:val="20"/>
        </w:rPr>
        <w:t xml:space="preserve">Mobile Automation: </w:t>
      </w:r>
      <w:r>
        <w:rPr>
          <w:b w:val="0"/>
          <w:i w:val="0"/>
          <w:color w:val="1A1A1A"/>
          <w:sz w:val="20"/>
        </w:rPr>
        <w:t>Appium, Appium Server, Appium Inspector, Android/iOS, ADB</w:t>
      </w:r>
    </w:p>
    <w:p>
      <w:r>
        <w:rPr>
          <w:b/>
          <w:i w:val="0"/>
          <w:color w:val="1F4E79"/>
          <w:sz w:val="20"/>
        </w:rPr>
        <w:t xml:space="preserve">Web Automation: </w:t>
      </w:r>
      <w:r>
        <w:rPr>
          <w:b w:val="0"/>
          <w:i w:val="0"/>
          <w:color w:val="1A1A1A"/>
          <w:sz w:val="20"/>
        </w:rPr>
        <w:t>Selenium WebDriver, Playwright, Cypress, Serenity BDD, HTML, CSS</w:t>
      </w:r>
    </w:p>
    <w:p>
      <w:r>
        <w:rPr>
          <w:b/>
          <w:i w:val="0"/>
          <w:color w:val="1F4E79"/>
          <w:sz w:val="20"/>
        </w:rPr>
        <w:t xml:space="preserve">API / Backend Testing: </w:t>
      </w:r>
      <w:r>
        <w:rPr>
          <w:b w:val="0"/>
          <w:i w:val="0"/>
          <w:color w:val="1A1A1A"/>
          <w:sz w:val="20"/>
        </w:rPr>
        <w:t>REST Assured, Karate, Postman, SoapUI, Swagger, validación de contratos, pruebas de integración</w:t>
      </w:r>
    </w:p>
    <w:p>
      <w:r>
        <w:rPr>
          <w:b/>
          <w:i w:val="0"/>
          <w:color w:val="1F4E79"/>
          <w:sz w:val="20"/>
        </w:rPr>
        <w:t xml:space="preserve">Performance: </w:t>
      </w:r>
      <w:r>
        <w:rPr>
          <w:b w:val="0"/>
          <w:i w:val="0"/>
          <w:color w:val="1A1A1A"/>
          <w:sz w:val="20"/>
        </w:rPr>
        <w:t>JMeter, Gatling (básico)</w:t>
      </w:r>
    </w:p>
    <w:p>
      <w:r>
        <w:rPr>
          <w:b/>
          <w:i w:val="0"/>
          <w:color w:val="1F4E79"/>
          <w:sz w:val="20"/>
        </w:rPr>
        <w:t xml:space="preserve">BDD / Frameworks: </w:t>
      </w:r>
      <w:r>
        <w:rPr>
          <w:b w:val="0"/>
          <w:i w:val="0"/>
          <w:color w:val="1A1A1A"/>
          <w:sz w:val="20"/>
        </w:rPr>
        <w:t>Cucumber, Reqnroll (.NET), Serenity BDD, JUnit, TestNG, Katalon Studio</w:t>
      </w:r>
    </w:p>
    <w:p>
      <w:r>
        <w:rPr>
          <w:b/>
          <w:i w:val="0"/>
          <w:color w:val="1F4E79"/>
          <w:sz w:val="20"/>
        </w:rPr>
        <w:t xml:space="preserve">Arquitectura / Patrones: </w:t>
      </w:r>
      <w:r>
        <w:rPr>
          <w:b w:val="0"/>
          <w:i w:val="0"/>
          <w:color w:val="1A1A1A"/>
          <w:sz w:val="20"/>
        </w:rPr>
        <w:t>Screenplay, Page Object Model (POM), POO, DTO, Entities, IA &amp; Productividad</w:t>
      </w:r>
    </w:p>
    <w:p>
      <w:r>
        <w:rPr>
          <w:b/>
          <w:i w:val="0"/>
          <w:color w:val="1F4E79"/>
          <w:sz w:val="20"/>
        </w:rPr>
        <w:t xml:space="preserve">CI/CD &amp; DevOps: </w:t>
      </w:r>
      <w:r>
        <w:rPr>
          <w:b w:val="0"/>
          <w:i w:val="0"/>
          <w:color w:val="1A1A1A"/>
          <w:sz w:val="20"/>
        </w:rPr>
        <w:t>GitHub Actions, GitLab CI/CD, Jenkins, Azure DevOps (YAML, Release, Repos, Boards), Docker, Git, SonarQube</w:t>
      </w:r>
    </w:p>
    <w:p>
      <w:r>
        <w:rPr>
          <w:b/>
          <w:i w:val="0"/>
          <w:color w:val="1F4E79"/>
          <w:sz w:val="20"/>
        </w:rPr>
        <w:t xml:space="preserve">Cloud &amp; Plataformas: </w:t>
      </w:r>
      <w:r>
        <w:rPr>
          <w:b w:val="0"/>
          <w:i w:val="0"/>
          <w:color w:val="1A1A1A"/>
          <w:sz w:val="20"/>
        </w:rPr>
        <w:t>BrowserStack, AWS Device Farm, Sauce Labs</w:t>
      </w:r>
    </w:p>
    <w:p>
      <w:r>
        <w:rPr>
          <w:b/>
          <w:i w:val="0"/>
          <w:color w:val="1F4E79"/>
          <w:sz w:val="20"/>
        </w:rPr>
        <w:t xml:space="preserve">Azure (Contenedores &amp; Kubernetes): </w:t>
      </w:r>
      <w:r>
        <w:rPr>
          <w:b w:val="0"/>
          <w:i w:val="0"/>
          <w:color w:val="1A1A1A"/>
          <w:sz w:val="20"/>
        </w:rPr>
        <w:t>Azure Storage, Azure Kubernetes Service (AKS), Azure Container Registry (ACR), Docker, Kubernetes</w:t>
      </w:r>
    </w:p>
    <w:p>
      <w:r>
        <w:rPr>
          <w:b/>
          <w:i w:val="0"/>
          <w:color w:val="1F4E79"/>
          <w:sz w:val="20"/>
        </w:rPr>
        <w:t xml:space="preserve">Lenguajes: </w:t>
      </w:r>
      <w:r>
        <w:rPr>
          <w:b w:val="0"/>
          <w:i w:val="0"/>
          <w:color w:val="1A1A1A"/>
          <w:sz w:val="20"/>
        </w:rPr>
        <w:t>Java, JavaScript, TypeScript, C#, SQL</w:t>
      </w:r>
    </w:p>
    <w:p>
      <w:r>
        <w:rPr>
          <w:b/>
          <w:i w:val="0"/>
          <w:color w:val="1F4E79"/>
          <w:sz w:val="20"/>
        </w:rPr>
        <w:t xml:space="preserve">Build Tools: </w:t>
      </w:r>
      <w:r>
        <w:rPr>
          <w:b w:val="0"/>
          <w:i w:val="0"/>
          <w:color w:val="1A1A1A"/>
          <w:sz w:val="20"/>
        </w:rPr>
        <w:t>Gradle, Maven, Node.js, dotenv</w:t>
      </w:r>
    </w:p>
    <w:p>
      <w:r>
        <w:rPr>
          <w:b/>
          <w:i w:val="0"/>
          <w:color w:val="1F4E79"/>
          <w:sz w:val="20"/>
        </w:rPr>
        <w:t xml:space="preserve">Reporting: </w:t>
      </w:r>
      <w:r>
        <w:rPr>
          <w:b w:val="0"/>
          <w:i w:val="0"/>
          <w:color w:val="1A1A1A"/>
          <w:sz w:val="20"/>
        </w:rPr>
        <w:t>Allure Report, Cucumber HTML, GitHub Pages Reports Hub</w:t>
      </w:r>
    </w:p>
    <w:p>
      <w:r>
        <w:rPr>
          <w:b/>
          <w:i w:val="0"/>
          <w:color w:val="1F4E79"/>
          <w:sz w:val="20"/>
        </w:rPr>
        <w:t xml:space="preserve">Bases de Datos: </w:t>
      </w:r>
      <w:r>
        <w:rPr>
          <w:b w:val="0"/>
          <w:i w:val="0"/>
          <w:color w:val="1A1A1A"/>
          <w:sz w:val="20"/>
        </w:rPr>
        <w:t>SQL Server, MySQL, Oracle, PostgreSQL, MongoDB</w:t>
      </w:r>
    </w:p>
    <w:p>
      <w:r>
        <w:rPr>
          <w:b/>
          <w:i w:val="0"/>
          <w:color w:val="1F4E79"/>
          <w:sz w:val="20"/>
        </w:rPr>
        <w:t xml:space="preserve">Gestión / Colaboración: </w:t>
      </w:r>
      <w:r>
        <w:rPr>
          <w:b w:val="0"/>
          <w:i w:val="0"/>
          <w:color w:val="1A1A1A"/>
          <w:sz w:val="20"/>
        </w:rPr>
        <w:t>Jira, Kanban, Azure Boards, liderazgo técnico, capacitación</w:t>
      </w:r>
    </w:p>
    <w:p>
      <w:r>
        <w:rPr>
          <w:b/>
          <w:i w:val="0"/>
          <w:color w:val="1F4E79"/>
          <w:sz w:val="20"/>
        </w:rPr>
        <w:t xml:space="preserve">IA &amp; Productividad: </w:t>
      </w:r>
      <w:r>
        <w:rPr>
          <w:b w:val="0"/>
          <w:i w:val="0"/>
          <w:color w:val="1A1A1A"/>
          <w:sz w:val="20"/>
        </w:rPr>
        <w:t>GitHub Copilot, MCP Playwright, MCP AppMod, prompting avanzado</w:t>
      </w:r>
    </w:p>
    <w:p>
      <w:r>
        <w:rPr>
          <w:b/>
          <w:i w:val="0"/>
          <w:color w:val="1F4E79"/>
          <w:sz w:val="20"/>
        </w:rPr>
        <w:t xml:space="preserve">Scripting / Consola: </w:t>
      </w:r>
      <w:r>
        <w:rPr>
          <w:b w:val="0"/>
          <w:i w:val="0"/>
          <w:color w:val="1A1A1A"/>
          <w:sz w:val="20"/>
        </w:rPr>
        <w:t>PowerShell, Bash, CMD</w:t>
      </w:r>
    </w:p>
    <w:p>
      <w:r>
        <w:rPr>
          <w:b/>
          <w:i w:val="0"/>
          <w:color w:val="1F4E79"/>
          <w:sz w:val="20"/>
        </w:rPr>
        <w:t xml:space="preserve">Virtualización: </w:t>
      </w:r>
      <w:r>
        <w:rPr>
          <w:b w:val="0"/>
          <w:i w:val="0"/>
          <w:color w:val="1A1A1A"/>
          <w:sz w:val="20"/>
        </w:rPr>
        <w:t>VirtualBox, VMware, Linux, WPS Office, Microsoft Office, IntelliJ IDEA, VS Code</w:t>
      </w:r>
    </w:p>
    <w:p>
      <w:pPr>
        <w:spacing w:before="200" w:after="80"/>
        <w:pBdr>
          <w:bottom w:val="single" w:sz="12" w:space="1" w:color="2E75B6"/>
        </w:pBdr>
      </w:pPr>
      <w:r>
        <w:rPr>
          <w:b/>
          <w:i w:val="0"/>
          <w:color w:val="1F4E79"/>
          <w:sz w:val="24"/>
        </w:rPr>
        <w:t>EXPERIENCIA PROFESIONAL</w:t>
      </w:r>
    </w:p>
    <w:p>
      <w:r>
        <w:rPr>
          <w:b/>
          <w:i w:val="0"/>
          <w:color w:val="1F4E79"/>
          <w:sz w:val="22"/>
        </w:rPr>
        <w:t>GFT Technologies  —  Test Automation Analyst III</w:t>
      </w:r>
    </w:p>
    <w:p>
      <w:r>
        <w:rPr>
          <w:b w:val="0"/>
          <w:i/>
          <w:color w:val="555555"/>
          <w:sz w:val="18"/>
        </w:rPr>
        <w:t>Feb 2026 – Actualidad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Lidero la estrategia de automatización QA en entornos CI/CD para pruebas de servicios y front-end.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Diseño y ejecuto pruebas de performance para validar estabilidad y comportamiento bajo carga.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Gestiono DoD, Test Plan y trazabilidad de calidad con cobertura de criterios de aceptación.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Implemento pruebas de aceptación con Karate y automatización web con Serenity.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Desarrollo automatizaciones inteligentes con IA integrada para auto-curación de tests.</w:t>
      </w:r>
    </w:p>
    <w:p>
      <w:r>
        <w:rPr>
          <w:b/>
          <w:i w:val="0"/>
          <w:color w:val="1F4E79"/>
          <w:sz w:val="22"/>
        </w:rPr>
        <w:t>Bizagi Latam SAS  —  Senior QA Engineer L1</w:t>
      </w:r>
    </w:p>
    <w:p>
      <w:r>
        <w:rPr>
          <w:b w:val="0"/>
          <w:i/>
          <w:color w:val="555555"/>
          <w:sz w:val="18"/>
        </w:rPr>
        <w:t>Ago 2025 – Dic 2025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Diseñé e implementé arquitecturas de automatización para pruebas API, Web y Mobile.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Implementé soluciones en Azure para optimizar tiempos de ejecución.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Establecí estándares de calidad técnica y patrones de diseño (Screenplay, POM).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Diseñé soluciones con IA para validación visual y auto-curación de tests.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Lideré capacitación QA y revisión de código con enfoque en mantenibilidad.</w:t>
      </w:r>
    </w:p>
    <w:p>
      <w:r>
        <w:rPr>
          <w:b/>
          <w:i w:val="0"/>
          <w:color w:val="1F4E79"/>
          <w:sz w:val="22"/>
        </w:rPr>
        <w:t>Tata Consultancy Services (TCS)  —  Domain Consultant – QA Automation</w:t>
      </w:r>
    </w:p>
    <w:p>
      <w:r>
        <w:rPr>
          <w:b w:val="0"/>
          <w:i/>
          <w:color w:val="555555"/>
          <w:sz w:val="18"/>
        </w:rPr>
        <w:t>Dic 2024 – Ago 2025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Orquesté marcos de automatización QA alineados a pipelines CI/CD corporativos.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Analicé y reestructuré soluciones de automatización de alta complejidad.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Mejoré mantenibilidad mediante estandarización técnica y principios SOLID.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Administré pipelines en YAML y Azure DevOps alineados a estándares corporativos.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Brindé capacitación continua al equipo QA para elevar madurez técnica.</w:t>
      </w:r>
    </w:p>
    <w:p>
      <w:r>
        <w:rPr>
          <w:b/>
          <w:i w:val="0"/>
          <w:color w:val="1F4E79"/>
          <w:sz w:val="22"/>
        </w:rPr>
        <w:t>Banco de Occidente  —  QA Automation Engineer</w:t>
      </w:r>
    </w:p>
    <w:p>
      <w:r>
        <w:rPr>
          <w:b w:val="0"/>
          <w:i/>
          <w:color w:val="555555"/>
          <w:sz w:val="18"/>
        </w:rPr>
        <w:t>Abr 2023 – Dic 2024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Diseñé estrategias de pruebas automatizadas multiplataforma (Web, API, Mobile) en entornos bancarios.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Implementé pipelines CI/CD con GitHub Actions, GitLab CI y Azure DevOps.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Optimicé flujos de trabajo QA y fortalecí procesos de validación funcional.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Capacité continuamente al equipo QA en herramientas y buenas prácticas.</w:t>
      </w:r>
    </w:p>
    <w:p>
      <w:pPr>
        <w:spacing w:before="200" w:after="80"/>
        <w:pBdr>
          <w:bottom w:val="single" w:sz="12" w:space="1" w:color="2E75B6"/>
        </w:pBdr>
      </w:pPr>
      <w:r>
        <w:rPr>
          <w:b/>
          <w:i w:val="0"/>
          <w:color w:val="1F4E79"/>
          <w:sz w:val="24"/>
        </w:rPr>
        <w:t>EDUCACIÓN</w:t>
      </w:r>
    </w:p>
    <w:p>
      <w:r>
        <w:rPr>
          <w:b/>
          <w:i w:val="0"/>
          <w:color w:val="1F4E79"/>
          <w:sz w:val="21"/>
        </w:rPr>
        <w:t>Ingeniero de Sistemas</w:t>
      </w:r>
      <w:r>
        <w:rPr>
          <w:b w:val="0"/>
          <w:i w:val="0"/>
          <w:color w:val="1A1A1A"/>
          <w:sz w:val="20"/>
        </w:rPr>
        <w:t xml:space="preserve">  —  Universidad Nacional Abierta y a Distancia (UNAD)  (2024)</w:t>
      </w:r>
    </w:p>
    <w:p>
      <w:r>
        <w:rPr>
          <w:b/>
          <w:i w:val="0"/>
          <w:color w:val="1F4E79"/>
          <w:sz w:val="21"/>
        </w:rPr>
        <w:t>Tecnólogo en Gestión de Redes de Datos</w:t>
      </w:r>
      <w:r>
        <w:rPr>
          <w:b w:val="0"/>
          <w:i w:val="0"/>
          <w:color w:val="1A1A1A"/>
          <w:sz w:val="20"/>
        </w:rPr>
        <w:t xml:space="preserve">  —  SENA  (2018)</w:t>
      </w:r>
    </w:p>
    <w:p>
      <w:pPr>
        <w:spacing w:before="200" w:after="80"/>
        <w:pBdr>
          <w:bottom w:val="single" w:sz="12" w:space="1" w:color="2E75B6"/>
        </w:pBdr>
      </w:pPr>
      <w:r>
        <w:rPr>
          <w:b/>
          <w:i w:val="0"/>
          <w:color w:val="1F4E79"/>
          <w:sz w:val="24"/>
        </w:rPr>
        <w:t>CERTIFICACIONES &amp; FORMACIÓN</w:t>
      </w:r>
    </w:p>
    <w:p>
      <w:pPr>
        <w:spacing w:before="160" w:after="60"/>
      </w:pPr>
      <w:r>
        <w:rPr>
          <w:b/>
          <w:i w:val="0"/>
          <w:color w:val="2E75B6"/>
          <w:sz w:val="22"/>
        </w:rPr>
        <w:t>Certificaciones Oficiales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Linux Essentials — LPI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Scrum Practitioner — CertMind</w:t>
      </w:r>
    </w:p>
    <w:p>
      <w:pPr>
        <w:spacing w:before="160" w:after="60"/>
      </w:pPr>
      <w:r>
        <w:rPr>
          <w:b/>
          <w:i w:val="0"/>
          <w:color w:val="2E75B6"/>
          <w:sz w:val="22"/>
        </w:rPr>
        <w:t>Rutas de Aprendizaje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JavaScript — Cymetria Group (40h)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Programa Oracle Next Education (7 formaciones) — Oracle + Alura (240h)</w:t>
      </w:r>
    </w:p>
    <w:p>
      <w:pPr>
        <w:spacing w:before="160" w:after="60"/>
      </w:pPr>
      <w:r>
        <w:rPr>
          <w:b/>
          <w:i w:val="0"/>
          <w:color w:val="2E75B6"/>
          <w:sz w:val="22"/>
        </w:rPr>
        <w:t>Cursos de Formación</w:t>
      </w:r>
    </w:p>
    <w:p>
      <w:r>
        <w:rPr>
          <w:b/>
          <w:i w:val="0"/>
          <w:color w:val="1F4E79"/>
          <w:sz w:val="20"/>
        </w:rPr>
        <w:t>DevOps &amp; Cloud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DevOps y Cloud con Azure DevOps, App Service Pipelines y Git — Udemy (21h)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Maneja Docker en 5 días: SysAdmin Linux o DevOps — Udemy (7h)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Docker Compose with Selenium — Udemy (3h)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La Guía de Jenkins: De Cero a Experto — Udemy (32h)</w:t>
      </w:r>
    </w:p>
    <w:p>
      <w:r>
        <w:rPr>
          <w:b/>
          <w:i w:val="0"/>
          <w:color w:val="1F4E79"/>
          <w:sz w:val="20"/>
        </w:rPr>
        <w:t>Calidad &amp; QA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ISTQB Certified Tester Foundation Level (CTFL 4.0) — Udemy (18h)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Master: Pruebas de Rendimiento con Apache JMeter — Udemy (16h)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Introducción a Automatización de Pruebas con Puppeteer — Platzi (12h)</w:t>
      </w:r>
    </w:p>
    <w:p>
      <w:r>
        <w:rPr>
          <w:b/>
          <w:i w:val="0"/>
          <w:color w:val="1F4E79"/>
          <w:sz w:val="20"/>
        </w:rPr>
        <w:t>Automatización Web &amp; Mobile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Selenium WebDriver y Grid — Udemy (21h)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Selenium Essential Training — LinkedIn Learning (5h)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Master Class de Appium 2 con Java — Udemy (22h)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Configuración básica con Appium+Serenity — Udemy (8h)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Cypress: Master en Automatización Test QA — Udemy (23h)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Master: Katalon Studio Test QA Automation — Udemy (20h)</w:t>
      </w:r>
    </w:p>
    <w:p>
      <w:r>
        <w:rPr>
          <w:b/>
          <w:i w:val="0"/>
          <w:color w:val="1F4E79"/>
          <w:sz w:val="20"/>
        </w:rPr>
        <w:t>Playwright &amp; API Testing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Automatización de Pruebas API Rest con Playwright — Udemy (16h)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Curso de Playwright con JavaScript — Udemy (19h)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Dominando Playwright con TypeScript: E2E Testing moderno — Udemy (21h)</w:t>
      </w:r>
    </w:p>
    <w:p>
      <w:r>
        <w:rPr>
          <w:b/>
          <w:i w:val="0"/>
          <w:color w:val="1F4E79"/>
          <w:sz w:val="20"/>
        </w:rPr>
        <w:t>IA &amp; Productividad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AI Fluency: Framework &amp; Foundations — Anthropic (2h)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Introduction to Claude Cowork — Anthropic (1h)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Claude 101 — Anthropic (1h)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Escriba indicaciones eficaces para lograr resultados óptimos — Microsoft (3h)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Introducción a Microsoft Copilot Studio — Microsoft (2h)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Introducción a Microsoft 365 Copilot Chat (básico) — Microsoft (2h)</w:t>
      </w:r>
    </w:p>
    <w:p>
      <w:pPr>
        <w:spacing w:before="200" w:after="80"/>
        <w:pBdr>
          <w:bottom w:val="single" w:sz="12" w:space="1" w:color="2E75B6"/>
        </w:pBdr>
      </w:pPr>
      <w:r>
        <w:rPr>
          <w:b/>
          <w:i w:val="0"/>
          <w:color w:val="1F4E79"/>
          <w:sz w:val="24"/>
        </w:rPr>
        <w:t>PORTAFOLIO</w:t>
      </w:r>
    </w:p>
    <w:p>
      <w:r>
        <w:rPr>
          <w:b/>
          <w:i w:val="0"/>
          <w:color w:val="1F4E79"/>
          <w:sz w:val="20"/>
        </w:rPr>
        <w:t xml:space="preserve">Sitio web: </w:t>
      </w:r>
      <w:r>
        <w:rPr>
          <w:b w:val="0"/>
          <w:i w:val="0"/>
          <w:color w:val="2E75B6"/>
          <w:sz w:val="20"/>
        </w:rPr>
        <w:t>https://harp-andres.github.io/mi-portafolio/</w:t>
      </w:r>
    </w:p>
    <w:p>
      <w:pPr>
        <w:spacing w:before="200" w:after="80"/>
        <w:pBdr>
          <w:bottom w:val="single" w:sz="12" w:space="1" w:color="2E75B6"/>
        </w:pBdr>
      </w:pPr>
      <w:r>
        <w:rPr>
          <w:b/>
          <w:i w:val="0"/>
          <w:color w:val="1F4E79"/>
          <w:sz w:val="24"/>
        </w:rPr>
        <w:t>IDIOMAS</w:t>
      </w:r>
    </w:p>
    <w:p>
      <w:r>
        <w:rPr>
          <w:b/>
          <w:i w:val="0"/>
          <w:color w:val="1F4E79"/>
          <w:sz w:val="20"/>
        </w:rPr>
        <w:t xml:space="preserve">Español: </w:t>
      </w:r>
      <w:r>
        <w:rPr>
          <w:b w:val="0"/>
          <w:i w:val="0"/>
          <w:color w:val="1A1A1A"/>
          <w:sz w:val="20"/>
        </w:rPr>
        <w:t>Nativo</w:t>
      </w:r>
    </w:p>
    <w:p>
      <w:r>
        <w:rPr>
          <w:b/>
          <w:i w:val="0"/>
          <w:color w:val="1F4E79"/>
          <w:sz w:val="20"/>
        </w:rPr>
        <w:t xml:space="preserve">Inglés: </w:t>
      </w:r>
      <w:r>
        <w:rPr>
          <w:b w:val="0"/>
          <w:i w:val="0"/>
          <w:color w:val="1A1A1A"/>
          <w:sz w:val="20"/>
        </w:rPr>
        <w:t>B1 (en progreso)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