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The fourth biweekly project update</w:t>
      </w:r>
    </w:p>
    <w:p>
      <w:pPr>
        <w:pStyle w:val="BodyText"/>
        <w:bidi w:val="0"/>
        <w:jc w:val="left"/>
        <w:rPr/>
      </w:pPr>
      <w:r>
        <w:rPr/>
        <w:t>Over the past two weeks, progress on the course project includes the following items: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Prevent p2p failure:</w:t>
      </w:r>
      <w:r>
        <w:rPr/>
        <w:t xml:space="preserve"> Switched from WebRTC to Socket.IO to avoid HTML usage and simplify integration with the core streaming logic.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ABR Integration:</w:t>
      </w:r>
      <w:r>
        <w:rPr/>
        <w:t xml:space="preserve"> Implemented adaptive bitrate (ABR) rules into the peer-to-peer video streaming prototype, allowing for dynamic quality adjustments based on peer and network conditions.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Parameter Research:</w:t>
      </w:r>
      <w:r>
        <w:rPr/>
        <w:t xml:space="preserve"> Conducted a literature review to estimate realistic values for peer churn rate and the distance scaling factor (α), which will guide evaluation scenarios.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Experiments and Visualization:</w:t>
      </w:r>
      <w:r>
        <w:rPr/>
        <w:t xml:space="preserve"> R</w:t>
      </w:r>
      <w:r>
        <w:rPr/>
        <w:t>u</w:t>
      </w:r>
      <w:r>
        <w:rPr/>
        <w:t>n initial rounds of experiments and generated plots to evaluate streaming performance under different churn and α conditions.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Debugging: </w:t>
      </w:r>
      <w:r>
        <w:rPr>
          <w:b w:val="false"/>
          <w:bCs w:val="false"/>
        </w:rPr>
        <w:t>1&gt; The logging function and the dynamic peer joins/departures are not compatible, switching to asynchronous implementations; 2&gt; The chart.js, the simple_peer.js are not compatible; 3&gt; Security settings blocks data flow; etc.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Clean up Git commit history : </w:t>
      </w:r>
      <w:r>
        <w:rPr>
          <w:b w:val="false"/>
          <w:bCs w:val="false"/>
        </w:rPr>
        <w:t>For a more clean presentation.</w:t>
      </w:r>
    </w:p>
    <w:p>
      <w:pPr>
        <w:pStyle w:val="BodyText"/>
        <w:bidi w:val="0"/>
        <w:jc w:val="left"/>
        <w:rPr/>
      </w:pPr>
      <w:r>
        <w:rPr>
          <w:rStyle w:val="Strong"/>
        </w:rPr>
        <w:t>Next Steps: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Redo experiments with more rounds to smooth out the performance curves and improve statistical confidence.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Explore and implement peer prioritization rules to optimize data routing and delivery.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Refine and finalize the project report with updated results and analysis.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E3601479B3340804AA33E94A63B78" ma:contentTypeVersion="12" ma:contentTypeDescription="Create a new document." ma:contentTypeScope="" ma:versionID="e7d4234d9542528527f2d232db069b37">
  <xsd:schema xmlns:xsd="http://www.w3.org/2001/XMLSchema" xmlns:xs="http://www.w3.org/2001/XMLSchema" xmlns:p="http://schemas.microsoft.com/office/2006/metadata/properties" xmlns:ns2="734a4127-785c-440a-9d0d-0a1327589b28" xmlns:ns3="5e633293-1333-4547-8b60-3b5a309c3ded" targetNamespace="http://schemas.microsoft.com/office/2006/metadata/properties" ma:root="true" ma:fieldsID="7d7325eff510e53819f732b6f09e478a" ns2:_="" ns3:_="">
    <xsd:import namespace="734a4127-785c-440a-9d0d-0a1327589b28"/>
    <xsd:import namespace="5e633293-1333-4547-8b60-3b5a309c3de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4127-785c-440a-9d0d-0a1327589b2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fefc961-1432-4524-a5af-13225f490e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33293-1333-4547-8b60-3b5a309c3de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a8005da-2695-4d1b-a209-b4dc605534e1}" ma:internalName="TaxCatchAll" ma:showField="CatchAllData" ma:web="5e633293-1333-4547-8b60-3b5a309c3d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4a4127-785c-440a-9d0d-0a1327589b28">
      <Terms xmlns="http://schemas.microsoft.com/office/infopath/2007/PartnerControls"/>
    </lcf76f155ced4ddcb4097134ff3c332f>
    <TaxCatchAll xmlns="5e633293-1333-4547-8b60-3b5a309c3ded" xsi:nil="true"/>
  </documentManagement>
</p:properties>
</file>

<file path=customXml/itemProps1.xml><?xml version="1.0" encoding="utf-8"?>
<ds:datastoreItem xmlns:ds="http://schemas.openxmlformats.org/officeDocument/2006/customXml" ds:itemID="{9CDCFCFB-9C65-49F5-81F1-810926A037AE}"/>
</file>

<file path=customXml/itemProps2.xml><?xml version="1.0" encoding="utf-8"?>
<ds:datastoreItem xmlns:ds="http://schemas.openxmlformats.org/officeDocument/2006/customXml" ds:itemID="{E5621531-79AC-430D-BBE0-95D144821E0C}"/>
</file>

<file path=customXml/itemProps3.xml><?xml version="1.0" encoding="utf-8"?>
<ds:datastoreItem xmlns:ds="http://schemas.openxmlformats.org/officeDocument/2006/customXml" ds:itemID="{218B2DDC-8886-4E04-A7D0-80D70FA46A33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LibreOffice/24.8.4.2$Linux_X86_64 LibreOffice_project/bb3cfa12c7b1bf994ecc5649a80400d06cd71002</Application>
  <AppVersion>15.0000</AppVersion>
  <Pages>1</Pages>
  <Words>201</Words>
  <Characters>1166</Characters>
  <CharactersWithSpaces>1346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2</cp:revision>
  <dcterms:created xsi:type="dcterms:W3CDTF">2025-04-07T14:17:41Z</dcterms:created>
  <dcterms:modified xsi:type="dcterms:W3CDTF">2025-04-07T14:22:59Z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0x01010088FE3601479B3340804AA33E94A63B78</vt:lpwstr>
  </property>
</Properties>
</file>