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1"/>
        <w:ind w:left="3845" w:right="4344" w:firstLine="0"/>
        <w:jc w:val="center"/>
        <w:rPr>
          <w:rFonts w:hint="eastAsia" w:ascii="宋体" w:eastAsia="宋体"/>
          <w:sz w:val="18"/>
        </w:rPr>
      </w:pPr>
      <w:r>
        <w:rPr>
          <w:rFonts w:hint="eastAsia" w:ascii="宋体" w:eastAsia="宋体"/>
          <w:sz w:val="18"/>
        </w:rPr>
        <w:t>中北大学大数据学院</w:t>
      </w:r>
    </w:p>
    <w:p>
      <w:pPr>
        <w:spacing w:before="5" w:after="19"/>
        <w:ind w:left="3845" w:right="4344" w:firstLine="0"/>
        <w:jc w:val="center"/>
        <w:rPr>
          <w:rFonts w:hint="eastAsia" w:ascii="宋体" w:eastAsia="宋体"/>
          <w:sz w:val="28"/>
        </w:rPr>
      </w:pPr>
      <w:r>
        <w:rPr>
          <w:rFonts w:hint="eastAsia" w:ascii="宋体" w:eastAsia="宋体"/>
          <w:sz w:val="28"/>
        </w:rPr>
        <w:t>实验报告</w:t>
      </w:r>
    </w:p>
    <w:p>
      <w:pPr>
        <w:pStyle w:val="3"/>
        <w:spacing w:line="20" w:lineRule="exact"/>
        <w:ind w:left="101"/>
        <w:rPr>
          <w:rFonts w:ascii="宋体"/>
          <w:b w:val="0"/>
          <w:sz w:val="2"/>
        </w:rPr>
      </w:pPr>
      <w:r>
        <w:rPr>
          <w:rFonts w:ascii="宋体"/>
          <w:b w:val="0"/>
          <w:sz w:val="2"/>
        </w:rPr>
        <mc:AlternateContent>
          <mc:Choice Requires="wpg">
            <w:drawing>
              <wp:inline distT="0" distB="0" distL="114300" distR="114300">
                <wp:extent cx="5796280" cy="9525"/>
                <wp:effectExtent l="0" t="0" r="0" b="0"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280" cy="9525"/>
                          <a:chOff x="0" y="0"/>
                          <a:chExt cx="9128" cy="15"/>
                        </a:xfrm>
                      </wpg:grpSpPr>
                      <wps:wsp>
                        <wps:cNvPr id="3" name="直线 3"/>
                        <wps:cNvCnPr/>
                        <wps:spPr>
                          <a:xfrm>
                            <a:off x="0" y="8"/>
                            <a:ext cx="91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0.75pt;width:456.4pt;" coordsize="9128,15" o:gfxdata="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pTAfnTAAAAAwEAAA8AAAAAAAAAAQAgAAAAIgAAAGRycy9kb3ducmV2LnhtbFBLAQIU&#10;ABQAAAAIAIdO4kA5KomkMQIAALAEAAAOAAAAAAAAAAEAIAAAACIBAABkcnMvZTJvRG9jLnhtbFBL&#10;BQYAAAAABgAGAFkBAADFBQAAAAA=&#10;">
                <o:lock v:ext="edit" aspectratio="f"/>
                <v:line id="直线 3" o:spid="_x0000_s1026" o:spt="20" style="position:absolute;left:0;top:8;height:0;width:9128;" filled="f" stroked="t" coordsize="21600,21600" o:gfxdata="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etGi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7"/>
        <w:ind w:left="0"/>
        <w:rPr>
          <w:rFonts w:ascii="宋体"/>
          <w:b w:val="0"/>
          <w:sz w:val="20"/>
        </w:rPr>
      </w:pPr>
    </w:p>
    <w:p>
      <w:pPr>
        <w:pStyle w:val="3"/>
        <w:spacing w:after="34" w:line="428" w:lineRule="exact"/>
        <w:rPr>
          <w:rFonts w:hint="eastAsia" w:ascii="宋体" w:eastAsia="宋体"/>
          <w:b w:val="0"/>
        </w:rPr>
      </w:pPr>
      <w:r>
        <w:t>课 程 名 称</w:t>
      </w:r>
      <w:r>
        <w:rPr>
          <w:u w:val="thick"/>
        </w:rPr>
        <w:t xml:space="preserve"> 算 法 分 析 与 设 计 </w:t>
      </w:r>
      <w:r>
        <w:t>学 号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1807004528</w:t>
      </w:r>
      <w:r>
        <w:t>学 生 姓 名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蔡帅</w:t>
      </w:r>
      <w:r>
        <w:t>教 师</w:t>
      </w:r>
      <w:r>
        <w:rPr>
          <w:u w:val="thick"/>
        </w:rPr>
        <w:t xml:space="preserve"> 井 超</w:t>
      </w:r>
      <w:r>
        <w:rPr>
          <w:w w:val="200"/>
          <w:u w:val="thick"/>
        </w:rPr>
        <w:t xml:space="preserve">  </w:t>
      </w:r>
      <w:r>
        <w:rPr>
          <w:rFonts w:hint="eastAsia" w:ascii="宋体" w:eastAsia="宋体"/>
          <w:b w:val="0"/>
        </w:rPr>
        <w:t xml:space="preserve">    </w:t>
      </w:r>
    </w:p>
    <w:tbl>
      <w:tblPr>
        <w:tblStyle w:val="5"/>
        <w:tblW w:w="0" w:type="auto"/>
        <w:tblInd w:w="2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1323"/>
        <w:gridCol w:w="1560"/>
        <w:gridCol w:w="2126"/>
        <w:gridCol w:w="1276"/>
        <w:gridCol w:w="19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840" w:type="dxa"/>
          </w:tcPr>
          <w:p>
            <w:pPr>
              <w:pStyle w:val="9"/>
              <w:spacing w:before="13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专业</w:t>
            </w:r>
          </w:p>
        </w:tc>
        <w:tc>
          <w:tcPr>
            <w:tcW w:w="1323" w:type="dxa"/>
          </w:tcPr>
          <w:p>
            <w:pPr>
              <w:pStyle w:val="9"/>
              <w:spacing w:line="317" w:lineRule="exact"/>
              <w:ind w:left="136"/>
              <w:rPr>
                <w:b/>
                <w:sz w:val="21"/>
              </w:rPr>
            </w:pPr>
            <w:r>
              <w:rPr>
                <w:b/>
                <w:sz w:val="21"/>
              </w:rPr>
              <w:t>数据科学与</w:t>
            </w:r>
          </w:p>
          <w:p>
            <w:pPr>
              <w:pStyle w:val="9"/>
              <w:spacing w:line="315" w:lineRule="exact"/>
              <w:ind w:left="136"/>
              <w:rPr>
                <w:b/>
                <w:sz w:val="21"/>
              </w:rPr>
            </w:pPr>
            <w:r>
              <w:rPr>
                <w:b/>
                <w:sz w:val="21"/>
              </w:rPr>
              <w:t>大数据技术</w:t>
            </w:r>
          </w:p>
        </w:tc>
        <w:tc>
          <w:tcPr>
            <w:tcW w:w="1560" w:type="dxa"/>
          </w:tcPr>
          <w:p>
            <w:pPr>
              <w:pStyle w:val="9"/>
              <w:spacing w:before="13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实验室名称</w:t>
            </w:r>
          </w:p>
        </w:tc>
        <w:tc>
          <w:tcPr>
            <w:tcW w:w="2126" w:type="dxa"/>
          </w:tcPr>
          <w:p>
            <w:pPr>
              <w:pStyle w:val="9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9"/>
              <w:spacing w:before="13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实验时间</w:t>
            </w:r>
          </w:p>
        </w:tc>
        <w:tc>
          <w:tcPr>
            <w:tcW w:w="1984" w:type="dxa"/>
          </w:tcPr>
          <w:p>
            <w:pPr>
              <w:pStyle w:val="9"/>
              <w:ind w:left="0"/>
              <w:rPr>
                <w:rFonts w:hint="default" w:ascii="Times New Roman" w:eastAsia="宋体"/>
                <w:sz w:val="22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lang w:val="en-US" w:eastAsia="zh-CN"/>
              </w:rPr>
              <w:t>2020年3月7日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8" w:hRule="atLeast"/>
        </w:trPr>
        <w:tc>
          <w:tcPr>
            <w:tcW w:w="9109" w:type="dxa"/>
            <w:gridSpan w:val="6"/>
          </w:tcPr>
          <w:p>
            <w:pPr>
              <w:pStyle w:val="9"/>
              <w:spacing w:line="3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实验名称</w:t>
            </w:r>
          </w:p>
          <w:p>
            <w:pPr>
              <w:pStyle w:val="9"/>
              <w:spacing w:line="373" w:lineRule="exact"/>
              <w:rPr>
                <w:rFonts w:hint="eastAsia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 w:val="0"/>
                <w:bCs/>
                <w:sz w:val="28"/>
                <w:szCs w:val="28"/>
                <w:lang w:val="en-US" w:eastAsia="zh-CN"/>
              </w:rPr>
              <w:t>程序一：用LU矩阵分解求解逆矩阵问题。</w:t>
            </w:r>
          </w:p>
          <w:p>
            <w:pPr>
              <w:pStyle w:val="9"/>
              <w:spacing w:line="373" w:lineRule="exact"/>
              <w:rPr>
                <w:rFonts w:hint="default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 w:val="0"/>
                <w:bCs/>
                <w:sz w:val="28"/>
                <w:szCs w:val="28"/>
                <w:lang w:val="en-US" w:eastAsia="zh-CN"/>
              </w:rPr>
              <w:t>程序二：AVL平衡树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3" w:hRule="atLeast"/>
        </w:trPr>
        <w:tc>
          <w:tcPr>
            <w:tcW w:w="9109" w:type="dxa"/>
            <w:gridSpan w:val="6"/>
          </w:tcPr>
          <w:p>
            <w:pPr>
              <w:pStyle w:val="9"/>
              <w:spacing w:line="3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实验目的</w:t>
            </w:r>
          </w:p>
          <w:p>
            <w:pPr>
              <w:pStyle w:val="9"/>
              <w:spacing w:line="373" w:lineRule="exact"/>
              <w:rPr>
                <w:rFonts w:hint="eastAsia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 w:val="0"/>
                <w:bCs/>
                <w:sz w:val="28"/>
                <w:szCs w:val="28"/>
                <w:lang w:val="en-US" w:eastAsia="zh-CN"/>
              </w:rPr>
              <w:t>程序一：学习LU分解求解逆矩阵对于程序</w:t>
            </w:r>
            <w:bookmarkStart w:id="0" w:name="_GoBack"/>
            <w:bookmarkEnd w:id="0"/>
            <w:r>
              <w:rPr>
                <w:rFonts w:hint="eastAsia" w:eastAsia="宋体"/>
                <w:b w:val="0"/>
                <w:bCs/>
                <w:sz w:val="28"/>
                <w:szCs w:val="28"/>
                <w:lang w:val="en-US" w:eastAsia="zh-CN"/>
              </w:rPr>
              <w:t>计算速度方面的提高。</w:t>
            </w:r>
          </w:p>
          <w:p>
            <w:pPr>
              <w:pStyle w:val="9"/>
              <w:spacing w:line="373" w:lineRule="exact"/>
              <w:rPr>
                <w:rFonts w:hint="default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 w:val="0"/>
                <w:bCs/>
                <w:sz w:val="28"/>
                <w:szCs w:val="28"/>
                <w:lang w:val="en-US" w:eastAsia="zh-CN"/>
              </w:rPr>
              <w:t>程序二：学习平衡平衡树的建立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2" w:hRule="atLeast"/>
        </w:trPr>
        <w:tc>
          <w:tcPr>
            <w:tcW w:w="9109" w:type="dxa"/>
            <w:gridSpan w:val="6"/>
          </w:tcPr>
          <w:p>
            <w:pPr>
              <w:pStyle w:val="9"/>
              <w:spacing w:line="3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实验题目</w:t>
            </w:r>
          </w:p>
          <w:p>
            <w:pPr>
              <w:pStyle w:val="9"/>
              <w:spacing w:line="373" w:lineRule="exact"/>
              <w:rPr>
                <w:rFonts w:hint="eastAsia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 w:val="0"/>
                <w:bCs/>
                <w:sz w:val="28"/>
                <w:szCs w:val="28"/>
                <w:lang w:val="en-US" w:eastAsia="zh-CN"/>
              </w:rPr>
              <w:t>程序一：使用c语言，用二维数组模拟矩阵LU分解并求逆矩阵的过程。</w:t>
            </w:r>
          </w:p>
          <w:p>
            <w:pPr>
              <w:pStyle w:val="9"/>
              <w:spacing w:line="373" w:lineRule="exact"/>
              <w:rPr>
                <w:rFonts w:hint="default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 w:val="0"/>
                <w:bCs/>
                <w:sz w:val="28"/>
                <w:szCs w:val="28"/>
                <w:lang w:val="en-US" w:eastAsia="zh-CN"/>
              </w:rPr>
              <w:t>程序二：建立AVL平衡树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5" w:hRule="atLeast"/>
        </w:trPr>
        <w:tc>
          <w:tcPr>
            <w:tcW w:w="9109" w:type="dxa"/>
            <w:gridSpan w:val="6"/>
          </w:tcPr>
          <w:p>
            <w:pPr>
              <w:pStyle w:val="9"/>
              <w:spacing w:line="3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实验源代码</w:t>
            </w:r>
          </w:p>
          <w:p>
            <w:pPr>
              <w:pStyle w:val="9"/>
              <w:spacing w:line="372" w:lineRule="exact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1.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java.util.Arrays;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java.util.List;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Main{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double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[][]A ={{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,-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},{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,-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},{-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,-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}};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double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[]b = {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8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};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row =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[]x = solve(A, b);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;i&lt;x.length;i++){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System.out.println(x[i]);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private static 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[] solve(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[][] a,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[] b)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List&lt;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[][]&gt; LAndU = decomposition(a);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//LU decomposition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[][] L = LAndU.get(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[][] U = LAndU.get(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[] UMultiX = getUMultiX(a, b, L);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//前代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getSolution(a, U, UMultiX);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//回代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* Get solution of the equations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a - Coefficient matrix of the equations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U - U of LU Decomposition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UMultiX - U multiply X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Equations solution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private static 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[] getSolution(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[][] a,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[][] U,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        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[] UMultiX)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[] solutions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new 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[a[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].length];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i=U.length-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 i&gt;=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 i--)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double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right_hand = UMultiX[i];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j=U.length-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 j&gt;i; j--)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    right_hand -= U[i][j] * solutions[j];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solutions[i] = right_hand / U[i][i];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solutions;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* Get U multiply X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a - Coefficient matrix of the equations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b - right-hand side of the equations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L - L of LU Decomposition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U multiply X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private static 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[] getUMultiX(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[][] a,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[] b,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[][] L)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[] UMultiX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new 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[a.length];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i=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 i&lt;a.length; i++)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double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right_hand = b[i];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j=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 j&lt;i; j++)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    right_hand -= L[i][j] * UMultiX[j];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UMultiX[i] = right_hand / L[i][i];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UMultiX;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static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List&lt;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[][]&gt; decomposition(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[][]a){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[][] L = createIndentityMatrix(a.length);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j=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 j&lt;a[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].length -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 j++)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(a[j][j] ==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IllegalArgumentException(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"zero pivot encountered."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i=j+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 i&lt;a.length; i++)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double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mult = a[i][j] / a[j][j];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k=j; k&lt;a[i].length; k++)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        a[i][k] = a[i][k] - a[j][k] * mult;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//得出上三角矩阵U,通过减去矩阵的第一行,第二行,第一行(第二行)得到上三角矩阵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    L[i][j] = mult;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//得到下三角矩阵是得出上三角矩阵的乘积因子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Arrays.asList(L, a);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private static 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[][]createIndentityMatrix(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row){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[][]identityMatrix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new double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[row][row];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i=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;i&lt;identityMatrix.length;i++){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j=i;j&lt;identityMatrix[i].length;j++){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(j == i){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        identityMatrix[i][j]=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identityMatrix;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java.nio.BufferUnderflowException;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java.util.Comparator;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* 为二叉查找树添加了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* 高度，平衡判断，单双旋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*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* 可以通过 T extends Comparable 要求 T 必须实现该接口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AVLTree&lt;T&gt;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AVLNode&lt;T&gt; root;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Comparator&lt;?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super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T&gt; cmp;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AVLTree(){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.root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//传入比较器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AVLTree(Comparator&lt;?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super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T&gt; c){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.root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.cmp = c;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//通过比较器比较（不需要T实现Comparable接口）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myCompare(T lhs, T rhs){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(cmp !=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cmp.compare(lhs, rhs);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((Comparable)lhs).compareTo(rhs);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makeEmpty(){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root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boolean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isEmpty(){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root ==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boolean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contains(T x){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contains(x, root);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T findMin(){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(isEmpty()){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BufferUnderflowException();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findMin(root).element;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T findMax(){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(isEmpty()){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BufferUnderflowException();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findMax(root).element;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insert(T x){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root = insert(x, root);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remove(T x){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root = remove(x, root);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printTree(){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(isEmpty()){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System.out.println(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"Empty tree"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printTree(root);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* private 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boolean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contains(T x, AVLNode&lt;T&gt; t){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(t ==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compareResult = myCompare(x, t.element);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(compareResult &lt;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contains(x, t.left);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else  if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(compareResult &gt;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contains(x, t.right);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//递归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AVLNode&lt;T&gt; findMin(AVLNode&lt;T&gt; t){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(t ==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else  if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(t.left ==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findMin(t.left);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//非递归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AVLNode&lt;T&gt; findMax(AVLNode&lt;T&gt; t){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//注意不要改变t的引用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(t !=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while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(t.right !=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    t = t.right;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* 插入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* 找到要插入元素应该在的位置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* 新建一个包含x的Node赋值给对应指针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AVLNode&lt;T&gt; insert(T x, AVLNode&lt;T&gt; t){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//递归出口（新建一个包含x的Node赋值给对应的t.left/right）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(t ==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new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AVLNode&lt;&gt;(x,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compareResult = myCompare(x, t.element);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(compareResult &lt;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t.left = insert(x, t.left);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(compareResult &gt;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t.right = insert(x, t.right);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//如果重复，可以用附加域表示频率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balance(t);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* 删除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* 查找元素，找到后使用目标元素右子树的最小结点代替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* 并删除目标元素右子树的最小节点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* 效率不高（可以采用懒惰删除）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AVLNode&lt;T&gt; remove(T x, AVLNode&lt;T&gt; t){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//直到t == null，切断连接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(t ==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compareResult = myCompare(x, t.element);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(compareResult &lt;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t.left = remove(x, t.left);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(compareResult &gt;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t.right = remove(x, t.right);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//找到要被删除的元素，它的左右两个节点都 != null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(t.left !=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&amp;&amp; t.right !=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//以目标右子树的最小数据代替（该数据总比目标大）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// 然后递归删除右子树最小的节点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t.element = findMin(t.right).element;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t.right = remove(t.element, t.right);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 * 如果目标只有一个 != null 的节点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 * 直接走向 != null 节点，并与目标节点的上一个节点连接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 * 如果没有左右节点，则直接走向右边，即 t = null;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 */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t = (t.left !=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 ? t.left : t.right;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balance(t);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//平衡判断常量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static final 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ALLOWED_IMBALANCE =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//平衡判断，单双旋转（旋转后高度会 + 1 / 唯一改变高度的方法）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AVLNode&lt;T&gt; balance(AVLNode&lt;T&gt; t){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(t ==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//判断左右旋的四种情况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(height(t.left) - height(t.right) &gt; ALLOWED_IMBALANCE){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//使用 &gt;= 是为了保证删除时两子树一样高时使用单旋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(height(t.left.left) &gt;= height(t.left.right)){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//保证根节点的连接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t = rotateWithLeftChild(t);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    t = doubleWithLeftChild(t);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(height(t.right) - height(t.left) &gt; ALLOWED_IMBALANCE)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(height(t.right.right) &gt;= height(t.right.left))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//外侧单旋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t = rotateWithRightChild(t);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//内侧双旋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    t = doubleWithRightChild(t);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//更新高度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t.height = Math.max(height(t.left), height(t.right)) +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//快速获取高度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height(AVLNode&lt;T&gt; t){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t ==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? -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: t.height;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//单旋转（左边高）（旋转传入都是根节点）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AVLNode&lt;T&gt; rotateWithLeftChild(AVLNode&lt;T&gt; k2){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//找到 k1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AVLNode&lt;T&gt; k1 = k2.left;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//k1 的子树移动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k2.left = k1.right;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//根节点转换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k1.right = k2;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//高度更新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k2.height = Math.max(height(k2.left), height(k2.right)) +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k1.height = Math.max(height(k1.left), k2.height) +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//返回根节点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k1;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//单旋转（右边高）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AVLNode&lt;</w:t>
            </w:r>
            <w:r>
              <w:rPr>
                <w:rFonts w:hint="eastAsia" w:ascii="宋体" w:hAnsi="宋体" w:eastAsia="宋体" w:cs="宋体"/>
                <w:color w:val="20999D"/>
                <w:sz w:val="19"/>
                <w:szCs w:val="19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&gt; rotateWithRightChild(AVLNode&lt;</w:t>
            </w:r>
            <w:r>
              <w:rPr>
                <w:rFonts w:hint="eastAsia" w:ascii="宋体" w:hAnsi="宋体" w:eastAsia="宋体" w:cs="宋体"/>
                <w:color w:val="20999D"/>
                <w:sz w:val="19"/>
                <w:szCs w:val="19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&gt; k2){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//找到 k1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AVLNode&lt;</w:t>
            </w:r>
            <w:r>
              <w:rPr>
                <w:rFonts w:hint="eastAsia" w:ascii="宋体" w:hAnsi="宋体" w:eastAsia="宋体" w:cs="宋体"/>
                <w:color w:val="20999D"/>
                <w:sz w:val="19"/>
                <w:szCs w:val="19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&gt; k1 = k2.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>right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//k1 的子树移动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k2.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 xml:space="preserve">right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= k1.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>left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//根节点转换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k1.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 xml:space="preserve">left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= k2;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//高度更新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k2.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 xml:space="preserve">height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= Math.</w:t>
            </w:r>
            <w:r>
              <w:rPr>
                <w:rFonts w:hint="eastAsia" w:ascii="宋体" w:hAnsi="宋体" w:eastAsia="宋体" w:cs="宋体"/>
                <w:i/>
                <w:color w:val="000000"/>
                <w:sz w:val="19"/>
                <w:szCs w:val="19"/>
                <w:shd w:val="clear" w:fill="FFFFFF"/>
              </w:rPr>
              <w:t>max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(height(k2.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>right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), height(k2.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>left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)) +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k1.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 xml:space="preserve">height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= Math.</w:t>
            </w:r>
            <w:r>
              <w:rPr>
                <w:rFonts w:hint="eastAsia" w:ascii="宋体" w:hAnsi="宋体" w:eastAsia="宋体" w:cs="宋体"/>
                <w:i/>
                <w:color w:val="000000"/>
                <w:sz w:val="19"/>
                <w:szCs w:val="19"/>
                <w:shd w:val="clear" w:fill="FFFFFF"/>
              </w:rPr>
              <w:t>max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(height(k1.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>right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), k2.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) +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//返回根节点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k1;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//右 - 左 双旋转（左边高）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AVLNode&lt;</w:t>
            </w:r>
            <w:r>
              <w:rPr>
                <w:rFonts w:hint="eastAsia" w:ascii="宋体" w:hAnsi="宋体" w:eastAsia="宋体" w:cs="宋体"/>
                <w:color w:val="20999D"/>
                <w:sz w:val="19"/>
                <w:szCs w:val="19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&gt; doubleWithLeftChild(AVLNode&lt;</w:t>
            </w:r>
            <w:r>
              <w:rPr>
                <w:rFonts w:hint="eastAsia" w:ascii="宋体" w:hAnsi="宋体" w:eastAsia="宋体" w:cs="宋体"/>
                <w:color w:val="20999D"/>
                <w:sz w:val="19"/>
                <w:szCs w:val="19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&gt; k3){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//k3.left 右旋转，k3 左旋转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k3.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 xml:space="preserve">left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= rotateWithRightChild(k3.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>left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rotateWithLeftChild(k3);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//左 - 右 双旋转（右边高）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AVLNode&lt;</w:t>
            </w:r>
            <w:r>
              <w:rPr>
                <w:rFonts w:hint="eastAsia" w:ascii="宋体" w:hAnsi="宋体" w:eastAsia="宋体" w:cs="宋体"/>
                <w:color w:val="20999D"/>
                <w:sz w:val="19"/>
                <w:szCs w:val="19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&gt; doubleWithRightChild(AVLNode&lt;</w:t>
            </w:r>
            <w:r>
              <w:rPr>
                <w:rFonts w:hint="eastAsia" w:ascii="宋体" w:hAnsi="宋体" w:eastAsia="宋体" w:cs="宋体"/>
                <w:color w:val="20999D"/>
                <w:sz w:val="19"/>
                <w:szCs w:val="19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&gt; k3){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k3.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 xml:space="preserve">right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= rotateWithLeftChild(k3.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>right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rotateWithRightChild(k3);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//中序遍历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void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printTree(AVLNode&lt;</w:t>
            </w:r>
            <w:r>
              <w:rPr>
                <w:rFonts w:hint="eastAsia" w:ascii="宋体" w:hAnsi="宋体" w:eastAsia="宋体" w:cs="宋体"/>
                <w:color w:val="20999D"/>
                <w:sz w:val="19"/>
                <w:szCs w:val="19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&gt; t){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(t !=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printTree(t.</w:t>
            </w:r>
            <w:r>
              <w:rPr>
                <w:rFonts w:hint="eastAsia" w:ascii="宋体" w:hAnsi="宋体" w:eastAsia="宋体" w:cs="宋体"/>
                <w:b/>
                <w:color w:val="660E7A"/>
                <w:sz w:val="19"/>
                <w:szCs w:val="19"/>
                <w:shd w:val="clear" w:fill="FFFFFF"/>
              </w:rPr>
              <w:t>left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System.out.print(t.element + 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\t</w:t>
            </w:r>
            <w:r>
              <w:rPr>
                <w:rFonts w:hint="eastAsia" w:ascii="宋体" w:hAnsi="宋体" w:eastAsia="宋体" w:cs="宋体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printTree(t.right);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//练习！！！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//判断二叉树是否平衡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boolean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isBalance(){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checkBalance(root);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boolean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checkBalance(AVLNode&lt;T&gt; root)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//空树平衡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(root ==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//求左右节点深度（左右子树高度）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right = deep(root.right);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left = deep(root.left);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//不平衡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(Math.abs(left - right) &gt;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//左右子树都平衡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checkBalance(root.right) &amp;&amp; checkBalance(root.left);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//递归求节点的深度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deep(AVLNode&lt;T&gt; t)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(t ==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deepRight = deep(t.right);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deepLeft = deep(t.left);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+ (deepRight&gt;deepLeft ? deepRight : deepLeft);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//节点类（嵌套类）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private static class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AVLNode&lt;T&gt;{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T element;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AVLNode&lt;T&gt; left;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AVLNode&lt;T&gt; right;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>//储存该节点的高度</w:t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height;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AVLNode(T ele){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(ele,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AVLNode(T ele, AVLNode&lt;T&gt; lt, AVLNode&lt;T&gt; rt){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.element = ele;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.left = lt;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.right = rt;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height =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Main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AVLTree&lt;Integer&gt; tree =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AVLTree&lt;&gt;(Integer::</w:t>
            </w:r>
            <w:r>
              <w:rPr>
                <w:rFonts w:hint="eastAsia" w:ascii="宋体" w:hAnsi="宋体" w:eastAsia="宋体" w:cs="宋体"/>
                <w:i/>
                <w:color w:val="000000"/>
                <w:sz w:val="19"/>
                <w:szCs w:val="19"/>
                <w:shd w:val="clear" w:fill="FFFFFF"/>
              </w:rPr>
              <w:t>compare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i=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;i&lt;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19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;i++){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    tree.insert(i);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tree.printTree();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System.out.println();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    System.out.println(tree.isBalance());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9"/>
              <w:spacing w:line="306" w:lineRule="exact"/>
              <w:rPr>
                <w:rFonts w:hint="default" w:ascii="Consolas" w:hAnsi="Consolas" w:eastAsia="宋体"/>
                <w:color w:val="000000"/>
                <w:sz w:val="19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9" w:hRule="atLeast"/>
        </w:trPr>
        <w:tc>
          <w:tcPr>
            <w:tcW w:w="9109" w:type="dxa"/>
            <w:gridSpan w:val="6"/>
          </w:tcPr>
          <w:p>
            <w:pPr>
              <w:pStyle w:val="9"/>
              <w:spacing w:line="373" w:lineRule="exact"/>
              <w:rPr>
                <w:rFonts w:hint="eastAsia" w:ascii="宋体" w:eastAsia="宋体"/>
                <w:sz w:val="24"/>
              </w:rPr>
            </w:pPr>
            <w:r>
              <w:rPr>
                <w:b/>
                <w:sz w:val="24"/>
              </w:rPr>
              <w:t>实验结果</w:t>
            </w:r>
            <w:r>
              <w:rPr>
                <w:rFonts w:hint="eastAsia" w:ascii="宋体" w:eastAsia="宋体"/>
                <w:sz w:val="24"/>
              </w:rPr>
              <w:t>（给出题目的运行结果（插入运行结果截图））</w:t>
            </w:r>
          </w:p>
          <w:p>
            <w:pPr>
              <w:pStyle w:val="9"/>
              <w:spacing w:line="373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514850" cy="1771650"/>
                  <wp:effectExtent l="0" t="0" r="11430" b="11430"/>
                  <wp:docPr id="13" name="图片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spacing w:line="373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076825" cy="1809750"/>
                  <wp:effectExtent l="0" t="0" r="13335" b="3810"/>
                  <wp:docPr id="14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180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spacing w:line="373" w:lineRule="exact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2933700" cy="1478280"/>
                  <wp:effectExtent l="0" t="0" r="7620" b="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spacing w:line="315" w:lineRule="exact"/>
      </w:pPr>
      <w:r>
        <w:t>格式要求：各单元格空白行尽量少。</w:t>
      </w:r>
    </w:p>
    <w:p>
      <w:pPr>
        <w:pStyle w:val="3"/>
        <w:spacing w:line="384" w:lineRule="exact"/>
      </w:pPr>
      <w:r>
        <w:t>提交要求：电子版，文件命名中将学号和姓名具体化。</w:t>
      </w:r>
    </w:p>
    <w:sectPr>
      <w:type w:val="continuous"/>
      <w:pgSz w:w="11910" w:h="16840"/>
      <w:pgMar w:top="500" w:right="780" w:bottom="280" w:left="12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CF7EAA"/>
    <w:rsid w:val="2E982EBD"/>
    <w:rsid w:val="6D9B60E0"/>
    <w:rsid w:val="730048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JhengHei" w:hAnsi="Microsoft JhengHei" w:eastAsia="Microsoft JhengHei" w:cs="Microsoft JhengHe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38"/>
    </w:pPr>
    <w:rPr>
      <w:rFonts w:ascii="Microsoft JhengHei" w:hAnsi="Microsoft JhengHei" w:eastAsia="Microsoft JhengHei" w:cs="Microsoft JhengHei"/>
      <w:b/>
      <w:bCs/>
      <w:sz w:val="24"/>
      <w:szCs w:val="24"/>
      <w:lang w:val="zh-CN" w:eastAsia="zh-CN" w:bidi="zh-CN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pPr>
      <w:ind w:left="108"/>
    </w:pPr>
    <w:rPr>
      <w:rFonts w:ascii="Microsoft JhengHei" w:hAnsi="Microsoft JhengHei" w:eastAsia="Microsoft JhengHei" w:cs="Microsoft JhengHei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ScaleCrop>false</ScaleCrop>
  <LinksUpToDate>false</LinksUpToDate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2020-03-10T02:38:00Z</dcterms:created>
  <dc:creator>FCR</dc:creator>
  <cp:lastModifiedBy>又SS妳叻o</cp:lastModifiedBy>
  <dcterms:modified xsi:type="dcterms:W3CDTF">2020-04-12T03:59:09Z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2020-03-10T00:00:00Z</vt:filetime>
  </property>
  <property fmtid="{D5CDD505-2E9C-101B-9397-08002B2CF9AE}" pid="3" name="Creator">
    <vt:lpwstr>OfficeWeb365</vt:lpwstr>
  </property>
  <property fmtid="{D5CDD505-2E9C-101B-9397-08002B2CF9AE}" pid="4" name="LastSaved">
    <vt:filetime>2020-03-10T00:00:00Z</vt:filetime>
  </property>
  <property fmtid="{D5CDD505-2E9C-101B-9397-08002B2CF9AE}" pid="5" name="KSOProductBuildVer">
    <vt:lpwstr>2052-11.1.0.9584</vt:lpwstr>
  </property>
</Properties>
</file>