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Self-directed software builder and technical writer with about 13 years of personal programming. Builds AI workstations, evaluation tools, language tooling, and graphics systems. Began a career transition in June 2026 after eleven years of full-time production arboriculture; no professional programming experience.</w:t>
      </w:r>
    </w:p>
    <w:p>
      <w:pPr>
        <w:keepNext w:val="0"/>
        <w:keepLines/>
        <w:widowControl/>
        <w:spacing w:before="0" w:after="60" w:line="252" w:lineRule="exact"/>
      </w:pPr>
      <w:r>
        <w:t>Open to technical and nontechnical AI governance and evaluation roles. Willing to relocate to London; available for regular travel to San Francisco.</w:t>
      </w:r>
    </w:p>
    <w:p>
      <w:pPr>
        <w:pStyle w:val="Heading1"/>
        <w:keepNext/>
        <w:keepLines/>
        <w:widowControl/>
        <w:spacing w:before="120" w:after="60" w:line="280" w:lineRule="exact"/>
      </w:pPr>
      <w:r>
        <w:t>Self-Directed Projects</w:t>
      </w:r>
    </w:p>
    <w:p>
      <w:pPr>
        <w:keepNext/>
        <w:keepLines/>
        <w:widowControl/>
        <w:spacing w:before="0" w:after="60" w:line="240" w:lineRule="exact"/>
      </w:pPr>
      <w:r>
        <w:rPr>
          <w:sz w:val="21"/>
        </w:rPr>
        <w:t>About 13 years of self-directed programming | Career transition began June 2026</w:t>
      </w:r>
    </w:p>
    <w:p>
      <w:pPr>
        <w:keepNext/>
        <w:keepLines/>
        <w:widowControl/>
        <w:spacing w:before="0" w:after="60" w:line="240" w:lineRule="exact"/>
      </w:pPr>
      <w:r>
        <w:rPr>
          <w:sz w:val="21"/>
        </w:rPr>
        <w:t>Sole proprietor since September 2026; no paid software clients</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1"/>
        <w:keepNext/>
        <w:keepLines/>
        <w:widowControl/>
        <w:spacing w:before="120" w:after="60" w:line="280" w:lineRule="exact"/>
      </w:pPr>
      <w:r>
        <w:t>Employment</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Personal programming began with game modding, reverse engineering, bot and rotation logic, and runtime-memory tooling, then developed into systems engineering, graphics, compilers, and AI infrastructure.</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philosophy papers, a working paper,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ListBullet"/>
        <w:keepNext w:val="0"/>
        <w:keepLines/>
        <w:widowControl/>
        <w:spacing w:before="0" w:after="60" w:line="252" w:lineRule="exact"/>
        <w:ind w:left="245" w:hanging="173"/>
      </w:pPr>
      <w:r>
        <w:t>Sourcehood Without a Source: The Arity Gap and the Free Will Debate. Philosophy paper, edition of 3 October 2026. doi.org/10.5281/zenodo.23126117</w:t>
      </w:r>
    </w:p>
    <w:p>
      <w:pPr>
        <w:pStyle w:val="ListBullet"/>
        <w:keepNext w:val="0"/>
        <w:keepLines/>
        <w:widowControl/>
        <w:spacing w:before="0" w:after="60" w:line="252" w:lineRule="exact"/>
        <w:ind w:left="245" w:hanging="173"/>
      </w:pPr>
      <w:r>
        <w:t>The Seam That Holds While It Is Crossed. Philosophy paper, edition of 3 October 2026. doi.org/10.5281/zenodo.23126357</w:t>
      </w:r>
    </w:p>
    <w:p>
      <w:pPr>
        <w:pStyle w:val="ListBullet"/>
        <w:keepNext w:val="0"/>
        <w:keepLines/>
        <w:widowControl/>
        <w:spacing w:before="0" w:after="60" w:line="252" w:lineRule="exact"/>
        <w:ind w:left="245" w:hanging="173"/>
      </w:pPr>
      <w:r>
        <w:t>Self-Given Is Not Self-Grounding. Philosophy paper, edition of 3 October 2026. doi.org/10.5281/zenodo.23126458</w:t>
      </w:r>
    </w:p>
    <w:p>
      <w:pPr>
        <w:pStyle w:val="ListBullet"/>
        <w:keepNext w:val="0"/>
        <w:keepLines/>
        <w:widowControl/>
        <w:spacing w:before="0" w:after="60" w:line="252" w:lineRule="exact"/>
        <w:ind w:left="245" w:hanging="173"/>
      </w:pPr>
      <w:r>
        <w:t>The Conservation of Faithfulness. Working paper, edition of 3 October 2026. doi.org/10.5281/zenodo.23126484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Intermediate course certificate and learning badge, 2026-09-30; 100% knowledge exam. Assessed scoping, reporting, vulnerability assessment, and security concepts.</w:t>
      </w:r>
    </w:p>
    <w:p>
      <w:pPr>
        <w:keepNext w:val="0"/>
        <w:keepLines/>
        <w:widowControl/>
        <w:spacing w:before="0" w:after="60" w:line="252" w:lineRule="exact"/>
      </w:pPr>
      <w:r>
        <w:t>Google skill badges, completed 2026-09-30: Google DeepMind: Train A Small Language Model (Advanced; 100/100, four coding checkpoints); Use Agent Skills with Multi-Agent Systems (Intermediate course/Advanced challenge; 100/100, six checkpoints). Scope: tokenization, n-grams, data preparation, and agent orchestration. Multi-agent lab: five Cloud Run services deployed; model-access policy blocked local and cloud generation.</w:t>
      </w:r>
    </w:p>
    <w:p>
      <w:pPr>
        <w:keepNext w:val="0"/>
        <w:keepLines/>
        <w:widowControl/>
        <w:spacing w:before="0" w:after="60" w:line="252" w:lineRule="exact"/>
      </w:pPr>
      <w:r>
        <w:t>Google BigQuery skill badges, issued 2026-10-01: Perform Predictive Data Analysis in BigQuery (100/100, seven checkpoints; Advanced challenge); Create ML Models with BigQuery ML (100/100, four checkpoints; Intermediate challenge). Both courses Intermediate. Lab work: SQL features, logistic regression, later-window evaluation, and predictions.</w:t>
      </w:r>
    </w:p>
    <w:p>
      <w:pPr>
        <w:keepNext w:val="0"/>
        <w:keepLines/>
        <w:widowControl/>
        <w:spacing w:before="0" w:after="60" w:line="252" w:lineRule="exact"/>
      </w:pPr>
      <w:r>
        <w:t>Google course-completion badges, completed 2026-09-30: Machine Learning Operations (MLOps) with Agent Platform: Model Evaluation (Intermediate); Google Security Operations - Deep Dive (Advanced; 96% knowledge assessment). Topics: model-evaluation methods, YARA-L, SIEM processing/enrichment, and SOAR.</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 Assessed human rights, fairness, risk controls, incident reporting, and sustainability.</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