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Security Evaluation, AI Evaluation, Graphics, and Developer Tools</w:t>
      </w:r>
    </w:p>
    <w:p>
      <w:pPr>
        <w:pStyle w:val="Heading1"/>
        <w:keepNext/>
        <w:keepLines/>
        <w:widowControl/>
        <w:spacing w:before="120" w:after="60" w:line="280" w:lineRule="exact"/>
      </w:pPr>
      <w:r>
        <w:t>Profile</w:t>
      </w:r>
    </w:p>
    <w:p>
      <w:pPr>
        <w:keepNext w:val="0"/>
        <w:keepLines/>
        <w:widowControl/>
        <w:spacing w:before="0" w:after="60" w:line="252" w:lineRule="exact"/>
      </w:pPr>
      <w:r>
        <w:t>Self-directed software builder who writes tools that test AI systems and the software around them, and graphics work that people install. Elder ENB, a lighting preset for Skyrim Special Edition, has 996,649 downloads on Nexus Mods. About 13 years of personal programming. Career transition began June 2026 after eleven years of full-time production arboriculture; no professional programming experience.</w:t>
      </w:r>
    </w:p>
    <w:p>
      <w:pPr>
        <w:keepNext w:val="0"/>
        <w:keepLines/>
        <w:widowControl/>
        <w:spacing w:before="0" w:after="60" w:line="252" w:lineRule="exact"/>
      </w:pPr>
      <w:r>
        <w:t>Seeking red-team, purple-team and security-evaluation work, AI evaluation roles, and graphics engineering. Willing to relocate to London; available for regular travel to San Francisco.</w:t>
      </w:r>
    </w:p>
    <w:p>
      <w:pPr>
        <w:pStyle w:val="Heading1"/>
        <w:keepNext/>
        <w:keepLines/>
        <w:widowControl/>
        <w:spacing w:before="120" w:after="60" w:line="280" w:lineRule="exact"/>
      </w:pPr>
      <w:r>
        <w:t>Selected Evidence</w:t>
      </w:r>
    </w:p>
    <w:p>
      <w:pPr>
        <w:pStyle w:val="ListBullet"/>
        <w:keepNext w:val="0"/>
        <w:keepLines/>
        <w:widowControl/>
        <w:spacing w:before="0" w:after="60" w:line="252" w:lineRule="exact"/>
        <w:ind w:left="245" w:hanging="173"/>
      </w:pPr>
      <w:r>
        <w:t>Elder ENB: 996,649 total downloads, 176,359 unique downloads and 2,413 endorsements on Nexus Mods, read October 23, 2026. First uploaded April 21, 2024; last updated February 20, 2026, at version final-elder-9. nexusmods.com/skyrimspecialedition/mods/117327</w:t>
      </w:r>
    </w:p>
    <w:p>
      <w:pPr>
        <w:pStyle w:val="ListBullet"/>
        <w:keepNext w:val="0"/>
        <w:keepLines/>
        <w:widowControl/>
        <w:spacing w:before="0" w:after="60" w:line="252" w:lineRule="exact"/>
        <w:ind w:left="245" w:hanging="173"/>
      </w:pPr>
      <w:r>
        <w:t>Open source: 37 merged engineering pull requests in 30 external repositories, with 17 closed without merge and 14 open, counted from the GitHub API on October 23, 2026. harperz9.github.io/career/open-source-census.json</w:t>
      </w:r>
    </w:p>
    <w:p>
      <w:pPr>
        <w:pStyle w:val="Heading1"/>
        <w:keepNext/>
        <w:keepLines/>
        <w:widowControl/>
        <w:spacing w:before="120" w:after="60" w:line="280" w:lineRule="exact"/>
      </w:pPr>
      <w:r>
        <w:t>Flagship Projects</w:t>
      </w:r>
    </w:p>
    <w:p>
      <w:pPr>
        <w:pStyle w:val="ListBullet"/>
        <w:keepNext w:val="0"/>
        <w:keepLines/>
        <w:widowControl/>
        <w:spacing w:before="0" w:after="60" w:line="252" w:lineRule="exact"/>
        <w:ind w:left="245" w:hanging="173"/>
      </w:pPr>
      <w:r>
        <w:t>Flywheel runs AI tasks with the model you choose and checks each answer against a task contract. In 1.9.0, behavior-check flagged 20 of 20 planted behavior changes and 0 of 50 unchanged pairs. github.com/HarperZ9/flywheel/releases/tag/v1.9.0</w:t>
      </w:r>
    </w:p>
    <w:p>
      <w:pPr>
        <w:pStyle w:val="ListBullet"/>
        <w:keepNext w:val="0"/>
        <w:keepLines/>
        <w:widowControl/>
        <w:spacing w:before="0" w:after="60" w:line="252" w:lineRule="exact"/>
        <w:ind w:left="245" w:hanging="173"/>
      </w:pPr>
      <w:r>
        <w:t>Daylight Commons is a browser extension that shows the sources behind replies on nine social platforms. Its slur sign has 91.0% precision, 3,995 of 4,392, on public human-labelled corpora. github.com/HarperZ9/daylight-commons/blob/main/project-docs/EVALUATION.md</w:t>
      </w:r>
    </w:p>
    <w:p>
      <w:pPr>
        <w:pStyle w:val="ListBullet"/>
        <w:keepNext w:val="0"/>
        <w:keepLines/>
        <w:widowControl/>
        <w:spacing w:before="0" w:after="60" w:line="252" w:lineRule="exact"/>
        <w:ind w:left="245" w:hanging="173"/>
      </w:pPr>
      <w:r>
        <w:t>Articulate is prose analysis and model-assisted editing for the command line, editors and CI. In 0.14.0, Markdown masks removed 5,123 findings on table separator rows across 3,000 files and added none. github.com/HarperZ9/articulate/releases/tag/v0.14.0</w:t>
      </w:r>
    </w:p>
    <w:p>
      <w:pPr>
        <w:pStyle w:val="ListBullet"/>
        <w:keepNext w:val="0"/>
        <w:keepLines/>
        <w:widowControl/>
        <w:spacing w:before="0" w:after="60" w:line="252" w:lineRule="exact"/>
        <w:ind w:left="245" w:hanging="173"/>
      </w:pPr>
      <w:r>
        <w:t>BuildLang is a systems language in which a program declares what it may touch, and the compiler checks it. Version 1.8.0 is on crates.io. crates.io/crates/buildlang</w:t>
      </w:r>
    </w:p>
    <w:p>
      <w:pPr>
        <w:pStyle w:val="ListBullet"/>
        <w:keepNext w:val="0"/>
        <w:keepLines/>
        <w:widowControl/>
        <w:spacing w:before="0" w:after="60" w:line="252" w:lineRule="exact"/>
        <w:ind w:left="245" w:hanging="173"/>
      </w:pPr>
      <w:r>
        <w:t>raw-native is a C++ renderer that checks each GPU frame against a CPU reference; 16 of 16 D3D12 and 16 of 16 WebGPU frame certificates verified on an RTX 4090. github.com/HarperZ9/raw-native</w:t>
      </w:r>
    </w:p>
    <w:p>
      <w:pPr>
        <w:pStyle w:val="ListBullet"/>
        <w:keepNext w:val="0"/>
        <w:keepLines/>
        <w:widowControl/>
        <w:spacing w:before="0" w:after="60" w:line="252" w:lineRule="exact"/>
        <w:ind w:left="245" w:hanging="173"/>
      </w:pPr>
      <w:r>
        <w:t>Low Water is an original narrative game in development on raw-native, in a private repository.</w:t>
      </w:r>
    </w:p>
    <w:p>
      <w:pPr>
        <w:pStyle w:val="Heading1"/>
        <w:keepNext/>
        <w:keepLines/>
        <w:widowControl/>
        <w:spacing w:before="120" w:after="60" w:line="280" w:lineRule="exact"/>
      </w:pPr>
      <w:r>
        <w:t>Self-Directed Projects</w:t>
      </w:r>
    </w:p>
    <w:p>
      <w:pPr>
        <w:keepNext/>
        <w:keepLines/>
        <w:widowControl/>
        <w:spacing w:before="0" w:after="60" w:line="240" w:lineRule="exact"/>
      </w:pPr>
      <w:r>
        <w:rPr>
          <w:sz w:val="21"/>
        </w:rPr>
        <w:t>About 13 years of self-directed programming | Career transition began June 2026</w:t>
      </w:r>
    </w:p>
    <w:p>
      <w:pPr>
        <w:keepNext/>
        <w:keepLines/>
        <w:widowControl/>
        <w:spacing w:before="0" w:after="60" w:line="240" w:lineRule="exact"/>
      </w:pPr>
      <w:r>
        <w:rPr>
          <w:sz w:val="21"/>
        </w:rPr>
        <w:t>Sole proprietor since September 2026; no paid software clients</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and controlled-action interfaces whose records can be checked without a model approving its own answer.</w:t>
      </w:r>
    </w:p>
    <w:p>
      <w:pPr>
        <w:keepNext w:val="0"/>
        <w:keepLines/>
        <w:widowControl/>
        <w:spacing w:before="0" w:after="60" w:line="252" w:lineRule="exact"/>
      </w:pPr>
      <w:r>
        <w:t>Personal programming began with game modding, reverse engineering, bot and rotation logic, and runtime-memory tooling, then developed into systems engineering, graphics, compilers, and AI infrastructure.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1"/>
        <w:keepNext/>
        <w:keepLines/>
        <w:widowControl/>
        <w:spacing w:before="120" w:after="60" w:line="280" w:lineRule="exact"/>
      </w:pPr>
      <w:r>
        <w:t>Employment</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Security Evaluation: Red Team and Purple Team</w:t>
      </w:r>
    </w:p>
    <w:p>
      <w:pPr>
        <w:keepNext w:val="0"/>
        <w:keepLines/>
        <w:widowControl/>
        <w:spacing w:before="0" w:after="60" w:line="252" w:lineRule="exact"/>
      </w:pPr>
      <w:r>
        <w:t>No paid red-team or purple-team engagement to date. This work runs on my own systems and test targets, with planted faults and attacks.</w:t>
      </w:r>
    </w:p>
    <w:p>
      <w:pPr>
        <w:pStyle w:val="Heading2"/>
        <w:keepNext/>
        <w:keepLines/>
        <w:widowControl/>
        <w:spacing w:before="100" w:after="40" w:line="256" w:lineRule="exact"/>
      </w:pPr>
      <w:r>
        <w:t>Planted controls in release checks</w:t>
      </w:r>
    </w:p>
    <w:p>
      <w:pPr>
        <w:keepNext w:val="0"/>
        <w:keepLines/>
        <w:widowControl/>
        <w:spacing w:before="0" w:after="60" w:line="252" w:lineRule="exact"/>
      </w:pPr>
      <w:r>
        <w:t>Released a Flywheel monitor-admission check over 2,676 fixed test items with six planted controls and a second, independent math kernel. github.com/HarperZ9/flywheel/releases/tag/v1.5.0</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journals preserve decisions and observed effects, and fake drivers make browser and desktop scenarios testable without live actions.</w:t>
      </w:r>
    </w:p>
    <w:p>
      <w:pPr>
        <w:keepNext w:val="0"/>
        <w:keepLines/>
        <w:widowControl/>
        <w:spacing w:before="0" w:after="60" w:line="252" w:lineRule="exact"/>
      </w:pPr>
      <w:r>
        <w:t>On PyPI as accountable-surface 0.3.1; alpha. pypi.org/project/accountable-surface</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 utility for Windows and Linux with read-only audit, backup-before-write, validation, restoration, and platform packages. Release v1.1.1 changes and restores user-level identifiers. github.com/HarperZ9/phantom/releases/tag/v1.1.1</w:t>
      </w:r>
    </w:p>
    <w:p>
      <w:pPr>
        <w:pStyle w:val="Heading2"/>
        <w:keepNext/>
        <w:keepLines/>
        <w:widowControl/>
        <w:spacing w:before="100" w:after="40" w:line="256" w:lineRule="exact"/>
      </w:pPr>
      <w:r>
        <w:t>Controlled assessment and detection engineering</w:t>
      </w:r>
    </w:p>
    <w:p>
      <w:pPr>
        <w:keepNext w:val="0"/>
        <w:keepLines/>
        <w:widowControl/>
        <w:spacing w:before="0" w:after="60" w:line="252" w:lineRule="exact"/>
      </w:pPr>
      <w:r>
        <w:t>Private systems work includes Array for approval-gated assessment orchestration, Lab/Seed for controlled-lab fixtures and detection-engineering workflows, and ORCA for engagement state, findings and reports. Source and operational details are private.</w:t>
      </w:r>
    </w:p>
    <w:p>
      <w:pPr>
        <w:pStyle w:val="Heading1"/>
        <w:keepNext/>
        <w:keepLines/>
        <w:widowControl/>
        <w:spacing w:before="120" w:after="60" w:line="280" w:lineRule="exact"/>
      </w:pPr>
      <w:r>
        <w:t>AI Evaluation</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Flywheel 1.9.0, released October 15, 2026, is on PyPI as flywheel-verify, installs through Homebrew or Scoop, and ships a Windows installer with a bundled engine.</w:t>
      </w:r>
    </w:p>
    <w:p>
      <w:pPr>
        <w:pStyle w:val="ListBullet"/>
        <w:keepNext w:val="0"/>
        <w:keepLines/>
        <w:widowControl/>
        <w:spacing w:before="0" w:after="60" w:line="252" w:lineRule="exact"/>
        <w:ind w:left="245" w:hanging="173"/>
      </w:pPr>
      <w:r>
        <w:t>Routes tasks to hosted or local models through an OpenAI-compatible gateway, with command-line, desktop, and API entry points.</w:t>
      </w:r>
    </w:p>
    <w:p>
      <w:pPr>
        <w:pStyle w:val="ListBullet"/>
        <w:keepNext w:val="0"/>
        <w:keepLines/>
        <w:widowControl/>
        <w:spacing w:before="0" w:after="60" w:line="252" w:lineRule="exact"/>
        <w:ind w:left="245" w:hanging="173"/>
      </w:pPr>
      <w:r>
        <w:t>Provides Rowan, a desktop assistant that turns requests into recorded tasks, with permission-checked coding and tool-use workflows and session state.</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Test infrastructure for evaluating AI agents: 324 terminal-state fixtures and 337 component cases that tell a failed answer apart from a provider failure or missing evidence. Ran a pinned METR count_odds task through the Inspect-to-Flywheel bridge with three deterministic controls. github.com/HarperZ9/terminal-state-fixtures</w:t>
      </w:r>
    </w:p>
    <w:p>
      <w:pPr>
        <w:pStyle w:val="Heading2"/>
        <w:keepNext/>
        <w:keepLines/>
        <w:widowControl/>
        <w:spacing w:before="100" w:after="40" w:line="256" w:lineRule="exact"/>
      </w:pPr>
      <w:r>
        <w:t>Daylight Commons | Browser extension for checking where replies come from</w:t>
      </w:r>
    </w:p>
    <w:p>
      <w:pPr>
        <w:keepNext w:val="0"/>
        <w:keepLines/>
        <w:widowControl/>
        <w:spacing w:before="0" w:after="60" w:line="252" w:lineRule="exact"/>
      </w:pPr>
      <w:r>
        <w:t>A browser extension that shows the sources behind replies on X, YouTube, Reddit, Facebook, Instagram, Bluesky, Threads, TikTok and Mastodon. Runs locally with no account. Open source (AGPL-3.0). Version 3.2.2, released October 23, 2026. github.com/HarperZ9/daylight-commons/releases/tag/v3.2.2</w:t>
      </w:r>
    </w:p>
    <w:p>
      <w:pPr>
        <w:pStyle w:val="Heading2"/>
        <w:keepNext/>
        <w:keepLines/>
        <w:widowControl/>
        <w:spacing w:before="100" w:after="40" w:line="256" w:lineRule="exact"/>
      </w:pPr>
      <w:r>
        <w:t>Articulate | Prose analysis and editing</w:t>
      </w:r>
    </w:p>
    <w:p>
      <w:pPr>
        <w:keepNext w:val="0"/>
        <w:keepLines/>
        <w:widowControl/>
        <w:spacing w:before="0" w:after="60" w:line="252" w:lineRule="exact"/>
      </w:pPr>
      <w:r>
        <w:t>Prose analysis and model-assisted editing for the command line, editors and CI. It names each writing pattern it finds and the line it is on, in the terminal, in an editor through its language server, or as SARIF in code review. Version 0.15.1 is on PyPI as articulate-writing. pypi.org/project/articulate-writing</w:t>
      </w:r>
    </w:p>
    <w:p>
      <w:pPr>
        <w:pStyle w:val="Heading1"/>
        <w:keepNext/>
        <w:keepLines/>
        <w:widowControl/>
        <w:spacing w:before="120" w:after="60" w:line="280" w:lineRule="exact"/>
      </w:pPr>
      <w:r>
        <w:t>Graphics and Rendering</w:t>
      </w:r>
    </w:p>
    <w:p>
      <w:pPr>
        <w:pStyle w:val="Heading2"/>
        <w:keepNext/>
        <w:keepLines/>
        <w:widowControl/>
        <w:spacing w:before="100" w:after="40" w:line="256" w:lineRule="exact"/>
      </w:pPr>
      <w:r>
        <w:t>Elder ENB | Lighting and post-processing preset for Skyrim Special Edition</w:t>
      </w:r>
    </w:p>
    <w:p>
      <w:pPr>
        <w:keepNext w:val="0"/>
        <w:keepLines/>
        <w:widowControl/>
        <w:spacing w:before="0" w:after="60" w:line="252" w:lineRule="exact"/>
      </w:pPr>
      <w:r>
        <w:t>An ENBSeries preset with a layered design: weather presets set the atmosphere, and stackable overlays adjust style, lighting, effects and post-processing. It ships 38 atmosphere presets for the KreatE weather system, updated from April 2024 to February 2026. ENBSeries and the required mods belong to their authors. nexusmods.com/skyrimspecialedition/mods/117327</w:t>
      </w:r>
    </w:p>
    <w:p>
      <w:pPr>
        <w:pStyle w:val="Heading2"/>
        <w:keepNext/>
        <w:keepLines/>
        <w:widowControl/>
        <w:spacing w:before="100" w:after="40" w:line="256" w:lineRule="exact"/>
      </w:pPr>
      <w:r>
        <w:t>raw-native | C++ renderer with a CPU reference and checked GPU backends</w:t>
      </w:r>
    </w:p>
    <w:p>
      <w:pPr>
        <w:keepNext w:val="0"/>
        <w:keepLines/>
        <w:widowControl/>
        <w:spacing w:before="0" w:after="60" w:line="252" w:lineRule="exact"/>
      </w:pPr>
      <w:r>
        <w:t>Release 0.8.0, October 14, 2026, renders on a CPU reference and through D3D12 and WebGPU, and passed 60 of 60 tests with MSVC and GCC. github.com/HarperZ9/raw-native/releases/tag/v0.8.0</w:t>
      </w:r>
    </w:p>
    <w:p>
      <w:pPr>
        <w:keepNext w:val="0"/>
        <w:keepLines/>
        <w:widowControl/>
        <w:spacing w:before="0" w:after="60" w:line="252" w:lineRule="exact"/>
      </w:pPr>
      <w:r>
        <w:t>Merged since 0.8.0 and not yet released: a Vulkan 1.3 backend whose 600 presented frames on lavapipe match the offscreen and D3D12 WARP renders hash for hash; the painterly shader ported to the C++ core, equal to the JavaScript version across fifteen cases; a tilt-shift lens that repaints out-of-focus areas with coarser brushwork and no blur, about 0.86 ms a frame at 1080p on an RTX 4090; and a character asset toolchain that turns brush strokes into signed distance fields, game meshes, UV atlases and baked maps.</w:t>
      </w:r>
    </w:p>
    <w:p>
      <w:pPr>
        <w:pStyle w:val="Heading2"/>
        <w:keepNext/>
        <w:keepLines/>
        <w:widowControl/>
        <w:spacing w:before="100" w:after="40" w:line="256" w:lineRule="exact"/>
      </w:pPr>
      <w:r>
        <w:t>Low Water | Original narrative game in development</w:t>
      </w:r>
    </w:p>
    <w:p>
      <w:pPr>
        <w:keepNext w:val="0"/>
        <w:keepLines/>
        <w:widowControl/>
        <w:spacing w:before="0" w:after="60" w:line="252" w:lineRule="exact"/>
      </w:pPr>
      <w:r>
        <w:t>An original narrative game written and built on my own engine, with a deterministic combat simulation. A C++ port onto raw-native is in progress in open raw-native pull requests. The repository is private.</w:t>
      </w:r>
    </w:p>
    <w:p>
      <w:pPr>
        <w:pStyle w:val="Heading2"/>
        <w:keepNext/>
        <w:keepLines/>
        <w:widowControl/>
        <w:spacing w:before="100" w:after="40" w:line="256" w:lineRule="exact"/>
      </w:pPr>
      <w:r>
        <w:t>Earlier graphics and color work</w:t>
      </w:r>
    </w:p>
    <w:p>
      <w:pPr>
        <w:keepNext w:val="0"/>
        <w:keepLines/>
        <w:widowControl/>
        <w:spacing w:before="0" w:after="60" w:line="252" w:lineRule="exact"/>
      </w:pPr>
      <w:r>
        <w:t>Earlier HLSL and C++ modding covered post-processing, Direct3D 11 integration, shader debugging and GPU traces, with public projects SkyrimBridge, ENB Runtime Core, Brender Archival and Engine Revival. Color tools include Build Color, Calibrate Pro and Studio Engine.</w:t>
      </w:r>
    </w:p>
    <w:p>
      <w:pPr>
        <w:pStyle w:val="Heading1"/>
        <w:keepNext/>
        <w:keepLines/>
        <w:widowControl/>
        <w:spacing w:before="120" w:after="60" w:line="280" w:lineRule="exact"/>
      </w:pPr>
      <w:r>
        <w:t>Developer Tools and Languages</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Version 1.8.0, published to crates.io on October 23, 2026, adds Box&lt;T&gt; and recursive types. crates.io/crates/buildlang</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that check whether bytes still match their source, sharing one set of conformance cases. On PyPI as emet. pypi.org/project/emet</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research intake from web, scholarly and document sources, Index for workspace and symbol maps, and Forum for running teams of agents. On October 23, 2026, Gather 2.4.0, Crucible 1.6.0, and EMET 1.3.1 shipped to PyPI and Canon 0.7.0 to GitHub. Companion tools include Relay for coding agents, Plexus for tool wiring, Mneme for agent memory, Canon for assistant instructions, and Bulletin, a message board for agents.</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of 37 merged engineering pull requests in 30 external repositories. Full list: harperz9.github.io/career/open-source-census.json</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Security evaluation: planted-fault and control design, approval-gated assessment workflows, detection engineering fixtures, vulnerability management and policy audit, and evidence handling for findings.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Controlled actions: capability effects, approval grants, hash-chained journals, offline replay, and conformance suites.</w:t>
      </w:r>
    </w:p>
    <w:p>
      <w:pPr>
        <w:keepNext w:val="0"/>
        <w:keepLines/>
        <w:widowControl/>
        <w:spacing w:before="0" w:after="60" w:line="252" w:lineRule="exact"/>
      </w:pPr>
      <w:r>
        <w:t>Software delivery: Git/GitHub, GitHub Actions, Python packaging, command-line design, Windows/Linux installers, CMake, test automation, and release checksums.</w:t>
      </w:r>
    </w:p>
    <w:p>
      <w:pPr>
        <w:keepNext w:val="0"/>
        <w:keepLines/>
        <w:widowControl/>
        <w:spacing w:before="0" w:after="60" w:line="252" w:lineRule="exact"/>
      </w:pPr>
      <w:r>
        <w:t>Graphics and domain knowledge: D3D11/D3D12, Vulkan, HLSL, WebGPU/WGSL, ENBSeries presets, painterly and stylised post-processing, signed distance fields, CPU reference rendering and GPU parity checks, color-space and tone-mapping work, GPU instrumentation,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w:t>
      </w:r>
    </w:p>
    <w:p>
      <w:pPr>
        <w:pStyle w:val="Heading1"/>
        <w:keepNext/>
        <w:keepLines/>
        <w:widowControl/>
        <w:spacing w:before="120" w:after="60" w:line="280" w:lineRule="exact"/>
      </w:pPr>
      <w:r>
        <w:t>Research Interests</w:t>
      </w:r>
    </w:p>
    <w:p>
      <w:pPr>
        <w:keepNext w:val="0"/>
        <w:keepLines/>
        <w:widowControl/>
        <w:spacing w:before="0" w:after="60" w:line="252" w:lineRule="exact"/>
      </w:pPr>
      <w:r>
        <w:t>Independent verification of AI evaluations, drift in live systems, records of agent actions, human approval for consequential actions, and robotics.</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ListBullet"/>
        <w:keepNext w:val="0"/>
        <w:keepLines/>
        <w:widowControl/>
        <w:spacing w:before="0" w:after="60" w:line="252" w:lineRule="exact"/>
        <w:ind w:left="245" w:hanging="173"/>
      </w:pPr>
      <w:r>
        <w:t>Who Knew First, September 2026. Directed and published an AI-assisted investigation comparing disclosure timelines, evidence access, institutional incentives, and evaluator conflicts across nine reported AI-agent incidents. harperz9.github.io/who-knew-first.html</w:t>
      </w:r>
    </w:p>
    <w:p>
      <w:pPr>
        <w:pStyle w:val="ListBullet"/>
        <w:keepNext w:val="0"/>
        <w:keepLines/>
        <w:widowControl/>
        <w:spacing w:before="0" w:after="60" w:line="252" w:lineRule="exact"/>
        <w:ind w:left="245" w:hanging="173"/>
      </w:pPr>
      <w:r>
        <w:t>An Open Letter on Checking the Machines, September 2026. Proposed contestable AI decisions, repeatable evidence checks, and accountable responses to objections. harperz9.github.io/checking-the-machines.html</w:t>
      </w:r>
    </w:p>
    <w:p>
      <w:pPr>
        <w:pStyle w:val="ListBullet"/>
        <w:keepNext w:val="0"/>
        <w:keepLines/>
        <w:widowControl/>
        <w:spacing w:before="0" w:after="60" w:line="252" w:lineRule="exact"/>
        <w:ind w:left="245" w:hanging="173"/>
      </w:pPr>
      <w:r>
        <w:t>Borrowed Ground, September 2026. Philosophical essay connecting human interdependence to responsibility, privacy, participation, and the limits of technical evidence as authority over people. Substantial AI assistance disclosed. harperz9.github.io/borrowed-ground.html</w:t>
      </w:r>
    </w:p>
    <w:p>
      <w:pPr>
        <w:pStyle w:val="ListBullet"/>
        <w:keepNext w:val="0"/>
        <w:keepLines/>
        <w:widowControl/>
        <w:spacing w:before="0" w:after="60" w:line="252" w:lineRule="exact"/>
        <w:ind w:left="245" w:hanging="173"/>
      </w:pPr>
      <w:r>
        <w:t>The Sandbox Was Never Just a Box, 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philosophy papers, a working paper, and archived manuscripts with DOI records. Not peer reviewed.</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Faithfulness to a Named Criterion Is the Conserved Quantity Across Lossy Substrates. Research note, 2026. doi.org/10.5281/zenodo.22768398</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ListBullet"/>
        <w:keepNext w:val="0"/>
        <w:keepLines/>
        <w:widowControl/>
        <w:spacing w:before="0" w:after="60" w:line="252" w:lineRule="exact"/>
        <w:ind w:left="245" w:hanging="173"/>
      </w:pPr>
      <w:r>
        <w:t>Sourcehood Without a Source: The Arity Gap and the Free Will Debate. Philosophy paper, edition of 3 October 2026. doi.org/10.5281/zenodo.23126117</w:t>
      </w:r>
    </w:p>
    <w:p>
      <w:pPr>
        <w:pStyle w:val="ListBullet"/>
        <w:keepNext w:val="0"/>
        <w:keepLines/>
        <w:widowControl/>
        <w:spacing w:before="0" w:after="60" w:line="252" w:lineRule="exact"/>
        <w:ind w:left="245" w:hanging="173"/>
      </w:pPr>
      <w:r>
        <w:t>The Seam That Holds While It Is Crossed. Philosophy paper, edition of 3 October 2026. doi.org/10.5281/zenodo.23126357</w:t>
      </w:r>
    </w:p>
    <w:p>
      <w:pPr>
        <w:pStyle w:val="ListBullet"/>
        <w:keepNext w:val="0"/>
        <w:keepLines/>
        <w:widowControl/>
        <w:spacing w:before="0" w:after="60" w:line="252" w:lineRule="exact"/>
        <w:ind w:left="245" w:hanging="173"/>
      </w:pPr>
      <w:r>
        <w:t>Self-Given Is Not Self-Grounding. Philosophy paper, edition of 3 October 2026. doi.org/10.5281/zenodo.23126458</w:t>
      </w:r>
    </w:p>
    <w:p>
      <w:pPr>
        <w:pStyle w:val="ListBullet"/>
        <w:keepNext w:val="0"/>
        <w:keepLines/>
        <w:widowControl/>
        <w:spacing w:before="0" w:after="60" w:line="252" w:lineRule="exact"/>
        <w:ind w:left="245" w:hanging="173"/>
      </w:pPr>
      <w:r>
        <w:t>The Conservation of Faithfulness. Working paper, edition of 3 October 2026. doi.org/10.5281/zenodo.23126484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comes from field work.</w:t>
      </w:r>
    </w:p>
    <w:p>
      <w:pPr>
        <w:keepNext w:val="0"/>
        <w:keepLines/>
        <w:widowControl/>
        <w:spacing w:before="0" w:after="60" w:line="252" w:lineRule="exact"/>
      </w:pPr>
      <w:r>
        <w:t>ORCID: orcid.org/0009-0001-7175-5393 | harperz9.github.io/publications.html |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2026 completions. Verification: harperz9.github.io/career/source-ledger.md.</w:t>
      </w:r>
    </w:p>
    <w:p>
      <w:pPr>
        <w:keepNext w:val="0"/>
        <w:keepLines/>
        <w:widowControl/>
        <w:spacing w:before="0" w:after="60" w:line="252" w:lineRule="exact"/>
      </w:pPr>
      <w:r>
        <w:t>Qualys Certified Specialist: Policy Audit; Custom Assessment and Remediation; Vulnerability Management Detection and Response; Qualys Kubernetes and Container Security; Qualys TotalCloud Exam; Endpoint Detection and Response | Issued 2026-09-30; expire 2028-09-29</w:t>
      </w:r>
    </w:p>
    <w:p>
      <w:pPr>
        <w:pStyle w:val="Heading2"/>
        <w:keepNext/>
        <w:keepLines/>
        <w:widowControl/>
        <w:spacing w:before="100" w:after="40" w:line="256" w:lineRule="exact"/>
      </w:pPr>
      <w:r>
        <w:t>Microsoft Applied Skills | Earned September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ListBullet"/>
        <w:keepNext w:val="0"/>
        <w:keepLines/>
        <w:widowControl/>
        <w:spacing w:before="0" w:after="60" w:line="252" w:lineRule="exact"/>
        <w:ind w:left="245" w:hanging="173"/>
      </w:pPr>
      <w:r>
        <w:t>Implement security through a pipeline using Azure DevOps | Intermediate; 95% assessment</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Four module assessments and the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keepNext w:val="0"/>
        <w:keepLines/>
        <w:widowControl/>
        <w:spacing w:before="0" w:after="60" w:line="252" w:lineRule="exact"/>
      </w:pPr>
      <w:r>
        <w:t>LFEL1012: Secure AI/ML-Driven Software Development; LFS120: Conversational AI: Ensuring Compliance and Mitigating Risks; LFD121: Developing Secure Software</w:t>
      </w:r>
    </w:p>
    <w:p>
      <w:pPr>
        <w:keepNext w:val="0"/>
        <w:keepLines/>
        <w:widowControl/>
        <w:spacing w:before="0" w:after="60" w:line="252" w:lineRule="exact"/>
      </w:pPr>
      <w:r>
        <w:t>LFS182: Securing Your Software Supply Chain with Sigstore; LFEL1001: Understanding the EU Cyber Resilience Act (CRA); LFS118: Ethical Principles for Conversational AI</w:t>
      </w:r>
    </w:p>
    <w:p>
      <w:pPr>
        <w:keepNext w:val="0"/>
        <w:keepLines/>
        <w:widowControl/>
        <w:spacing w:before="0" w:after="60" w:line="252" w:lineRule="exact"/>
      </w:pPr>
      <w:r>
        <w:t>LFEL1006: Securing Projects with OpenSSF Scorecard; LFEL1005: Security Self-Assessments for Open Source Projects; LFEL1007: Automating Supply Chain Security: SBOMs and Signatures</w:t>
      </w:r>
    </w:p>
    <w:p>
      <w:pPr>
        <w:keepNext w:val="0"/>
        <w:keepLines/>
        <w:widowControl/>
        <w:spacing w:before="0" w:after="60" w:line="252" w:lineRule="exact"/>
      </w:pPr>
      <w:r>
        <w:t>LFD125: Security for Software Development Managers; LFS180: Introduction to DevSecOps for Managers; SKF100: OWASP Top 10 Security Threats</w:t>
      </w:r>
    </w:p>
    <w:p>
      <w:pPr>
        <w:keepNext w:val="0"/>
        <w:keepLines/>
        <w:widowControl/>
        <w:spacing w:before="0" w:after="60" w:line="252" w:lineRule="exact"/>
      </w:pPr>
      <w:r>
        <w:t>LFS184: Introduction to JavaScript Security; LFC108: Cybersecurity Essentials; LFEL1004: Authentication and Authorization for Web/API</w:t>
      </w:r>
    </w:p>
    <w:p>
      <w:pPr>
        <w:keepNext w:val="0"/>
        <w:keepLines/>
        <w:widowControl/>
        <w:spacing w:before="0" w:after="60" w:line="252" w:lineRule="exact"/>
      </w:pPr>
      <w:r>
        <w:t>LFEL1008: Migrating AI Workflows Across Platforms; LFS147: Introduction to AI/ML Toolkits with Kubeflow</w:t>
      </w:r>
    </w:p>
    <w:p>
      <w:pPr>
        <w:pStyle w:val="Heading2"/>
        <w:keepNext/>
        <w:keepLines/>
        <w:widowControl/>
        <w:spacing w:before="100" w:after="40" w:line="256" w:lineRule="exact"/>
      </w:pPr>
      <w:r>
        <w:t>Additional Coursework and Skill Badges</w:t>
      </w:r>
    </w:p>
    <w:p>
      <w:pPr>
        <w:keepNext w:val="0"/>
        <w:keepLines/>
        <w:widowControl/>
        <w:spacing w:before="0" w:after="60" w:line="252" w:lineRule="exact"/>
      </w:pPr>
      <w:r>
        <w:t>Cisco Networking Academy: Ethical Hacker | Course certificate and learning badge, 2026-09-30; 100% knowledge exam.</w:t>
      </w:r>
    </w:p>
    <w:p>
      <w:pPr>
        <w:keepNext w:val="0"/>
        <w:keepLines/>
        <w:widowControl/>
        <w:spacing w:before="0" w:after="60" w:line="252" w:lineRule="exact"/>
      </w:pPr>
      <w:r>
        <w:t>Google skill badges, completed 2026-09-30: Google DeepMind: Train A Small Language Model (Advanced; 100/100, four coding checkpoints); Use Agent Skills with Multi-Agent Systems (Intermediate course/Advanced challenge; 100/100, six checkpoints). Multi-agent lab: five Cloud Run services deployed; model-access policy blocked local and cloud generation.</w:t>
      </w:r>
    </w:p>
    <w:p>
      <w:pPr>
        <w:keepNext w:val="0"/>
        <w:keepLines/>
        <w:widowControl/>
        <w:spacing w:before="0" w:after="60" w:line="252" w:lineRule="exact"/>
      </w:pPr>
      <w:r>
        <w:t>Google BigQuery skill badges, issued 2026-10-01: Perform Predictive Data Analysis in BigQuery (100/100, seven checkpoints; Advanced challenge); Create ML Models with BigQuery ML (100/100, four checkpoints; Intermediate challenge).</w:t>
      </w:r>
    </w:p>
    <w:p>
      <w:pPr>
        <w:keepNext w:val="0"/>
        <w:keepLines/>
        <w:widowControl/>
        <w:spacing w:before="0" w:after="60" w:line="252" w:lineRule="exact"/>
      </w:pPr>
      <w:r>
        <w:t>Google course-completion badges, completed 2026-09-30: Machine Learning Operations (MLOps) with Agent Platform: Model Evaluation (Intermediate); Google Security Operations - Deep Dive (Advanced; 96% knowledge assessment).</w:t>
      </w:r>
    </w:p>
    <w:p>
      <w:pPr>
        <w:keepNext w:val="0"/>
        <w:keepLines/>
        <w:widowControl/>
        <w:spacing w:before="0" w:after="60" w:line="252" w:lineRule="exact"/>
      </w:pPr>
      <w:r>
        <w:t>Anthropic Claude Academy completion badges: Model Context Protocol: Advanced topics; Claude Code in action; Building with the Claude API; Claude with Amazon Bedrock | Issued September 30, 2026</w:t>
      </w:r>
    </w:p>
    <w:p>
      <w:pPr>
        <w:keepNext w:val="0"/>
        <w:keepLines/>
        <w:widowControl/>
        <w:spacing w:before="0" w:after="60" w:line="252" w:lineRule="exact"/>
      </w:pPr>
      <w:r>
        <w:t>UNESCO: Global MOOC on the Ethics of AI | Intermediate course certificate, 2026-09-30; 100%.</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keepNext w:val="0"/>
        <w:keepLines/>
        <w:widowControl/>
        <w:spacing w:before="0" w:after="60" w:line="252" w:lineRule="exact"/>
      </w:pPr>
      <w:r>
        <w:t>Coursework: MCRA/MCSB, Zero Trust, OWASP web Top 10, CRA. Research references: NIST AI RMF/GenAI Profile, ISO/IEC 42001/23894, ISO 37002. Scope: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2026-10-23T00:00:00Z</dcterms:created>
  <dcterms:modified xsi:type="dcterms:W3CDTF">2026-10-23T00:00:00Z</dcterms:modified>
  <cp:category/>
</cp:coreProperties>
</file>