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B3A5C"/>
          <w:sz w:val="52"/>
          <w:szCs w:val="52"/>
        </w:rPr>
        <w:t xml:space="preserve">ARTISTIC SHADER TECHNIQUES</w:t>
      </w:r>
    </w:p>
    <w:p>
      <w:pPr>
        <w:spacing w:after="100"/>
        <w:jc w:val="center"/>
      </w:pPr>
      <w:r>
        <w:rPr>
          <w:rFonts w:ascii="Georgia" w:cs="Georgia" w:eastAsia="Georgia" w:hAnsi="Georgia"/>
          <w:b/>
          <w:bCs/>
          <w:color w:val="2E6DA4"/>
          <w:sz w:val="40"/>
          <w:szCs w:val="40"/>
        </w:rPr>
        <w:t xml:space="preserve">FOR THE ENB PIXEL-SHADER PIPELINE</w:t>
      </w:r>
    </w:p>
    <w:p>
      <w:pPr>
        <w:pBdr>
          <w:bottom w:val="single" w:color="2E6DA4" w:sz="8" w:space="20"/>
        </w:pBdr>
        <w:spacing w:after="600"/>
        <w:jc w:val="center"/>
      </w:pPr>
      <w:r>
        <w:rPr>
          <w:rFonts w:ascii="Georgia" w:cs="Georgia" w:eastAsia="Georgia" w:hAnsi="Georgia"/>
          <w:color w:val="666666"/>
          <w:sz w:val="26"/>
          <w:szCs w:val="26"/>
        </w:rPr>
        <w:t xml:space="preserve">Skyrim Special Edition — SM5.0 / DX11</w:t>
      </w:r>
    </w:p>
    <w:p>
      <w:pPr>
        <w:spacing w:after="100"/>
        <w:jc w:val="center"/>
      </w:pPr>
      <w:r>
        <w:rPr>
          <w:rFonts w:ascii="Georgia" w:cs="Georgia" w:eastAsia="Georgia" w:hAnsi="Georgia"/>
          <w:i/>
          <w:iCs/>
          <w:color w:val="555555"/>
          <w:sz w:val="28"/>
          <w:szCs w:val="28"/>
        </w:rPr>
        <w:t xml:space="preserve">A Comprehensive Research Compilation</w:t>
      </w:r>
    </w:p>
    <w:p>
      <w:pPr>
        <w:spacing w:after="80"/>
        <w:jc w:val="center"/>
      </w:pPr>
      <w:r>
        <w:rPr>
          <w:rFonts w:ascii="Calibri" w:cs="Calibri" w:eastAsia="Calibri" w:hAnsi="Calibri"/>
          <w:color w:val="666666"/>
          <w:sz w:val="22"/>
          <w:szCs w:val="22"/>
        </w:rPr>
        <w:t xml:space="preserve">Volume I: The Complete Catalog — 80+ Techniques Across 11 Categories</w:t>
      </w:r>
    </w:p>
    <w:p>
      <w:pPr>
        <w:spacing w:after="80"/>
        <w:jc w:val="center"/>
      </w:pPr>
      <w:r>
        <w:rPr>
          <w:rFonts w:ascii="Calibri" w:cs="Calibri" w:eastAsia="Calibri" w:hAnsi="Calibri"/>
          <w:color w:val="666666"/>
          <w:sz w:val="22"/>
          <w:szCs w:val="22"/>
        </w:rPr>
        <w:t xml:space="preserve">Volume II: The Art of Broken Shaders — Serendipity in Real-Time Rendering</w:t>
      </w:r>
    </w:p>
    <w:p>
      <w:pPr>
        <w:spacing w:before="600"/>
      </w:pPr>
    </w:p>
    <w:p>
      <w:pPr>
        <w:spacing w:after="80"/>
        <w:jc w:val="center"/>
      </w:pPr>
      <w:r>
        <w:rPr>
          <w:rFonts w:ascii="Georgia" w:cs="Georgia" w:eastAsia="Georgia" w:hAnsi="Georgia"/>
          <w:b/>
          <w:bCs/>
          <w:color w:val="1B3A5C"/>
          <w:sz w:val="24"/>
          <w:szCs w:val="24"/>
        </w:rPr>
        <w:t xml:space="preserve">SkyrimBridge Project</w:t>
      </w:r>
    </w:p>
    <w:p>
      <w:pPr>
        <w:spacing w:after="80"/>
        <w:jc w:val="center"/>
      </w:pPr>
      <w:r>
        <w:rPr>
          <w:rFonts w:ascii="Calibri" w:cs="Calibri" w:eastAsia="Calibri" w:hAnsi="Calibri"/>
          <w:color w:val="555555"/>
          <w:sz w:val="22"/>
          <w:szCs w:val="22"/>
        </w:rPr>
        <w:t xml:space="preserve">Author: Zain Dana Harper</w:t>
      </w:r>
    </w:p>
    <w:p>
      <w:pPr>
        <w:spacing w:after="80"/>
        <w:jc w:val="center"/>
      </w:pPr>
      <w:r>
        <w:rPr>
          <w:rFonts w:ascii="Calibri" w:cs="Calibri" w:eastAsia="Calibri" w:hAnsi="Calibri"/>
          <w:color w:val="888888"/>
          <w:sz w:val="22"/>
          <w:szCs w:val="22"/>
        </w:rPr>
        <w:t xml:space="preserve">March 2026 — Version 1.0</w:t>
      </w:r>
    </w:p>
    <w:p>
      <w:r>
        <w:br w:type="page"/>
      </w:r>
    </w:p>
    <w:p>
      <w:pPr>
        <w:pBdr>
          <w:top w:val="single" w:color="2E6DA4" w:sz="8" w:space="12"/>
          <w:bottom w:val="single" w:color="2E6DA4" w:sz="8" w:space="12"/>
        </w:pBdr>
        <w:spacing w:before="1200" w:after="400"/>
        <w:jc w:val="center"/>
      </w:pPr>
      <w:r>
        <w:rPr>
          <w:rFonts w:ascii="Georgia" w:cs="Georgia" w:eastAsia="Georgia" w:hAnsi="Georgia"/>
          <w:b/>
          <w:bCs/>
          <w:color w:val="1B3A5C"/>
          <w:sz w:val="44"/>
          <w:szCs w:val="44"/>
        </w:rPr>
        <w:t xml:space="preserve">VOLUME I</w:t>
      </w:r>
    </w:p>
    <w:p>
      <w:pPr>
        <w:spacing w:after="200"/>
        <w:jc w:val="center"/>
      </w:pPr>
      <w:r>
        <w:rPr>
          <w:rFonts w:ascii="Georgia" w:cs="Georgia" w:eastAsia="Georgia" w:hAnsi="Georgia"/>
          <w:i/>
          <w:iCs/>
          <w:color w:val="2E6DA4"/>
          <w:sz w:val="30"/>
          <w:szCs w:val="30"/>
        </w:rPr>
        <w:t xml:space="preserve">The Complete Catalog of Artistic Shader Techniques</w:t>
      </w:r>
    </w:p>
    <w:p>
      <w:pPr>
        <w:spacing w:after="600"/>
        <w:jc w:val="center"/>
      </w:pPr>
      <w:r>
        <w:rPr>
          <w:rFonts w:ascii="Georgia" w:cs="Georgia" w:eastAsia="Georgia" w:hAnsi="Georgia"/>
          <w:color w:val="666666"/>
          <w:sz w:val="26"/>
          <w:szCs w:val="26"/>
        </w:rPr>
        <w:t xml:space="preserve">for ENB’s Pixel-Shader Pipeline</w:t>
      </w:r>
    </w:p>
    <w:p>
      <w:pPr>
        <w:spacing w:before="600" w:after="300"/>
        <w:jc w:val="center"/>
      </w:pPr>
      <w:r>
        <w:rPr>
          <w:rFonts w:ascii="Georgia" w:cs="Georgia" w:eastAsia="Georgia" w:hAnsi="Georgia"/>
          <w:b/>
          <w:bCs/>
          <w:color w:val="1B3A5C"/>
          <w:sz w:val="44"/>
          <w:szCs w:val="44"/>
        </w:rPr>
        <w:t xml:space="preserve">The complete catalog of artistic shader techniques for ENB's pixel-shader pipeline</w:t>
      </w:r>
    </w:p>
    <w:p>
      <w:pPr>
        <w:spacing w:after="160" w:line="276"/>
      </w:pPr>
      <w:r>
        <w:rPr>
          <w:rFonts w:ascii="Calibri" w:cs="Calibri" w:eastAsia="Calibri" w:hAnsi="Calibri"/>
          <w:sz w:val="22"/>
          <w:szCs w:val="22"/>
        </w:rPr>
        <w:t xml:space="preserve">ENB for Skyrim Special Edition offers a surprisingly powerful artistic canvas. </w:t>
      </w:r>
      <w:r>
        <w:rPr>
          <w:rFonts w:ascii="Calibri" w:cs="Calibri" w:eastAsia="Calibri" w:hAnsi="Calibri"/>
          <w:b/>
          <w:bCs/>
          <w:sz w:val="22"/>
          <w:szCs w:val="22"/>
        </w:rPr>
        <w:t xml:space="preserve">Every technique in this catalog is achievable within a pixel-shader-only SM5.0 pipeline</w:t>
      </w:r>
      <w:r>
        <w:rPr>
          <w:rFonts w:ascii="Calibri" w:cs="Calibri" w:eastAsia="Calibri" w:hAnsi="Calibri"/>
          <w:sz w:val="22"/>
          <w:szCs w:val="22"/>
        </w:rPr>
        <w:t xml:space="preserve"> using only vanilla ENB inputs—depth, normals, color, matrices, sun direction, and a handful of render targets. The available inputs (TextureDepth for R32F depth, TextureNormals for world-space deferred normals, inverse ViewProjection for world-position reconstruction, PreviousViewProjectionMatrix for temporal reprojection, and SunDirection for lighting) collectively unlock an enormous space of effects spanning photorealistic film emulation, non-photorealistic stylization, cinematic color science, atmospheric simulation, and experimental hybrid techniques. What follows is an exhaustive technical catalog of </w:t>
      </w:r>
      <w:r>
        <w:rPr>
          <w:rFonts w:ascii="Calibri" w:cs="Calibri" w:eastAsia="Calibri" w:hAnsi="Calibri"/>
          <w:b/>
          <w:bCs/>
          <w:sz w:val="22"/>
          <w:szCs w:val="22"/>
        </w:rPr>
        <w:t xml:space="preserve">over 80 distinct techniques</w:t>
      </w:r>
      <w:r>
        <w:rPr>
          <w:rFonts w:ascii="Calibri" w:cs="Calibri" w:eastAsia="Calibri" w:hAnsi="Calibri"/>
          <w:sz w:val="22"/>
          <w:szCs w:val="22"/>
        </w:rPr>
        <w:t xml:space="preserve"> organized across eleven categories, each assessed for algorithmic approach, required ENB inputs, performance cost, achievable quality, and implementation novelty.</w:t>
      </w:r>
    </w:p>
    <w:p>
      <w:pPr>
        <w:pStyle w:val="Heading1"/>
        <w:spacing w:before="360" w:after="200"/>
      </w:pPr>
      <w:r>
        <w:rPr>
          <w:rFonts w:ascii="Georgia" w:cs="Georgia" w:eastAsia="Georgia" w:hAnsi="Georgia"/>
          <w:b/>
          <w:bCs/>
          <w:color w:val="1B3A5C"/>
          <w:sz w:val="36"/>
          <w:szCs w:val="36"/>
        </w:rPr>
        <w:t xml:space="preserve">1. Film emulation and photographic effects bring analog soul to digital rendering</w:t>
      </w:r>
    </w:p>
    <w:p>
      <w:pPr>
        <w:pStyle w:val="Heading2"/>
        <w:spacing w:before="300" w:after="160"/>
      </w:pPr>
      <w:r>
        <w:rPr>
          <w:rFonts w:ascii="Georgia" w:cs="Georgia" w:eastAsia="Georgia" w:hAnsi="Georgia"/>
          <w:b/>
          <w:bCs/>
          <w:color w:val="2E6DA4"/>
          <w:sz w:val="28"/>
          <w:szCs w:val="28"/>
        </w:rPr>
        <w:t xml:space="preserve">Halation</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Reproduces the warm red-orange glow around bright highlights caused by light scattering through film emulsion layers and reflecting off the anti-halation backing. The red layer is struck first by reflected light, producing the characteristic reddish fringe that shifts toward orange as the green layer is also penetrated.</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Threshold TextureColor to isolate bright regions (luminance &gt; ~0.8). Apply a wide Gaussian blur (wider than standard bloom—halation scatter radii are </w:t>
      </w:r>
      <w:r>
        <w:rPr>
          <w:rFonts w:ascii="Calibri" w:cs="Calibri" w:eastAsia="Calibri" w:hAnsi="Calibri"/>
          <w:b/>
          <w:bCs/>
          <w:sz w:val="22"/>
          <w:szCs w:val="22"/>
        </w:rPr>
        <w:t xml:space="preserve">2–5× larger</w:t>
      </w:r>
      <w:r>
        <w:rPr>
          <w:rFonts w:ascii="Calibri" w:cs="Calibri" w:eastAsia="Calibri" w:hAnsi="Calibri"/>
          <w:sz w:val="22"/>
          <w:szCs w:val="22"/>
        </w:rPr>
        <w:t xml:space="preserve"> than bloom). Tint the blurred result toward red-orange using a color ramp that shifts from pure red at low intensities to orange at high intensities (simulating green-layer penetration). Composite via additive or screen blending. The key distinction from bloom is the </w:t>
      </w:r>
      <w:r>
        <w:rPr>
          <w:rFonts w:ascii="Calibri" w:cs="Calibri" w:eastAsia="Calibri" w:hAnsi="Calibri"/>
          <w:b/>
          <w:bCs/>
          <w:sz w:val="22"/>
          <w:szCs w:val="22"/>
        </w:rPr>
        <w:t xml:space="preserve">chromatic bias</w:t>
      </w:r>
      <w:r>
        <w:rPr>
          <w:rFonts w:ascii="Calibri" w:cs="Calibri" w:eastAsia="Calibri" w:hAnsi="Calibri"/>
          <w:sz w:val="22"/>
          <w:szCs w:val="22"/>
        </w:rPr>
        <w:t xml:space="preserve">: halation is red-dominant, spatially wider, and physically asymmetric in its wavelength response.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(or TextureBloom as starting point), one or two render targets for blur passes. Timer can animate subtle intensity variation.</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Low-medium, </w:t>
      </w:r>
      <w:r>
        <w:rPr>
          <w:rFonts w:ascii="Calibri" w:cs="Calibri" w:eastAsia="Calibri" w:hAnsi="Calibri"/>
          <w:b/>
          <w:bCs/>
          <w:sz w:val="22"/>
          <w:szCs w:val="22"/>
        </w:rPr>
        <w:t xml:space="preserve">0.3–1.0ms</w:t>
      </w:r>
      <w:r>
        <w:rPr>
          <w:rFonts w:ascii="Calibri" w:cs="Calibri" w:eastAsia="Calibri" w:hAnsi="Calibri"/>
          <w:sz w:val="22"/>
          <w:szCs w:val="22"/>
        </w:rPr>
        <w:t xml:space="preserve">. Two separable blur passes on a downsampled buffer plus compositing. Reuses bloom infrastructure.</w:t>
      </w:r>
    </w:p>
    <w:p>
      <w:pPr>
        <w:spacing w:after="160" w:line="276"/>
      </w:pPr>
      <w:r>
        <w:rPr>
          <w:rFonts w:ascii="Calibri" w:cs="Calibri" w:eastAsia="Calibri" w:hAnsi="Calibri"/>
          <w:b/>
          <w:bCs/>
          <w:sz w:val="22"/>
          <w:szCs w:val="22"/>
        </w:rPr>
        <w:t xml:space="preserve">Quality/novelty:</w:t>
      </w:r>
      <w:r>
        <w:rPr>
          <w:rFonts w:ascii="Calibri" w:cs="Calibri" w:eastAsia="Calibri" w:hAnsi="Calibri"/>
          <w:sz w:val="22"/>
          <w:szCs w:val="22"/>
        </w:rPr>
        <w:t xml:space="preserve"> High fidelity achievable. Dehancer and Color.io demonstrate physically accurate models. Several ReShade implementations exist (PandaFX, prod80), but ENB-native implementations with proper dye-layer modeling would be novel.</w:t>
      </w:r>
    </w:p>
    <w:p>
      <w:pPr>
        <w:pStyle w:val="Heading2"/>
        <w:spacing w:before="300" w:after="160"/>
      </w:pPr>
      <w:r>
        <w:rPr>
          <w:rFonts w:ascii="Georgia" w:cs="Georgia" w:eastAsia="Georgia" w:hAnsi="Georgia"/>
          <w:b/>
          <w:bCs/>
          <w:color w:val="2E6DA4"/>
          <w:sz w:val="28"/>
          <w:szCs w:val="28"/>
        </w:rPr>
        <w:t xml:space="preserve">Gate weave</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Simulates mechanical film transport jitter—the subtle per-frame positional shift from film passing through a camera or projector gate.</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Generate smooth low-frequency UV offsets using </w:t>
      </w:r>
      <w:r>
        <w:rPr>
          <w:rFonts w:ascii="Consolas" w:cs="Consolas" w:eastAsia="Consolas" w:hAnsi="Consolas"/>
          <w:color w:val="333333"/>
          <w:sz w:val="20"/>
          <w:szCs w:val="20"/>
        </w:rPr>
        <w:t xml:space="preserve">sin(Timer.x * frequency) * amplitude</w:t>
      </w:r>
      <w:r>
        <w:rPr>
          <w:rFonts w:ascii="Calibri" w:cs="Calibri" w:eastAsia="Calibri" w:hAnsi="Calibri"/>
          <w:sz w:val="22"/>
          <w:szCs w:val="22"/>
        </w:rPr>
        <w:t xml:space="preserve"> with separate X/Y frequencies. Real gate weave is </w:t>
      </w:r>
      <w:r>
        <w:rPr>
          <w:rFonts w:ascii="Calibri" w:cs="Calibri" w:eastAsia="Calibri" w:hAnsi="Calibri"/>
          <w:b/>
          <w:bCs/>
          <w:sz w:val="22"/>
          <w:szCs w:val="22"/>
        </w:rPr>
        <w:t xml:space="preserve">predominantly vertical</w:t>
      </w:r>
      <w:r>
        <w:rPr>
          <w:rFonts w:ascii="Calibri" w:cs="Calibri" w:eastAsia="Calibri" w:hAnsi="Calibri"/>
          <w:sz w:val="22"/>
          <w:szCs w:val="22"/>
        </w:rPr>
        <w:t xml:space="preserve"> (film travels vertically through the gate) with smaller horizontal components. Add a tiny per-frame rotation component. Apply slight zoom (1.01×) to crop resulting black edges.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Timer.x for time-driven animation. Applied as UV offset in any fullscreen pass.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Effectively </w:t>
      </w:r>
      <w:r>
        <w:rPr>
          <w:rFonts w:ascii="Calibri" w:cs="Calibri" w:eastAsia="Calibri" w:hAnsi="Calibri"/>
          <w:b/>
          <w:bCs/>
          <w:sz w:val="22"/>
          <w:szCs w:val="22"/>
        </w:rPr>
        <w:t xml:space="preserve">free</w:t>
      </w:r>
      <w:r>
        <w:rPr>
          <w:rFonts w:ascii="Calibri" w:cs="Calibri" w:eastAsia="Calibri" w:hAnsi="Calibri"/>
          <w:sz w:val="22"/>
          <w:szCs w:val="22"/>
        </w:rPr>
        <w:t xml:space="preserve">—a UV transform costing a few ALU instructions.</w:t>
      </w:r>
    </w:p>
    <w:p>
      <w:pPr>
        <w:spacing w:after="160" w:line="276"/>
      </w:pPr>
      <w:r>
        <w:rPr>
          <w:rFonts w:ascii="Calibri" w:cs="Calibri" w:eastAsia="Calibri" w:hAnsi="Calibri"/>
          <w:b/>
          <w:bCs/>
          <w:sz w:val="22"/>
          <w:szCs w:val="22"/>
        </w:rPr>
        <w:t xml:space="preserve">Quality:</w:t>
      </w:r>
      <w:r>
        <w:rPr>
          <w:rFonts w:ascii="Calibri" w:cs="Calibri" w:eastAsia="Calibri" w:hAnsi="Calibri"/>
          <w:sz w:val="22"/>
          <w:szCs w:val="22"/>
        </w:rPr>
        <w:t xml:space="preserve"> Excellent. Measured real 35mm gate weave is ±0.5–2 pixels; 8mm/16mm is much more pronounced.</w:t>
      </w:r>
    </w:p>
    <w:p>
      <w:pPr>
        <w:pStyle w:val="Heading2"/>
        <w:spacing w:before="300" w:after="160"/>
      </w:pPr>
      <w:r>
        <w:rPr>
          <w:rFonts w:ascii="Georgia" w:cs="Georgia" w:eastAsia="Georgia" w:hAnsi="Georgia"/>
          <w:b/>
          <w:bCs/>
          <w:color w:val="2E6DA4"/>
          <w:sz w:val="28"/>
          <w:szCs w:val="28"/>
        </w:rPr>
        <w:t xml:space="preserve">Film grain with spectral density modeling</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Authentic film grain differs fundamentally from white noise. Silver halide crystals have finite physical size, producing </w:t>
      </w:r>
      <w:r>
        <w:rPr>
          <w:rFonts w:ascii="Calibri" w:cs="Calibri" w:eastAsia="Calibri" w:hAnsi="Calibri"/>
          <w:b/>
          <w:bCs/>
          <w:sz w:val="22"/>
          <w:szCs w:val="22"/>
        </w:rPr>
        <w:t xml:space="preserve">band-limited, spatially correlated</w:t>
      </w:r>
      <w:r>
        <w:rPr>
          <w:rFonts w:ascii="Calibri" w:cs="Calibri" w:eastAsia="Calibri" w:hAnsi="Calibri"/>
          <w:sz w:val="22"/>
          <w:szCs w:val="22"/>
        </w:rPr>
        <w:t xml:space="preserve"> noise with a softer, clumpier texture than digital random noise.</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Use 3D Simplex or Perlin noise (the Z-axis animated via Timer) rather than hash-based </w:t>
      </w:r>
      <w:r>
        <w:rPr>
          <w:rFonts w:ascii="Consolas" w:cs="Consolas" w:eastAsia="Consolas" w:hAnsi="Consolas"/>
          <w:color w:val="333333"/>
          <w:sz w:val="20"/>
          <w:szCs w:val="20"/>
        </w:rPr>
        <w:t xml:space="preserve">fract(sin(dot(...)))</w:t>
      </w:r>
      <w:r>
        <w:rPr>
          <w:rFonts w:ascii="Calibri" w:cs="Calibri" w:eastAsia="Calibri" w:hAnsi="Calibri"/>
          <w:sz w:val="22"/>
          <w:szCs w:val="22"/>
        </w:rPr>
        <w:t xml:space="preserve">. The grain particle size parameter controls spatial frequency (typically </w:t>
      </w:r>
      <w:r>
        <w:rPr>
          <w:rFonts w:ascii="Calibri" w:cs="Calibri" w:eastAsia="Calibri" w:hAnsi="Calibri"/>
          <w:b/>
          <w:bCs/>
          <w:sz w:val="22"/>
          <w:szCs w:val="22"/>
        </w:rPr>
        <w:t xml:space="preserve">1.5–2.5 pixels</w:t>
      </w:r>
      <w:r>
        <w:rPr>
          <w:rFonts w:ascii="Calibri" w:cs="Calibri" w:eastAsia="Calibri" w:hAnsi="Calibri"/>
          <w:sz w:val="22"/>
          <w:szCs w:val="22"/>
        </w:rPr>
        <w:t xml:space="preserve"> for 35mm equivalence). Grain intensity is </w:t>
      </w:r>
      <w:r>
        <w:rPr>
          <w:rFonts w:ascii="Calibri" w:cs="Calibri" w:eastAsia="Calibri" w:hAnsi="Calibri"/>
          <w:b/>
          <w:bCs/>
          <w:sz w:val="22"/>
          <w:szCs w:val="22"/>
        </w:rPr>
        <w:t xml:space="preserve">luminance-dependent</w:t>
      </w:r>
      <w:r>
        <w:rPr>
          <w:rFonts w:ascii="Calibri" w:cs="Calibri" w:eastAsia="Calibri" w:hAnsi="Calibri"/>
          <w:sz w:val="22"/>
          <w:szCs w:val="22"/>
        </w:rPr>
        <w:t xml:space="preserve">: more visible in midtones, reduced in deep shadows and bright highlights—matching real film sensitometry. Chroma grain (separate per-channel noise with different amplitudes) adds further authenticity. Blue noise textures loaded as custom resources can provide better temporal stability.</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Timer.x. Optionally a blue noise PNG loaded via custom resource annotation.</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Very low, </w:t>
      </w:r>
      <w:r>
        <w:rPr>
          <w:rFonts w:ascii="Calibri" w:cs="Calibri" w:eastAsia="Calibri" w:hAnsi="Calibri"/>
          <w:b/>
          <w:bCs/>
          <w:sz w:val="22"/>
          <w:szCs w:val="22"/>
        </w:rPr>
        <w:t xml:space="preserve">0.05–0.2ms</w:t>
      </w:r>
      <w:r>
        <w:rPr>
          <w:rFonts w:ascii="Calibri" w:cs="Calibri" w:eastAsia="Calibri" w:hAnsi="Calibri"/>
          <w:sz w:val="22"/>
          <w:szCs w:val="22"/>
        </w:rPr>
        <w:t xml:space="preserve">. Single-pass, purely procedural.</w:t>
      </w:r>
    </w:p>
    <w:p>
      <w:pPr>
        <w:spacing w:after="160" w:line="276"/>
      </w:pPr>
      <w:r>
        <w:rPr>
          <w:rFonts w:ascii="Calibri" w:cs="Calibri" w:eastAsia="Calibri" w:hAnsi="Calibri"/>
          <w:b/>
          <w:bCs/>
          <w:sz w:val="22"/>
          <w:szCs w:val="22"/>
        </w:rPr>
        <w:t xml:space="preserve">Quality:</w:t>
      </w:r>
      <w:r>
        <w:rPr>
          <w:rFonts w:ascii="Calibri" w:cs="Calibri" w:eastAsia="Calibri" w:hAnsi="Calibri"/>
          <w:sz w:val="22"/>
          <w:szCs w:val="22"/>
        </w:rPr>
        <w:t xml:space="preserve"> High with proper PSD modeling. ReShade implementations exist (FilmGrain.fx), but most use simplistic white noise. PSD-accurate grain in ENB would be a quality improvement.</w:t>
      </w:r>
    </w:p>
    <w:p>
      <w:pPr>
        <w:pStyle w:val="Heading2"/>
        <w:spacing w:before="300" w:after="160"/>
      </w:pPr>
      <w:r>
        <w:rPr>
          <w:rFonts w:ascii="Georgia" w:cs="Georgia" w:eastAsia="Georgia" w:hAnsi="Georgia"/>
          <w:b/>
          <w:bCs/>
          <w:color w:val="2E6DA4"/>
          <w:sz w:val="28"/>
          <w:szCs w:val="28"/>
        </w:rPr>
        <w:t xml:space="preserve">Chromatic aberration (lateral and longitudinal)</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Lateral CA separates RGB channels radially from the image center (worse at edges), while longitudinal CA shifts focus distance per wavelength.</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For lateral CA, compute radial vector from pixel to image center. Sample R, G, B at slightly different UV positions along this vector: </w:t>
      </w:r>
      <w:r>
        <w:rPr>
          <w:rFonts w:ascii="Consolas" w:cs="Consolas" w:eastAsia="Consolas" w:hAnsi="Consolas"/>
          <w:color w:val="333333"/>
          <w:sz w:val="20"/>
          <w:szCs w:val="20"/>
        </w:rPr>
        <w:t xml:space="preserve">R = tex(uv + dir * offset_r), G = tex(uv), B = tex(uv - dir * offset_b)</w:t>
      </w:r>
      <w:r>
        <w:rPr>
          <w:rFonts w:ascii="Calibri" w:cs="Calibri" w:eastAsia="Calibri" w:hAnsi="Calibri"/>
          <w:sz w:val="22"/>
          <w:szCs w:val="22"/>
        </w:rPr>
        <w:t xml:space="preserve">. The offset scales with </w:t>
      </w:r>
      <w:r>
        <w:rPr>
          <w:rFonts w:ascii="Consolas" w:cs="Consolas" w:eastAsia="Consolas" w:hAnsi="Consolas"/>
          <w:color w:val="333333"/>
          <w:sz w:val="20"/>
          <w:szCs w:val="20"/>
        </w:rPr>
        <w:t xml:space="preserve">distance_from_center²</w:t>
      </w:r>
      <w:r>
        <w:rPr>
          <w:rFonts w:ascii="Calibri" w:cs="Calibri" w:eastAsia="Calibri" w:hAnsi="Calibri"/>
          <w:sz w:val="22"/>
          <w:szCs w:val="22"/>
        </w:rPr>
        <w:t xml:space="preserve"> (Brown-Conrady model). For longitudinal CA, modulate the offset by depth difference from focal plane.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ScreenSize (for center computation), optionally TextureDepth for longitudinal.</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Very low, </w:t>
      </w:r>
      <w:r>
        <w:rPr>
          <w:rFonts w:ascii="Calibri" w:cs="Calibri" w:eastAsia="Calibri" w:hAnsi="Calibri"/>
          <w:b/>
          <w:bCs/>
          <w:sz w:val="22"/>
          <w:szCs w:val="22"/>
        </w:rPr>
        <w:t xml:space="preserve">0.05–0.1ms</w:t>
      </w:r>
      <w:r>
        <w:rPr>
          <w:rFonts w:ascii="Calibri" w:cs="Calibri" w:eastAsia="Calibri" w:hAnsi="Calibri"/>
          <w:sz w:val="22"/>
          <w:szCs w:val="22"/>
        </w:rPr>
        <w:t xml:space="preserve">. Three texture fetches instead of one.</w:t>
      </w:r>
    </w:p>
    <w:p>
      <w:pPr>
        <w:pStyle w:val="Heading2"/>
        <w:spacing w:before="300" w:after="160"/>
      </w:pPr>
      <w:r>
        <w:rPr>
          <w:rFonts w:ascii="Georgia" w:cs="Georgia" w:eastAsia="Georgia" w:hAnsi="Georgia"/>
          <w:b/>
          <w:bCs/>
          <w:color w:val="2E6DA4"/>
          <w:sz w:val="28"/>
          <w:szCs w:val="28"/>
        </w:rPr>
        <w:t xml:space="preserve">Barrel and pincushion distortion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Remap UVs using the Brown-Conrady radial distortion model: </w:t>
      </w:r>
      <w:r>
        <w:rPr>
          <w:rFonts w:ascii="Consolas" w:cs="Consolas" w:eastAsia="Consolas" w:hAnsi="Consolas"/>
          <w:color w:val="333333"/>
          <w:sz w:val="20"/>
          <w:szCs w:val="20"/>
        </w:rPr>
        <w:t xml:space="preserve">r' = r * (1 + k1*r² + k2*r⁴)</w:t>
      </w:r>
      <w:r>
        <w:rPr>
          <w:rFonts w:ascii="Calibri" w:cs="Calibri" w:eastAsia="Calibri" w:hAnsi="Calibri"/>
          <w:sz w:val="22"/>
          <w:szCs w:val="22"/>
        </w:rPr>
        <w:t xml:space="preserve"> where r is distance from center. Negative k1 = barrel (wide-angle), positive = pincushion (telephoto). Combined with tangential distortion terms for asymmetric lens character.</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ScreenSize.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Negligible—pure UV math.</w:t>
      </w:r>
    </w:p>
    <w:p>
      <w:pPr>
        <w:pStyle w:val="Heading2"/>
        <w:spacing w:before="300" w:after="160"/>
      </w:pPr>
      <w:r>
        <w:rPr>
          <w:rFonts w:ascii="Georgia" w:cs="Georgia" w:eastAsia="Georgia" w:hAnsi="Georgia"/>
          <w:b/>
          <w:bCs/>
          <w:color w:val="2E6DA4"/>
          <w:sz w:val="28"/>
          <w:szCs w:val="28"/>
        </w:rPr>
        <w:t xml:space="preserve">Coma and astigmatism</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Coma stretches point sources into comet-tail shapes at frame edges. Astigmatism creates directional blur that varies across the field.</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For coma, apply a directional blur kernel oriented radially from center, with intensity scaling as distance³ from optical axis. For astigmatism, apply orthogonal 1D blurs with different lengths based on field position, blending between sagittal and tangential blur.</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ScreenSize.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Medium—directional blur requires 8–16 samples per pixel per direction.</w:t>
      </w:r>
    </w:p>
    <w:p>
      <w:pPr>
        <w:pStyle w:val="Heading2"/>
        <w:spacing w:before="300" w:after="160"/>
      </w:pPr>
      <w:r>
        <w:rPr>
          <w:rFonts w:ascii="Georgia" w:cs="Georgia" w:eastAsia="Georgia" w:hAnsi="Georgia"/>
          <w:b/>
          <w:bCs/>
          <w:color w:val="2E6DA4"/>
          <w:sz w:val="28"/>
          <w:szCs w:val="28"/>
        </w:rPr>
        <w:t xml:space="preserve">Anamorphic lens simulation</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Oval bokeh, horizontal flare streaks, and the characteristic 2× horizontal squeeze/desqueeze of anamorphic cinematography.</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Horizontal scaling of bloom/flare kernels by 2×. For oval bokeh in DOF, use an elliptical rather than circular gather kernel. For anamorphic streaks, apply a very wide 1D horizontal blur to thresholded bright pixels. Combine with barrel distortion that differs horizontally vs. vertically.</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TextureBloom, render targets for directional blur.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 </w:t>
      </w:r>
      <w:r>
        <w:rPr>
          <w:rFonts w:ascii="Calibri" w:cs="Calibri" w:eastAsia="Calibri" w:hAnsi="Calibri"/>
          <w:b/>
          <w:bCs/>
          <w:sz w:val="22"/>
          <w:szCs w:val="22"/>
        </w:rPr>
        <w:t xml:space="preserve">0.5–1.5ms</w:t>
      </w:r>
      <w:r>
        <w:rPr>
          <w:rFonts w:ascii="Calibri" w:cs="Calibri" w:eastAsia="Calibri" w:hAnsi="Calibri"/>
          <w:sz w:val="22"/>
          <w:szCs w:val="22"/>
        </w:rPr>
        <w:t xml:space="preserve"> for the streak blur.</w:t>
      </w:r>
    </w:p>
    <w:p>
      <w:pPr>
        <w:pStyle w:val="Heading2"/>
        <w:spacing w:before="300" w:after="160"/>
      </w:pPr>
      <w:r>
        <w:rPr>
          <w:rFonts w:ascii="Georgia" w:cs="Georgia" w:eastAsia="Georgia" w:hAnsi="Georgia"/>
          <w:b/>
          <w:bCs/>
          <w:color w:val="2E6DA4"/>
          <w:sz w:val="28"/>
          <w:szCs w:val="28"/>
        </w:rPr>
        <w:t xml:space="preserve">Pro-Mist and Black Mist diffusion filter emulation</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Tiffen Pro-Mist filters scatter highlight light through embedded particles, creating a softer, more organic glow than standard bloom. Pro-Mist lifts shadows and reduces contrast; Black Pro-Mist preserves shadow density while still softening highlights.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Extract a luminance-weighted highlight mask with a </w:t>
      </w:r>
      <w:r>
        <w:rPr>
          <w:rFonts w:ascii="Calibri" w:cs="Calibri" w:eastAsia="Calibri" w:hAnsi="Calibri"/>
          <w:b/>
          <w:bCs/>
          <w:sz w:val="22"/>
          <w:szCs w:val="22"/>
        </w:rPr>
        <w:t xml:space="preserve">softer threshold</w:t>
      </w:r>
      <w:r>
        <w:rPr>
          <w:rFonts w:ascii="Calibri" w:cs="Calibri" w:eastAsia="Calibri" w:hAnsi="Calibri"/>
          <w:sz w:val="22"/>
          <w:szCs w:val="22"/>
        </w:rPr>
        <w:t xml:space="preserve"> than standard bloom (capturing more midtones). Apply a very wide Gaussian blur—</w:t>
      </w:r>
      <w:r>
        <w:rPr>
          <w:rFonts w:ascii="Calibri" w:cs="Calibri" w:eastAsia="Calibri" w:hAnsi="Calibri"/>
          <w:b/>
          <w:bCs/>
          <w:sz w:val="22"/>
          <w:szCs w:val="22"/>
        </w:rPr>
        <w:t xml:space="preserve">2–4× wider radius</w:t>
      </w:r>
      <w:r>
        <w:rPr>
          <w:rFonts w:ascii="Calibri" w:cs="Calibri" w:eastAsia="Calibri" w:hAnsi="Calibri"/>
          <w:sz w:val="22"/>
          <w:szCs w:val="22"/>
        </w:rPr>
        <w:t xml:space="preserve"> than typical bloom. Blend via screen mode rather than additive. For Black variant, mask the blend by luminance to preserve shadow density. Optionally reduce micro-contrast with a mild low-pass filter on the base image.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(or TextureBloom), render targets for blur. TimeOfDay for intensity variation.</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Low-medium, reuses bloom infrastructure with different parameters.</w:t>
      </w:r>
    </w:p>
    <w:p>
      <w:pPr>
        <w:pStyle w:val="Heading2"/>
        <w:spacing w:before="300" w:after="160"/>
      </w:pPr>
      <w:r>
        <w:rPr>
          <w:rFonts w:ascii="Georgia" w:cs="Georgia" w:eastAsia="Georgia" w:hAnsi="Georgia"/>
          <w:b/>
          <w:bCs/>
          <w:color w:val="2E6DA4"/>
          <w:sz w:val="28"/>
          <w:szCs w:val="28"/>
        </w:rPr>
        <w:t xml:space="preserve">Vintage lens character simulation</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Reproduces the swirly bokeh of a Helios 44-2 (rotating background blur), soap-bubble bokeh of a Meyer-Optik Trioplan, or Petzval field curvature.</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Combine field curvature (depth-dependent defocus that increases radially) with tangential blur components. The swirly bokeh effect comes from applying a tangential directional blur whose intensity increases with distance from the optical axis—a rotational component in the defocus kernel. Use depth buffer to modulate total blur amount based on distance from a curved focal surface.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ScreenSize.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Medium-high—requires multi-directional blur with depth modulation.</w:t>
      </w:r>
    </w:p>
    <w:p>
      <w:pPr>
        <w:pStyle w:val="Heading1"/>
        <w:spacing w:before="360" w:after="200"/>
      </w:pPr>
      <w:r>
        <w:rPr>
          <w:rFonts w:ascii="Georgia" w:cs="Georgia" w:eastAsia="Georgia" w:hAnsi="Georgia"/>
          <w:b/>
          <w:bCs/>
          <w:color w:val="1B3A5C"/>
          <w:sz w:val="36"/>
          <w:szCs w:val="36"/>
        </w:rPr>
        <w:t xml:space="preserve">2. Painterly and non-photorealistic rendering transforms the game into art</w:t>
      </w:r>
    </w:p>
    <w:p>
      <w:pPr>
        <w:pStyle w:val="Heading2"/>
        <w:spacing w:before="300" w:after="160"/>
      </w:pPr>
      <w:r>
        <w:rPr>
          <w:rFonts w:ascii="Georgia" w:cs="Georgia" w:eastAsia="Georgia" w:hAnsi="Georgia"/>
          <w:b/>
          <w:bCs/>
          <w:color w:val="2E6DA4"/>
          <w:sz w:val="28"/>
          <w:szCs w:val="28"/>
        </w:rPr>
        <w:t xml:space="preserve">Kuwahara filter (basic)</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Creates a painting-like flat-color effect while preserving edges by selecting the lowest-variance quadrant's mean color within a kernel.</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For each pixel, divide a K×K window into four overlapping quadrants. Compute mean and variance for each. Output the mean of the quadrant with lowest variance. This flattens textures while maintaining edge sharpness.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Kernel size 5–11 is typical.</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High—</w:t>
      </w:r>
      <w:r>
        <w:rPr>
          <w:rFonts w:ascii="Calibri" w:cs="Calibri" w:eastAsia="Calibri" w:hAnsi="Calibri"/>
          <w:b/>
          <w:bCs/>
          <w:sz w:val="22"/>
          <w:szCs w:val="22"/>
        </w:rPr>
        <w:t xml:space="preserve">K² texture fetches per pixel</w:t>
      </w:r>
      <w:r>
        <w:rPr>
          <w:rFonts w:ascii="Calibri" w:cs="Calibri" w:eastAsia="Calibri" w:hAnsi="Calibri"/>
          <w:sz w:val="22"/>
          <w:szCs w:val="22"/>
        </w:rPr>
        <w:t xml:space="preserve">. A kernel of 9 requires ~81 fetches. At 1080p, this is expensive but feasible. </w:t>
      </w:r>
      <w:r>
        <w:rPr>
          <w:rFonts w:ascii="Calibri" w:cs="Calibri" w:eastAsia="Calibri" w:hAnsi="Calibri"/>
          <w:b/>
          <w:bCs/>
          <w:sz w:val="22"/>
          <w:szCs w:val="22"/>
        </w:rPr>
        <w:t xml:space="preserve">~2–5ms.</w:t>
      </w:r>
    </w:p>
    <w:p>
      <w:pPr>
        <w:pStyle w:val="Heading2"/>
        <w:spacing w:before="300" w:after="160"/>
      </w:pPr>
      <w:r>
        <w:rPr>
          <w:rFonts w:ascii="Georgia" w:cs="Georgia" w:eastAsia="Georgia" w:hAnsi="Georgia"/>
          <w:b/>
          <w:bCs/>
          <w:color w:val="2E6DA4"/>
          <w:sz w:val="28"/>
          <w:szCs w:val="28"/>
        </w:rPr>
        <w:t xml:space="preserve">Anisotropic Kuwahara (Kyprianidis et al.)</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The gold standard for painterly effects. Adapts the filter kernel to follow local edge structure, creating brush strokes that align with image features—like oil paint following the contours of a subject.</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Three-pass pipeline: (1) </w:t>
      </w:r>
      <w:r>
        <w:rPr>
          <w:rFonts w:ascii="Calibri" w:cs="Calibri" w:eastAsia="Calibri" w:hAnsi="Calibri"/>
          <w:b/>
          <w:bCs/>
          <w:sz w:val="22"/>
          <w:szCs w:val="22"/>
        </w:rPr>
        <w:t xml:space="preserve">Structure tensor computation</w:t>
      </w:r>
      <w:r>
        <w:rPr>
          <w:rFonts w:ascii="Calibri" w:cs="Calibri" w:eastAsia="Calibri" w:hAnsi="Calibri"/>
          <w:sz w:val="22"/>
          <w:szCs w:val="22"/>
        </w:rPr>
        <w:t xml:space="preserve"> via Sobel derivatives on the color image (Ix², Iy², IxIy). (2) </w:t>
      </w:r>
      <w:r>
        <w:rPr>
          <w:rFonts w:ascii="Calibri" w:cs="Calibri" w:eastAsia="Calibri" w:hAnsi="Calibri"/>
          <w:b/>
          <w:bCs/>
          <w:sz w:val="22"/>
          <w:szCs w:val="22"/>
        </w:rPr>
        <w:t xml:space="preserve">Tensor smoothing</w:t>
      </w:r>
      <w:r>
        <w:rPr>
          <w:rFonts w:ascii="Calibri" w:cs="Calibri" w:eastAsia="Calibri" w:hAnsi="Calibri"/>
          <w:sz w:val="22"/>
          <w:szCs w:val="22"/>
        </w:rPr>
        <w:t xml:space="preserve"> via Gaussian blur. (3) </w:t>
      </w:r>
      <w:r>
        <w:rPr>
          <w:rFonts w:ascii="Calibri" w:cs="Calibri" w:eastAsia="Calibri" w:hAnsi="Calibri"/>
          <w:b/>
          <w:bCs/>
          <w:sz w:val="22"/>
          <w:szCs w:val="22"/>
        </w:rPr>
        <w:t xml:space="preserve">Anisotropic Kuwahara pass</w:t>
      </w:r>
      <w:r>
        <w:rPr>
          <w:rFonts w:ascii="Calibri" w:cs="Calibri" w:eastAsia="Calibri" w:hAnsi="Calibri"/>
          <w:sz w:val="22"/>
          <w:szCs w:val="22"/>
        </w:rPr>
        <w:t xml:space="preserve"> using eigenvectors from the smoothed tensor to orient elliptical sector kernels, with 8 sectors weighted by polynomial functions.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two render targets for structure tensor and smoothed tensor intermediates.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Very high, </w:t>
      </w:r>
      <w:r>
        <w:rPr>
          <w:rFonts w:ascii="Calibri" w:cs="Calibri" w:eastAsia="Calibri" w:hAnsi="Calibri"/>
          <w:b/>
          <w:bCs/>
          <w:sz w:val="22"/>
          <w:szCs w:val="22"/>
        </w:rPr>
        <w:t xml:space="preserve">3–8ms</w:t>
      </w:r>
      <w:r>
        <w:rPr>
          <w:rFonts w:ascii="Calibri" w:cs="Calibri" w:eastAsia="Calibri" w:hAnsi="Calibri"/>
          <w:sz w:val="22"/>
          <w:szCs w:val="22"/>
        </w:rPr>
        <w:t xml:space="preserve"> depending on kernel size. The GPU Pro implementation processes video in real-time but is noted as "extremely computationally expensive."</w:t>
      </w:r>
    </w:p>
    <w:p>
      <w:pPr>
        <w:spacing w:after="160" w:line="276"/>
      </w:pPr>
      <w:r>
        <w:rPr>
          <w:rFonts w:ascii="Calibri" w:cs="Calibri" w:eastAsia="Calibri" w:hAnsi="Calibri"/>
          <w:b/>
          <w:bCs/>
          <w:sz w:val="22"/>
          <w:szCs w:val="22"/>
        </w:rPr>
        <w:t xml:space="preserve">Quality/novelty:</w:t>
      </w:r>
      <w:r>
        <w:rPr>
          <w:rFonts w:ascii="Calibri" w:cs="Calibri" w:eastAsia="Calibri" w:hAnsi="Calibri"/>
          <w:sz w:val="22"/>
          <w:szCs w:val="22"/>
        </w:rPr>
        <w:t xml:space="preserve"> Superb painterly output. ReShade has an "Oilify" shader. An ENB implementation using the normal buffer as a structure-tensor proxy (avoiding the first two passes) would be an interesting optimization.</w:t>
      </w:r>
    </w:p>
    <w:p>
      <w:pPr>
        <w:pStyle w:val="Heading2"/>
        <w:spacing w:before="300" w:after="160"/>
      </w:pPr>
      <w:r>
        <w:rPr>
          <w:rFonts w:ascii="Georgia" w:cs="Georgia" w:eastAsia="Georgia" w:hAnsi="Georgia"/>
          <w:b/>
          <w:bCs/>
          <w:color w:val="2E6DA4"/>
          <w:sz w:val="28"/>
          <w:szCs w:val="28"/>
        </w:rPr>
        <w:t xml:space="preserve">Watercolor simulation</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Edge darkening, pigment granulation, wet-edge wobble, and paper-texture modulation characteristic of watercolor painting.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Multi-pass: (1) Simplification via bilateral or Kuwahara blur. (2) Edge detection on depth/normals for pigment accumulation darkening. (3) Quantize colors for limited-palette effect. (4) Multiply by a paper-grain texture (loaded as custom PNG resource). (5) Apply noise-displaced UV wobble at edge boundaries for wet-in-wet effects.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TextureNormals, custom paper-grain texture, Timer for animation.</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 </w:t>
      </w:r>
      <w:r>
        <w:rPr>
          <w:rFonts w:ascii="Calibri" w:cs="Calibri" w:eastAsia="Calibri" w:hAnsi="Calibri"/>
          <w:b/>
          <w:bCs/>
          <w:sz w:val="22"/>
          <w:szCs w:val="22"/>
        </w:rPr>
        <w:t xml:space="preserve">1–3ms</w:t>
      </w:r>
      <w:r>
        <w:rPr>
          <w:rFonts w:ascii="Calibri" w:cs="Calibri" w:eastAsia="Calibri" w:hAnsi="Calibri"/>
          <w:sz w:val="22"/>
          <w:szCs w:val="22"/>
        </w:rPr>
        <w:t xml:space="preserve"> across 3–5 passes.</w:t>
      </w:r>
    </w:p>
    <w:p>
      <w:pPr>
        <w:pStyle w:val="Heading2"/>
        <w:spacing w:before="300" w:after="160"/>
      </w:pPr>
      <w:r>
        <w:rPr>
          <w:rFonts w:ascii="Georgia" w:cs="Georgia" w:eastAsia="Georgia" w:hAnsi="Georgia"/>
          <w:b/>
          <w:bCs/>
          <w:color w:val="2E6DA4"/>
          <w:sz w:val="28"/>
          <w:szCs w:val="28"/>
        </w:rPr>
        <w:t xml:space="preserve">Cel shading and toon shading from deferred normals</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Re-lights the scene with quantized discrete lighting bands, creating a cartoon/anime look.</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Compute N·L (dot product of world-space normal from TextureNormals and SunDirection). Quantize into 2–4 discrete bands using </w:t>
      </w:r>
      <w:r>
        <w:rPr>
          <w:rFonts w:ascii="Consolas" w:cs="Consolas" w:eastAsia="Consolas" w:hAnsi="Consolas"/>
          <w:color w:val="333333"/>
          <w:sz w:val="20"/>
          <w:szCs w:val="20"/>
        </w:rPr>
        <w:t xml:space="preserve">floor(NdotL * bands) / bands</w:t>
      </w:r>
      <w:r>
        <w:rPr>
          <w:rFonts w:ascii="Calibri" w:cs="Calibri" w:eastAsia="Calibri" w:hAnsi="Calibri"/>
          <w:sz w:val="22"/>
          <w:szCs w:val="22"/>
        </w:rPr>
        <w:t xml:space="preserve">. Apply a color ramp per band. Combine with edge outlines from depth/normal discontinuity detection (Sobel on TextureDepth and TextureNormals). Add a specular highlight band using the half-vector.</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TextureNormals, SunDirection, TextureDepth, CameraPosition (for view direction), TextureColor.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 </w:t>
      </w:r>
      <w:r>
        <w:rPr>
          <w:rFonts w:ascii="Calibri" w:cs="Calibri" w:eastAsia="Calibri" w:hAnsi="Calibri"/>
          <w:b/>
          <w:bCs/>
          <w:sz w:val="22"/>
          <w:szCs w:val="22"/>
        </w:rPr>
        <w:t xml:space="preserve">0.2–0.5ms</w:t>
      </w:r>
      <w:r>
        <w:rPr>
          <w:rFonts w:ascii="Calibri" w:cs="Calibri" w:eastAsia="Calibri" w:hAnsi="Calibri"/>
          <w:sz w:val="22"/>
          <w:szCs w:val="22"/>
        </w:rPr>
        <w:t xml:space="preserve">. Single pass plus optional edge detection pass.</w:t>
      </w:r>
    </w:p>
    <w:p>
      <w:pPr>
        <w:spacing w:after="160" w:line="276"/>
      </w:pPr>
      <w:r>
        <w:rPr>
          <w:rFonts w:ascii="Calibri" w:cs="Calibri" w:eastAsia="Calibri" w:hAnsi="Calibri"/>
          <w:b/>
          <w:bCs/>
          <w:sz w:val="22"/>
          <w:szCs w:val="22"/>
        </w:rPr>
        <w:t xml:space="preserve">Quality:</w:t>
      </w:r>
      <w:r>
        <w:rPr>
          <w:rFonts w:ascii="Calibri" w:cs="Calibri" w:eastAsia="Calibri" w:hAnsi="Calibri"/>
          <w:sz w:val="22"/>
          <w:szCs w:val="22"/>
        </w:rPr>
        <w:t xml:space="preserve"> Excellent—having world-space normals and sun direction available makes this one of the most natural post-process NPR techniques.</w:t>
      </w:r>
    </w:p>
    <w:p>
      <w:pPr>
        <w:pStyle w:val="Heading2"/>
        <w:spacing w:before="300" w:after="160"/>
      </w:pPr>
      <w:r>
        <w:rPr>
          <w:rFonts w:ascii="Georgia" w:cs="Georgia" w:eastAsia="Georgia" w:hAnsi="Georgia"/>
          <w:b/>
          <w:bCs/>
          <w:color w:val="2E6DA4"/>
          <w:sz w:val="28"/>
          <w:szCs w:val="28"/>
        </w:rPr>
        <w:t xml:space="preserve">Cross-hatching via Tonal Art Maps</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Renders the scene as pen-and-ink hatching, with stroke density increasing in darker areas.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Compute per-pixel luminance from TextureColor. Map to a tone index selecting between pre-authored TAM textures (packed into two RGB textures—6 tone levels across R/G/B channels of two textures). Screen-space UV coordinates sample the TAM. Weights are computed from luminance: </w:t>
      </w:r>
      <w:r>
        <w:rPr>
          <w:rFonts w:ascii="Consolas" w:cs="Consolas" w:eastAsia="Consolas" w:hAnsi="Consolas"/>
          <w:color w:val="333333"/>
          <w:sz w:val="20"/>
          <w:szCs w:val="20"/>
        </w:rPr>
        <w:t xml:space="preserve">weight0 = saturate(1.0 - luma * 6.0)</w:t>
      </w:r>
      <w:r>
        <w:rPr>
          <w:rFonts w:ascii="Calibri" w:cs="Calibri" w:eastAsia="Calibri" w:hAnsi="Calibri"/>
          <w:sz w:val="22"/>
          <w:szCs w:val="22"/>
        </w:rPr>
        <w:t xml:space="preserve"> through to </w:t>
      </w:r>
      <w:r>
        <w:rPr>
          <w:rFonts w:ascii="Consolas" w:cs="Consolas" w:eastAsia="Consolas" w:hAnsi="Consolas"/>
          <w:color w:val="333333"/>
          <w:sz w:val="20"/>
          <w:szCs w:val="20"/>
        </w:rPr>
        <w:t xml:space="preserve">weight5</w:t>
      </w:r>
      <w:r>
        <w:rPr>
          <w:rFonts w:ascii="Calibri" w:cs="Calibri" w:eastAsia="Calibri" w:hAnsi="Calibri"/>
          <w:sz w:val="22"/>
          <w:szCs w:val="22"/>
        </w:rPr>
        <w:t xml:space="preserve">. The six weighted samples are summed.</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two custom TAM PNG textures loaded via resource annotations.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Very low—</w:t>
      </w:r>
      <w:r>
        <w:rPr>
          <w:rFonts w:ascii="Calibri" w:cs="Calibri" w:eastAsia="Calibri" w:hAnsi="Calibri"/>
          <w:b/>
          <w:bCs/>
          <w:sz w:val="22"/>
          <w:szCs w:val="22"/>
        </w:rPr>
        <w:t xml:space="preserve">single pass, 2 texture lookups + blending math</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Quality/novelty:</w:t>
      </w:r>
      <w:r>
        <w:rPr>
          <w:rFonts w:ascii="Calibri" w:cs="Calibri" w:eastAsia="Calibri" w:hAnsi="Calibri"/>
          <w:sz w:val="22"/>
          <w:szCs w:val="22"/>
        </w:rPr>
        <w:t xml:space="preserve"> Good screen-space hatching. The original Praun et al. technique uses object-space UVs aligned to curvature, which isn't available in post-process. A structure-tensor-aligned variant using the normals buffer to orient strokes would be a novel ENB contribution.</w:t>
      </w:r>
    </w:p>
    <w:p>
      <w:pPr>
        <w:pStyle w:val="Heading2"/>
        <w:spacing w:before="300" w:after="160"/>
      </w:pPr>
      <w:r>
        <w:rPr>
          <w:rFonts w:ascii="Georgia" w:cs="Georgia" w:eastAsia="Georgia" w:hAnsi="Georgia"/>
          <w:b/>
          <w:bCs/>
          <w:color w:val="2E6DA4"/>
          <w:sz w:val="28"/>
          <w:szCs w:val="28"/>
        </w:rPr>
        <w:t xml:space="preserve">Stippling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Convert luminance to stipple dot density using a blue-noise threshold mask. Compare per-pixel luminance against a tiled blue-noise texture—pixels darker than the threshold become black dots, others become white. This naturally creates denser dots in darker regions.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custom blue-noise PNG texture.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 Single texture comparison per pixel.</w:t>
      </w:r>
    </w:p>
    <w:p>
      <w:pPr>
        <w:pStyle w:val="Heading2"/>
        <w:spacing w:before="300" w:after="160"/>
      </w:pPr>
      <w:r>
        <w:rPr>
          <w:rFonts w:ascii="Georgia" w:cs="Georgia" w:eastAsia="Georgia" w:hAnsi="Georgia"/>
          <w:b/>
          <w:bCs/>
          <w:color w:val="2E6DA4"/>
          <w:sz w:val="28"/>
          <w:szCs w:val="28"/>
        </w:rPr>
        <w:t xml:space="preserve">Line Integral Convolution (LIC)</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Creates flow-field visualization effects that can produce artistic brush-stroke textures following image structure.</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Compute a flow field from the structure tensor (Sobel derivatives of the color image) or from the normal buffer's screen-space gradient. For each pixel, march forward and backward along the flow field for N steps, accumulating color or noise samples. The result is a texture where noise is smeared along local flow directions.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TextureNormals (for flow direction derivation), render targets for intermediate results.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High—</w:t>
      </w:r>
      <w:r>
        <w:rPr>
          <w:rFonts w:ascii="Calibri" w:cs="Calibri" w:eastAsia="Calibri" w:hAnsi="Calibri"/>
          <w:b/>
          <w:bCs/>
          <w:sz w:val="22"/>
          <w:szCs w:val="22"/>
        </w:rPr>
        <w:t xml:space="preserve">N forward + N backward texture samples per pixel</w:t>
      </w:r>
      <w:r>
        <w:rPr>
          <w:rFonts w:ascii="Calibri" w:cs="Calibri" w:eastAsia="Calibri" w:hAnsi="Calibri"/>
          <w:sz w:val="22"/>
          <w:szCs w:val="22"/>
        </w:rPr>
        <w:t xml:space="preserve">. With N=16, that's 32 fetches. </w:t>
      </w:r>
      <w:r>
        <w:rPr>
          <w:rFonts w:ascii="Calibri" w:cs="Calibri" w:eastAsia="Calibri" w:hAnsi="Calibri"/>
          <w:b/>
          <w:bCs/>
          <w:sz w:val="22"/>
          <w:szCs w:val="22"/>
        </w:rPr>
        <w:t xml:space="preserve">~2–4ms.</w:t>
      </w:r>
    </w:p>
    <w:p>
      <w:pPr>
        <w:pStyle w:val="Heading2"/>
        <w:spacing w:before="300" w:after="160"/>
      </w:pPr>
      <w:r>
        <w:rPr>
          <w:rFonts w:ascii="Georgia" w:cs="Georgia" w:eastAsia="Georgia" w:hAnsi="Georgia"/>
          <w:b/>
          <w:bCs/>
          <w:color w:val="2E6DA4"/>
          <w:sz w:val="28"/>
          <w:szCs w:val="28"/>
        </w:rPr>
        <w:t xml:space="preserve">Pencil sketch effect</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Combine Sobel edge detection (on depth and normals) for line work with a paper-grain texture overlay. Desaturate the scene, apply edge lines as dark strokes, and modulate by a pencil-texture overlay sampled at screen-space coordinates with slight directional bias from the structure tensor.</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TextureNormals, custom pencil-stroke and paper-grain PNG textures.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Low-medium, </w:t>
      </w:r>
      <w:r>
        <w:rPr>
          <w:rFonts w:ascii="Calibri" w:cs="Calibri" w:eastAsia="Calibri" w:hAnsi="Calibri"/>
          <w:b/>
          <w:bCs/>
          <w:sz w:val="22"/>
          <w:szCs w:val="22"/>
        </w:rPr>
        <w:t xml:space="preserve">0.3–1ms</w:t>
      </w:r>
      <w:r>
        <w:rPr>
          <w:rFonts w:ascii="Calibri" w:cs="Calibri" w:eastAsia="Calibri" w:hAnsi="Calibri"/>
          <w:sz w:val="22"/>
          <w:szCs w:val="22"/>
        </w:rPr>
        <w:t xml:space="preserve"> for edge detection + compositing passes.</w:t>
      </w:r>
    </w:p>
    <w:p>
      <w:pPr>
        <w:pStyle w:val="Heading1"/>
        <w:spacing w:before="360" w:after="200"/>
      </w:pPr>
      <w:r>
        <w:rPr>
          <w:rFonts w:ascii="Georgia" w:cs="Georgia" w:eastAsia="Georgia" w:hAnsi="Georgia"/>
          <w:b/>
          <w:bCs/>
          <w:color w:val="1B3A5C"/>
          <w:sz w:val="36"/>
          <w:szCs w:val="36"/>
        </w:rPr>
        <w:t xml:space="preserve">3. Cinematic color science enables film-grade grading in the shader pipeline</w:t>
      </w:r>
    </w:p>
    <w:p>
      <w:pPr>
        <w:pStyle w:val="Heading2"/>
        <w:spacing w:before="300" w:after="160"/>
      </w:pPr>
      <w:r>
        <w:rPr>
          <w:rFonts w:ascii="Georgia" w:cs="Georgia" w:eastAsia="Georgia" w:hAnsi="Georgia"/>
          <w:b/>
          <w:bCs/>
          <w:color w:val="2E6DA4"/>
          <w:sz w:val="28"/>
          <w:szCs w:val="28"/>
        </w:rPr>
        <w:t xml:space="preserve">AgX tonemapping</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Troy Sobotka's AgX solves ACES' notorious problems with saturated colors collapsing and hue-shifting (the "notorious six"). Bright saturated inputs </w:t>
      </w:r>
      <w:r>
        <w:rPr>
          <w:rFonts w:ascii="Calibri" w:cs="Calibri" w:eastAsia="Calibri" w:hAnsi="Calibri"/>
          <w:b/>
          <w:bCs/>
          <w:sz w:val="22"/>
          <w:szCs w:val="22"/>
        </w:rPr>
        <w:t xml:space="preserve">desaturate toward white along perceptually correct paths</w:t>
      </w:r>
      <w:r>
        <w:rPr>
          <w:rFonts w:ascii="Calibri" w:cs="Calibri" w:eastAsia="Calibri" w:hAnsi="Calibri"/>
          <w:sz w:val="22"/>
          <w:szCs w:val="22"/>
        </w:rPr>
        <w:t xml:space="preserve">, avoiding the blue-to-purple hue skew that plagues ACES.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Three stages in ~30 lines of HLSL: (1) Inset matrix—3×3 transform from linear sRGB into a log-encoded working space. (2) Polynomial sigmoid (6th order)—compresses HDR to [0,1] per channel. Parameters: </w:t>
      </w:r>
      <w:r>
        <w:rPr>
          <w:rFonts w:ascii="Consolas" w:cs="Consolas" w:eastAsia="Consolas" w:hAnsi="Consolas"/>
          <w:color w:val="333333"/>
          <w:sz w:val="20"/>
          <w:szCs w:val="20"/>
        </w:rPr>
        <w:t xml:space="preserve">min_ev = -12.47</w:t>
      </w:r>
      <w:r>
        <w:rPr>
          <w:rFonts w:ascii="Calibri" w:cs="Calibri" w:eastAsia="Calibri" w:hAnsi="Calibri"/>
          <w:sz w:val="22"/>
          <w:szCs w:val="22"/>
        </w:rPr>
        <w:t xml:space="preserve">, </w:t>
      </w:r>
      <w:r>
        <w:rPr>
          <w:rFonts w:ascii="Consolas" w:cs="Consolas" w:eastAsia="Consolas" w:hAnsi="Consolas"/>
          <w:color w:val="333333"/>
          <w:sz w:val="20"/>
          <w:szCs w:val="20"/>
        </w:rPr>
        <w:t xml:space="preserve">max_ev = 4.03</w:t>
      </w:r>
      <w:r>
        <w:rPr>
          <w:rFonts w:ascii="Calibri" w:cs="Calibri" w:eastAsia="Calibri" w:hAnsi="Calibri"/>
          <w:sz w:val="22"/>
          <w:szCs w:val="22"/>
        </w:rPr>
        <w:t xml:space="preserve">. (3) Outset matrix—inverse transform with optional "look" (Punchy = saturation/contrast boost). The minimal implementation from Benjamin Wrensch (iolite-engine blog) is fully self-contained.</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(HDR). Pure ALU—no textures required.</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Negligible</w:t>
      </w:r>
      <w:r>
        <w:rPr>
          <w:rFonts w:ascii="Calibri" w:cs="Calibri" w:eastAsia="Calibri" w:hAnsi="Calibri"/>
          <w:sz w:val="22"/>
          <w:szCs w:val="22"/>
        </w:rPr>
        <w:t xml:space="preserve">—two 3×3 matrix multiplies, one log2, one polynomial, one pow. Unmeasurable overhead.</w:t>
      </w:r>
    </w:p>
    <w:p>
      <w:pPr>
        <w:spacing w:after="160" w:line="276"/>
      </w:pPr>
      <w:r>
        <w:rPr>
          <w:rFonts w:ascii="Calibri" w:cs="Calibri" w:eastAsia="Calibri" w:hAnsi="Calibri"/>
          <w:b/>
          <w:bCs/>
          <w:sz w:val="22"/>
          <w:szCs w:val="22"/>
        </w:rPr>
        <w:t xml:space="preserve">Quality/novelty:</w:t>
      </w:r>
      <w:r>
        <w:rPr>
          <w:rFonts w:ascii="Calibri" w:cs="Calibri" w:eastAsia="Calibri" w:hAnsi="Calibri"/>
          <w:sz w:val="22"/>
          <w:szCs w:val="22"/>
        </w:rPr>
        <w:t xml:space="preserve"> Blender 4.0's default. Godot 4.4 integrated it. Would be a significant upgrade over the Reinhard-family curves common in ENB presets. No known ENB implementation exists—</w:t>
      </w:r>
      <w:r>
        <w:rPr>
          <w:rFonts w:ascii="Calibri" w:cs="Calibri" w:eastAsia="Calibri" w:hAnsi="Calibri"/>
          <w:b/>
          <w:bCs/>
          <w:sz w:val="22"/>
          <w:szCs w:val="22"/>
        </w:rPr>
        <w:t xml:space="preserve">this would be novel</w:t>
      </w:r>
      <w:r>
        <w:rPr>
          <w:rFonts w:ascii="Calibri" w:cs="Calibri" w:eastAsia="Calibri" w:hAnsi="Calibri"/>
          <w:sz w:val="22"/>
          <w:szCs w:val="22"/>
        </w:rPr>
        <w:t xml:space="preserve">.</w:t>
      </w:r>
    </w:p>
    <w:p>
      <w:pPr>
        <w:pStyle w:val="Heading2"/>
        <w:spacing w:before="300" w:after="160"/>
      </w:pPr>
      <w:r>
        <w:rPr>
          <w:rFonts w:ascii="Georgia" w:cs="Georgia" w:eastAsia="Georgia" w:hAnsi="Georgia"/>
          <w:b/>
          <w:bCs/>
          <w:color w:val="2E6DA4"/>
          <w:sz w:val="28"/>
          <w:szCs w:val="28"/>
        </w:rPr>
        <w:t xml:space="preserve">ACES (Academy Color Encoding System)</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The Narkowicz ACES fit is a simple rational function: </w:t>
      </w:r>
      <w:r>
        <w:rPr>
          <w:rFonts w:ascii="Consolas" w:cs="Consolas" w:eastAsia="Consolas" w:hAnsi="Consolas"/>
          <w:color w:val="333333"/>
          <w:sz w:val="20"/>
          <w:szCs w:val="20"/>
        </w:rPr>
        <w:t xml:space="preserve">(x * (2.51x + 0.03)) / (x * (2.43x + 0.59) + 0.14)</w:t>
      </w:r>
      <w:r>
        <w:rPr>
          <w:rFonts w:ascii="Calibri" w:cs="Calibri" w:eastAsia="Calibri" w:hAnsi="Calibri"/>
          <w:sz w:val="22"/>
          <w:szCs w:val="22"/>
        </w:rPr>
        <w:t xml:space="preserve">. Stephen Hill's more accurate RRT+ODT fit uses a two-piece rational curve. The full ACES pipeline includes an Input Device Transform (IDT), but for game content the simplified fits suffice.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Pure ALU.</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 Widely implemented in ENB presets already.</w:t>
      </w:r>
    </w:p>
    <w:p>
      <w:pPr>
        <w:pStyle w:val="Heading2"/>
        <w:spacing w:before="300" w:after="160"/>
      </w:pPr>
      <w:r>
        <w:rPr>
          <w:rFonts w:ascii="Georgia" w:cs="Georgia" w:eastAsia="Georgia" w:hAnsi="Georgia"/>
          <w:b/>
          <w:bCs/>
          <w:color w:val="2E6DA4"/>
          <w:sz w:val="28"/>
          <w:szCs w:val="28"/>
        </w:rPr>
        <w:t xml:space="preserve">Filmic sigmoid curves (Hable, Uchimura, Tony McMapface)</w:t>
      </w:r>
    </w:p>
    <w:p>
      <w:pPr>
        <w:spacing w:after="160" w:line="276"/>
      </w:pPr>
      <w:r>
        <w:rPr>
          <w:rFonts w:ascii="Calibri" w:cs="Calibri" w:eastAsia="Calibri" w:hAnsi="Calibri"/>
          <w:b/>
          <w:bCs/>
          <w:sz w:val="22"/>
          <w:szCs w:val="22"/>
        </w:rPr>
        <w:t xml:space="preserve">Hable/Uncharted 2:</w:t>
      </w:r>
      <w:r>
        <w:rPr>
          <w:rFonts w:ascii="Calibri" w:cs="Calibri" w:eastAsia="Calibri" w:hAnsi="Calibri"/>
          <w:sz w:val="22"/>
          <w:szCs w:val="22"/>
        </w:rPr>
        <w:t xml:space="preserve"> A rational function with six parameters controlling shoulder strength, linear section, toe strength, and white point. The classic game tonemapper—produces crisp blacks and soft highlight rolloff. Pure ALU, ~10 instructions.</w:t>
      </w:r>
    </w:p>
    <w:p>
      <w:pPr>
        <w:spacing w:after="160" w:line="276"/>
      </w:pPr>
      <w:r>
        <w:rPr>
          <w:rFonts w:ascii="Calibri" w:cs="Calibri" w:eastAsia="Calibri" w:hAnsi="Calibri"/>
          <w:b/>
          <w:bCs/>
          <w:sz w:val="22"/>
          <w:szCs w:val="22"/>
        </w:rPr>
        <w:t xml:space="preserve">Uchimura/Gran Turismo:</w:t>
      </w:r>
      <w:r>
        <w:rPr>
          <w:rFonts w:ascii="Calibri" w:cs="Calibri" w:eastAsia="Calibri" w:hAnsi="Calibri"/>
          <w:sz w:val="22"/>
          <w:szCs w:val="22"/>
        </w:rPr>
        <w:t xml:space="preserve"> Parametric piecewise curve with explicit controls for max brightness, contrast, linear section length, and black tightness. Presented at SIGGRAPH Asia 2018. More physically motivated than Hable.</w:t>
      </w:r>
    </w:p>
    <w:p>
      <w:pPr>
        <w:spacing w:after="160" w:line="276"/>
      </w:pPr>
      <w:r>
        <w:rPr>
          <w:rFonts w:ascii="Calibri" w:cs="Calibri" w:eastAsia="Calibri" w:hAnsi="Calibri"/>
          <w:b/>
          <w:bCs/>
          <w:sz w:val="22"/>
          <w:szCs w:val="22"/>
        </w:rPr>
        <w:t xml:space="preserve">Tony McMapface:</w:t>
      </w:r>
      <w:r>
        <w:rPr>
          <w:rFonts w:ascii="Calibri" w:cs="Calibri" w:eastAsia="Calibri" w:hAnsi="Calibri"/>
          <w:sz w:val="22"/>
          <w:szCs w:val="22"/>
        </w:rPr>
        <w:t xml:space="preserve"> Uniquely </w:t>
      </w:r>
      <w:r>
        <w:rPr>
          <w:rFonts w:ascii="Calibri" w:cs="Calibri" w:eastAsia="Calibri" w:hAnsi="Calibri"/>
          <w:b/>
          <w:bCs/>
          <w:sz w:val="22"/>
          <w:szCs w:val="22"/>
        </w:rPr>
        <w:t xml:space="preserve">LUT-based</w:t>
      </w:r>
      <w:r>
        <w:rPr>
          <w:rFonts w:ascii="Calibri" w:cs="Calibri" w:eastAsia="Calibri" w:hAnsi="Calibri"/>
          <w:sz w:val="22"/>
          <w:szCs w:val="22"/>
        </w:rPr>
        <w:t xml:space="preserve">—a 48³ 3D texture baked with a maximalist approach that accounts for the Helmholtz-Kohlrausch effect and Bezold-Brücke shift. Intentionally "boring"—stays close to input where compression isn't needed. Requires loading a 3D DDS texture.</w:t>
      </w:r>
    </w:p>
    <w:p>
      <w:pPr>
        <w:spacing w:after="160" w:line="276"/>
      </w:pPr>
      <w:r>
        <w:rPr>
          <w:rFonts w:ascii="Calibri" w:cs="Calibri" w:eastAsia="Calibri" w:hAnsi="Calibri"/>
          <w:b/>
          <w:bCs/>
          <w:sz w:val="22"/>
          <w:szCs w:val="22"/>
        </w:rPr>
        <w:t xml:space="preserve">All three are trivially feasible</w:t>
      </w:r>
      <w:r>
        <w:rPr>
          <w:rFonts w:ascii="Calibri" w:cs="Calibri" w:eastAsia="Calibri" w:hAnsi="Calibri"/>
          <w:sz w:val="22"/>
          <w:szCs w:val="22"/>
        </w:rPr>
        <w:t xml:space="preserve"> in ENB. Hable and Uchimura are pure ALU. Tony McMapface needs a custom 3D texture resource.</w:t>
      </w:r>
    </w:p>
    <w:p>
      <w:pPr>
        <w:pStyle w:val="Heading2"/>
        <w:spacing w:before="300" w:after="160"/>
      </w:pPr>
      <w:r>
        <w:rPr>
          <w:rFonts w:ascii="Georgia" w:cs="Georgia" w:eastAsia="Georgia" w:hAnsi="Georgia"/>
          <w:b/>
          <w:bCs/>
          <w:color w:val="2E6DA4"/>
          <w:sz w:val="28"/>
          <w:szCs w:val="28"/>
        </w:rPr>
        <w:t xml:space="preserve">Print film stock emulation (Kodak 2383, Fuji 3513)</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Kodak 2383 is the most iconic cinema print stock (The Dark Knight, Joker, Dunkirk)—warm golden highlights, slightly cyan shadows, gentle S-curve contrast, and specific per-channel cross-talk.</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Best implemented via a </w:t>
      </w:r>
      <w:r>
        <w:rPr>
          <w:rFonts w:ascii="Calibri" w:cs="Calibri" w:eastAsia="Calibri" w:hAnsi="Calibri"/>
          <w:b/>
          <w:bCs/>
          <w:sz w:val="22"/>
          <w:szCs w:val="22"/>
        </w:rPr>
        <w:t xml:space="preserve">3D LUT</w:t>
      </w:r>
      <w:r>
        <w:rPr>
          <w:rFonts w:ascii="Calibri" w:cs="Calibri" w:eastAsia="Calibri" w:hAnsi="Calibri"/>
          <w:sz w:val="22"/>
          <w:szCs w:val="22"/>
        </w:rPr>
        <w:t xml:space="preserve"> (33³ or 65³) baked from actual film scans. Juan Melara's PFE LUTs are free, well-regarded options. Alternatively, implement per-channel transfer curves as three 1D texture lookups or polynomial approximations. Requires log-encoded input for correct results—apply a log transform before the LUT.</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TexturePalette (ENB's built-in LUT system), or custom 3D texture resources.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One 3D texture sample—</w:t>
      </w:r>
      <w:r>
        <w:rPr>
          <w:rFonts w:ascii="Calibri" w:cs="Calibri" w:eastAsia="Calibri" w:hAnsi="Calibri"/>
          <w:b/>
          <w:bCs/>
          <w:sz w:val="22"/>
          <w:szCs w:val="22"/>
        </w:rPr>
        <w:t xml:space="preserve">negligible</w:t>
      </w:r>
      <w:r>
        <w:rPr>
          <w:rFonts w:ascii="Calibri" w:cs="Calibri" w:eastAsia="Calibri" w:hAnsi="Calibri"/>
          <w:sz w:val="22"/>
          <w:szCs w:val="22"/>
        </w:rPr>
        <w:t xml:space="preserve">.</w:t>
      </w:r>
    </w:p>
    <w:p>
      <w:pPr>
        <w:pStyle w:val="Heading2"/>
        <w:spacing w:before="300" w:after="160"/>
      </w:pPr>
      <w:r>
        <w:rPr>
          <w:rFonts w:ascii="Georgia" w:cs="Georgia" w:eastAsia="Georgia" w:hAnsi="Georgia"/>
          <w:b/>
          <w:bCs/>
          <w:color w:val="2E6DA4"/>
          <w:sz w:val="28"/>
          <w:szCs w:val="28"/>
        </w:rPr>
        <w:t xml:space="preserve">Bleach bypass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Compute luminance, create an overlay blend of grayscale over color, reduce saturation by 40–60%, boost contrast with an S-curve. Result: high contrast + desaturation + silvery quality. Signature look of </w:t>
      </w:r>
      <w:r>
        <w:rPr>
          <w:rFonts w:ascii="Calibri" w:cs="Calibri" w:eastAsia="Calibri" w:hAnsi="Calibri"/>
          <w:i/>
          <w:iCs/>
          <w:sz w:val="22"/>
          <w:szCs w:val="22"/>
        </w:rPr>
        <w:t xml:space="preserve">Saving Private Ryan</w:t>
      </w:r>
      <w:r>
        <w:rPr>
          <w:rFonts w:ascii="Calibri" w:cs="Calibri" w:eastAsia="Calibri" w:hAnsi="Calibri"/>
          <w:sz w:val="22"/>
          <w:szCs w:val="22"/>
        </w:rPr>
        <w:t xml:space="preserve">, </w:t>
      </w:r>
      <w:r>
        <w:rPr>
          <w:rFonts w:ascii="Calibri" w:cs="Calibri" w:eastAsia="Calibri" w:hAnsi="Calibri"/>
          <w:i/>
          <w:iCs/>
          <w:sz w:val="22"/>
          <w:szCs w:val="22"/>
        </w:rPr>
        <w:t xml:space="preserve">Fight Club</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w:t>
      </w:r>
      <w:r>
        <w:rPr>
          <w:rFonts w:ascii="Calibri" w:cs="Calibri" w:eastAsia="Calibri" w:hAnsi="Calibri"/>
          <w:b/>
          <w:bCs/>
          <w:sz w:val="22"/>
          <w:szCs w:val="22"/>
        </w:rPr>
        <w:t xml:space="preserve">~10 ALU instructions, no textures.</w:t>
      </w:r>
    </w:p>
    <w:p>
      <w:pPr>
        <w:pStyle w:val="Heading2"/>
        <w:spacing w:before="300" w:after="160"/>
      </w:pPr>
      <w:r>
        <w:rPr>
          <w:rFonts w:ascii="Georgia" w:cs="Georgia" w:eastAsia="Georgia" w:hAnsi="Georgia"/>
          <w:b/>
          <w:bCs/>
          <w:color w:val="2E6DA4"/>
          <w:sz w:val="28"/>
          <w:szCs w:val="28"/>
        </w:rPr>
        <w:t xml:space="preserve">Three-way color correction (shadows/midtones/highlights)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Compute luminance, generate three smooth weight masks via </w:t>
      </w:r>
      <w:r>
        <w:rPr>
          <w:rFonts w:ascii="Consolas" w:cs="Consolas" w:eastAsia="Consolas" w:hAnsi="Consolas"/>
          <w:color w:val="333333"/>
          <w:sz w:val="20"/>
          <w:szCs w:val="20"/>
        </w:rPr>
        <w:t xml:space="preserve">smoothstep()</w:t>
      </w:r>
      <w:r>
        <w:rPr>
          <w:rFonts w:ascii="Calibri" w:cs="Calibri" w:eastAsia="Calibri" w:hAnsi="Calibri"/>
          <w:sz w:val="22"/>
          <w:szCs w:val="22"/>
        </w:rPr>
        <w:t xml:space="preserve"> for shadow/midtone/highlight zones. Apply independent gain/gamma/offset + saturation per zone. The ASC CDL (Color Decision List) standard formalizes this as Slope/Offset/Power per channel.</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TimeOfDay1/2 for time-dependent grades. </w:t>
      </w:r>
      <w:r>
        <w:rPr>
          <w:rFonts w:ascii="Calibri" w:cs="Calibri" w:eastAsia="Calibri" w:hAnsi="Calibri"/>
          <w:b/>
          <w:bCs/>
          <w:sz w:val="22"/>
          <w:szCs w:val="22"/>
        </w:rPr>
        <w:t xml:space="preserve">~20–30 ALU ops.</w:t>
      </w:r>
    </w:p>
    <w:p>
      <w:pPr>
        <w:pStyle w:val="Heading2"/>
        <w:spacing w:before="300" w:after="160"/>
      </w:pPr>
      <w:r>
        <w:rPr>
          <w:rFonts w:ascii="Georgia" w:cs="Georgia" w:eastAsia="Georgia" w:hAnsi="Georgia"/>
          <w:b/>
          <w:bCs/>
          <w:color w:val="2E6DA4"/>
          <w:sz w:val="28"/>
          <w:szCs w:val="28"/>
        </w:rPr>
        <w:t xml:space="preserve">OKLAB and OKLCH color space manipulation</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Perceptually uniform color space enabling hue rotation, saturation adjustment, and color blending without the muddy midtones and hue shifts of HSV/HSL operations.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Linear sRGB → LMS via 3×3 matrix → cube root nonlinearity → OKLab via 3×3 matrix. OKLCH is the polar form (Chroma + Hue angle). Round-trip ≈ </w:t>
      </w:r>
      <w:r>
        <w:rPr>
          <w:rFonts w:ascii="Calibri" w:cs="Calibri" w:eastAsia="Calibri" w:hAnsi="Calibri"/>
          <w:b/>
          <w:bCs/>
          <w:sz w:val="22"/>
          <w:szCs w:val="22"/>
        </w:rPr>
        <w:t xml:space="preserve">15–20 ALU instructions</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Pure math.</w:t>
      </w:r>
    </w:p>
    <w:p>
      <w:pPr>
        <w:pStyle w:val="Heading2"/>
        <w:spacing w:before="300" w:after="160"/>
      </w:pPr>
      <w:r>
        <w:rPr>
          <w:rFonts w:ascii="Georgia" w:cs="Georgia" w:eastAsia="Georgia" w:hAnsi="Georgia"/>
          <w:b/>
          <w:bCs/>
          <w:color w:val="2E6DA4"/>
          <w:sz w:val="28"/>
          <w:szCs w:val="28"/>
        </w:rPr>
        <w:t xml:space="preserve">Zone-based exposure from depth (Ansel Adams zones)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Linearize TextureDepth, segment into Ansel Adams-style zones (0–X). Apply per-zone exposure adjustments (multiply by different factors). Use smooth transitions between zones. Enables brightening foreground subjects while darkening backgrounds or vice versa.</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~15 ALU ops.</w:t>
      </w:r>
    </w:p>
    <w:p>
      <w:pPr>
        <w:pStyle w:val="Heading2"/>
        <w:spacing w:before="300" w:after="160"/>
      </w:pPr>
      <w:r>
        <w:rPr>
          <w:rFonts w:ascii="Georgia" w:cs="Georgia" w:eastAsia="Georgia" w:hAnsi="Georgia"/>
          <w:b/>
          <w:bCs/>
          <w:color w:val="2E6DA4"/>
          <w:sz w:val="28"/>
          <w:szCs w:val="28"/>
        </w:rPr>
        <w:t xml:space="preserve">Split toning and duotone</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For split toning, tint shadows toward one color and highlights toward another based on luminance masks. For duotone, convert to grayscale then map through a two-color gradient (implemented as a 1D texture lookup or </w:t>
      </w:r>
      <w:r>
        <w:rPr>
          <w:rFonts w:ascii="Consolas" w:cs="Consolas" w:eastAsia="Consolas" w:hAnsi="Consolas"/>
          <w:color w:val="333333"/>
          <w:sz w:val="20"/>
          <w:szCs w:val="20"/>
        </w:rPr>
        <w:t xml:space="preserve">lerp(colorA, colorB, luminance)</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Trivial ALU.</w:t>
      </w:r>
    </w:p>
    <w:p>
      <w:pPr>
        <w:pStyle w:val="Heading2"/>
        <w:spacing w:before="300" w:after="160"/>
      </w:pPr>
      <w:r>
        <w:rPr>
          <w:rFonts w:ascii="Georgia" w:cs="Georgia" w:eastAsia="Georgia" w:hAnsi="Georgia"/>
          <w:b/>
          <w:bCs/>
          <w:color w:val="2E6DA4"/>
          <w:sz w:val="28"/>
          <w:szCs w:val="28"/>
        </w:rPr>
        <w:t xml:space="preserve">LUT-based film stocks via TexturePalette</w:t>
      </w:r>
    </w:p>
    <w:p>
      <w:pPr>
        <w:spacing w:after="160" w:line="276"/>
      </w:pPr>
      <w:r>
        <w:rPr>
          <w:rFonts w:ascii="Calibri" w:cs="Calibri" w:eastAsia="Calibri" w:hAnsi="Calibri"/>
          <w:sz w:val="22"/>
          <w:szCs w:val="22"/>
        </w:rPr>
        <w:t xml:space="preserve">ENB's TexturePalette system directly supports 2D LUT textures for color grading. Custom 3D LUTs can be applied by encoding a 3D lookup as a 2D texture strip and performing trilinear interpolation in the shader. This enables one-click film stock switching by swapping LUT files on disk.</w:t>
      </w:r>
    </w:p>
    <w:p>
      <w:pPr>
        <w:pStyle w:val="Heading1"/>
        <w:spacing w:before="360" w:after="200"/>
      </w:pPr>
      <w:r>
        <w:rPr>
          <w:rFonts w:ascii="Georgia" w:cs="Georgia" w:eastAsia="Georgia" w:hAnsi="Georgia"/>
          <w:b/>
          <w:bCs/>
          <w:color w:val="1B3A5C"/>
          <w:sz w:val="36"/>
          <w:szCs w:val="36"/>
        </w:rPr>
        <w:t xml:space="preserve">4. Atmospheric and environmental effects add depth and mood</w:t>
      </w:r>
    </w:p>
    <w:p>
      <w:pPr>
        <w:pStyle w:val="Heading2"/>
        <w:spacing w:before="300" w:after="160"/>
      </w:pPr>
      <w:r>
        <w:rPr>
          <w:rFonts w:ascii="Georgia" w:cs="Georgia" w:eastAsia="Georgia" w:hAnsi="Georgia"/>
          <w:b/>
          <w:bCs/>
          <w:color w:val="2E6DA4"/>
          <w:sz w:val="28"/>
          <w:szCs w:val="28"/>
        </w:rPr>
        <w:t xml:space="preserve">Screen-space god rays (volumetric light shafts)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The GPU Gems 3 technique (Mitchell 2007): project SunDirection to screen space via the ViewProjection matrix. Create an occlusion buffer (bright where sky is visible, dark where geometry occludes). For each pixel, march </w:t>
      </w:r>
      <w:r>
        <w:rPr>
          <w:rFonts w:ascii="Calibri" w:cs="Calibri" w:eastAsia="Calibri" w:hAnsi="Calibri"/>
          <w:b/>
          <w:bCs/>
          <w:sz w:val="22"/>
          <w:szCs w:val="22"/>
        </w:rPr>
        <w:t xml:space="preserve">64–128 samples</w:t>
      </w:r>
      <w:r>
        <w:rPr>
          <w:rFonts w:ascii="Calibri" w:cs="Calibri" w:eastAsia="Calibri" w:hAnsi="Calibri"/>
          <w:sz w:val="22"/>
          <w:szCs w:val="22"/>
        </w:rPr>
        <w:t xml:space="preserve"> radially toward the screen-space sun position, accumulating color with exponential decay: </w:t>
      </w:r>
      <w:r>
        <w:rPr>
          <w:rFonts w:ascii="Consolas" w:cs="Consolas" w:eastAsia="Consolas" w:hAnsi="Consolas"/>
          <w:color w:val="333333"/>
          <w:sz w:val="20"/>
          <w:szCs w:val="20"/>
        </w:rPr>
        <w:t xml:space="preserve">illuminationDecay *= decayFactor</w:t>
      </w:r>
      <w:r>
        <w:rPr>
          <w:rFonts w:ascii="Calibri" w:cs="Calibri" w:eastAsia="Calibri" w:hAnsi="Calibri"/>
          <w:sz w:val="22"/>
          <w:szCs w:val="22"/>
        </w:rPr>
        <w:t xml:space="preserve"> per step.</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or TextureOriginal (for bright source), TextureDepth (for occlusion), SunDirection, ViewProjectionMatrix, one render target for the blur.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2–7ms</w:t>
      </w:r>
      <w:r>
        <w:rPr>
          <w:rFonts w:ascii="Calibri" w:cs="Calibri" w:eastAsia="Calibri" w:hAnsi="Calibri"/>
          <w:sz w:val="22"/>
          <w:szCs w:val="22"/>
        </w:rPr>
        <w:t xml:space="preserve"> depending on sample count. Running at quarter resolution reduces cost to ~0.5–2ms.</w:t>
      </w:r>
    </w:p>
    <w:p>
      <w:pPr>
        <w:spacing w:after="160" w:line="276"/>
      </w:pPr>
      <w:r>
        <w:rPr>
          <w:rFonts w:ascii="Calibri" w:cs="Calibri" w:eastAsia="Calibri" w:hAnsi="Calibri"/>
          <w:b/>
          <w:bCs/>
          <w:sz w:val="22"/>
          <w:szCs w:val="22"/>
        </w:rPr>
        <w:t xml:space="preserve">Quality:</w:t>
      </w:r>
      <w:r>
        <w:rPr>
          <w:rFonts w:ascii="Calibri" w:cs="Calibri" w:eastAsia="Calibri" w:hAnsi="Calibri"/>
          <w:sz w:val="22"/>
          <w:szCs w:val="22"/>
        </w:rPr>
        <w:t xml:space="preserve"> Good for camera-facing light shafts. Breaks down when the sun is off-screen (no source to radiate from). Existing ENB implementations exist but are often simplistic.</w:t>
      </w:r>
    </w:p>
    <w:p>
      <w:pPr>
        <w:pStyle w:val="Heading2"/>
        <w:spacing w:before="300" w:after="160"/>
      </w:pPr>
      <w:r>
        <w:rPr>
          <w:rFonts w:ascii="Georgia" w:cs="Georgia" w:eastAsia="Georgia" w:hAnsi="Georgia"/>
          <w:b/>
          <w:bCs/>
          <w:color w:val="2E6DA4"/>
          <w:sz w:val="28"/>
          <w:szCs w:val="28"/>
        </w:rPr>
        <w:t xml:space="preserve">Atmospheric scattering (Rayleigh/Mie approximation)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Per pixel, use linearized depth to estimate optical path length through the atmosphere. Apply Rayleigh scattering (wavelength-dependent, creating blue haze—coefficients ~(5.5, 13.0, 22.4)×10⁻⁶) and Mie scattering (forward-scattering sun halo via Henyey-Greenstein phase function). Precomputed 2D LUTs dramatically reduce cost. SunDirection provides the scattering angle.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SunDirection, CameraPosition, optionally a precomputed LUT texture.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0.5–3ms</w:t>
      </w:r>
      <w:r>
        <w:rPr>
          <w:rFonts w:ascii="Calibri" w:cs="Calibri" w:eastAsia="Calibri" w:hAnsi="Calibri"/>
          <w:sz w:val="22"/>
          <w:szCs w:val="22"/>
        </w:rPr>
        <w:t xml:space="preserve"> without LUT, </w:t>
      </w:r>
      <w:r>
        <w:rPr>
          <w:rFonts w:ascii="Calibri" w:cs="Calibri" w:eastAsia="Calibri" w:hAnsi="Calibri"/>
          <w:b/>
          <w:bCs/>
          <w:sz w:val="22"/>
          <w:szCs w:val="22"/>
        </w:rPr>
        <w:t xml:space="preserve">~0.1ms</w:t>
      </w:r>
      <w:r>
        <w:rPr>
          <w:rFonts w:ascii="Calibri" w:cs="Calibri" w:eastAsia="Calibri" w:hAnsi="Calibri"/>
          <w:sz w:val="22"/>
          <w:szCs w:val="22"/>
        </w:rPr>
        <w:t xml:space="preserve"> with precomputed LUT.</w:t>
      </w:r>
    </w:p>
    <w:p>
      <w:pPr>
        <w:spacing w:after="160" w:line="276"/>
      </w:pPr>
      <w:r>
        <w:rPr>
          <w:rFonts w:ascii="Calibri" w:cs="Calibri" w:eastAsia="Calibri" w:hAnsi="Calibri"/>
          <w:b/>
          <w:bCs/>
          <w:sz w:val="22"/>
          <w:szCs w:val="22"/>
        </w:rPr>
        <w:t xml:space="preserve">Quality:</w:t>
      </w:r>
      <w:r>
        <w:rPr>
          <w:rFonts w:ascii="Calibri" w:cs="Calibri" w:eastAsia="Calibri" w:hAnsi="Calibri"/>
          <w:sz w:val="22"/>
          <w:szCs w:val="22"/>
        </w:rPr>
        <w:t xml:space="preserve"> Can be excellent—this is the same foundation used in atmospheric renderers like Bruneton's model, simplified for post-process.</w:t>
      </w:r>
    </w:p>
    <w:p>
      <w:pPr>
        <w:pStyle w:val="Heading2"/>
        <w:spacing w:before="300" w:after="160"/>
      </w:pPr>
      <w:r>
        <w:rPr>
          <w:rFonts w:ascii="Georgia" w:cs="Georgia" w:eastAsia="Georgia" w:hAnsi="Georgia"/>
          <w:b/>
          <w:bCs/>
          <w:color w:val="2E6DA4"/>
          <w:sz w:val="28"/>
          <w:szCs w:val="28"/>
        </w:rPr>
        <w:t xml:space="preserve">Height fog from world-position reconstruction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Reconstruct world position per pixel: </w:t>
      </w:r>
      <w:r>
        <w:rPr>
          <w:rFonts w:ascii="Consolas" w:cs="Consolas" w:eastAsia="Consolas" w:hAnsi="Consolas"/>
          <w:color w:val="333333"/>
          <w:sz w:val="20"/>
          <w:szCs w:val="20"/>
        </w:rPr>
        <w:t xml:space="preserve">clipPos = float4(uv*2-1, depth, 1); worldPos = mul(InvViewProjection, clipPos); worldPos /= worldPos.w</w:t>
      </w:r>
      <w:r>
        <w:rPr>
          <w:rFonts w:ascii="Calibri" w:cs="Calibri" w:eastAsia="Calibri" w:hAnsi="Calibri"/>
          <w:sz w:val="22"/>
          <w:szCs w:val="22"/>
        </w:rPr>
        <w:t xml:space="preserve">. Compute exponential height fog: </w:t>
      </w:r>
      <w:r>
        <w:rPr>
          <w:rFonts w:ascii="Consolas" w:cs="Consolas" w:eastAsia="Consolas" w:hAnsi="Consolas"/>
          <w:color w:val="333333"/>
          <w:sz w:val="20"/>
          <w:szCs w:val="20"/>
        </w:rPr>
        <w:t xml:space="preserve">fogFactor = 1 - exp(-density * max(0, fogCeiling - worldPos.y))</w:t>
      </w:r>
      <w:r>
        <w:rPr>
          <w:rFonts w:ascii="Calibri" w:cs="Calibri" w:eastAsia="Calibri" w:hAnsi="Calibri"/>
          <w:sz w:val="22"/>
          <w:szCs w:val="22"/>
        </w:rPr>
        <w:t xml:space="preserve">, modulated by distance. Optionally add noise displacement for volumetric appearance using world-space XZ coordinates with Timer-driven scrolling.</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InverseViewProjectionMatrix (ViewProjectionMatrixInverse), CameraPosition. TimeOfDay for density variation.</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Very cheap, </w:t>
      </w:r>
      <w:r>
        <w:rPr>
          <w:rFonts w:ascii="Calibri" w:cs="Calibri" w:eastAsia="Calibri" w:hAnsi="Calibri"/>
          <w:b/>
          <w:bCs/>
          <w:sz w:val="22"/>
          <w:szCs w:val="22"/>
        </w:rPr>
        <w:t xml:space="preserve">0.1–0.3ms</w:t>
      </w:r>
      <w:r>
        <w:rPr>
          <w:rFonts w:ascii="Calibri" w:cs="Calibri" w:eastAsia="Calibri" w:hAnsi="Calibri"/>
          <w:sz w:val="22"/>
          <w:szCs w:val="22"/>
        </w:rPr>
        <w:t xml:space="preserve">. One matrix multiply + exponential per pixel.</w:t>
      </w:r>
    </w:p>
    <w:p>
      <w:pPr>
        <w:spacing w:after="160" w:line="276"/>
      </w:pPr>
      <w:r>
        <w:rPr>
          <w:rFonts w:ascii="Calibri" w:cs="Calibri" w:eastAsia="Calibri" w:hAnsi="Calibri"/>
          <w:b/>
          <w:bCs/>
          <w:sz w:val="22"/>
          <w:szCs w:val="22"/>
        </w:rPr>
        <w:t xml:space="preserve">Quality:</w:t>
      </w:r>
      <w:r>
        <w:rPr>
          <w:rFonts w:ascii="Calibri" w:cs="Calibri" w:eastAsia="Calibri" w:hAnsi="Calibri"/>
          <w:sz w:val="22"/>
          <w:szCs w:val="22"/>
        </w:rPr>
        <w:t xml:space="preserve"> Excellent—world-space height means the fog stays anchored regardless of camera movement. </w:t>
      </w:r>
      <w:r>
        <w:rPr>
          <w:rFonts w:ascii="Calibri" w:cs="Calibri" w:eastAsia="Calibri" w:hAnsi="Calibri"/>
          <w:b/>
          <w:bCs/>
          <w:sz w:val="22"/>
          <w:szCs w:val="22"/>
        </w:rPr>
        <w:t xml:space="preserve">This is one of the highest-value techniques</w:t>
      </w:r>
      <w:r>
        <w:rPr>
          <w:rFonts w:ascii="Calibri" w:cs="Calibri" w:eastAsia="Calibri" w:hAnsi="Calibri"/>
          <w:sz w:val="22"/>
          <w:szCs w:val="22"/>
        </w:rPr>
        <w:t xml:space="preserve"> in the catalog.</w:t>
      </w:r>
    </w:p>
    <w:p>
      <w:pPr>
        <w:pStyle w:val="Heading2"/>
        <w:spacing w:before="300" w:after="160"/>
      </w:pPr>
      <w:r>
        <w:rPr>
          <w:rFonts w:ascii="Georgia" w:cs="Georgia" w:eastAsia="Georgia" w:hAnsi="Georgia"/>
          <w:b/>
          <w:bCs/>
          <w:color w:val="2E6DA4"/>
          <w:sz w:val="28"/>
          <w:szCs w:val="28"/>
        </w:rPr>
        <w:t xml:space="preserve">Rain and snow overlays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Use Timer-driven scrolling UV coordinates to animate rain streak textures or snowflake particle textures (loaded as custom PNG resources). Apply depth masking so precipitation doesn't appear on close surfaces. Use TextureNormals to orient rain streaks relative to surface angles. Layer multiple scrolling textures at different speeds and scales for parallax depth.</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TextureNormals, Timer, custom rain/snow textures. EInteriorFactor to disable in interiors.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 </w:t>
      </w:r>
      <w:r>
        <w:rPr>
          <w:rFonts w:ascii="Calibri" w:cs="Calibri" w:eastAsia="Calibri" w:hAnsi="Calibri"/>
          <w:b/>
          <w:bCs/>
          <w:sz w:val="22"/>
          <w:szCs w:val="22"/>
        </w:rPr>
        <w:t xml:space="preserve">0.1–0.5ms</w:t>
      </w:r>
      <w:r>
        <w:rPr>
          <w:rFonts w:ascii="Calibri" w:cs="Calibri" w:eastAsia="Calibri" w:hAnsi="Calibri"/>
          <w:sz w:val="22"/>
          <w:szCs w:val="22"/>
        </w:rPr>
        <w:t xml:space="preserve"> per layer.</w:t>
      </w:r>
    </w:p>
    <w:p>
      <w:pPr>
        <w:pStyle w:val="Heading2"/>
        <w:spacing w:before="300" w:after="160"/>
      </w:pPr>
      <w:r>
        <w:rPr>
          <w:rFonts w:ascii="Georgia" w:cs="Georgia" w:eastAsia="Georgia" w:hAnsi="Georgia"/>
          <w:b/>
          <w:bCs/>
          <w:color w:val="2E6DA4"/>
          <w:sz w:val="28"/>
          <w:szCs w:val="28"/>
        </w:rPr>
        <w:t xml:space="preserve">Heat haze and mirage effects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Screen-space UV distortion driven by animated noise. Use a noise function (Perlin or texture-based) with Timer-driven animation. Scale distortion by depth (stronger in distance, mimicking heat shimmer over hot surfaces). Optionally restrict to lower screen regions and exterior daytime via EInteriorFactor and ENightDayFactor.</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Timer, ENightDayFactor, EInteriorFactor.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Negligible—UV offset + noise evaluation.</w:t>
      </w:r>
    </w:p>
    <w:p>
      <w:pPr>
        <w:pStyle w:val="Heading2"/>
        <w:spacing w:before="300" w:after="160"/>
      </w:pPr>
      <w:r>
        <w:rPr>
          <w:rFonts w:ascii="Georgia" w:cs="Georgia" w:eastAsia="Georgia" w:hAnsi="Georgia"/>
          <w:b/>
          <w:bCs/>
          <w:color w:val="2E6DA4"/>
          <w:sz w:val="28"/>
          <w:szCs w:val="28"/>
        </w:rPr>
        <w:t xml:space="preserve">Procedural aurora borealis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Mask sky pixels using TextureDepth at maximum distance. Generate aurora curtains using layered FBM noise with strong horizontal stretching and vertical variation. Color shift over time using Timer-driven hue rotation in OKLCH space. Position in the northern sky hemisphere using reconstructed view direction.</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Timer, CameraPosition, ViewProjectionMatrixInverse. ENightDayFactor to restrict to nighttime.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Low-medium, </w:t>
      </w:r>
      <w:r>
        <w:rPr>
          <w:rFonts w:ascii="Calibri" w:cs="Calibri" w:eastAsia="Calibri" w:hAnsi="Calibri"/>
          <w:b/>
          <w:bCs/>
          <w:sz w:val="22"/>
          <w:szCs w:val="22"/>
        </w:rPr>
        <w:t xml:space="preserve">0.3–1ms</w:t>
      </w:r>
      <w:r>
        <w:rPr>
          <w:rFonts w:ascii="Calibri" w:cs="Calibri" w:eastAsia="Calibri" w:hAnsi="Calibri"/>
          <w:sz w:val="22"/>
          <w:szCs w:val="22"/>
        </w:rPr>
        <w:t xml:space="preserve"> for noise evaluation on sky pixels only.</w:t>
      </w:r>
    </w:p>
    <w:p>
      <w:pPr>
        <w:pStyle w:val="Heading1"/>
        <w:spacing w:before="360" w:after="200"/>
      </w:pPr>
      <w:r>
        <w:rPr>
          <w:rFonts w:ascii="Georgia" w:cs="Georgia" w:eastAsia="Georgia" w:hAnsi="Georgia"/>
          <w:b/>
          <w:bCs/>
          <w:color w:val="1B3A5C"/>
          <w:sz w:val="36"/>
          <w:szCs w:val="36"/>
        </w:rPr>
        <w:t xml:space="preserve">5. Depth-based artistic effects exploit the R32F depth buffer for creative separation</w:t>
      </w:r>
    </w:p>
    <w:p>
      <w:pPr>
        <w:pStyle w:val="Heading2"/>
        <w:spacing w:before="300" w:after="160"/>
      </w:pPr>
      <w:r>
        <w:rPr>
          <w:rFonts w:ascii="Georgia" w:cs="Georgia" w:eastAsia="Georgia" w:hAnsi="Georgia"/>
          <w:b/>
          <w:bCs/>
          <w:color w:val="2E6DA4"/>
          <w:sz w:val="28"/>
          <w:szCs w:val="28"/>
        </w:rPr>
        <w:t xml:space="preserve">Tilt-shift miniature effect</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Linearize depth, compute circle-of-confusion (CoC) as </w:t>
      </w:r>
      <w:r>
        <w:rPr>
          <w:rFonts w:ascii="Consolas" w:cs="Consolas" w:eastAsia="Consolas" w:hAnsi="Consolas"/>
          <w:color w:val="333333"/>
          <w:sz w:val="20"/>
          <w:szCs w:val="20"/>
        </w:rPr>
        <w:t xml:space="preserve">abs(linearDepth - focalDepth) / DoFWidth</w:t>
      </w:r>
      <w:r>
        <w:rPr>
          <w:rFonts w:ascii="Calibri" w:cs="Calibri" w:eastAsia="Calibri" w:hAnsi="Calibri"/>
          <w:sz w:val="22"/>
          <w:szCs w:val="22"/>
        </w:rPr>
        <w:t xml:space="preserve">. Apply separable Gaussian blur with per-pixel kernel radius proportional to CoC. The simplistic screen-Y-based variant (no depth) blurs toward screen top/bottom but looks less convincing.</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render targets for two-pass separable blur.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 </w:t>
      </w:r>
      <w:r>
        <w:rPr>
          <w:rFonts w:ascii="Calibri" w:cs="Calibri" w:eastAsia="Calibri" w:hAnsi="Calibri"/>
          <w:b/>
          <w:bCs/>
          <w:sz w:val="22"/>
          <w:szCs w:val="22"/>
        </w:rPr>
        <w:t xml:space="preserve">0.5–1.5ms</w:t>
      </w:r>
      <w:r>
        <w:rPr>
          <w:rFonts w:ascii="Calibri" w:cs="Calibri" w:eastAsia="Calibri" w:hAnsi="Calibri"/>
          <w:sz w:val="22"/>
          <w:szCs w:val="22"/>
        </w:rPr>
        <w:t xml:space="preserve"> depending on max blur radius.</w:t>
      </w:r>
    </w:p>
    <w:p>
      <w:pPr>
        <w:pStyle w:val="Heading2"/>
        <w:spacing w:before="300" w:after="160"/>
      </w:pPr>
      <w:r>
        <w:rPr>
          <w:rFonts w:ascii="Georgia" w:cs="Georgia" w:eastAsia="Georgia" w:hAnsi="Georgia"/>
          <w:b/>
          <w:bCs/>
          <w:color w:val="2E6DA4"/>
          <w:sz w:val="28"/>
          <w:szCs w:val="28"/>
        </w:rPr>
        <w:t xml:space="preserve">Aerial perspective</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Three depth-modulated effects: (1) Desaturation scaling linearly or exponentially with depth. (2) Blue/cool color shift via </w:t>
      </w:r>
      <w:r>
        <w:rPr>
          <w:rFonts w:ascii="Consolas" w:cs="Consolas" w:eastAsia="Consolas" w:hAnsi="Consolas"/>
          <w:color w:val="333333"/>
          <w:sz w:val="20"/>
          <w:szCs w:val="20"/>
        </w:rPr>
        <w:t xml:space="preserve">lerp(color, atmosphericColor, depthFactor)</w:t>
      </w:r>
      <w:r>
        <w:rPr>
          <w:rFonts w:ascii="Calibri" w:cs="Calibri" w:eastAsia="Calibri" w:hAnsi="Calibri"/>
          <w:sz w:val="22"/>
          <w:szCs w:val="22"/>
        </w:rPr>
        <w:t xml:space="preserve">. (3) Contrast reduction toward a mid-grey atmospheric value. Exponential falloff (</w:t>
      </w:r>
      <w:r>
        <w:rPr>
          <w:rFonts w:ascii="Consolas" w:cs="Consolas" w:eastAsia="Consolas" w:hAnsi="Consolas"/>
          <w:color w:val="333333"/>
          <w:sz w:val="20"/>
          <w:szCs w:val="20"/>
        </w:rPr>
        <w:t xml:space="preserve">1 - exp(-density * depth)</w:t>
      </w:r>
      <w:r>
        <w:rPr>
          <w:rFonts w:ascii="Calibri" w:cs="Calibri" w:eastAsia="Calibri" w:hAnsi="Calibri"/>
          <w:sz w:val="22"/>
          <w:szCs w:val="22"/>
        </w:rPr>
        <w:t xml:space="preserve">) is more physically accurate than linear.</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TimeOfDay for atmospheric color variation (warmer at sunset, bluer at midday).</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w:t>
      </w:r>
      <w:r>
        <w:rPr>
          <w:rFonts w:ascii="Calibri" w:cs="Calibri" w:eastAsia="Calibri" w:hAnsi="Calibri"/>
          <w:b/>
          <w:bCs/>
          <w:sz w:val="22"/>
          <w:szCs w:val="22"/>
        </w:rPr>
        <w:t xml:space="preserve">~5–10 ALU instructions</w:t>
      </w:r>
      <w:r>
        <w:rPr>
          <w:rFonts w:ascii="Calibri" w:cs="Calibri" w:eastAsia="Calibri" w:hAnsi="Calibri"/>
          <w:sz w:val="22"/>
          <w:szCs w:val="22"/>
        </w:rPr>
        <w:t xml:space="preserve"> per pixel.</w:t>
      </w:r>
    </w:p>
    <w:p>
      <w:pPr>
        <w:pStyle w:val="Heading2"/>
        <w:spacing w:before="300" w:after="160"/>
      </w:pPr>
      <w:r>
        <w:rPr>
          <w:rFonts w:ascii="Georgia" w:cs="Georgia" w:eastAsia="Georgia" w:hAnsi="Georgia"/>
          <w:b/>
          <w:bCs/>
          <w:color w:val="2E6DA4"/>
          <w:sz w:val="28"/>
          <w:szCs w:val="28"/>
        </w:rPr>
        <w:t xml:space="preserve">Depth-based color grading (zone grading)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Segment linearized depth into foreground/midground/background zones using smoothstep transitions. Apply independent color grades (temperature, saturation, contrast, tint) per zone. Cross-fade between grades for smooth transitions. Creative use: warm foreground for intimacy, cool background for atmospheric depth.</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TimeOfDay for time-varying grades.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Negligible—per-pixel lerps between three color transforms.</w:t>
      </w:r>
    </w:p>
    <w:p>
      <w:pPr>
        <w:pStyle w:val="Heading2"/>
        <w:spacing w:before="300" w:after="160"/>
      </w:pPr>
      <w:r>
        <w:rPr>
          <w:rFonts w:ascii="Georgia" w:cs="Georgia" w:eastAsia="Georgia" w:hAnsi="Georgia"/>
          <w:b/>
          <w:bCs/>
          <w:color w:val="2E6DA4"/>
          <w:sz w:val="28"/>
          <w:szCs w:val="28"/>
        </w:rPr>
        <w:t xml:space="preserve">Depth-aware vignetting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Standard vignetting uses </w:t>
      </w:r>
      <w:r>
        <w:rPr>
          <w:rFonts w:ascii="Consolas" w:cs="Consolas" w:eastAsia="Consolas" w:hAnsi="Consolas"/>
          <w:color w:val="333333"/>
          <w:sz w:val="20"/>
          <w:szCs w:val="20"/>
        </w:rPr>
        <w:t xml:space="preserve">cos⁴(angle)</w:t>
      </w:r>
      <w:r>
        <w:rPr>
          <w:rFonts w:ascii="Calibri" w:cs="Calibri" w:eastAsia="Calibri" w:hAnsi="Calibri"/>
          <w:sz w:val="22"/>
          <w:szCs w:val="22"/>
        </w:rPr>
        <w:t xml:space="preserve"> or </w:t>
      </w:r>
      <w:r>
        <w:rPr>
          <w:rFonts w:ascii="Consolas" w:cs="Consolas" w:eastAsia="Consolas" w:hAnsi="Consolas"/>
          <w:color w:val="333333"/>
          <w:sz w:val="20"/>
          <w:szCs w:val="20"/>
        </w:rPr>
        <w:t xml:space="preserve">1 - distance_from_center²</w:t>
      </w:r>
      <w:r>
        <w:rPr>
          <w:rFonts w:ascii="Calibri" w:cs="Calibri" w:eastAsia="Calibri" w:hAnsi="Calibri"/>
          <w:sz w:val="22"/>
          <w:szCs w:val="22"/>
        </w:rPr>
        <w:t xml:space="preserve"> falloff. Depth-aware variant modulates vignette intensity by average depth in the vignetted region—stronger vignette for distant backgrounds, weaker for close-up subjects. Can use TextureDownsampled for regional depth estimation.</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ScreenSize.</w:t>
      </w:r>
    </w:p>
    <w:p>
      <w:pPr>
        <w:pStyle w:val="Heading2"/>
        <w:spacing w:before="300" w:after="160"/>
      </w:pPr>
      <w:r>
        <w:rPr>
          <w:rFonts w:ascii="Georgia" w:cs="Georgia" w:eastAsia="Georgia" w:hAnsi="Georgia"/>
          <w:b/>
          <w:bCs/>
          <w:color w:val="2E6DA4"/>
          <w:sz w:val="28"/>
          <w:szCs w:val="28"/>
        </w:rPr>
        <w:t xml:space="preserve">Silhouette extraction from depth discontinuities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Apply Sobel or Roberts Cross operators to the linearized depth buffer. Large depth gradients indicate object silhouettes. Threshold and optionally dilate for thick outlines. Can be combined with normal-buffer edge detection for more complete silhouette coverage.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TextureNormals. </w:t>
      </w:r>
      <w:r>
        <w:rPr>
          <w:rFonts w:ascii="Calibri" w:cs="Calibri" w:eastAsia="Calibri" w:hAnsi="Calibri"/>
          <w:b/>
          <w:bCs/>
          <w:sz w:val="22"/>
          <w:szCs w:val="22"/>
        </w:rPr>
        <w:t xml:space="preserve">~0.1–0.2ms.</w:t>
      </w:r>
    </w:p>
    <w:p>
      <w:pPr>
        <w:pStyle w:val="Heading2"/>
        <w:spacing w:before="300" w:after="160"/>
      </w:pPr>
      <w:r>
        <w:rPr>
          <w:rFonts w:ascii="Georgia" w:cs="Georgia" w:eastAsia="Georgia" w:hAnsi="Georgia"/>
          <w:b/>
          <w:bCs/>
          <w:color w:val="2E6DA4"/>
          <w:sz w:val="28"/>
          <w:szCs w:val="28"/>
        </w:rPr>
        <w:t xml:space="preserve">Depth-based parallax for fake volumetric overlays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Multiple overlay layers (fog, dust, light beams) placed at different virtual depths. Per-pixel UV offset computed from view direction and the difference between scene depth and virtual layer depth: </w:t>
      </w:r>
      <w:r>
        <w:rPr>
          <w:rFonts w:ascii="Consolas" w:cs="Consolas" w:eastAsia="Consolas" w:hAnsi="Consolas"/>
          <w:color w:val="333333"/>
          <w:sz w:val="20"/>
          <w:szCs w:val="20"/>
        </w:rPr>
        <w:t xml:space="preserve">offset = viewDir.xy/viewDir.z * (virtualDepth - sceneDepth) * scale</w:t>
      </w:r>
      <w:r>
        <w:rPr>
          <w:rFonts w:ascii="Calibri" w:cs="Calibri" w:eastAsia="Calibri" w:hAnsi="Calibri"/>
          <w:sz w:val="22"/>
          <w:szCs w:val="22"/>
        </w:rPr>
        <w:t xml:space="preserve">. Creates motion parallax as the camera moves. Mask each layer to only appear where scene depth exceeds the layer's virtual depth.</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CameraPosition, ViewProjectionMatrixInverse, custom overlay textures.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 per layer—</w:t>
      </w:r>
      <w:r>
        <w:rPr>
          <w:rFonts w:ascii="Calibri" w:cs="Calibri" w:eastAsia="Calibri" w:hAnsi="Calibri"/>
          <w:b/>
          <w:bCs/>
          <w:sz w:val="22"/>
          <w:szCs w:val="22"/>
        </w:rPr>
        <w:t xml:space="preserve">~0.05ms each</w:t>
      </w:r>
      <w:r>
        <w:rPr>
          <w:rFonts w:ascii="Calibri" w:cs="Calibri" w:eastAsia="Calibri" w:hAnsi="Calibri"/>
          <w:sz w:val="22"/>
          <w:szCs w:val="22"/>
        </w:rPr>
        <w:t xml:space="preserve">.</w:t>
      </w:r>
    </w:p>
    <w:p>
      <w:pPr>
        <w:pStyle w:val="Heading1"/>
        <w:spacing w:before="360" w:after="200"/>
      </w:pPr>
      <w:r>
        <w:rPr>
          <w:rFonts w:ascii="Georgia" w:cs="Georgia" w:eastAsia="Georgia" w:hAnsi="Georgia"/>
          <w:b/>
          <w:bCs/>
          <w:color w:val="1B3A5C"/>
          <w:sz w:val="36"/>
          <w:szCs w:val="36"/>
        </w:rPr>
        <w:t xml:space="preserve">6. Screen-space lighting and shadow techniques rival engine-level features</w:t>
      </w:r>
    </w:p>
    <w:p>
      <w:pPr>
        <w:pStyle w:val="Heading2"/>
        <w:spacing w:before="300" w:after="160"/>
      </w:pPr>
      <w:r>
        <w:rPr>
          <w:rFonts w:ascii="Georgia" w:cs="Georgia" w:eastAsia="Georgia" w:hAnsi="Georgia"/>
          <w:b/>
          <w:bCs/>
          <w:color w:val="2E6DA4"/>
          <w:sz w:val="28"/>
          <w:szCs w:val="28"/>
        </w:rPr>
        <w:t xml:space="preserve">SSAO (Crytek original)</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For each pixel, reconstruct view-space position from depth. Generate a hemisphere of random sample points oriented along the surface normal. Project each sample to screen space and compare its depth against the depth buffer. Samples that are closer than the depth buffer (occluded) contribute to darkening.</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TextureNormals, custom noise texture, render targets for AO buffer + blur pass.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 </w:t>
      </w:r>
      <w:r>
        <w:rPr>
          <w:rFonts w:ascii="Calibri" w:cs="Calibri" w:eastAsia="Calibri" w:hAnsi="Calibri"/>
          <w:b/>
          <w:bCs/>
          <w:sz w:val="22"/>
          <w:szCs w:val="22"/>
        </w:rPr>
        <w:t xml:space="preserve">0.5–2ms</w:t>
      </w:r>
      <w:r>
        <w:rPr>
          <w:rFonts w:ascii="Calibri" w:cs="Calibri" w:eastAsia="Calibri" w:hAnsi="Calibri"/>
          <w:sz w:val="22"/>
          <w:szCs w:val="22"/>
        </w:rPr>
        <w:t xml:space="preserve"> at 16–32 samples with bilateral blur.</w:t>
      </w:r>
    </w:p>
    <w:p>
      <w:pPr>
        <w:pStyle w:val="Heading2"/>
        <w:spacing w:before="300" w:after="160"/>
      </w:pPr>
      <w:r>
        <w:rPr>
          <w:rFonts w:ascii="Georgia" w:cs="Georgia" w:eastAsia="Georgia" w:hAnsi="Georgia"/>
          <w:b/>
          <w:bCs/>
          <w:color w:val="2E6DA4"/>
          <w:sz w:val="28"/>
          <w:szCs w:val="28"/>
        </w:rPr>
        <w:t xml:space="preserve">HBAO (Horizon-Based Ambient Occlusion)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For each pixel, march along multiple directions (4–8 slices) in screen space, sampling depth at each step to find the horizon angle—the maximum elevation at which an occluder is found. The visible hemisphere fraction is computed from the horizon angles relative to the surface normal. Uses depth mip hierarchy for efficient long-range sampling.</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TextureNormals, noise texture, render targets.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Medium-high, </w:t>
      </w:r>
      <w:r>
        <w:rPr>
          <w:rFonts w:ascii="Calibri" w:cs="Calibri" w:eastAsia="Calibri" w:hAnsi="Calibri"/>
          <w:b/>
          <w:bCs/>
          <w:sz w:val="22"/>
          <w:szCs w:val="22"/>
        </w:rPr>
        <w:t xml:space="preserve">0.8–2.5ms</w:t>
      </w:r>
      <w:r>
        <w:rPr>
          <w:rFonts w:ascii="Calibri" w:cs="Calibri" w:eastAsia="Calibri" w:hAnsi="Calibri"/>
          <w:sz w:val="22"/>
          <w:szCs w:val="22"/>
        </w:rPr>
        <w:t xml:space="preserve"> at 8 directions × 6 samples.</w:t>
      </w:r>
    </w:p>
    <w:p>
      <w:pPr>
        <w:pStyle w:val="Heading2"/>
        <w:spacing w:before="300" w:after="160"/>
      </w:pPr>
      <w:r>
        <w:rPr>
          <w:rFonts w:ascii="Georgia" w:cs="Georgia" w:eastAsia="Georgia" w:hAnsi="Georgia"/>
          <w:b/>
          <w:bCs/>
          <w:color w:val="2E6DA4"/>
          <w:sz w:val="28"/>
          <w:szCs w:val="28"/>
        </w:rPr>
        <w:t xml:space="preserve">GTAO (Ground Truth Ambient Occlusion)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Jimenez et al. (2016) simplified HBAO by integrating visibility analytically within each hemisphere slice. </w:t>
      </w:r>
      <w:r>
        <w:rPr>
          <w:rFonts w:ascii="Calibri" w:cs="Calibri" w:eastAsia="Calibri" w:hAnsi="Calibri"/>
          <w:b/>
          <w:bCs/>
          <w:sz w:val="22"/>
          <w:szCs w:val="22"/>
        </w:rPr>
        <w:t xml:space="preserve">3 slices × 6 samples = 18 samples per pixel</w:t>
      </w:r>
      <w:r>
        <w:rPr>
          <w:rFonts w:ascii="Calibri" w:cs="Calibri" w:eastAsia="Calibri" w:hAnsi="Calibri"/>
          <w:sz w:val="22"/>
          <w:szCs w:val="22"/>
        </w:rPr>
        <w:t xml:space="preserve"> at high quality. Uses interleaved gradient noise or Hilbert-curve-driven R2 sequence for spatially varying jitter, followed by a 5×5 spatial denoise filter. Temporal accumulation via TAA further reduces noise.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TextureNormals, render targets for AO + denoised AO. XeGTAO reference: </w:t>
      </w:r>
      <w:r>
        <w:rPr>
          <w:rFonts w:ascii="Calibri" w:cs="Calibri" w:eastAsia="Calibri" w:hAnsi="Calibri"/>
          <w:b/>
          <w:bCs/>
          <w:sz w:val="22"/>
          <w:szCs w:val="22"/>
        </w:rPr>
        <w:t xml:space="preserve">~0.56ms at 1080p</w:t>
      </w:r>
      <w:r>
        <w:rPr>
          <w:rFonts w:ascii="Calibri" w:cs="Calibri" w:eastAsia="Calibri" w:hAnsi="Calibri"/>
          <w:sz w:val="22"/>
          <w:szCs w:val="22"/>
        </w:rPr>
        <w:t xml:space="preserve"> on RTX 2060.</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0.5–1.5ms</w:t>
      </w:r>
      <w:r>
        <w:rPr>
          <w:rFonts w:ascii="Calibri" w:cs="Calibri" w:eastAsia="Calibri" w:hAnsi="Calibri"/>
          <w:sz w:val="22"/>
          <w:szCs w:val="22"/>
        </w:rPr>
        <w:t xml:space="preserve">—the best quality-to-cost ratio of any AO technique.</w:t>
      </w:r>
    </w:p>
    <w:p>
      <w:pPr>
        <w:spacing w:after="160" w:line="276"/>
      </w:pPr>
      <w:r>
        <w:rPr>
          <w:rFonts w:ascii="Calibri" w:cs="Calibri" w:eastAsia="Calibri" w:hAnsi="Calibri"/>
          <w:b/>
          <w:bCs/>
          <w:sz w:val="22"/>
          <w:szCs w:val="22"/>
        </w:rPr>
        <w:t xml:space="preserve">Quality/novelty:</w:t>
      </w:r>
      <w:r>
        <w:rPr>
          <w:rFonts w:ascii="Calibri" w:cs="Calibri" w:eastAsia="Calibri" w:hAnsi="Calibri"/>
          <w:sz w:val="22"/>
          <w:szCs w:val="22"/>
        </w:rPr>
        <w:t xml:space="preserve"> ReShade's MXAO implements a variant. An ENB-native GTAO with the deferred normal buffer as direct input (avoiding reconstruction) would produce superior quality.</w:t>
      </w:r>
    </w:p>
    <w:p>
      <w:pPr>
        <w:pStyle w:val="Heading2"/>
        <w:spacing w:before="300" w:after="160"/>
      </w:pPr>
      <w:r>
        <w:rPr>
          <w:rFonts w:ascii="Georgia" w:cs="Georgia" w:eastAsia="Georgia" w:hAnsi="Georgia"/>
          <w:b/>
          <w:bCs/>
          <w:color w:val="2E6DA4"/>
          <w:sz w:val="28"/>
          <w:szCs w:val="28"/>
        </w:rPr>
        <w:t xml:space="preserve">Screen-space global illumination approximation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Extends GTAO by also accumulating the color of occluding surfaces during horizon sampling. When a sample point contributes occlusion, its color (from the color buffer) is weighted by normal alignment and accumulated as indirect lighting. The SSILVB (Screen Space Indirect Lighting with Visibility Bitmask) technique uses a bitmask for accurate multi-sector occlusion with color bleeding.</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TextureNormals, render targets.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1–3ms</w:t>
      </w:r>
      <w:r>
        <w:rPr>
          <w:rFonts w:ascii="Calibri" w:cs="Calibri" w:eastAsia="Calibri" w:hAnsi="Calibri"/>
          <w:sz w:val="22"/>
          <w:szCs w:val="22"/>
        </w:rPr>
        <w:t xml:space="preserve">—adds ~25% overhead over GTAO for the color sampling.</w:t>
      </w:r>
    </w:p>
    <w:p>
      <w:pPr>
        <w:spacing w:after="160" w:line="276"/>
      </w:pPr>
      <w:r>
        <w:rPr>
          <w:rFonts w:ascii="Calibri" w:cs="Calibri" w:eastAsia="Calibri" w:hAnsi="Calibri"/>
          <w:b/>
          <w:bCs/>
          <w:sz w:val="22"/>
          <w:szCs w:val="22"/>
        </w:rPr>
        <w:t xml:space="preserve">Quality/novelty:</w:t>
      </w:r>
      <w:r>
        <w:rPr>
          <w:rFonts w:ascii="Calibri" w:cs="Calibri" w:eastAsia="Calibri" w:hAnsi="Calibri"/>
          <w:sz w:val="22"/>
          <w:szCs w:val="22"/>
        </w:rPr>
        <w:t xml:space="preserve"> This would be </w:t>
      </w:r>
      <w:r>
        <w:rPr>
          <w:rFonts w:ascii="Calibri" w:cs="Calibri" w:eastAsia="Calibri" w:hAnsi="Calibri"/>
          <w:b/>
          <w:bCs/>
          <w:sz w:val="22"/>
          <w:szCs w:val="22"/>
        </w:rPr>
        <w:t xml:space="preserve">highly novel</w:t>
      </w:r>
      <w:r>
        <w:rPr>
          <w:rFonts w:ascii="Calibri" w:cs="Calibri" w:eastAsia="Calibri" w:hAnsi="Calibri"/>
          <w:sz w:val="22"/>
          <w:szCs w:val="22"/>
        </w:rPr>
        <w:t xml:space="preserve"> for ENB. ReShade's RTGI by MartyMcFly is the closest existing implementation.</w:t>
      </w:r>
    </w:p>
    <w:p>
      <w:pPr>
        <w:pStyle w:val="Heading2"/>
        <w:spacing w:before="300" w:after="160"/>
      </w:pPr>
      <w:r>
        <w:rPr>
          <w:rFonts w:ascii="Georgia" w:cs="Georgia" w:eastAsia="Georgia" w:hAnsi="Georgia"/>
          <w:b/>
          <w:bCs/>
          <w:color w:val="2E6DA4"/>
          <w:sz w:val="28"/>
          <w:szCs w:val="28"/>
        </w:rPr>
        <w:t xml:space="preserve">Screen-space reflections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Per pixel, reconstruct world position from depth, compute reflection vector from view direction and surface normal, then ray-march through screen space: step along the reflected ray (projected to 2D), comparing the ray's interpolated depth against the depth buffer at each position. Binary refinement (4–8 steps) upon hit detection. Fade at screen edges and for backward-facing rays.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TextureNormals, CameraPosition, ViewProjectionMatrix, render targets.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1–5ms</w:t>
      </w:r>
      <w:r>
        <w:rPr>
          <w:rFonts w:ascii="Calibri" w:cs="Calibri" w:eastAsia="Calibri" w:hAnsi="Calibri"/>
          <w:sz w:val="22"/>
          <w:szCs w:val="22"/>
        </w:rPr>
        <w:t xml:space="preserve"> depending on step count (16–64 linear steps + 4–8 binary refinement).</w:t>
      </w:r>
    </w:p>
    <w:p>
      <w:pPr>
        <w:pStyle w:val="Heading2"/>
        <w:spacing w:before="300" w:after="160"/>
      </w:pPr>
      <w:r>
        <w:rPr>
          <w:rFonts w:ascii="Georgia" w:cs="Georgia" w:eastAsia="Georgia" w:hAnsi="Georgia"/>
          <w:b/>
          <w:bCs/>
          <w:color w:val="2E6DA4"/>
          <w:sz w:val="28"/>
          <w:szCs w:val="28"/>
        </w:rPr>
        <w:t xml:space="preserve">Contact shadows</w:t>
      </w:r>
    </w:p>
    <w:p>
      <w:pPr>
        <w:spacing w:after="160" w:line="276"/>
      </w:pPr>
      <w:r>
        <w:rPr>
          <w:rFonts w:ascii="Calibri" w:cs="Calibri" w:eastAsia="Calibri" w:hAnsi="Calibri"/>
          <w:b/>
          <w:bCs/>
          <w:sz w:val="22"/>
          <w:szCs w:val="22"/>
        </w:rPr>
        <w:t xml:space="preserve">Artistic intent:</w:t>
      </w:r>
      <w:r>
        <w:rPr>
          <w:rFonts w:ascii="Calibri" w:cs="Calibri" w:eastAsia="Calibri" w:hAnsi="Calibri"/>
          <w:sz w:val="22"/>
          <w:szCs w:val="22"/>
        </w:rPr>
        <w:t xml:space="preserve"> Adds high-frequency micro-shadows where traditional shadow maps lack resolution—the fine detail where objects meet surfaces.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For each pixel, ray-march a short distance along the negative SunDirection in screen space (8–16 steps). At each step, compare the marched ray's depth against the depth buffer. If the ray passes behind geometry, that pixel is in shadow. Temporal jitter via interleaved gradient noise reduces banding.</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SunDirection, ViewMatrix, render targets.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Very efficient—</w:t>
      </w:r>
      <w:r>
        <w:rPr>
          <w:rFonts w:ascii="Calibri" w:cs="Calibri" w:eastAsia="Calibri" w:hAnsi="Calibri"/>
          <w:b/>
          <w:bCs/>
          <w:sz w:val="22"/>
          <w:szCs w:val="22"/>
        </w:rPr>
        <w:t xml:space="preserve">0.5–1.5ms</w:t>
      </w:r>
      <w:r>
        <w:rPr>
          <w:rFonts w:ascii="Calibri" w:cs="Calibri" w:eastAsia="Calibri" w:hAnsi="Calibri"/>
          <w:sz w:val="22"/>
          <w:szCs w:val="22"/>
        </w:rPr>
        <w:t xml:space="preserve"> with 16 steps. One of the highest-value techniques for visual quality per millisecond.</w:t>
      </w:r>
    </w:p>
    <w:p>
      <w:pPr>
        <w:pStyle w:val="Heading2"/>
        <w:spacing w:before="300" w:after="160"/>
      </w:pPr>
      <w:r>
        <w:rPr>
          <w:rFonts w:ascii="Georgia" w:cs="Georgia" w:eastAsia="Georgia" w:hAnsi="Georgia"/>
          <w:b/>
          <w:bCs/>
          <w:color w:val="2E6DA4"/>
          <w:sz w:val="28"/>
          <w:szCs w:val="28"/>
        </w:rPr>
        <w:t xml:space="preserve">Rim lighting from normals and view direction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Compute Fresnel term: </w:t>
      </w:r>
      <w:r>
        <w:rPr>
          <w:rFonts w:ascii="Consolas" w:cs="Consolas" w:eastAsia="Consolas" w:hAnsi="Consolas"/>
          <w:color w:val="333333"/>
          <w:sz w:val="20"/>
          <w:szCs w:val="20"/>
        </w:rPr>
        <w:t xml:space="preserve">rim = pow(1 - saturate(dot(normal, viewDir)), exponent)</w:t>
      </w:r>
      <w:r>
        <w:rPr>
          <w:rFonts w:ascii="Calibri" w:cs="Calibri" w:eastAsia="Calibri" w:hAnsi="Calibri"/>
          <w:sz w:val="22"/>
          <w:szCs w:val="22"/>
        </w:rPr>
        <w:t xml:space="preserve">. The view direction is derived from </w:t>
      </w:r>
      <w:r>
        <w:rPr>
          <w:rFonts w:ascii="Consolas" w:cs="Consolas" w:eastAsia="Consolas" w:hAnsi="Consolas"/>
          <w:color w:val="333333"/>
          <w:sz w:val="20"/>
          <w:szCs w:val="20"/>
        </w:rPr>
        <w:t xml:space="preserve">normalize(worldPos - CameraPosition)</w:t>
      </w:r>
      <w:r>
        <w:rPr>
          <w:rFonts w:ascii="Calibri" w:cs="Calibri" w:eastAsia="Calibri" w:hAnsi="Calibri"/>
          <w:sz w:val="22"/>
          <w:szCs w:val="22"/>
        </w:rPr>
        <w:t xml:space="preserve"> where worldPos is reconstructed from depth. Modulate by SunDirection dot product for backlighting-sensitive rim. Apply as an additive colored highlight.</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TextureNormals, TextureDepth, CameraPosition, SunDirection, ViewProjectionMatrixInverse.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w:t>
      </w:r>
      <w:r>
        <w:rPr>
          <w:rFonts w:ascii="Calibri" w:cs="Calibri" w:eastAsia="Calibri" w:hAnsi="Calibri"/>
          <w:b/>
          <w:bCs/>
          <w:sz w:val="22"/>
          <w:szCs w:val="22"/>
        </w:rPr>
        <w:t xml:space="preserve">0.05–0.1ms</w:t>
      </w:r>
      <w:r>
        <w:rPr>
          <w:rFonts w:ascii="Calibri" w:cs="Calibri" w:eastAsia="Calibri" w:hAnsi="Calibri"/>
          <w:sz w:val="22"/>
          <w:szCs w:val="22"/>
        </w:rPr>
        <w:t xml:space="preserve">. The normal and depth reads plus a few dot products.</w:t>
      </w:r>
    </w:p>
    <w:p>
      <w:pPr>
        <w:pStyle w:val="Heading2"/>
        <w:spacing w:before="300" w:after="160"/>
      </w:pPr>
      <w:r>
        <w:rPr>
          <w:rFonts w:ascii="Georgia" w:cs="Georgia" w:eastAsia="Georgia" w:hAnsi="Georgia"/>
          <w:b/>
          <w:bCs/>
          <w:color w:val="2E6DA4"/>
          <w:sz w:val="28"/>
          <w:szCs w:val="28"/>
        </w:rPr>
        <w:t xml:space="preserve">Subsurface scattering approximation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Jimenez's Separable SSS uses two passes of a weighted 1D blur (horizontal then vertical) with a kernel fitted to measured skin diffusion profiles (11–25 taps). Kernel width is modulated by depth difference between center pixel and each sample to respect surface curvature. Without a stencil mask for skin, the blur can be applied selectively using heuristic material classification (see §11).</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render targets for the two blur passes. TextureNormals optionally for material identification heuristics.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&lt;0.5ms</w:t>
      </w:r>
      <w:r>
        <w:rPr>
          <w:rFonts w:ascii="Calibri" w:cs="Calibri" w:eastAsia="Calibri" w:hAnsi="Calibri"/>
          <w:sz w:val="22"/>
          <w:szCs w:val="22"/>
        </w:rPr>
        <w:t xml:space="preserve">—only two masked fullscreen passes.</w:t>
      </w:r>
    </w:p>
    <w:p>
      <w:pPr>
        <w:pStyle w:val="Heading1"/>
        <w:spacing w:before="360" w:after="200"/>
      </w:pPr>
      <w:r>
        <w:rPr>
          <w:rFonts w:ascii="Georgia" w:cs="Georgia" w:eastAsia="Georgia" w:hAnsi="Georgia"/>
          <w:b/>
          <w:bCs/>
          <w:color w:val="1B3A5C"/>
          <w:sz w:val="36"/>
          <w:szCs w:val="36"/>
        </w:rPr>
        <w:t xml:space="preserve">7. Motion and temporal effects leverage matrices and render target persistence</w:t>
      </w:r>
    </w:p>
    <w:p>
      <w:pPr>
        <w:pStyle w:val="Heading2"/>
        <w:spacing w:before="300" w:after="160"/>
      </w:pPr>
      <w:r>
        <w:rPr>
          <w:rFonts w:ascii="Georgia" w:cs="Georgia" w:eastAsia="Georgia" w:hAnsi="Georgia"/>
          <w:b/>
          <w:bCs/>
          <w:color w:val="2E6DA4"/>
          <w:sz w:val="28"/>
          <w:szCs w:val="28"/>
        </w:rPr>
        <w:t xml:space="preserve">Camera motion blur (PreviousViewProjectionMatrix)</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The GPU Gems 3 technique adapted for ENB: (1) Sample TextureDepth. (2) Reconstruct clip-space position. (3) Transform to world space via ViewProjectionMatrixInverse. (4) Reproject to previous frame's clip space via PreviousViewProjectionMatrix. (5) Compute per-pixel velocity as the screen-space difference between current and previous positions. (6) Blur along velocity direction with </w:t>
      </w:r>
      <w:r>
        <w:rPr>
          <w:rFonts w:ascii="Calibri" w:cs="Calibri" w:eastAsia="Calibri" w:hAnsi="Calibri"/>
          <w:b/>
          <w:bCs/>
          <w:sz w:val="22"/>
          <w:szCs w:val="22"/>
        </w:rPr>
        <w:t xml:space="preserve">8–32 samples</w:t>
      </w:r>
      <w:r>
        <w:rPr>
          <w:rFonts w:ascii="Calibri" w:cs="Calibri" w:eastAsia="Calibri" w:hAnsi="Calibri"/>
          <w:sz w:val="22"/>
          <w:szCs w:val="22"/>
        </w:rPr>
        <w:t xml:space="preserve">. Clamp max blur distance to prevent artifacts.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ViewProjectionMatrixInverse, PreviousViewProjectionMatrix.</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 </w:t>
      </w:r>
      <w:r>
        <w:rPr>
          <w:rFonts w:ascii="Calibri" w:cs="Calibri" w:eastAsia="Calibri" w:hAnsi="Calibri"/>
          <w:b/>
          <w:bCs/>
          <w:sz w:val="22"/>
          <w:szCs w:val="22"/>
        </w:rPr>
        <w:t xml:space="preserve">0.5–2ms</w:t>
      </w:r>
      <w:r>
        <w:rPr>
          <w:rFonts w:ascii="Calibri" w:cs="Calibri" w:eastAsia="Calibri" w:hAnsi="Calibri"/>
          <w:sz w:val="22"/>
          <w:szCs w:val="22"/>
        </w:rPr>
        <w:t xml:space="preserve"> depending on sample count.</w:t>
      </w:r>
    </w:p>
    <w:p>
      <w:pPr>
        <w:spacing w:after="160" w:line="276"/>
      </w:pPr>
      <w:r>
        <w:rPr>
          <w:rFonts w:ascii="Calibri" w:cs="Calibri" w:eastAsia="Calibri" w:hAnsi="Calibri"/>
          <w:b/>
          <w:bCs/>
          <w:sz w:val="22"/>
          <w:szCs w:val="22"/>
        </w:rPr>
        <w:t xml:space="preserve">Quality:</w:t>
      </w:r>
      <w:r>
        <w:rPr>
          <w:rFonts w:ascii="Calibri" w:cs="Calibri" w:eastAsia="Calibri" w:hAnsi="Calibri"/>
          <w:sz w:val="22"/>
          <w:szCs w:val="22"/>
        </w:rPr>
        <w:t xml:space="preserve"> Captures camera rotation, translation, and zoom motion but </w:t>
      </w:r>
      <w:r>
        <w:rPr>
          <w:rFonts w:ascii="Calibri" w:cs="Calibri" w:eastAsia="Calibri" w:hAnsi="Calibri"/>
          <w:b/>
          <w:bCs/>
          <w:sz w:val="22"/>
          <w:szCs w:val="22"/>
        </w:rPr>
        <w:t xml:space="preserve">not per-object motion</w:t>
      </w:r>
      <w:r>
        <w:rPr>
          <w:rFonts w:ascii="Calibri" w:cs="Calibri" w:eastAsia="Calibri" w:hAnsi="Calibri"/>
          <w:sz w:val="22"/>
          <w:szCs w:val="22"/>
        </w:rPr>
        <w:t xml:space="preserve"> (no object motion vectors available). Still highly effective for panning, head-tracking, and exploration blur.</w:t>
      </w:r>
    </w:p>
    <w:p>
      <w:pPr>
        <w:pStyle w:val="Heading2"/>
        <w:spacing w:before="300" w:after="160"/>
      </w:pPr>
      <w:r>
        <w:rPr>
          <w:rFonts w:ascii="Georgia" w:cs="Georgia" w:eastAsia="Georgia" w:hAnsi="Georgia"/>
          <w:b/>
          <w:bCs/>
          <w:color w:val="2E6DA4"/>
          <w:sz w:val="28"/>
          <w:szCs w:val="28"/>
        </w:rPr>
        <w:t xml:space="preserve">Radial motion blur</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For each pixel, compute direction from pixel to a center point (usually screen center for zoom/speed effects). Blur along this direction with 8–16 samples weighted by distance from center. Intensity can be modulated by CameraMoveVector magnitude.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CameraMoveVector, ScreenSize.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 </w:t>
      </w:r>
      <w:r>
        <w:rPr>
          <w:rFonts w:ascii="Calibri" w:cs="Calibri" w:eastAsia="Calibri" w:hAnsi="Calibri"/>
          <w:b/>
          <w:bCs/>
          <w:sz w:val="22"/>
          <w:szCs w:val="22"/>
        </w:rPr>
        <w:t xml:space="preserve">0.3–0.8ms</w:t>
      </w:r>
      <w:r>
        <w:rPr>
          <w:rFonts w:ascii="Calibri" w:cs="Calibri" w:eastAsia="Calibri" w:hAnsi="Calibri"/>
          <w:sz w:val="22"/>
          <w:szCs w:val="22"/>
        </w:rPr>
        <w:t xml:space="preserve">.</w:t>
      </w:r>
    </w:p>
    <w:p>
      <w:pPr>
        <w:pStyle w:val="Heading2"/>
        <w:spacing w:before="300" w:after="160"/>
      </w:pPr>
      <w:r>
        <w:rPr>
          <w:rFonts w:ascii="Georgia" w:cs="Georgia" w:eastAsia="Georgia" w:hAnsi="Georgia"/>
          <w:b/>
          <w:bCs/>
          <w:color w:val="2E6DA4"/>
          <w:sz w:val="28"/>
          <w:szCs w:val="28"/>
        </w:rPr>
        <w:t xml:space="preserve">Camera shake simulation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Apply per-frame UV jitter using layered Perlin noise driven by Timer. Different frequency bands simulate different shake types: high frequency (15–30Hz) for mechanical vibration, low frequency (2–5Hz) for handheld sway, impulse response for explosion impacts.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Timer, tempF1/F2/F3 (for intensity control).</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Free—UV offset math.</w:t>
      </w:r>
    </w:p>
    <w:p>
      <w:pPr>
        <w:pStyle w:val="Heading2"/>
        <w:spacing w:before="300" w:after="160"/>
      </w:pPr>
      <w:r>
        <w:rPr>
          <w:rFonts w:ascii="Georgia" w:cs="Georgia" w:eastAsia="Georgia" w:hAnsi="Georgia"/>
          <w:b/>
          <w:bCs/>
          <w:color w:val="2E6DA4"/>
          <w:sz w:val="28"/>
          <w:szCs w:val="28"/>
        </w:rPr>
        <w:t xml:space="preserve">Temporal dithering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Cycle dither patterns across frames using </w:t>
      </w:r>
      <w:r>
        <w:rPr>
          <w:rFonts w:ascii="Consolas" w:cs="Consolas" w:eastAsia="Consolas" w:hAnsi="Consolas"/>
          <w:color w:val="333333"/>
          <w:sz w:val="20"/>
          <w:szCs w:val="20"/>
        </w:rPr>
        <w:t xml:space="preserve">Timer.x % frameCount</w:t>
      </w:r>
      <w:r>
        <w:rPr>
          <w:rFonts w:ascii="Calibri" w:cs="Calibri" w:eastAsia="Calibri" w:hAnsi="Calibri"/>
          <w:sz w:val="22"/>
          <w:szCs w:val="22"/>
        </w:rPr>
        <w:t xml:space="preserve"> to offset an ordered dither matrix (Bayer 4×4 or 8×8) or blue noise texture. Breaks up color banding by distributing quantization error temporally. The human eye averages the dither over multiple frames, perceiving smoother gradients.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Timer.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w:t>
      </w:r>
    </w:p>
    <w:p>
      <w:pPr>
        <w:pStyle w:val="Heading2"/>
        <w:spacing w:before="300" w:after="160"/>
      </w:pPr>
      <w:r>
        <w:rPr>
          <w:rFonts w:ascii="Georgia" w:cs="Georgia" w:eastAsia="Georgia" w:hAnsi="Georgia"/>
          <w:b/>
          <w:bCs/>
          <w:color w:val="2E6DA4"/>
          <w:sz w:val="28"/>
          <w:szCs w:val="28"/>
        </w:rPr>
        <w:t xml:space="preserve">VHS analog video effect</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Multi-component simulation: (1) Convert RGB → YIQ. (2) </w:t>
      </w:r>
      <w:r>
        <w:rPr>
          <w:rFonts w:ascii="Calibri" w:cs="Calibri" w:eastAsia="Calibri" w:hAnsi="Calibri"/>
          <w:b/>
          <w:bCs/>
          <w:sz w:val="22"/>
          <w:szCs w:val="22"/>
        </w:rPr>
        <w:t xml:space="preserve">Blur I and Q channels horizontally</w:t>
      </w:r>
      <w:r>
        <w:rPr>
          <w:rFonts w:ascii="Calibri" w:cs="Calibri" w:eastAsia="Calibri" w:hAnsi="Calibri"/>
          <w:sz w:val="22"/>
          <w:szCs w:val="22"/>
        </w:rPr>
        <w:t xml:space="preserve"> (VHS has ~0.5MHz chroma bandwidth vs. ~3MHz luma), keeping Y sharp—this creates characteristic color smearing. (3) Apply per-scanline horizontal UV displacement from noise (tracking errors). (4) Add heavy distortion band at screen bottom (head switching noise). (5) Apply unsharp mask to Y channel (VHS playback sharpening creating ringing artifacts). (6) Add rolling noise bands.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Timer, ScreenSize, render targets for YIQ separation and blur.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 </w:t>
      </w:r>
      <w:r>
        <w:rPr>
          <w:rFonts w:ascii="Calibri" w:cs="Calibri" w:eastAsia="Calibri" w:hAnsi="Calibri"/>
          <w:b/>
          <w:bCs/>
          <w:sz w:val="22"/>
          <w:szCs w:val="22"/>
        </w:rPr>
        <w:t xml:space="preserve">0.5–1.5ms</w:t>
      </w:r>
      <w:r>
        <w:rPr>
          <w:rFonts w:ascii="Calibri" w:cs="Calibri" w:eastAsia="Calibri" w:hAnsi="Calibri"/>
          <w:sz w:val="22"/>
          <w:szCs w:val="22"/>
        </w:rPr>
        <w:t xml:space="preserve"> across 2–3 passes.</w:t>
      </w:r>
    </w:p>
    <w:p>
      <w:pPr>
        <w:pStyle w:val="Heading2"/>
        <w:spacing w:before="300" w:after="160"/>
      </w:pPr>
      <w:r>
        <w:rPr>
          <w:rFonts w:ascii="Georgia" w:cs="Georgia" w:eastAsia="Georgia" w:hAnsi="Georgia"/>
          <w:b/>
          <w:bCs/>
          <w:color w:val="2E6DA4"/>
          <w:sz w:val="28"/>
          <w:szCs w:val="28"/>
        </w:rPr>
        <w:t xml:space="preserve">CRT phosphor simulation</w:t>
      </w:r>
    </w:p>
    <w:p>
      <w:pPr>
        <w:spacing w:after="160" w:line="276"/>
      </w:pPr>
      <w:r>
        <w:rPr>
          <w:rFonts w:ascii="Calibri" w:cs="Calibri" w:eastAsia="Calibri" w:hAnsi="Calibri"/>
          <w:b/>
          <w:bCs/>
          <w:sz w:val="22"/>
          <w:szCs w:val="22"/>
        </w:rPr>
        <w:t xml:space="preserve">Algorithm (Lottes):</w:t>
      </w:r>
      <w:r>
        <w:rPr>
          <w:rFonts w:ascii="Calibri" w:cs="Calibri" w:eastAsia="Calibri" w:hAnsi="Calibri"/>
          <w:sz w:val="22"/>
          <w:szCs w:val="22"/>
        </w:rPr>
        <w:t xml:space="preserve"> (1) </w:t>
      </w:r>
      <w:r>
        <w:rPr>
          <w:rFonts w:ascii="Calibri" w:cs="Calibri" w:eastAsia="Calibri" w:hAnsi="Calibri"/>
          <w:b/>
          <w:bCs/>
          <w:sz w:val="22"/>
          <w:szCs w:val="22"/>
        </w:rPr>
        <w:t xml:space="preserve">Scanlines</w:t>
      </w:r>
      <w:r>
        <w:rPr>
          <w:rFonts w:ascii="Calibri" w:cs="Calibri" w:eastAsia="Calibri" w:hAnsi="Calibri"/>
          <w:sz w:val="22"/>
          <w:szCs w:val="22"/>
        </w:rPr>
        <w:t xml:space="preserve">: brightness modulated by </w:t>
      </w:r>
      <w:r>
        <w:rPr>
          <w:rFonts w:ascii="Consolas" w:cs="Consolas" w:eastAsia="Consolas" w:hAnsi="Consolas"/>
          <w:color w:val="333333"/>
          <w:sz w:val="20"/>
          <w:szCs w:val="20"/>
        </w:rPr>
        <w:t xml:space="preserve">sin()</w:t>
      </w:r>
      <w:r>
        <w:rPr>
          <w:rFonts w:ascii="Calibri" w:cs="Calibri" w:eastAsia="Calibri" w:hAnsi="Calibri"/>
          <w:sz w:val="22"/>
          <w:szCs w:val="22"/>
        </w:rPr>
        <w:t xml:space="preserve"> of vertical sub-pixel position with dynamic beam width (brighter pixels = wider scanlines). (2) </w:t>
      </w:r>
      <w:r>
        <w:rPr>
          <w:rFonts w:ascii="Calibri" w:cs="Calibri" w:eastAsia="Calibri" w:hAnsi="Calibri"/>
          <w:b/>
          <w:bCs/>
          <w:sz w:val="22"/>
          <w:szCs w:val="22"/>
        </w:rPr>
        <w:t xml:space="preserve">Phosphor mask</w:t>
      </w:r>
      <w:r>
        <w:rPr>
          <w:rFonts w:ascii="Calibri" w:cs="Calibri" w:eastAsia="Calibri" w:hAnsi="Calibri"/>
          <w:sz w:val="22"/>
          <w:szCs w:val="22"/>
        </w:rPr>
        <w:t xml:space="preserve">: three types—shadow mask (RGB dot triads), aperture grille (vertical RGB stripes, Trinitron-style), slot mask. Applied as a procedural repeating pattern multiplied with output. (3) </w:t>
      </w:r>
      <w:r>
        <w:rPr>
          <w:rFonts w:ascii="Calibri" w:cs="Calibri" w:eastAsia="Calibri" w:hAnsi="Calibri"/>
          <w:b/>
          <w:bCs/>
          <w:sz w:val="22"/>
          <w:szCs w:val="22"/>
        </w:rPr>
        <w:t xml:space="preserve">Barrel distortion</w:t>
      </w:r>
      <w:r>
        <w:rPr>
          <w:rFonts w:ascii="Calibri" w:cs="Calibri" w:eastAsia="Calibri" w:hAnsi="Calibri"/>
          <w:sz w:val="22"/>
          <w:szCs w:val="22"/>
        </w:rPr>
        <w:t xml:space="preserve">: </w:t>
      </w:r>
      <w:r>
        <w:rPr>
          <w:rFonts w:ascii="Consolas" w:cs="Consolas" w:eastAsia="Consolas" w:hAnsi="Consolas"/>
          <w:color w:val="333333"/>
          <w:sz w:val="20"/>
          <w:szCs w:val="20"/>
        </w:rPr>
        <w:t xml:space="preserve">uv = uv*2-1; uv *= 1 + dot(uv,uv)*warp; uv = uv*0.5+0.5</w:t>
      </w:r>
      <w:r>
        <w:rPr>
          <w:rFonts w:ascii="Calibri" w:cs="Calibri" w:eastAsia="Calibri" w:hAnsi="Calibri"/>
          <w:sz w:val="22"/>
          <w:szCs w:val="22"/>
        </w:rPr>
        <w:t xml:space="preserve">. (4) </w:t>
      </w:r>
      <w:r>
        <w:rPr>
          <w:rFonts w:ascii="Calibri" w:cs="Calibri" w:eastAsia="Calibri" w:hAnsi="Calibri"/>
          <w:b/>
          <w:bCs/>
          <w:sz w:val="22"/>
          <w:szCs w:val="22"/>
        </w:rPr>
        <w:t xml:space="preserve">Phosphor persistence</w:t>
      </w:r>
      <w:r>
        <w:rPr>
          <w:rFonts w:ascii="Calibri" w:cs="Calibri" w:eastAsia="Calibri" w:hAnsi="Calibri"/>
          <w:sz w:val="22"/>
          <w:szCs w:val="22"/>
        </w:rPr>
        <w:t xml:space="preserve">: temporal ghosting via render target ping-pong.</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ScreenSize, Timer (for persistence), render targets for ping-pong.</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 </w:t>
      </w:r>
      <w:r>
        <w:rPr>
          <w:rFonts w:ascii="Calibri" w:cs="Calibri" w:eastAsia="Calibri" w:hAnsi="Calibri"/>
          <w:b/>
          <w:bCs/>
          <w:sz w:val="22"/>
          <w:szCs w:val="22"/>
        </w:rPr>
        <w:t xml:space="preserve">0.1–0.5ms</w:t>
      </w:r>
      <w:r>
        <w:rPr>
          <w:rFonts w:ascii="Calibri" w:cs="Calibri" w:eastAsia="Calibri" w:hAnsi="Calibri"/>
          <w:sz w:val="22"/>
          <w:szCs w:val="22"/>
        </w:rPr>
        <w:t xml:space="preserve"> for the core single-pass effect.</w:t>
      </w:r>
    </w:p>
    <w:p>
      <w:pPr>
        <w:pStyle w:val="Heading2"/>
        <w:spacing w:before="300" w:after="160"/>
      </w:pPr>
      <w:r>
        <w:rPr>
          <w:rFonts w:ascii="Georgia" w:cs="Georgia" w:eastAsia="Georgia" w:hAnsi="Georgia"/>
          <w:b/>
          <w:bCs/>
          <w:color w:val="2E6DA4"/>
          <w:sz w:val="28"/>
          <w:szCs w:val="28"/>
        </w:rPr>
        <w:t xml:space="preserve">Interlacing simulation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Display only even or odd scanlines per frame, alternating with Timer-based frame parity. Combine with slight vertical blur on the non-displayed lines for bob deinterlacing artifacts.</w:t>
      </w:r>
    </w:p>
    <w:p>
      <w:pPr>
        <w:pStyle w:val="Heading2"/>
        <w:spacing w:before="300" w:after="160"/>
      </w:pPr>
      <w:r>
        <w:rPr>
          <w:rFonts w:ascii="Georgia" w:cs="Georgia" w:eastAsia="Georgia" w:hAnsi="Georgia"/>
          <w:b/>
          <w:bCs/>
          <w:color w:val="2E6DA4"/>
          <w:sz w:val="28"/>
          <w:szCs w:val="28"/>
        </w:rPr>
        <w:t xml:space="preserve">Dream sequence and temporal feedback effects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The quintessential use of render target ping-pong. Write current frame to RT_A. Next frame: read RT_A (previous frame), apply effects (fade by 0.90–0.95 multiplier, UV distortion, chromatic shift, blur), blend with current scene at 10–30% opacity, write to RT_B. Swap. Creates persistent trails, ghosting, recursive distortion, and time-smearing. Combine with desaturation, radial blur, and color grading for dream/dissociation aesthetics.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two render targets (ping-pong), Timer.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Very cheap—</w:t>
      </w:r>
      <w:r>
        <w:rPr>
          <w:rFonts w:ascii="Calibri" w:cs="Calibri" w:eastAsia="Calibri" w:hAnsi="Calibri"/>
          <w:b/>
          <w:bCs/>
          <w:sz w:val="22"/>
          <w:szCs w:val="22"/>
        </w:rPr>
        <w:t xml:space="preserve">0.1–0.5ms</w:t>
      </w:r>
      <w:r>
        <w:rPr>
          <w:rFonts w:ascii="Calibri" w:cs="Calibri" w:eastAsia="Calibri" w:hAnsi="Calibri"/>
          <w:sz w:val="22"/>
          <w:szCs w:val="22"/>
        </w:rPr>
        <w:t xml:space="preserve">. The two-RT ping-pong is the primary constraint.</w:t>
      </w:r>
    </w:p>
    <w:p>
      <w:pPr>
        <w:pStyle w:val="Heading1"/>
        <w:spacing w:before="360" w:after="200"/>
      </w:pPr>
      <w:r>
        <w:rPr>
          <w:rFonts w:ascii="Georgia" w:cs="Georgia" w:eastAsia="Georgia" w:hAnsi="Georgia"/>
          <w:b/>
          <w:bCs/>
          <w:color w:val="1B3A5C"/>
          <w:sz w:val="36"/>
          <w:szCs w:val="36"/>
        </w:rPr>
        <w:t xml:space="preserve">8. Stylized geometric effects transform the image through structural manipulation</w:t>
      </w:r>
    </w:p>
    <w:p>
      <w:pPr>
        <w:pStyle w:val="Heading2"/>
        <w:spacing w:before="300" w:after="160"/>
      </w:pPr>
      <w:r>
        <w:rPr>
          <w:rFonts w:ascii="Georgia" w:cs="Georgia" w:eastAsia="Georgia" w:hAnsi="Georgia"/>
          <w:b/>
          <w:bCs/>
          <w:color w:val="2E6DA4"/>
          <w:sz w:val="28"/>
          <w:szCs w:val="28"/>
        </w:rPr>
        <w:t xml:space="preserve">Pixel art downsampling with dithering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Quantize UVs to a coarse grid (</w:t>
      </w:r>
      <w:r>
        <w:rPr>
          <w:rFonts w:ascii="Consolas" w:cs="Consolas" w:eastAsia="Consolas" w:hAnsi="Consolas"/>
          <w:color w:val="333333"/>
          <w:sz w:val="20"/>
          <w:szCs w:val="20"/>
        </w:rPr>
        <w:t xml:space="preserve">floor(uv * targetRes) / targetRes</w:t>
      </w:r>
      <w:r>
        <w:rPr>
          <w:rFonts w:ascii="Calibri" w:cs="Calibri" w:eastAsia="Calibri" w:hAnsi="Calibri"/>
          <w:sz w:val="22"/>
          <w:szCs w:val="22"/>
        </w:rPr>
        <w:t xml:space="preserve">) and sample with nearest-neighbor filtering. Optionally reduce the color palette via floor quantization per channel. Apply ordered dithering (Bayer matrix) before quantization for smooth gradients: </w:t>
      </w:r>
      <w:r>
        <w:rPr>
          <w:rFonts w:ascii="Consolas" w:cs="Consolas" w:eastAsia="Consolas" w:hAnsi="Consolas"/>
          <w:color w:val="333333"/>
          <w:sz w:val="20"/>
          <w:szCs w:val="20"/>
        </w:rPr>
        <w:t xml:space="preserve">dithered = color + (bayerMatrix[x%8][y%8] - 0.5) / paletteSize</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ScreenSize.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w:t>
      </w:r>
    </w:p>
    <w:p>
      <w:pPr>
        <w:pStyle w:val="Heading2"/>
        <w:spacing w:before="300" w:after="160"/>
      </w:pPr>
      <w:r>
        <w:rPr>
          <w:rFonts w:ascii="Georgia" w:cs="Georgia" w:eastAsia="Georgia" w:hAnsi="Georgia"/>
          <w:b/>
          <w:bCs/>
          <w:color w:val="2E6DA4"/>
          <w:sz w:val="28"/>
          <w:szCs w:val="28"/>
        </w:rPr>
        <w:t xml:space="preserve">Mosaic and stained glass (Voronoi)</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Divide screen into cells via a grid with random offsets per cell (creating Voronoi-like regions). For each pixel, find the nearest cell center, sample the scene color at that center, and apply to the entire cell. Darken pixels near cell boundaries for grout/leading lines. A full Voronoi diagram via jump flooding requires multiple passes but produces more organic cell shapes.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Timer (for animated cells), ScreenSize.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 for grid-based (</w:t>
      </w:r>
      <w:r>
        <w:rPr>
          <w:rFonts w:ascii="Calibri" w:cs="Calibri" w:eastAsia="Calibri" w:hAnsi="Calibri"/>
          <w:b/>
          <w:bCs/>
          <w:sz w:val="22"/>
          <w:szCs w:val="22"/>
        </w:rPr>
        <w:t xml:space="preserve">~0.1ms</w:t>
      </w:r>
      <w:r>
        <w:rPr>
          <w:rFonts w:ascii="Calibri" w:cs="Calibri" w:eastAsia="Calibri" w:hAnsi="Calibri"/>
          <w:sz w:val="22"/>
          <w:szCs w:val="22"/>
        </w:rPr>
        <w:t xml:space="preserve">), medium for jump flooding (</w:t>
      </w:r>
      <w:r>
        <w:rPr>
          <w:rFonts w:ascii="Calibri" w:cs="Calibri" w:eastAsia="Calibri" w:hAnsi="Calibri"/>
          <w:b/>
          <w:bCs/>
          <w:sz w:val="22"/>
          <w:szCs w:val="22"/>
        </w:rPr>
        <w:t xml:space="preserve">~1–3ms</w:t>
      </w:r>
      <w:r>
        <w:rPr>
          <w:rFonts w:ascii="Calibri" w:cs="Calibri" w:eastAsia="Calibri" w:hAnsi="Calibri"/>
          <w:sz w:val="22"/>
          <w:szCs w:val="22"/>
        </w:rPr>
        <w:t xml:space="preserve"> across ~10 passes).</w:t>
      </w:r>
    </w:p>
    <w:p>
      <w:pPr>
        <w:pStyle w:val="Heading2"/>
        <w:spacing w:before="300" w:after="160"/>
      </w:pPr>
      <w:r>
        <w:rPr>
          <w:rFonts w:ascii="Georgia" w:cs="Georgia" w:eastAsia="Georgia" w:hAnsi="Georgia"/>
          <w:b/>
          <w:bCs/>
          <w:color w:val="2E6DA4"/>
          <w:sz w:val="28"/>
          <w:szCs w:val="28"/>
        </w:rPr>
        <w:t xml:space="preserve">Kaleidoscope</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Transform UVs to polar coordinates centered on screen. Apply angular repetition: </w:t>
      </w:r>
      <w:r>
        <w:rPr>
          <w:rFonts w:ascii="Consolas" w:cs="Consolas" w:eastAsia="Consolas" w:hAnsi="Consolas"/>
          <w:color w:val="333333"/>
          <w:sz w:val="20"/>
          <w:szCs w:val="20"/>
        </w:rPr>
        <w:t xml:space="preserve">angle = mod(angle, 2π/segments)</w:t>
      </w:r>
      <w:r>
        <w:rPr>
          <w:rFonts w:ascii="Calibri" w:cs="Calibri" w:eastAsia="Calibri" w:hAnsi="Calibri"/>
          <w:sz w:val="22"/>
          <w:szCs w:val="22"/>
        </w:rPr>
        <w:t xml:space="preserve">. Mirror alternating segments for seamless reflection. Transform back to Cartesian UVs and sample.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Negligible—pure UV math.</w:t>
      </w:r>
    </w:p>
    <w:p>
      <w:pPr>
        <w:pStyle w:val="Heading2"/>
        <w:spacing w:before="300" w:after="160"/>
      </w:pPr>
      <w:r>
        <w:rPr>
          <w:rFonts w:ascii="Georgia" w:cs="Georgia" w:eastAsia="Georgia" w:hAnsi="Georgia"/>
          <w:b/>
          <w:bCs/>
          <w:color w:val="2E6DA4"/>
          <w:sz w:val="28"/>
          <w:szCs w:val="28"/>
        </w:rPr>
        <w:t xml:space="preserve">Fractal overlays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Evaluate Mandelbrot or Julia set formulas at UV coordinates, mapping iteration count to color/opacity. Use Timer to animate the Julia set's c parameter for morphing fractal patterns. Apply as a multiplicative or additive overlay.</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w:t>
      </w:r>
      <w:r>
        <w:rPr>
          <w:rFonts w:ascii="Calibri" w:cs="Calibri" w:eastAsia="Calibri" w:hAnsi="Calibri"/>
          <w:b/>
          <w:bCs/>
          <w:sz w:val="22"/>
          <w:szCs w:val="22"/>
        </w:rPr>
        <w:t xml:space="preserve">20–100 iterations per pixel</w:t>
      </w:r>
      <w:r>
        <w:rPr>
          <w:rFonts w:ascii="Calibri" w:cs="Calibri" w:eastAsia="Calibri" w:hAnsi="Calibri"/>
          <w:sz w:val="22"/>
          <w:szCs w:val="22"/>
        </w:rPr>
        <w:t xml:space="preserve"> for fractal evaluation.</w:t>
      </w:r>
    </w:p>
    <w:p>
      <w:pPr>
        <w:pStyle w:val="Heading2"/>
        <w:spacing w:before="300" w:after="160"/>
      </w:pPr>
      <w:r>
        <w:rPr>
          <w:rFonts w:ascii="Georgia" w:cs="Georgia" w:eastAsia="Georgia" w:hAnsi="Georgia"/>
          <w:b/>
          <w:bCs/>
          <w:color w:val="2E6DA4"/>
          <w:sz w:val="28"/>
          <w:szCs w:val="28"/>
        </w:rPr>
        <w:t xml:space="preserve">ASCII art rendering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Pixelate screen into character-sized cells (8×8). Compute average luminance per cell. Map to a character index from a density-ordered set (.,:;+</w:t>
      </w:r>
      <w:r>
        <w:rPr>
          <w:rFonts w:ascii="Calibri" w:cs="Calibri" w:eastAsia="Calibri" w:hAnsi="Calibri"/>
          <w:sz w:val="22"/>
          <w:szCs w:val="22"/>
        </w:rPr>
        <w:t xml:space="preserve">*#@). Sample a bitmap font atlas texture using `mod(fragCoord, cellSize)` for sub-cell position + character-index offset. Can be done entirely procedurally by encoding 5×5 character bitmaps as 25-bit integers.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optional font atlas PNG.</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Very low—</w:t>
      </w:r>
      <w:r>
        <w:rPr>
          <w:rFonts w:ascii="Calibri" w:cs="Calibri" w:eastAsia="Calibri" w:hAnsi="Calibri"/>
          <w:b/>
          <w:bCs/>
          <w:sz w:val="22"/>
          <w:szCs w:val="22"/>
        </w:rPr>
        <w:t xml:space="preserve">single pass, 1–2 texture reads</w:t>
      </w:r>
      <w:r>
        <w:rPr>
          <w:rFonts w:ascii="Calibri" w:cs="Calibri" w:eastAsia="Calibri" w:hAnsi="Calibri"/>
          <w:sz w:val="22"/>
          <w:szCs w:val="22"/>
        </w:rPr>
        <w:t xml:space="preserve">.</w:t>
      </w:r>
    </w:p>
    <w:p>
      <w:pPr>
        <w:pStyle w:val="Heading2"/>
        <w:spacing w:before="300" w:after="160"/>
      </w:pPr>
      <w:r>
        <w:rPr>
          <w:rFonts w:ascii="Georgia" w:cs="Georgia" w:eastAsia="Georgia" w:hAnsi="Georgia"/>
          <w:b/>
          <w:bCs/>
          <w:color w:val="2E6DA4"/>
          <w:sz w:val="28"/>
          <w:szCs w:val="28"/>
        </w:rPr>
        <w:t xml:space="preserve">Halftone CMYK printing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Convert to CMYK. For each channel, create a rotated dot grid (C:15°, M:75°, Y:0°, K:45°—standard screen angles preventing moiré). Size each dot proportional to the channel's value using signed distance fields. Composite subtractively from paper white.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ScreenSize.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w:t>
      </w:r>
      <w:r>
        <w:rPr>
          <w:rFonts w:ascii="Calibri" w:cs="Calibri" w:eastAsia="Calibri" w:hAnsi="Calibri"/>
          <w:b/>
          <w:bCs/>
          <w:sz w:val="22"/>
          <w:szCs w:val="22"/>
        </w:rPr>
        <w:t xml:space="preserve">single pass</w:t>
      </w:r>
      <w:r>
        <w:rPr>
          <w:rFonts w:ascii="Calibri" w:cs="Calibri" w:eastAsia="Calibri" w:hAnsi="Calibri"/>
          <w:sz w:val="22"/>
          <w:szCs w:val="22"/>
        </w:rPr>
        <w:t xml:space="preserve">, four distance calculations with rotated UVs.</w:t>
      </w:r>
    </w:p>
    <w:p>
      <w:pPr>
        <w:pStyle w:val="Heading2"/>
        <w:spacing w:before="300" w:after="160"/>
      </w:pPr>
      <w:r>
        <w:rPr>
          <w:rFonts w:ascii="Georgia" w:cs="Georgia" w:eastAsia="Georgia" w:hAnsi="Georgia"/>
          <w:b/>
          <w:bCs/>
          <w:color w:val="2E6DA4"/>
          <w:sz w:val="28"/>
          <w:szCs w:val="28"/>
        </w:rPr>
        <w:t xml:space="preserve">Geometric pattern overlays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Generate procedural hexagonal grids, triangular lattices, or Islamic geometric patterns using UV math and modular arithmetic. Apply as masks that modulate scene color, creating stained-glass or decorative-tile effects. World-position reconstruction enables patterns anchored in 3D space.</w:t>
      </w:r>
    </w:p>
    <w:p>
      <w:pPr>
        <w:pStyle w:val="Heading1"/>
        <w:spacing w:before="360" w:after="200"/>
      </w:pPr>
      <w:r>
        <w:rPr>
          <w:rFonts w:ascii="Georgia" w:cs="Georgia" w:eastAsia="Georgia" w:hAnsi="Georgia"/>
          <w:b/>
          <w:bCs/>
          <w:color w:val="1B3A5C"/>
          <w:sz w:val="36"/>
          <w:szCs w:val="36"/>
        </w:rPr>
        <w:t xml:space="preserve">9. Edge and contour effects define visual boundaries artistically</w:t>
      </w:r>
    </w:p>
    <w:p>
      <w:pPr>
        <w:pStyle w:val="Heading2"/>
        <w:spacing w:before="300" w:after="160"/>
      </w:pPr>
      <w:r>
        <w:rPr>
          <w:rFonts w:ascii="Georgia" w:cs="Georgia" w:eastAsia="Georgia" w:hAnsi="Georgia"/>
          <w:b/>
          <w:bCs/>
          <w:color w:val="2E6DA4"/>
          <w:sz w:val="28"/>
          <w:szCs w:val="28"/>
        </w:rPr>
        <w:t xml:space="preserve">Outline rendering from depth and normal discontinuities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Apply Sobel operators independently to the linearized depth buffer and the normal buffer. Combine edge signals: </w:t>
      </w:r>
      <w:r>
        <w:rPr>
          <w:rFonts w:ascii="Consolas" w:cs="Consolas" w:eastAsia="Consolas" w:hAnsi="Consolas"/>
          <w:color w:val="333333"/>
          <w:sz w:val="20"/>
          <w:szCs w:val="20"/>
        </w:rPr>
        <w:t xml:space="preserve">edge = max(depthEdge, normalEdge)</w:t>
      </w:r>
      <w:r>
        <w:rPr>
          <w:rFonts w:ascii="Calibri" w:cs="Calibri" w:eastAsia="Calibri" w:hAnsi="Calibri"/>
          <w:sz w:val="22"/>
          <w:szCs w:val="22"/>
        </w:rPr>
        <w:t xml:space="preserve">. Depth edges catch silhouettes at different distances; normal edges catch surface orientation changes (creases, folds). Threshold and apply as dark lines composited over the scene.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TextureNormals.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Very low—</w:t>
      </w:r>
      <w:r>
        <w:rPr>
          <w:rFonts w:ascii="Calibri" w:cs="Calibri" w:eastAsia="Calibri" w:hAnsi="Calibri"/>
          <w:b/>
          <w:bCs/>
          <w:sz w:val="22"/>
          <w:szCs w:val="22"/>
        </w:rPr>
        <w:t xml:space="preserve">0.1–0.2ms</w:t>
      </w:r>
      <w:r>
        <w:rPr>
          <w:rFonts w:ascii="Calibri" w:cs="Calibri" w:eastAsia="Calibri" w:hAnsi="Calibri"/>
          <w:sz w:val="22"/>
          <w:szCs w:val="22"/>
        </w:rPr>
        <w:t xml:space="preserve">. A few texture samples for the Sobel kernels.</w:t>
      </w:r>
    </w:p>
    <w:p>
      <w:pPr>
        <w:spacing w:after="160" w:line="276"/>
      </w:pPr>
      <w:r>
        <w:rPr>
          <w:rFonts w:ascii="Calibri" w:cs="Calibri" w:eastAsia="Calibri" w:hAnsi="Calibri"/>
          <w:b/>
          <w:bCs/>
          <w:sz w:val="22"/>
          <w:szCs w:val="22"/>
        </w:rPr>
        <w:t xml:space="preserve">Quality:</w:t>
      </w:r>
      <w:r>
        <w:rPr>
          <w:rFonts w:ascii="Calibri" w:cs="Calibri" w:eastAsia="Calibri" w:hAnsi="Calibri"/>
          <w:sz w:val="22"/>
          <w:szCs w:val="22"/>
        </w:rPr>
        <w:t xml:space="preserve"> Having the deferred normal buffer directly is a significant advantage—most ReShade implementations must reconstruct normals from depth, which introduces artifacts at discontinuities.</w:t>
      </w:r>
    </w:p>
    <w:p>
      <w:pPr>
        <w:pStyle w:val="Heading2"/>
        <w:spacing w:before="300" w:after="160"/>
      </w:pPr>
      <w:r>
        <w:rPr>
          <w:rFonts w:ascii="Georgia" w:cs="Georgia" w:eastAsia="Georgia" w:hAnsi="Georgia"/>
          <w:b/>
          <w:bCs/>
          <w:color w:val="2E6DA4"/>
          <w:sz w:val="28"/>
          <w:szCs w:val="28"/>
        </w:rPr>
        <w:t xml:space="preserve">Distance-adaptive edge detection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Scale the edge detection kernel size inversely with depth—thicker outlines on near objects, thinner on far objects. Multiply the Sobel threshold by linearized depth to compensate for depth precision loss at distance. The result mimics how an illustrator draws thicker lines on foreground subjects.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TextureNormals.</w:t>
      </w:r>
    </w:p>
    <w:p>
      <w:pPr>
        <w:pStyle w:val="Heading2"/>
        <w:spacing w:before="300" w:after="160"/>
      </w:pPr>
      <w:r>
        <w:rPr>
          <w:rFonts w:ascii="Georgia" w:cs="Georgia" w:eastAsia="Georgia" w:hAnsi="Georgia"/>
          <w:b/>
          <w:bCs/>
          <w:color w:val="2E6DA4"/>
          <w:sz w:val="28"/>
          <w:szCs w:val="28"/>
        </w:rPr>
        <w:t xml:space="preserve">Artistic edge glow (neon outlines)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Detect edges via Sobel on depth/normals. Use the edge signal as a source for a small-radius bloom pass. Tint with vibrant colors (per edge orientation or depth zone). Creates neon/cyberpunk glowing outline aesthetics.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TextureNormals, render targets for blur.</w:t>
      </w:r>
    </w:p>
    <w:p>
      <w:pPr>
        <w:pStyle w:val="Heading2"/>
        <w:spacing w:before="300" w:after="160"/>
      </w:pPr>
      <w:r>
        <w:rPr>
          <w:rFonts w:ascii="Georgia" w:cs="Georgia" w:eastAsia="Georgia" w:hAnsi="Georgia"/>
          <w:b/>
          <w:bCs/>
          <w:color w:val="2E6DA4"/>
          <w:sz w:val="28"/>
          <w:szCs w:val="28"/>
        </w:rPr>
        <w:t xml:space="preserve">Fresnel-based rim highlighting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As described in §6—the Fresnel rim term from </w:t>
      </w:r>
      <w:r>
        <w:rPr>
          <w:rFonts w:ascii="Consolas" w:cs="Consolas" w:eastAsia="Consolas" w:hAnsi="Consolas"/>
          <w:color w:val="333333"/>
          <w:sz w:val="20"/>
          <w:szCs w:val="20"/>
        </w:rPr>
        <w:t xml:space="preserve">dot(normal, viewDir)</w:t>
      </w:r>
      <w:r>
        <w:rPr>
          <w:rFonts w:ascii="Calibri" w:cs="Calibri" w:eastAsia="Calibri" w:hAnsi="Calibri"/>
          <w:sz w:val="22"/>
          <w:szCs w:val="22"/>
        </w:rPr>
        <w:t xml:space="preserve"> creates edge highlights on all surfaces facing away from the camera. Combined with SunDirection, this produces backlighting-aware silhouette enhancement.</w:t>
      </w:r>
    </w:p>
    <w:p>
      <w:pPr>
        <w:pStyle w:val="Heading2"/>
        <w:spacing w:before="300" w:after="160"/>
      </w:pPr>
      <w:r>
        <w:rPr>
          <w:rFonts w:ascii="Georgia" w:cs="Georgia" w:eastAsia="Georgia" w:hAnsi="Georgia"/>
          <w:b/>
          <w:bCs/>
          <w:color w:val="2E6DA4"/>
          <w:sz w:val="28"/>
          <w:szCs w:val="28"/>
        </w:rPr>
        <w:t xml:space="preserve">Canny edge detection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Multi-stage: (1) Gaussian blur for noise suppression. (2) Sobel gradient magnitude and direction. (3) Non-maximum suppression (thin edges to single-pixel width by checking if the gradient magnitude at a pixel exceeds its neighbors along the gradient direction). (4) Hysteresis thresholding (dual threshold—strong and weak edges, with weak edges kept only if connected to strong edges). Steps 3–4 are </w:t>
      </w:r>
      <w:r>
        <w:rPr>
          <w:rFonts w:ascii="Calibri" w:cs="Calibri" w:eastAsia="Calibri" w:hAnsi="Calibri"/>
          <w:b/>
          <w:bCs/>
          <w:sz w:val="22"/>
          <w:szCs w:val="22"/>
        </w:rPr>
        <w:t xml:space="preserve">challenging</w:t>
      </w:r>
      <w:r>
        <w:rPr>
          <w:rFonts w:ascii="Calibri" w:cs="Calibri" w:eastAsia="Calibri" w:hAnsi="Calibri"/>
          <w:sz w:val="22"/>
          <w:szCs w:val="22"/>
        </w:rPr>
        <w:t xml:space="preserve"> in a pixel shader without iterative propagation, but can be approximated in a single pass using local neighborhood checks.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(or TextureDepth/TextureNormals), render target for intermediate blur.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w:t>
      </w:r>
      <w:r>
        <w:rPr>
          <w:rFonts w:ascii="Calibri" w:cs="Calibri" w:eastAsia="Calibri" w:hAnsi="Calibri"/>
          <w:b/>
          <w:bCs/>
          <w:sz w:val="22"/>
          <w:szCs w:val="22"/>
        </w:rPr>
        <w:t xml:space="preserve">0.3–1ms</w:t>
      </w:r>
      <w:r>
        <w:rPr>
          <w:rFonts w:ascii="Calibri" w:cs="Calibri" w:eastAsia="Calibri" w:hAnsi="Calibri"/>
          <w:sz w:val="22"/>
          <w:szCs w:val="22"/>
        </w:rPr>
        <w:t xml:space="preserve"> across 2–3 passes. The non-maximum suppression and hysteresis steps add complexity.</w:t>
      </w:r>
    </w:p>
    <w:p>
      <w:pPr>
        <w:pStyle w:val="Heading1"/>
        <w:spacing w:before="360" w:after="200"/>
      </w:pPr>
      <w:r>
        <w:rPr>
          <w:rFonts w:ascii="Georgia" w:cs="Georgia" w:eastAsia="Georgia" w:hAnsi="Georgia"/>
          <w:b/>
          <w:bCs/>
          <w:color w:val="1B3A5C"/>
          <w:sz w:val="36"/>
          <w:szCs w:val="36"/>
        </w:rPr>
        <w:t xml:space="preserve">10. Light phenomena simulation creates physically-inspired optical effects</w:t>
      </w:r>
    </w:p>
    <w:p>
      <w:pPr>
        <w:pStyle w:val="Heading2"/>
        <w:spacing w:before="300" w:after="160"/>
      </w:pPr>
      <w:r>
        <w:rPr>
          <w:rFonts w:ascii="Georgia" w:cs="Georgia" w:eastAsia="Georgia" w:hAnsi="Georgia"/>
          <w:b/>
          <w:bCs/>
          <w:color w:val="2E6DA4"/>
          <w:sz w:val="28"/>
          <w:szCs w:val="28"/>
        </w:rPr>
        <w:t xml:space="preserve">Procedural lens flares (Chapman technique)</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Four-stage screen-space effect: (1) Downsample and threshold bright areas. (2) Generate ghost features by sampling along radial lines from pixel to screen center at N intervals, with UV flipped (</w:t>
      </w:r>
      <w:r>
        <w:rPr>
          <w:rFonts w:ascii="Consolas" w:cs="Consolas" w:eastAsia="Consolas" w:hAnsi="Consolas"/>
          <w:color w:val="333333"/>
          <w:sz w:val="20"/>
          <w:szCs w:val="20"/>
        </w:rPr>
        <w:t xml:space="preserve">1-uv</w:t>
      </w:r>
      <w:r>
        <w:rPr>
          <w:rFonts w:ascii="Calibri" w:cs="Calibri" w:eastAsia="Calibri" w:hAnsi="Calibri"/>
          <w:sz w:val="22"/>
          <w:szCs w:val="22"/>
        </w:rPr>
        <w:t xml:space="preserve">), chromatic tinting from a 1D gradient texture, and distance-to-center falloff. Generate halo ring by sampling at a fixed radius with a cubic window function. (3) Blur. (4) Composite with optional lens dirt and starburst textures.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(or TextureDownsampled), SunDirection + ViewProjectionMatrix (for sun screen position), render targets, custom dirt/starburst PNG textures.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Low-medium, </w:t>
      </w:r>
      <w:r>
        <w:rPr>
          <w:rFonts w:ascii="Calibri" w:cs="Calibri" w:eastAsia="Calibri" w:hAnsi="Calibri"/>
          <w:b/>
          <w:bCs/>
          <w:sz w:val="22"/>
          <w:szCs w:val="22"/>
        </w:rPr>
        <w:t xml:space="preserve">0.3–0.8ms</w:t>
      </w:r>
      <w:r>
        <w:rPr>
          <w:rFonts w:ascii="Calibri" w:cs="Calibri" w:eastAsia="Calibri" w:hAnsi="Calibri"/>
          <w:sz w:val="22"/>
          <w:szCs w:val="22"/>
        </w:rPr>
        <w:t xml:space="preserve"> at downsample resolution.</w:t>
      </w:r>
    </w:p>
    <w:p>
      <w:pPr>
        <w:pStyle w:val="Heading2"/>
        <w:spacing w:before="300" w:after="160"/>
      </w:pPr>
      <w:r>
        <w:rPr>
          <w:rFonts w:ascii="Georgia" w:cs="Georgia" w:eastAsia="Georgia" w:hAnsi="Georgia"/>
          <w:b/>
          <w:bCs/>
          <w:color w:val="2E6DA4"/>
          <w:sz w:val="28"/>
          <w:szCs w:val="28"/>
        </w:rPr>
        <w:t xml:space="preserve">Anamorphic streaks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Threshold bright pixels. Apply an extremely wide 1D horizontal Gaussian blur (50–200+ pixels kernel, done in multiple passes or via downsampling). Composite additively. The extreme horizontal-to-vertical ratio (10:1 or more) creates the distinctive anamorphic streak look.</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render targets for horizontal blur chain.</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Medium—depends on blur width.</w:t>
      </w:r>
    </w:p>
    <w:p>
      <w:pPr>
        <w:pStyle w:val="Heading2"/>
        <w:spacing w:before="300" w:after="160"/>
      </w:pPr>
      <w:r>
        <w:rPr>
          <w:rFonts w:ascii="Georgia" w:cs="Georgia" w:eastAsia="Georgia" w:hAnsi="Georgia"/>
          <w:b/>
          <w:bCs/>
          <w:color w:val="2E6DA4"/>
          <w:sz w:val="28"/>
          <w:szCs w:val="28"/>
        </w:rPr>
        <w:t xml:space="preserve">Diffraction spikes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For each of N blade edges, apply a directional blur along the perpendicular angle on thresholded bright pixels. Even-bladed apertures produce N spikes; odd-bladed produce 2N. Multiple directional blur passes at angles (0°, 60°, 120° for 6-point star). Alternatively, use a pre-authored PSF starburst texture sampled radially.</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render targets for multi-pass directional blur.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Medium-high—</w:t>
      </w:r>
      <w:r>
        <w:rPr>
          <w:rFonts w:ascii="Calibri" w:cs="Calibri" w:eastAsia="Calibri" w:hAnsi="Calibri"/>
          <w:b/>
          <w:bCs/>
          <w:sz w:val="22"/>
          <w:szCs w:val="22"/>
        </w:rPr>
        <w:t xml:space="preserve">N directional blur passes</w:t>
      </w:r>
      <w:r>
        <w:rPr>
          <w:rFonts w:ascii="Calibri" w:cs="Calibri" w:eastAsia="Calibri" w:hAnsi="Calibri"/>
          <w:sz w:val="22"/>
          <w:szCs w:val="22"/>
        </w:rPr>
        <w:t xml:space="preserve">.</w:t>
      </w:r>
    </w:p>
    <w:p>
      <w:pPr>
        <w:pStyle w:val="Heading2"/>
        <w:spacing w:before="300" w:after="160"/>
      </w:pPr>
      <w:r>
        <w:rPr>
          <w:rFonts w:ascii="Georgia" w:cs="Georgia" w:eastAsia="Georgia" w:hAnsi="Georgia"/>
          <w:b/>
          <w:bCs/>
          <w:color w:val="2E6DA4"/>
          <w:sz w:val="28"/>
          <w:szCs w:val="28"/>
        </w:rPr>
        <w:t xml:space="preserve">Bokeh shape simulation in bloom</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Traditional gather-based shaped bokeh uses the hexagonal blur technique: three passes of 1D blur at 0°, 60°, and 120° angles, weighted by CoC from depth. The intersection of three rhombi approximates a hexagonal kernel. For octagonal bokeh, four directions suffice. Cat-eye bokeh (vignetting of the exit pupil) is simulated by modulating the kernel shape based on distance from image center.</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render targets for multi-pass directional blur.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Medium, </w:t>
      </w:r>
      <w:r>
        <w:rPr>
          <w:rFonts w:ascii="Calibri" w:cs="Calibri" w:eastAsia="Calibri" w:hAnsi="Calibri"/>
          <w:b/>
          <w:bCs/>
          <w:sz w:val="22"/>
          <w:szCs w:val="22"/>
        </w:rPr>
        <w:t xml:space="preserve">1–3ms</w:t>
      </w:r>
      <w:r>
        <w:rPr>
          <w:rFonts w:ascii="Calibri" w:cs="Calibri" w:eastAsia="Calibri" w:hAnsi="Calibri"/>
          <w:sz w:val="22"/>
          <w:szCs w:val="22"/>
        </w:rPr>
        <w:t xml:space="preserve"> for three-pass hexagonal blur.</w:t>
      </w:r>
    </w:p>
    <w:p>
      <w:pPr>
        <w:pStyle w:val="Heading2"/>
        <w:spacing w:before="300" w:after="160"/>
      </w:pPr>
      <w:r>
        <w:rPr>
          <w:rFonts w:ascii="Georgia" w:cs="Georgia" w:eastAsia="Georgia" w:hAnsi="Georgia"/>
          <w:b/>
          <w:bCs/>
          <w:color w:val="2E6DA4"/>
          <w:sz w:val="28"/>
          <w:szCs w:val="28"/>
        </w:rPr>
        <w:t xml:space="preserve">Rainbow and prismatic effects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Generate a rainbow arc using angular distance from the anti-solar point (180° from SunDirection projected to screen). Map spectral colors using wavelength-to-RGB conversion functions. Mask to sky pixels using depth. Modulate by a Gaussian profile at the correct angular radius (~42° for primary rainbow).</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SunDirection, ViewProjectionMatrix.</w:t>
      </w:r>
    </w:p>
    <w:p>
      <w:pPr>
        <w:pStyle w:val="Heading2"/>
        <w:spacing w:before="300" w:after="160"/>
      </w:pPr>
      <w:r>
        <w:rPr>
          <w:rFonts w:ascii="Georgia" w:cs="Georgia" w:eastAsia="Georgia" w:hAnsi="Georgia"/>
          <w:b/>
          <w:bCs/>
          <w:color w:val="2E6DA4"/>
          <w:sz w:val="28"/>
          <w:szCs w:val="28"/>
        </w:rPr>
        <w:t xml:space="preserve">Caustic patterns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Procedural animated caustics using two or three layers of Voronoi noise at different scales and scroll rates, taking the minimum distance to cell centers. The layered minima create the characteristic bright caustic network. Apply to surfaces based on world-position height (below water level) and normal orientation (upward-facing for pool-floor caustics).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TextureNormals, TextureDepth, ViewProjectionMatrixInverse, Timer.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Low—</w:t>
      </w:r>
      <w:r>
        <w:rPr>
          <w:rFonts w:ascii="Calibri" w:cs="Calibri" w:eastAsia="Calibri" w:hAnsi="Calibri"/>
          <w:b/>
          <w:bCs/>
          <w:sz w:val="22"/>
          <w:szCs w:val="22"/>
        </w:rPr>
        <w:t xml:space="preserve">~0.2ms</w:t>
      </w:r>
      <w:r>
        <w:rPr>
          <w:rFonts w:ascii="Calibri" w:cs="Calibri" w:eastAsia="Calibri" w:hAnsi="Calibri"/>
          <w:sz w:val="22"/>
          <w:szCs w:val="22"/>
        </w:rPr>
        <w:t xml:space="preserve"> for noise evaluation.</w:t>
      </w:r>
    </w:p>
    <w:p>
      <w:pPr>
        <w:pStyle w:val="Heading1"/>
        <w:spacing w:before="360" w:after="200"/>
      </w:pPr>
      <w:r>
        <w:rPr>
          <w:rFonts w:ascii="Georgia" w:cs="Georgia" w:eastAsia="Georgia" w:hAnsi="Georgia"/>
          <w:b/>
          <w:bCs/>
          <w:color w:val="1B3A5C"/>
          <w:sz w:val="36"/>
          <w:szCs w:val="36"/>
        </w:rPr>
        <w:t xml:space="preserve">11. Experimental and hypothetical techniques push the boundaries of what post-processing can achieve</w:t>
      </w:r>
    </w:p>
    <w:p>
      <w:pPr>
        <w:pStyle w:val="Heading2"/>
        <w:spacing w:before="300" w:after="160"/>
      </w:pPr>
      <w:r>
        <w:rPr>
          <w:rFonts w:ascii="Georgia" w:cs="Georgia" w:eastAsia="Georgia" w:hAnsi="Georgia"/>
          <w:b/>
          <w:bCs/>
          <w:color w:val="2E6DA4"/>
          <w:sz w:val="28"/>
          <w:szCs w:val="28"/>
        </w:rPr>
        <w:t xml:space="preserve">World-position reconstruction as a universal foundation</w:t>
      </w:r>
    </w:p>
    <w:p>
      <w:pPr>
        <w:spacing w:after="160" w:line="276"/>
      </w:pPr>
      <w:r>
        <w:rPr>
          <w:rFonts w:ascii="Calibri" w:cs="Calibri" w:eastAsia="Calibri" w:hAnsi="Calibri"/>
          <w:sz w:val="22"/>
          <w:szCs w:val="22"/>
        </w:rPr>
        <w:t xml:space="preserve">The ability to reconstruct world-space position per pixel (</w:t>
      </w:r>
      <w:r>
        <w:rPr>
          <w:rFonts w:ascii="Consolas" w:cs="Consolas" w:eastAsia="Consolas" w:hAnsi="Consolas"/>
          <w:color w:val="333333"/>
          <w:sz w:val="20"/>
          <w:szCs w:val="20"/>
        </w:rPr>
        <w:t xml:space="preserve">worldPos = InvVP * float4(uv*2-1, depth, 1); worldPos /= worldPos.w</w:t>
      </w:r>
      <w:r>
        <w:rPr>
          <w:rFonts w:ascii="Calibri" w:cs="Calibri" w:eastAsia="Calibri" w:hAnsi="Calibri"/>
          <w:sz w:val="22"/>
          <w:szCs w:val="22"/>
        </w:rPr>
        <w:t xml:space="preserve">) unlocks an entire family of effects that are </w:t>
      </w:r>
      <w:r>
        <w:rPr>
          <w:rFonts w:ascii="Calibri" w:cs="Calibri" w:eastAsia="Calibri" w:hAnsi="Calibri"/>
          <w:b/>
          <w:bCs/>
          <w:sz w:val="22"/>
          <w:szCs w:val="22"/>
        </w:rPr>
        <w:t xml:space="preserve">stable in world space</w:t>
      </w:r>
      <w:r>
        <w:rPr>
          <w:rFonts w:ascii="Calibri" w:cs="Calibri" w:eastAsia="Calibri" w:hAnsi="Calibri"/>
          <w:sz w:val="22"/>
          <w:szCs w:val="22"/>
        </w:rPr>
        <w:t xml:space="preserve">—they don't swim or shift when the camera moves. Applications include: world-space procedural texturing, height-based effects (snow line, fog ceiling, water level), distance-based effects in real-world units, world-space grid overlays, and world-anchored noise patterns.</w:t>
      </w:r>
    </w:p>
    <w:p>
      <w:pPr>
        <w:pStyle w:val="Heading2"/>
        <w:spacing w:before="300" w:after="160"/>
      </w:pPr>
      <w:r>
        <w:rPr>
          <w:rFonts w:ascii="Georgia" w:cs="Georgia" w:eastAsia="Georgia" w:hAnsi="Georgia"/>
          <w:b/>
          <w:bCs/>
          <w:color w:val="2E6DA4"/>
          <w:sz w:val="28"/>
          <w:szCs w:val="28"/>
        </w:rPr>
        <w:t xml:space="preserve">Snow accumulation from normals and world height</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Compare TextureNormals.y (upward component) against a threshold—surfaces facing upward accumulate snow. Modulate by reconstructed world height (</w:t>
      </w:r>
      <w:r>
        <w:rPr>
          <w:rFonts w:ascii="Consolas" w:cs="Consolas" w:eastAsia="Consolas" w:hAnsi="Consolas"/>
          <w:color w:val="333333"/>
          <w:sz w:val="20"/>
          <w:szCs w:val="20"/>
        </w:rPr>
        <w:t xml:space="preserve">worldPos.y &gt; snowLine</w:t>
      </w:r>
      <w:r>
        <w:rPr>
          <w:rFonts w:ascii="Calibri" w:cs="Calibri" w:eastAsia="Calibri" w:hAnsi="Calibri"/>
          <w:sz w:val="22"/>
          <w:szCs w:val="22"/>
        </w:rPr>
        <w:t xml:space="preserve">). Add world-space noise to break up the transition. Lerp scene color toward white with snow-texture modulation.</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TextureNormals, TextureDepth, ViewProjectionMatrixInverse, CameraPosition. Custom snow texture.</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~0.2ms</w:t>
      </w:r>
      <w:r>
        <w:rPr>
          <w:rFonts w:ascii="Calibri" w:cs="Calibri" w:eastAsia="Calibri" w:hAnsi="Calibri"/>
          <w:sz w:val="22"/>
          <w:szCs w:val="22"/>
        </w:rPr>
        <w:t xml:space="preserve">.</w:t>
      </w:r>
    </w:p>
    <w:p>
      <w:pPr>
        <w:pStyle w:val="Heading2"/>
        <w:spacing w:before="300" w:after="160"/>
      </w:pPr>
      <w:r>
        <w:rPr>
          <w:rFonts w:ascii="Georgia" w:cs="Georgia" w:eastAsia="Georgia" w:hAnsi="Georgia"/>
          <w:b/>
          <w:bCs/>
          <w:color w:val="2E6DA4"/>
          <w:sz w:val="28"/>
          <w:szCs w:val="28"/>
        </w:rPr>
        <w:t xml:space="preserve">Puddle effects from normals and height</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Identify flat upward-facing surfaces (</w:t>
      </w:r>
      <w:r>
        <w:rPr>
          <w:rFonts w:ascii="Consolas" w:cs="Consolas" w:eastAsia="Consolas" w:hAnsi="Consolas"/>
          <w:color w:val="333333"/>
          <w:sz w:val="20"/>
          <w:szCs w:val="20"/>
        </w:rPr>
        <w:t xml:space="preserve">normal.y &gt; 0.9</w:t>
      </w:r>
      <w:r>
        <w:rPr>
          <w:rFonts w:ascii="Calibri" w:cs="Calibri" w:eastAsia="Calibri" w:hAnsi="Calibri"/>
          <w:sz w:val="22"/>
          <w:szCs w:val="22"/>
        </w:rPr>
        <w:t xml:space="preserve">) below a water table height. Darken albedo for wetness, flatten normals toward (0,1,0) for reflective water surface, add animated rain ripple normals from scrolling world-space-mapped normal textures.</w:t>
      </w:r>
    </w:p>
    <w:p>
      <w:pPr>
        <w:pStyle w:val="Heading2"/>
        <w:spacing w:before="300" w:after="160"/>
      </w:pPr>
      <w:r>
        <w:rPr>
          <w:rFonts w:ascii="Georgia" w:cs="Georgia" w:eastAsia="Georgia" w:hAnsi="Georgia"/>
          <w:b/>
          <w:bCs/>
          <w:color w:val="2E6DA4"/>
          <w:sz w:val="28"/>
          <w:szCs w:val="28"/>
        </w:rPr>
        <w:t xml:space="preserve">Normal variance material classification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Compute local normal variance in a 3×3 or 5×5 kernel: </w:t>
      </w:r>
      <w:r>
        <w:rPr>
          <w:rFonts w:ascii="Consolas" w:cs="Consolas" w:eastAsia="Consolas" w:hAnsi="Consolas"/>
          <w:color w:val="333333"/>
          <w:sz w:val="20"/>
          <w:szCs w:val="20"/>
        </w:rPr>
        <w:t xml:space="preserve">variance = mean(1 - dot(N_center, N_neighbor))</w:t>
      </w:r>
      <w:r>
        <w:rPr>
          <w:rFonts w:ascii="Calibri" w:cs="Calibri" w:eastAsia="Calibri" w:hAnsi="Calibri"/>
          <w:sz w:val="22"/>
          <w:szCs w:val="22"/>
        </w:rPr>
        <w:t xml:space="preserve">. Low variance ≈ smooth materials (skin, plastic, water). Medium variance ≈ organic geometry. High variance ≈ rough materials (stone, foliage). Use this classification to selectively apply effects—e.g., SSS blur only on likely-skin pixels, stronger sharpening only on detailed surfaces. This is imperfect but surprisingly useful as a heuristic.</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0.1–0.3ms</w:t>
      </w:r>
      <w:r>
        <w:rPr>
          <w:rFonts w:ascii="Calibri" w:cs="Calibri" w:eastAsia="Calibri" w:hAnsi="Calibri"/>
          <w:sz w:val="22"/>
          <w:szCs w:val="22"/>
        </w:rPr>
        <w:t xml:space="preserve"> for the 3×3 kernel evaluation.</w:t>
      </w:r>
    </w:p>
    <w:p>
      <w:pPr>
        <w:pStyle w:val="Heading2"/>
        <w:spacing w:before="300" w:after="160"/>
      </w:pPr>
      <w:r>
        <w:rPr>
          <w:rFonts w:ascii="Georgia" w:cs="Georgia" w:eastAsia="Georgia" w:hAnsi="Georgia"/>
          <w:b/>
          <w:bCs/>
          <w:color w:val="2E6DA4"/>
          <w:sz w:val="28"/>
          <w:szCs w:val="28"/>
        </w:rPr>
        <w:t xml:space="preserve">Scene luminance histogram from TextureDownsampled</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TextureDownsampled (1024×1024 HDR) and TextureAdaptation (1×1 average luminance) provide crude histogram proxies. By sampling TextureDownsampled at multiple positions and computing statistics (min, max, standard deviation, percentile estimates via sorted sub-samples), the shader can detect high-key vs. low-key scenes, estimate highlight/shadow percentages, and </w:t>
      </w:r>
      <w:r>
        <w:rPr>
          <w:rFonts w:ascii="Calibri" w:cs="Calibri" w:eastAsia="Calibri" w:hAnsi="Calibri"/>
          <w:b/>
          <w:bCs/>
          <w:sz w:val="22"/>
          <w:szCs w:val="22"/>
        </w:rPr>
        <w:t xml:space="preserve">adapt color grading automatically</w:t>
      </w:r>
      <w:r>
        <w:rPr>
          <w:rFonts w:ascii="Calibri" w:cs="Calibri" w:eastAsia="Calibri" w:hAnsi="Calibri"/>
          <w:sz w:val="22"/>
          <w:szCs w:val="22"/>
        </w:rPr>
        <w:t xml:space="preserve">—e.g., applying stronger contrast in flat scenes and gentler curves in high-contrast scenes.</w:t>
      </w:r>
    </w:p>
    <w:p>
      <w:pPr>
        <w:pStyle w:val="Heading2"/>
        <w:spacing w:before="300" w:after="160"/>
      </w:pPr>
      <w:r>
        <w:rPr>
          <w:rFonts w:ascii="Georgia" w:cs="Georgia" w:eastAsia="Georgia" w:hAnsi="Georgia"/>
          <w:b/>
          <w:bCs/>
          <w:color w:val="2E6DA4"/>
          <w:sz w:val="28"/>
          <w:szCs w:val="28"/>
        </w:rPr>
        <w:t xml:space="preserve">Pseudo-radiosity from downsampled color bleeding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TextureDownsampled is already a heavily blurred version of the scene. Treat it as a crude bounce-light source: add a small fraction (5–15%) of the downsampled color back as ambient illumination, modulated by the AO term and surface normal. This creates </w:t>
      </w:r>
      <w:r>
        <w:rPr>
          <w:rFonts w:ascii="Calibri" w:cs="Calibri" w:eastAsia="Calibri" w:hAnsi="Calibri"/>
          <w:b/>
          <w:bCs/>
          <w:sz w:val="22"/>
          <w:szCs w:val="22"/>
        </w:rPr>
        <w:t xml:space="preserve">color bleeding</w:t>
      </w:r>
      <w:r>
        <w:rPr>
          <w:rFonts w:ascii="Calibri" w:cs="Calibri" w:eastAsia="Calibri" w:hAnsi="Calibri"/>
          <w:sz w:val="22"/>
          <w:szCs w:val="22"/>
        </w:rPr>
        <w:t xml:space="preserve">—red walls tint nearby surfaces warm, blue sky adds fill light to upward-facing surfaces.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TextureDownsampled, TextureNormals, TextureColor.</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Negligible—a texture sample and a lerp. This is perhaps the </w:t>
      </w:r>
      <w:r>
        <w:rPr>
          <w:rFonts w:ascii="Calibri" w:cs="Calibri" w:eastAsia="Calibri" w:hAnsi="Calibri"/>
          <w:b/>
          <w:bCs/>
          <w:sz w:val="22"/>
          <w:szCs w:val="22"/>
        </w:rPr>
        <w:t xml:space="preserve">cheapest GI approximation possible</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Quality/novelty:</w:t>
      </w:r>
      <w:r>
        <w:rPr>
          <w:rFonts w:ascii="Calibri" w:cs="Calibri" w:eastAsia="Calibri" w:hAnsi="Calibri"/>
          <w:sz w:val="22"/>
          <w:szCs w:val="22"/>
        </w:rPr>
        <w:t xml:space="preserve"> Crude but surprisingly effective for ambient mood. Would be novel in ENB.</w:t>
      </w:r>
    </w:p>
    <w:p>
      <w:pPr>
        <w:pStyle w:val="Heading2"/>
        <w:spacing w:before="300" w:after="160"/>
      </w:pPr>
      <w:r>
        <w:rPr>
          <w:rFonts w:ascii="Georgia" w:cs="Georgia" w:eastAsia="Georgia" w:hAnsi="Georgia"/>
          <w:b/>
          <w:bCs/>
          <w:color w:val="2E6DA4"/>
          <w:sz w:val="28"/>
          <w:szCs w:val="28"/>
        </w:rPr>
        <w:t xml:space="preserve">Procedural sky replacement and enhancement</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Mask sky via </w:t>
      </w:r>
      <w:r>
        <w:rPr>
          <w:rFonts w:ascii="Consolas" w:cs="Consolas" w:eastAsia="Consolas" w:hAnsi="Consolas"/>
          <w:color w:val="333333"/>
          <w:sz w:val="20"/>
          <w:szCs w:val="20"/>
        </w:rPr>
        <w:t xml:space="preserve">depth &gt;= maxDepth</w:t>
      </w:r>
      <w:r>
        <w:rPr>
          <w:rFonts w:ascii="Calibri" w:cs="Calibri" w:eastAsia="Calibri" w:hAnsi="Calibri"/>
          <w:sz w:val="22"/>
          <w:szCs w:val="22"/>
        </w:rPr>
        <w:t xml:space="preserve">. Replace with procedural gradient using SunDirection for sun-relative coloring. Add procedural clouds via FBM noise on </w:t>
      </w:r>
      <w:r>
        <w:rPr>
          <w:rFonts w:ascii="Consolas" w:cs="Consolas" w:eastAsia="Consolas" w:hAnsi="Consolas"/>
          <w:color w:val="333333"/>
          <w:sz w:val="20"/>
          <w:szCs w:val="20"/>
        </w:rPr>
        <w:t xml:space="preserve">viewDir.xz / viewDir.y</w:t>
      </w:r>
      <w:r>
        <w:rPr>
          <w:rFonts w:ascii="Calibri" w:cs="Calibri" w:eastAsia="Calibri" w:hAnsi="Calibri"/>
          <w:sz w:val="22"/>
          <w:szCs w:val="22"/>
        </w:rPr>
        <w:t xml:space="preserve"> with Timer-driven scrolling. Add sun disc via </w:t>
      </w:r>
      <w:r>
        <w:rPr>
          <w:rFonts w:ascii="Consolas" w:cs="Consolas" w:eastAsia="Consolas" w:hAnsi="Consolas"/>
          <w:color w:val="333333"/>
          <w:sz w:val="20"/>
          <w:szCs w:val="20"/>
        </w:rPr>
        <w:t xml:space="preserve">dot(viewDir, SunDirection) &gt; threshold</w:t>
      </w:r>
      <w:r>
        <w:rPr>
          <w:rFonts w:ascii="Calibri" w:cs="Calibri" w:eastAsia="Calibri" w:hAnsi="Calibri"/>
          <w:sz w:val="22"/>
          <w:szCs w:val="22"/>
        </w:rPr>
        <w:t xml:space="preserve">. Stars at night via hash-based noise filtered by ENightDayFactor.</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SunDirection, ViewProjectionMatrixInverse, CameraPosition, Timer, ENightDayFactor, TimeOfDay1/2.</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0.1–0.5ms</w:t>
      </w:r>
      <w:r>
        <w:rPr>
          <w:rFonts w:ascii="Calibri" w:cs="Calibri" w:eastAsia="Calibri" w:hAnsi="Calibri"/>
          <w:sz w:val="22"/>
          <w:szCs w:val="22"/>
        </w:rPr>
        <w:t xml:space="preserve"> depending on cloud complexity.</w:t>
      </w:r>
    </w:p>
    <w:p>
      <w:pPr>
        <w:pStyle w:val="Heading2"/>
        <w:spacing w:before="300" w:after="160"/>
      </w:pPr>
      <w:r>
        <w:rPr>
          <w:rFonts w:ascii="Georgia" w:cs="Georgia" w:eastAsia="Georgia" w:hAnsi="Georgia"/>
          <w:b/>
          <w:bCs/>
          <w:color w:val="2E6DA4"/>
          <w:sz w:val="28"/>
          <w:szCs w:val="28"/>
        </w:rPr>
        <w:t xml:space="preserve">Screen-space decals via world-position projection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Define a decal's world position, orientation, and scale as shader constants. For each pixel, reconstruct world position. Transform into the decal's local space. If inside the decal volume (unit cube), sample the decal texture using local-space XZ coordinates. Alpha blend onto the scene. Reject surfaces facing away from the decal using normal dot product.</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TextureDepth, TextureNormals, ViewProjectionMatrixInverse, custom decal PNG textures.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~0.1–0.5ms</w:t>
      </w:r>
      <w:r>
        <w:rPr>
          <w:rFonts w:ascii="Calibri" w:cs="Calibri" w:eastAsia="Calibri" w:hAnsi="Calibri"/>
          <w:sz w:val="22"/>
          <w:szCs w:val="22"/>
        </w:rPr>
        <w:t xml:space="preserve"> per decal.</w:t>
      </w:r>
    </w:p>
    <w:p>
      <w:pPr>
        <w:spacing w:after="160" w:line="276"/>
      </w:pPr>
      <w:r>
        <w:rPr>
          <w:rFonts w:ascii="Calibri" w:cs="Calibri" w:eastAsia="Calibri" w:hAnsi="Calibri"/>
          <w:b/>
          <w:bCs/>
          <w:sz w:val="22"/>
          <w:szCs w:val="22"/>
        </w:rPr>
        <w:t xml:space="preserve">Quality/novelty:</w:t>
      </w:r>
      <w:r>
        <w:rPr>
          <w:rFonts w:ascii="Calibri" w:cs="Calibri" w:eastAsia="Calibri" w:hAnsi="Calibri"/>
          <w:sz w:val="22"/>
          <w:szCs w:val="22"/>
        </w:rPr>
        <w:t xml:space="preserve"> This would be </w:t>
      </w:r>
      <w:r>
        <w:rPr>
          <w:rFonts w:ascii="Calibri" w:cs="Calibri" w:eastAsia="Calibri" w:hAnsi="Calibri"/>
          <w:b/>
          <w:bCs/>
          <w:sz w:val="22"/>
          <w:szCs w:val="22"/>
        </w:rPr>
        <w:t xml:space="preserve">highly novel</w:t>
      </w:r>
      <w:r>
        <w:rPr>
          <w:rFonts w:ascii="Calibri" w:cs="Calibri" w:eastAsia="Calibri" w:hAnsi="Calibri"/>
          <w:sz w:val="22"/>
          <w:szCs w:val="22"/>
        </w:rPr>
        <w:t xml:space="preserve"> for ENB—enabling world-anchored graffiti, magical effects, blood spatters, or environmental storytelling that persists at fixed locations.</w:t>
      </w:r>
    </w:p>
    <w:p>
      <w:pPr>
        <w:pStyle w:val="Heading2"/>
        <w:spacing w:before="300" w:after="160"/>
      </w:pPr>
      <w:r>
        <w:rPr>
          <w:rFonts w:ascii="Georgia" w:cs="Georgia" w:eastAsia="Georgia" w:hAnsi="Georgia"/>
          <w:b/>
          <w:bCs/>
          <w:color w:val="2E6DA4"/>
          <w:sz w:val="28"/>
          <w:szCs w:val="28"/>
        </w:rPr>
        <w:t xml:space="preserve">Temporal anti-aliasing from reprojection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Per pixel: reconstruct world position from depth + InvVP. Reproject to previous frame's UV via PreviousViewProjectionMatrix. Sample history buffer (previous frame stored in ping-pong RT) at reprojected UV. Clip the history sample to the current frame's 3×3 neighborhood color AABB (in YCoCg space) to prevent ghosting. Exponential blend: </w:t>
      </w:r>
      <w:r>
        <w:rPr>
          <w:rFonts w:ascii="Consolas" w:cs="Consolas" w:eastAsia="Consolas" w:hAnsi="Consolas"/>
          <w:color w:val="333333"/>
          <w:sz w:val="20"/>
          <w:szCs w:val="20"/>
        </w:rPr>
        <w:t xml:space="preserve">output = lerp(clippedHistory, current, 0.05–0.1)</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ViewProjectionMatrixInverse, PreviousViewProjectionMatrix, two render targets for history ping-pong.</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0.5–1.7ms</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Feasibility/caveats:</w:t>
      </w:r>
      <w:r>
        <w:rPr>
          <w:rFonts w:ascii="Calibri" w:cs="Calibri" w:eastAsia="Calibri" w:hAnsi="Calibri"/>
          <w:sz w:val="22"/>
          <w:szCs w:val="22"/>
        </w:rPr>
        <w:t xml:space="preserve"> Only captures camera motion—moving objects will ghost unless additional heuristics reject stale history. The </w:t>
      </w:r>
      <w:r>
        <w:rPr>
          <w:rFonts w:ascii="Calibri" w:cs="Calibri" w:eastAsia="Calibri" w:hAnsi="Calibri"/>
          <w:b/>
          <w:bCs/>
          <w:sz w:val="22"/>
          <w:szCs w:val="22"/>
        </w:rPr>
        <w:t xml:space="preserve">two-RT ping-pong limitation</w:t>
      </w:r>
      <w:r>
        <w:rPr>
          <w:rFonts w:ascii="Calibri" w:cs="Calibri" w:eastAsia="Calibri" w:hAnsi="Calibri"/>
          <w:sz w:val="22"/>
          <w:szCs w:val="22"/>
        </w:rPr>
        <w:t xml:space="preserve"> is the binding constraint, but it's sufficient for the technique's core loop.</w:t>
      </w:r>
    </w:p>
    <w:p>
      <w:pPr>
        <w:pStyle w:val="Heading2"/>
        <w:spacing w:before="300" w:after="160"/>
      </w:pPr>
      <w:r>
        <w:rPr>
          <w:rFonts w:ascii="Georgia" w:cs="Georgia" w:eastAsia="Georgia" w:hAnsi="Georgia"/>
          <w:b/>
          <w:bCs/>
          <w:color w:val="2E6DA4"/>
          <w:sz w:val="28"/>
          <w:szCs w:val="28"/>
        </w:rPr>
        <w:t xml:space="preserve">Analog film projector simulation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Composite multiple film artifacts: gate weave (UV jitter), hot spot (center brightness falloff from lamp), film burns/cigarette burns (procedural circles at reel transitions), dust and scratch overlays (scrolling animated textures), intermittent splice artifacts (horizontal line glitches), and flicker (global brightness oscillation from lamp instability at low frequency).</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Timer, TextureColor, custom dust/scratch overlay textures.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Negligible—all UV transforms and texture overlays.</w:t>
      </w:r>
    </w:p>
    <w:p>
      <w:pPr>
        <w:pStyle w:val="Heading2"/>
        <w:spacing w:before="300" w:after="160"/>
      </w:pPr>
      <w:r>
        <w:rPr>
          <w:rFonts w:ascii="Georgia" w:cs="Georgia" w:eastAsia="Georgia" w:hAnsi="Georgia"/>
          <w:b/>
          <w:bCs/>
          <w:color w:val="2E6DA4"/>
          <w:sz w:val="28"/>
          <w:szCs w:val="28"/>
        </w:rPr>
        <w:t xml:space="preserve">Depth-of-field with shaped bokeh</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Three-pass hexagonal blur: (1) Blur at 0° direction. (2) Blur the result at +60°. (3) Blur at -60° and average with intermediate results. The intersection of three rhombic blur kernels creates a hexagonal shape. CoC computed from </w:t>
      </w:r>
      <w:r>
        <w:rPr>
          <w:rFonts w:ascii="Consolas" w:cs="Consolas" w:eastAsia="Consolas" w:hAnsi="Consolas"/>
          <w:color w:val="333333"/>
          <w:sz w:val="20"/>
          <w:szCs w:val="20"/>
        </w:rPr>
        <w:t xml:space="preserve">abs(linearDepth - focalDistance) * aperture / depth</w:t>
      </w:r>
      <w:r>
        <w:rPr>
          <w:rFonts w:ascii="Calibri" w:cs="Calibri" w:eastAsia="Calibri" w:hAnsi="Calibri"/>
          <w:sz w:val="22"/>
          <w:szCs w:val="22"/>
        </w:rPr>
        <w:t xml:space="preserve">. Near-field/far-field separation prevents background bleeding into foreground.</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render targets for the three directional blur passes.</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alibri" w:cs="Calibri" w:eastAsia="Calibri" w:hAnsi="Calibri"/>
          <w:b/>
          <w:bCs/>
          <w:sz w:val="22"/>
          <w:szCs w:val="22"/>
        </w:rPr>
        <w:t xml:space="preserve">1–3ms</w:t>
      </w:r>
      <w:r>
        <w:rPr>
          <w:rFonts w:ascii="Calibri" w:cs="Calibri" w:eastAsia="Calibri" w:hAnsi="Calibri"/>
          <w:sz w:val="22"/>
          <w:szCs w:val="22"/>
        </w:rPr>
        <w:t xml:space="preserve"> for three blur passes.</w:t>
      </w:r>
    </w:p>
    <w:p>
      <w:pPr>
        <w:pStyle w:val="Heading2"/>
        <w:spacing w:before="300" w:after="160"/>
      </w:pPr>
      <w:r>
        <w:rPr>
          <w:rFonts w:ascii="Georgia" w:cs="Georgia" w:eastAsia="Georgia" w:hAnsi="Georgia"/>
          <w:b/>
          <w:bCs/>
          <w:color w:val="2E6DA4"/>
          <w:sz w:val="28"/>
          <w:szCs w:val="28"/>
        </w:rPr>
        <w:t xml:space="preserve">Spectral rendering approximations</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Apply wavelength-dependent processing for effects like atmospheric scattering (sample at 4–8 discrete wavelengths rather than just RGB), chromatic bloom (different blur radii per spectral band), or thin-film interference (compute optical path difference from view angle and layer thickness, map to spectral interference pattern via cosine waves at visible wavelengths).</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TextureDepth, TextureNormals for angle computation.</w:t>
      </w:r>
    </w:p>
    <w:p>
      <w:pPr>
        <w:spacing w:after="16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Scales linearly with wavelength sample count. 4 wavelengths ≈ </w:t>
      </w:r>
      <w:r>
        <w:rPr>
          <w:rFonts w:ascii="Calibri" w:cs="Calibri" w:eastAsia="Calibri" w:hAnsi="Calibri"/>
          <w:b/>
          <w:bCs/>
          <w:sz w:val="22"/>
          <w:szCs w:val="22"/>
        </w:rPr>
        <w:t xml:space="preserve">4× single-band cost</w:t>
      </w:r>
      <w:r>
        <w:rPr>
          <w:rFonts w:ascii="Calibri" w:cs="Calibri" w:eastAsia="Calibri" w:hAnsi="Calibri"/>
          <w:sz w:val="22"/>
          <w:szCs w:val="22"/>
        </w:rPr>
        <w:t xml:space="preserve">.</w:t>
      </w:r>
    </w:p>
    <w:p>
      <w:pPr>
        <w:pStyle w:val="Heading2"/>
        <w:spacing w:before="300" w:after="160"/>
      </w:pPr>
      <w:r>
        <w:rPr>
          <w:rFonts w:ascii="Georgia" w:cs="Georgia" w:eastAsia="Georgia" w:hAnsi="Georgia"/>
          <w:b/>
          <w:bCs/>
          <w:color w:val="2E6DA4"/>
          <w:sz w:val="28"/>
          <w:szCs w:val="28"/>
        </w:rPr>
        <w:t xml:space="preserve">Neural style transfer approximation via fixed convolution</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Apply banks of oriented Gabor filters at multiple scales and orientations to extract texture features, then recombine with weights derived from a "style" target. While true neural style transfer requires iterative optimization or feed-forward networks, the multi-scale Gabor approach can approximate painterly texture transfer for specific pre-determined styles. The anisotropic Kuwahara filter is arguably a better real-time proxy for painterly stylization.</w:t>
      </w:r>
    </w:p>
    <w:p>
      <w:pPr>
        <w:spacing w:after="160" w:line="276"/>
      </w:pPr>
      <w:r>
        <w:rPr>
          <w:rFonts w:ascii="Calibri" w:cs="Calibri" w:eastAsia="Calibri" w:hAnsi="Calibri"/>
          <w:b/>
          <w:bCs/>
          <w:sz w:val="22"/>
          <w:szCs w:val="22"/>
        </w:rPr>
        <w:t xml:space="preserve">Feasibility:</w:t>
      </w:r>
      <w:r>
        <w:rPr>
          <w:rFonts w:ascii="Calibri" w:cs="Calibri" w:eastAsia="Calibri" w:hAnsi="Calibri"/>
          <w:sz w:val="22"/>
          <w:szCs w:val="22"/>
        </w:rPr>
        <w:t xml:space="preserve"> Marginal. Fixed filter banks can produce interesting textures but lack the content-adaptive quality of true neural methods. Better to use Kuwahara variants for painterly effects.</w:t>
      </w:r>
    </w:p>
    <w:p>
      <w:pPr>
        <w:pStyle w:val="Heading2"/>
        <w:spacing w:before="300" w:after="160"/>
      </w:pPr>
      <w:r>
        <w:rPr>
          <w:rFonts w:ascii="Georgia" w:cs="Georgia" w:eastAsia="Georgia" w:hAnsi="Georgia"/>
          <w:b/>
          <w:bCs/>
          <w:color w:val="2E6DA4"/>
          <w:sz w:val="28"/>
          <w:szCs w:val="28"/>
        </w:rPr>
        <w:t xml:space="preserve">Retro CRT phosphor with subpixel rendering</w:t>
      </w:r>
    </w:p>
    <w:p>
      <w:pPr>
        <w:spacing w:after="160" w:line="276"/>
      </w:pPr>
      <w:r>
        <w:rPr>
          <w:rFonts w:ascii="Calibri" w:cs="Calibri" w:eastAsia="Calibri" w:hAnsi="Calibri"/>
          <w:b/>
          <w:bCs/>
          <w:sz w:val="22"/>
          <w:szCs w:val="22"/>
        </w:rPr>
        <w:t xml:space="preserve">Algorithm:</w:t>
      </w:r>
      <w:r>
        <w:rPr>
          <w:rFonts w:ascii="Calibri" w:cs="Calibri" w:eastAsia="Calibri" w:hAnsi="Calibri"/>
          <w:sz w:val="22"/>
          <w:szCs w:val="22"/>
        </w:rPr>
        <w:t xml:space="preserve"> Beyond basic CRT—simulate individual RGB phosphor subpixels with per-channel spatial offsets matching the mask geometry, per-phosphor bloom with color-tinted halation, phosphor decay curves (different per R/G/B—red phosphors persist longest), and rolling-scan temporal simulation using Timer to simulate the electron beam sweep.</w:t>
      </w:r>
    </w:p>
    <w:p>
      <w:pPr>
        <w:spacing w:after="160" w:line="276"/>
      </w:pPr>
      <w:r>
        <w:rPr>
          <w:rFonts w:ascii="Calibri" w:cs="Calibri" w:eastAsia="Calibri" w:hAnsi="Calibri"/>
          <w:b/>
          <w:bCs/>
          <w:sz w:val="22"/>
          <w:szCs w:val="22"/>
        </w:rPr>
        <w:t xml:space="preserve">ENB inputs:</w:t>
      </w:r>
      <w:r>
        <w:rPr>
          <w:rFonts w:ascii="Calibri" w:cs="Calibri" w:eastAsia="Calibri" w:hAnsi="Calibri"/>
          <w:sz w:val="22"/>
          <w:szCs w:val="22"/>
        </w:rPr>
        <w:t xml:space="preserve"> TextureColor, ScreenSize, Timer, render targets for per-channel persistence.</w:t>
      </w:r>
    </w:p>
    <w:p>
      <w:pPr>
        <w:pStyle w:val="Heading1"/>
        <w:spacing w:before="360" w:after="200"/>
      </w:pPr>
      <w:r>
        <w:rPr>
          <w:rFonts w:ascii="Georgia" w:cs="Georgia" w:eastAsia="Georgia" w:hAnsi="Georgia"/>
          <w:b/>
          <w:bCs/>
          <w:color w:val="1B3A5C"/>
          <w:sz w:val="36"/>
          <w:szCs w:val="36"/>
        </w:rPr>
        <w:t xml:space="preserve">Feasibility and performance at a glance</w:t>
      </w:r>
    </w:p>
    <w:p>
      <w:pPr>
        <w:spacing w:after="160" w:line="276"/>
      </w:pPr>
      <w:r>
        <w:rPr>
          <w:rFonts w:ascii="Calibri" w:cs="Calibri" w:eastAsia="Calibri" w:hAnsi="Calibri"/>
          <w:sz w:val="22"/>
          <w:szCs w:val="22"/>
        </w:rPr>
        <w:t xml:space="preserve">The following summarizes the most impactful techniques by their cost-to-quality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Technique</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Passes</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Cost (ms)</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Key inputs</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Prior ENB/ReShade?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AgX tonemapping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&lt;0.01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Color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Novel for ENB</w:t>
            </w:r>
          </w:p>
        </w:tc>
      </w:tr>
      <w:tr>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b/>
                <w:bCs/>
                <w:sz w:val="20"/>
                <w:szCs w:val="20"/>
              </w:rPr>
              <w:t xml:space="preserve">Height fog (world-space)</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1</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0.1–0.3</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Depth, InvVP</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Partially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Contact shadows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0.5–1.5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Depth, SunDir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ReShade only</w:t>
            </w:r>
          </w:p>
        </w:tc>
      </w:tr>
      <w:tr>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b/>
                <w:bCs/>
                <w:sz w:val="20"/>
                <w:szCs w:val="20"/>
              </w:rPr>
              <w:t xml:space="preserve">GTAO</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2–3</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0.5–1.5</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Depth, Normals</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ReShade MXAO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Halation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0.3–1.0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Color, RTs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Rare</w:t>
            </w:r>
          </w:p>
        </w:tc>
      </w:tr>
      <w:tr>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b/>
                <w:bCs/>
                <w:sz w:val="20"/>
                <w:szCs w:val="20"/>
              </w:rPr>
              <w:t xml:space="preserve">Camera motion blur</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1</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0.5–2.0</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Depth, PrevVP</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Some ENB presets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Aerial perspective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&lt;0.1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Depth, Color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Common</w:t>
            </w:r>
          </w:p>
        </w:tc>
      </w:tr>
      <w:tr>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b/>
                <w:bCs/>
                <w:sz w:val="20"/>
                <w:szCs w:val="20"/>
              </w:rPr>
              <w:t xml:space="preserve">Pseudo-radiosity</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1</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&lt;0.1</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Downsampled, Normals</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Novel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Cel shading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0.2–0.5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Normals, SunDir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Novel for ENB</w:t>
            </w:r>
          </w:p>
        </w:tc>
      </w:tr>
      <w:tr>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b/>
                <w:bCs/>
                <w:sz w:val="20"/>
                <w:szCs w:val="20"/>
              </w:rPr>
              <w:t xml:space="preserve">Anisotropic Kuwahara</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3</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3–8</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Color, RTs</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ReShade Oilify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Temporal feedback (dream)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0.1–0.5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Color, 2 RTs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Novel</w:t>
            </w:r>
          </w:p>
        </w:tc>
      </w:tr>
      <w:tr>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b/>
                <w:bCs/>
                <w:sz w:val="20"/>
                <w:szCs w:val="20"/>
              </w:rPr>
              <w:t xml:space="preserve">Procedural sky</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1</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0.1–0.5</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Depth, SunDir</w:t>
            </w:r>
          </w:p>
        </w:tc>
        <w:tc>
          <w:tcPr>
            <w:tcW w:type="dxa" w:w="1872"/>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Novel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Screen-space decals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1/decal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0.1–0.5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Depth, InvVP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Novel for ENB</w:t>
            </w:r>
          </w:p>
        </w:tc>
      </w:tr>
    </w:tbl>
    <w:p>
      <w:pPr>
        <w:spacing w:after="80"/>
      </w:pPr>
      <w:r>
        <w:rPr>
          <w:rFonts w:ascii="Calibri" w:cs="Calibri" w:eastAsia="Calibri" w:hAnsi="Calibri"/>
          <w:sz w:val="22"/>
          <w:szCs w:val="22"/>
        </w:rPr>
        <w:t xml:space="preserve"> </w:t>
      </w:r>
    </w:p>
    <w:p>
      <w:pPr>
        <w:pStyle w:val="Heading1"/>
        <w:spacing w:before="360" w:after="200"/>
      </w:pPr>
      <w:r>
        <w:rPr>
          <w:rFonts w:ascii="Georgia" w:cs="Georgia" w:eastAsia="Georgia" w:hAnsi="Georgia"/>
          <w:b/>
          <w:bCs/>
          <w:color w:val="1B3A5C"/>
          <w:sz w:val="36"/>
          <w:szCs w:val="36"/>
        </w:rPr>
        <w:t xml:space="preserve">Conclusion: the creative frontier of a constrained pipeline</w:t>
      </w:r>
    </w:p>
    <w:p>
      <w:pPr>
        <w:spacing w:after="160" w:line="276"/>
      </w:pPr>
      <w:r>
        <w:rPr>
          <w:rFonts w:ascii="Calibri" w:cs="Calibri" w:eastAsia="Calibri" w:hAnsi="Calibri"/>
          <w:sz w:val="22"/>
          <w:szCs w:val="22"/>
        </w:rPr>
        <w:t xml:space="preserve">The ENB pixel-shader pipeline, despite its constraints—no compute shaders, limited render target pool, no UAV access—is remarkably capable. The combination of </w:t>
      </w:r>
      <w:r>
        <w:rPr>
          <w:rFonts w:ascii="Calibri" w:cs="Calibri" w:eastAsia="Calibri" w:hAnsi="Calibri"/>
          <w:b/>
          <w:bCs/>
          <w:sz w:val="22"/>
          <w:szCs w:val="22"/>
        </w:rPr>
        <w:t xml:space="preserve">world-space normals, R32F depth, inverse matrices for position reconstruction, PreviousViewProjectionMatrix for temporal reprojection, and SunDirection for lighting-aware effects</w:t>
      </w:r>
      <w:r>
        <w:rPr>
          <w:rFonts w:ascii="Calibri" w:cs="Calibri" w:eastAsia="Calibri" w:hAnsi="Calibri"/>
          <w:sz w:val="22"/>
          <w:szCs w:val="22"/>
        </w:rPr>
        <w:t xml:space="preserve"> places this pipeline on par with many dedicated post-processing stacks in commercial engines. Three overarching observations emerge from this catalog.</w:t>
      </w:r>
    </w:p>
    <w:p>
      <w:pPr>
        <w:spacing w:after="160" w:line="276"/>
      </w:pPr>
      <w:r>
        <w:rPr>
          <w:rFonts w:ascii="Calibri" w:cs="Calibri" w:eastAsia="Calibri" w:hAnsi="Calibri"/>
          <w:sz w:val="22"/>
          <w:szCs w:val="22"/>
        </w:rPr>
        <w:t xml:space="preserve">First, </w:t>
      </w:r>
      <w:r>
        <w:rPr>
          <w:rFonts w:ascii="Calibri" w:cs="Calibri" w:eastAsia="Calibri" w:hAnsi="Calibri"/>
          <w:b/>
          <w:bCs/>
          <w:sz w:val="22"/>
          <w:szCs w:val="22"/>
        </w:rPr>
        <w:t xml:space="preserve">world-position reconstruction is the single most powerful unlock</w:t>
      </w:r>
      <w:r>
        <w:rPr>
          <w:rFonts w:ascii="Calibri" w:cs="Calibri" w:eastAsia="Calibri" w:hAnsi="Calibri"/>
          <w:sz w:val="22"/>
          <w:szCs w:val="22"/>
        </w:rPr>
        <w:t xml:space="preserve">. With depth + InvVP, every effect can operate in stable world-space coordinates: fog that doesn't swim, snow that stays on mountaintops, decals anchored at specific locations, and height-based atmospheric effects measured in real meters.</w:t>
      </w:r>
    </w:p>
    <w:p>
      <w:pPr>
        <w:spacing w:after="160" w:line="276"/>
      </w:pPr>
      <w:r>
        <w:rPr>
          <w:rFonts w:ascii="Calibri" w:cs="Calibri" w:eastAsia="Calibri" w:hAnsi="Calibri"/>
          <w:sz w:val="22"/>
          <w:szCs w:val="22"/>
        </w:rPr>
        <w:t xml:space="preserve">Second, </w:t>
      </w:r>
      <w:r>
        <w:rPr>
          <w:rFonts w:ascii="Calibri" w:cs="Calibri" w:eastAsia="Calibri" w:hAnsi="Calibri"/>
          <w:b/>
          <w:bCs/>
          <w:sz w:val="22"/>
          <w:szCs w:val="22"/>
        </w:rPr>
        <w:t xml:space="preserve">the deferred normal buffer is chronically underutilized</w:t>
      </w:r>
      <w:r>
        <w:rPr>
          <w:rFonts w:ascii="Calibri" w:cs="Calibri" w:eastAsia="Calibri" w:hAnsi="Calibri"/>
          <w:sz w:val="22"/>
          <w:szCs w:val="22"/>
        </w:rPr>
        <w:t xml:space="preserve"> in existing ENB presets. It enables not only SSAO and edge detection but also cel shading from re-lighting, material classification heuristics, rim lighting, rain orientation, snow accumulation direction, and contact shadow ray marching—a palette of effects that most ENB authors have barely explored.</w:t>
      </w:r>
    </w:p>
    <w:p>
      <w:pPr>
        <w:spacing w:after="160" w:line="276"/>
      </w:pPr>
      <w:r>
        <w:rPr>
          <w:rFonts w:ascii="Calibri" w:cs="Calibri" w:eastAsia="Calibri" w:hAnsi="Calibri"/>
          <w:sz w:val="22"/>
          <w:szCs w:val="22"/>
        </w:rPr>
        <w:t xml:space="preserve">Third, the most promising </w:t>
      </w:r>
      <w:r>
        <w:rPr>
          <w:rFonts w:ascii="Calibri" w:cs="Calibri" w:eastAsia="Calibri" w:hAnsi="Calibri"/>
          <w:b/>
          <w:bCs/>
          <w:sz w:val="22"/>
          <w:szCs w:val="22"/>
        </w:rPr>
        <w:t xml:space="preserve">novel techniques</w:t>
      </w:r>
      <w:r>
        <w:rPr>
          <w:rFonts w:ascii="Calibri" w:cs="Calibri" w:eastAsia="Calibri" w:hAnsi="Calibri"/>
          <w:sz w:val="22"/>
          <w:szCs w:val="22"/>
        </w:rPr>
        <w:t xml:space="preserve"> for ENB—AgX tonemapping, pseudo-radiosity from TextureDownsampled, screen-space decals via world projection, SSGI with color bleeding, temporal feedback effects, and procedural sky replacement—would each individually represent a meaningful advance over the state of the art in Skyrim visual modding, and collectively they would define a new generation of ENB creative possibility.</w:t>
      </w:r>
    </w:p>
    <w:p>
      <w:r>
        <w:br w:type="page"/>
      </w:r>
    </w:p>
    <w:p>
      <w:pPr>
        <w:pBdr>
          <w:top w:val="single" w:color="2E6DA4" w:sz="8" w:space="12"/>
          <w:bottom w:val="single" w:color="2E6DA4" w:sz="8" w:space="12"/>
        </w:pBdr>
        <w:spacing w:before="1200" w:after="400"/>
        <w:jc w:val="center"/>
      </w:pPr>
      <w:r>
        <w:rPr>
          <w:rFonts w:ascii="Georgia" w:cs="Georgia" w:eastAsia="Georgia" w:hAnsi="Georgia"/>
          <w:b/>
          <w:bCs/>
          <w:color w:val="1B3A5C"/>
          <w:sz w:val="44"/>
          <w:szCs w:val="44"/>
        </w:rPr>
        <w:t xml:space="preserve">VOLUME II</w:t>
      </w:r>
    </w:p>
    <w:p>
      <w:pPr>
        <w:spacing w:after="200"/>
        <w:jc w:val="center"/>
      </w:pPr>
      <w:r>
        <w:rPr>
          <w:rFonts w:ascii="Georgia" w:cs="Georgia" w:eastAsia="Georgia" w:hAnsi="Georgia"/>
          <w:i/>
          <w:iCs/>
          <w:color w:val="2E6DA4"/>
          <w:sz w:val="30"/>
          <w:szCs w:val="30"/>
        </w:rPr>
        <w:t xml:space="preserve">The Art of Broken Shaders</w:t>
      </w:r>
    </w:p>
    <w:p>
      <w:pPr>
        <w:spacing w:after="600"/>
        <w:jc w:val="center"/>
      </w:pPr>
      <w:r>
        <w:rPr>
          <w:rFonts w:ascii="Georgia" w:cs="Georgia" w:eastAsia="Georgia" w:hAnsi="Georgia"/>
          <w:color w:val="666666"/>
          <w:sz w:val="26"/>
          <w:szCs w:val="26"/>
        </w:rPr>
        <w:t xml:space="preserve">Serendipity in Real-Time Rendering</w:t>
      </w:r>
    </w:p>
    <w:p>
      <w:pPr>
        <w:spacing w:before="600" w:after="300"/>
        <w:jc w:val="center"/>
      </w:pPr>
      <w:r>
        <w:rPr>
          <w:rFonts w:ascii="Georgia" w:cs="Georgia" w:eastAsia="Georgia" w:hAnsi="Georgia"/>
          <w:b/>
          <w:bCs/>
          <w:color w:val="1B3A5C"/>
          <w:sz w:val="44"/>
          <w:szCs w:val="44"/>
        </w:rPr>
        <w:t xml:space="preserve">The art of broken shaders: serendipity in real-time rendering</w:t>
      </w:r>
    </w:p>
    <w:p>
      <w:pPr>
        <w:spacing w:after="160" w:line="276"/>
      </w:pPr>
      <w:r>
        <w:rPr>
          <w:rFonts w:ascii="Calibri" w:cs="Calibri" w:eastAsia="Calibri" w:hAnsi="Calibri"/>
          <w:b/>
          <w:bCs/>
          <w:sz w:val="22"/>
          <w:szCs w:val="22"/>
        </w:rPr>
        <w:t xml:space="preserve">Shader art's most striking visuals often emerge not from deliberate design but from algorithmic misuse — feeding wrong inputs to correct algorithms, pushing parameters past physical plausibility, or chaining operations in ways their inventors never imagined.</w:t>
      </w:r>
      <w:r>
        <w:rPr>
          <w:rFonts w:ascii="Calibri" w:cs="Calibri" w:eastAsia="Calibri" w:hAnsi="Calibri"/>
          <w:sz w:val="22"/>
          <w:szCs w:val="22"/>
        </w:rPr>
        <w:t xml:space="preserve"> This report catalogs documented "happy accidents," parameter abuse techniques, generative methods, cross-domain combinations, and genuinely novel hypothetical approaches, all evaluated for feasibility in an ENB pixel-shader-only SM5.0 pipeline with access to depth, normals, color, camera matrices, render targets, and a Timer uniform.</w:t>
      </w:r>
    </w:p>
    <w:p>
      <w:pPr>
        <w:spacing w:after="160" w:line="276"/>
      </w:pPr>
      <w:r>
        <w:rPr>
          <w:rFonts w:ascii="Calibri" w:cs="Calibri" w:eastAsia="Calibri" w:hAnsi="Calibri"/>
          <w:sz w:val="22"/>
          <w:szCs w:val="22"/>
        </w:rPr>
        <w:t xml:space="preserve">The research spans academic NPR, demoscene tradition, Shadertoy experimentation, ReShade/ENB modding communities, and generative art practice. Each technique is assessed on its original intended purpose versus unexpected artistic result, specific parameter ranges, visual character, ENB feasibility, performance cost, and tunability from subtle enhancement to full abstraction.</w:t>
      </w:r>
    </w:p>
    <w:p>
      <w:pPr>
        <w:pStyle w:val="Heading1"/>
        <w:spacing w:before="360" w:after="200"/>
      </w:pPr>
      <w:r>
        <w:rPr>
          <w:rFonts w:ascii="Georgia" w:cs="Georgia" w:eastAsia="Georgia" w:hAnsi="Georgia"/>
          <w:b/>
          <w:bCs/>
          <w:color w:val="1B3A5C"/>
          <w:sz w:val="36"/>
          <w:szCs w:val="36"/>
        </w:rPr>
        <w:t xml:space="preserve">How Kuwahara filtering accidentally painted like Van Gogh</w:t>
      </w:r>
    </w:p>
    <w:p>
      <w:pPr>
        <w:spacing w:after="160" w:line="276"/>
      </w:pPr>
      <w:r>
        <w:rPr>
          <w:rFonts w:ascii="Calibri" w:cs="Calibri" w:eastAsia="Calibri" w:hAnsi="Calibri"/>
          <w:sz w:val="22"/>
          <w:szCs w:val="22"/>
        </w:rPr>
        <w:t xml:space="preserve">The most famous "happy accident" in modern shader art is the anisotropic Kuwahara filter's transformation from a noise-reduction algorithm into an oil-painting engine. The original Kuwahara filter (1976) was designed for medical imaging — it divides a pixel's neighborhood into overlapping sectors, computes mean and variance in each, then picks the sector with lowest variance. The result: edges are preserved while flat regions smooth. It was never intended for art.</w:t>
      </w:r>
    </w:p>
    <w:p>
      <w:pPr>
        <w:spacing w:after="160" w:line="276"/>
      </w:pPr>
      <w:r>
        <w:rPr>
          <w:rFonts w:ascii="Calibri" w:cs="Calibri" w:eastAsia="Calibri" w:hAnsi="Calibri"/>
          <w:b/>
          <w:bCs/>
          <w:sz w:val="22"/>
          <w:szCs w:val="22"/>
        </w:rPr>
        <w:t xml:space="preserve">The Van Gogh transformation came from the anisotropic extension</w:t>
      </w:r>
      <w:r>
        <w:rPr>
          <w:rFonts w:ascii="Calibri" w:cs="Calibri" w:eastAsia="Calibri" w:hAnsi="Calibri"/>
          <w:sz w:val="22"/>
          <w:szCs w:val="22"/>
        </w:rPr>
        <w:t xml:space="preserve"> by Kyprianidis, Kang, and Döllner (2009), published in *Computer Graphics Forum*. Their key innovation was coupling the filter with a </w:t>
      </w:r>
      <w:r>
        <w:rPr>
          <w:rFonts w:ascii="Calibri" w:cs="Calibri" w:eastAsia="Calibri" w:hAnsi="Calibri"/>
          <w:b/>
          <w:bCs/>
          <w:sz w:val="22"/>
          <w:szCs w:val="22"/>
        </w:rPr>
        <w:t xml:space="preserve">structure tensor</w:t>
      </w:r>
      <w:r>
        <w:rPr>
          <w:rFonts w:ascii="Calibri" w:cs="Calibri" w:eastAsia="Calibri" w:hAnsi="Calibri"/>
          <w:sz w:val="22"/>
          <w:szCs w:val="22"/>
        </w:rPr>
        <w:t xml:space="preserve"> — a 2×2 matrix encoding local image gradient direction and magnitude. The structure tensor's eigenvectors define the dominant edge orientation at each pixel, and its eigenvalue ratio encodes anisotropy (how directional the local structure is). By elongating the Kuwahara kernel along the edge tangent direction and compressing it perpendicular to edges, the filter produces brush-stroke-like smears that follow image contours.</w:t>
      </w:r>
    </w:p>
    <w:p>
      <w:pPr>
        <w:spacing w:after="160" w:line="276"/>
      </w:pPr>
      <w:r>
        <w:rPr>
          <w:rFonts w:ascii="Calibri" w:cs="Calibri" w:eastAsia="Calibri" w:hAnsi="Calibri"/>
          <w:sz w:val="22"/>
          <w:szCs w:val="22"/>
        </w:rPr>
        <w:t xml:space="preserve">Pascal Gilcher (Marty McFly), developer of the iMMERSE shader suite for ReShade, brought this technique to the game-modding community. The effect is not part of RTGI specifically — RTGI handles ray-traced global illumination — but rather exists as a standalone image abstraction effect. The critical parameters that separate a flat oil-paint look from swirling Van Gogh brushwork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Oil-paint flat look</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Van Gogh swirl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Alpha (anisotropy sensitivity)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 (moderate elongation)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0.3–0.5 (extreme elongation)</w:t>
            </w:r>
          </w:p>
        </w:tc>
      </w:tr>
      <w:tr>
        <w:tc>
          <w:tcPr>
            <w:tcW w:type="dxa" w:w="312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b/>
                <w:bCs/>
                <w:sz w:val="20"/>
                <w:szCs w:val="20"/>
              </w:rPr>
              <w:t xml:space="preserve">Kernel radius</w:t>
            </w:r>
          </w:p>
        </w:tc>
        <w:tc>
          <w:tcPr>
            <w:tcW w:type="dxa" w:w="312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4–6 pixels</w:t>
            </w:r>
          </w:p>
        </w:tc>
        <w:tc>
          <w:tcPr>
            <w:tcW w:type="dxa" w:w="312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8–12 pixels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Structure tensor smoothing σ</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4–6 (smooth 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1.5–3 (noisy, turbulent flow)</w:t>
            </w:r>
          </w:p>
        </w:tc>
      </w:tr>
      <w:tr>
        <w:tc>
          <w:tcPr>
            <w:tcW w:type="dxa" w:w="312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b/>
                <w:bCs/>
                <w:sz w:val="20"/>
                <w:szCs w:val="20"/>
              </w:rPr>
              <w:t xml:space="preserve">Hardness</w:t>
            </w:r>
          </w:p>
        </w:tc>
        <w:tc>
          <w:tcPr>
            <w:tcW w:type="dxa" w:w="312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8–100 (clean sectors)</w:t>
            </w:r>
          </w:p>
        </w:tc>
        <w:tc>
          <w:tcPr>
            <w:tcW w:type="dxa" w:w="312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tcPr>
          <w:p>
            <w:r>
              <w:rPr>
                <w:rFonts w:ascii="Calibri" w:cs="Calibri" w:eastAsia="Calibri" w:hAnsi="Calibri"/>
                <w:sz w:val="20"/>
                <w:szCs w:val="20"/>
              </w:rPr>
              <w:t xml:space="preserve">2–8 (softer blending)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Sharpness Q</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8–16 (defined strokes)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2–6 (blended strokes)</w:t>
            </w:r>
          </w:p>
        </w:tc>
      </w:tr>
    </w:tbl>
    <w:p>
      <w:pPr>
        <w:spacing w:after="80"/>
      </w:pPr>
      <w:r>
        <w:rPr>
          <w:rFonts w:ascii="Calibri" w:cs="Calibri" w:eastAsia="Calibri" w:hAnsi="Calibri"/>
          <w:sz w:val="22"/>
          <w:szCs w:val="22"/>
        </w:rPr>
        <w:t xml:space="preserve"> </w:t>
      </w:r>
    </w:p>
    <w:p>
      <w:pPr>
        <w:spacing w:after="160" w:line="276"/>
      </w:pPr>
      <w:r>
        <w:rPr>
          <w:rFonts w:ascii="Calibri" w:cs="Calibri" w:eastAsia="Calibri" w:hAnsi="Calibri"/>
          <w:sz w:val="22"/>
          <w:szCs w:val="22"/>
        </w:rPr>
        <w:t xml:space="preserve">The swirl emerges because </w:t>
      </w:r>
      <w:r>
        <w:rPr>
          <w:rFonts w:ascii="Calibri" w:cs="Calibri" w:eastAsia="Calibri" w:hAnsi="Calibri"/>
          <w:b/>
          <w:bCs/>
          <w:sz w:val="22"/>
          <w:szCs w:val="22"/>
        </w:rPr>
        <w:t xml:space="preserve">low alpha makes kernels extremely elongated</w:t>
      </w:r>
      <w:r>
        <w:rPr>
          <w:rFonts w:ascii="Calibri" w:cs="Calibri" w:eastAsia="Calibri" w:hAnsi="Calibri"/>
          <w:sz w:val="22"/>
          <w:szCs w:val="22"/>
        </w:rPr>
        <w:t xml:space="preserve"> along flow lines, and </w:t>
      </w:r>
      <w:r>
        <w:rPr>
          <w:rFonts w:ascii="Calibri" w:cs="Calibri" w:eastAsia="Calibri" w:hAnsi="Calibri"/>
          <w:b/>
          <w:bCs/>
          <w:sz w:val="22"/>
          <w:szCs w:val="22"/>
        </w:rPr>
        <w:t xml:space="preserve">small tensor smoothing preserves local flow variation</w:t>
      </w:r>
      <w:r>
        <w:rPr>
          <w:rFonts w:ascii="Calibri" w:cs="Calibri" w:eastAsia="Calibri" w:hAnsi="Calibri"/>
          <w:sz w:val="22"/>
          <w:szCs w:val="22"/>
        </w:rPr>
        <w:t xml:space="preserve"> — in areas of high curvature (hair, clouds, fabric), the flow field naturally spirals, and the elongated kernel traces those spirals visually. The structure tensor pipeline requires 3–4 passes (Sobel gradients → tensor formation → Gaussian blur of tensor → anisotropic filter), all entirely feasible in ENB render targets. Performance at kernel radius 8 runs </w:t>
      </w:r>
      <w:r>
        <w:rPr>
          <w:rFonts w:ascii="Calibri" w:cs="Calibri" w:eastAsia="Calibri" w:hAnsi="Calibri"/>
          <w:b/>
          <w:bCs/>
          <w:sz w:val="22"/>
          <w:szCs w:val="22"/>
        </w:rPr>
        <w:t xml:space="preserve">~5–10ms at 1080p</w:t>
      </w:r>
      <w:r>
        <w:rPr>
          <w:rFonts w:ascii="Calibri" w:cs="Calibri" w:eastAsia="Calibri" w:hAnsi="Calibri"/>
          <w:sz w:val="22"/>
          <w:szCs w:val="22"/>
        </w:rPr>
        <w:t xml:space="preserve">, making it the most expensive technique in this catalog but achievable on modern GPUs.</w:t>
      </w:r>
    </w:p>
    <w:p>
      <w:pPr>
        <w:spacing w:after="160" w:line="276"/>
      </w:pPr>
      <w:r>
        <w:rPr>
          <w:rFonts w:ascii="Calibri" w:cs="Calibri" w:eastAsia="Calibri" w:hAnsi="Calibri"/>
          <w:sz w:val="22"/>
          <w:szCs w:val="22"/>
        </w:rPr>
        <w:t xml:space="preserve">The implementation stores the structure tensor as </w:t>
      </w:r>
      <w:r>
        <w:rPr>
          <w:rFonts w:ascii="Consolas" w:cs="Consolas" w:eastAsia="Consolas" w:hAnsi="Consolas"/>
          <w:color w:val="333333"/>
          <w:sz w:val="20"/>
          <w:szCs w:val="20"/>
        </w:rPr>
        <w:t xml:space="preserve">float4(E, G, F, 1)</w:t>
      </w:r>
      <w:r>
        <w:rPr>
          <w:rFonts w:ascii="Calibri" w:cs="Calibri" w:eastAsia="Calibri" w:hAnsi="Calibri"/>
          <w:sz w:val="22"/>
          <w:szCs w:val="22"/>
        </w:rPr>
        <w:t xml:space="preserve"> where E = dot(Sx,Sx), G = dot(Sy,Sy), F = dot(Sx,Sy), then extracts eigenvalues via the analytical formula </w:t>
      </w:r>
      <w:r>
        <w:rPr>
          <w:rFonts w:ascii="Consolas" w:cs="Consolas" w:eastAsia="Consolas" w:hAnsi="Consolas"/>
          <w:color w:val="333333"/>
          <w:sz w:val="20"/>
          <w:szCs w:val="20"/>
        </w:rPr>
        <w:t xml:space="preserve">λ = 0.5(E+G ± √((E-G)²+4F²))</w:t>
      </w:r>
      <w:r>
        <w:rPr>
          <w:rFonts w:ascii="Calibri" w:cs="Calibri" w:eastAsia="Calibri" w:hAnsi="Calibri"/>
          <w:sz w:val="22"/>
          <w:szCs w:val="22"/>
        </w:rPr>
        <w:t xml:space="preserve">. The minor eigenvector gives the edge tangent direction, and </w:t>
      </w:r>
      <w:r>
        <w:rPr>
          <w:rFonts w:ascii="Consolas" w:cs="Consolas" w:eastAsia="Consolas" w:hAnsi="Consolas"/>
          <w:color w:val="333333"/>
          <w:sz w:val="20"/>
          <w:szCs w:val="20"/>
        </w:rPr>
        <w:t xml:space="preserve">anisotropy = (λ1-λ2)/(λ1+λ2)</w:t>
      </w:r>
      <w:r>
        <w:rPr>
          <w:rFonts w:ascii="Calibri" w:cs="Calibri" w:eastAsia="Calibri" w:hAnsi="Calibri"/>
          <w:sz w:val="22"/>
          <w:szCs w:val="22"/>
        </w:rPr>
        <w:t xml:space="preserve"> controls kernel elongation.</w:t>
      </w:r>
    </w:p>
    <w:p>
      <w:pPr>
        <w:pStyle w:val="Heading1"/>
        <w:spacing w:before="360" w:after="200"/>
      </w:pPr>
      <w:r>
        <w:rPr>
          <w:rFonts w:ascii="Georgia" w:cs="Georgia" w:eastAsia="Georgia" w:hAnsi="Georgia"/>
          <w:b/>
          <w:bCs/>
          <w:color w:val="1B3A5C"/>
          <w:sz w:val="36"/>
          <w:szCs w:val="36"/>
        </w:rPr>
        <w:t xml:space="preserve">When rendering broke beautifully: documented happy accidents</w:t>
      </w:r>
    </w:p>
    <w:p>
      <w:pPr>
        <w:spacing w:after="160" w:line="276"/>
      </w:pPr>
      <w:r>
        <w:rPr>
          <w:rFonts w:ascii="Calibri" w:cs="Calibri" w:eastAsia="Calibri" w:hAnsi="Calibri"/>
          <w:sz w:val="22"/>
          <w:szCs w:val="22"/>
        </w:rPr>
        <w:t xml:space="preserve">The history of real-time graphics contains numerous cases where technical failures produced aesthetically superior results to the intended algorithm. These form a rich tradition of accidental art.</w:t>
      </w:r>
    </w:p>
    <w:p>
      <w:pPr>
        <w:spacing w:after="160" w:line="276"/>
      </w:pPr>
      <w:r>
        <w:rPr>
          <w:rFonts w:ascii="Calibri" w:cs="Calibri" w:eastAsia="Calibri" w:hAnsi="Calibri"/>
          <w:b/>
          <w:bCs/>
          <w:sz w:val="22"/>
          <w:szCs w:val="22"/>
        </w:rPr>
        <w:t xml:space="preserve">Silent Hill's fog</w:t>
      </w:r>
      <w:r>
        <w:rPr>
          <w:rFonts w:ascii="Calibri" w:cs="Calibri" w:eastAsia="Calibri" w:hAnsi="Calibri"/>
          <w:sz w:val="22"/>
          <w:szCs w:val="22"/>
        </w:rPr>
        <w:t xml:space="preserve"> is perhaps the most famous: added to the PS1 game to mask hardware draw-distance limitations, the thick atmospheric fog became the franchise's defining visual identity — an oppressive, isolating aesthetic that no amount of intentional design could have predicted would work so powerfully. In the shader era, </w:t>
      </w:r>
      <w:r>
        <w:rPr>
          <w:rFonts w:ascii="Calibri" w:cs="Calibri" w:eastAsia="Calibri" w:hAnsi="Calibri"/>
          <w:b/>
          <w:bCs/>
          <w:sz w:val="22"/>
          <w:szCs w:val="22"/>
        </w:rPr>
        <w:t xml:space="preserve">Bart Wronski documented how The Witcher 2's temporal antialiasing produced a "soft, dreamy result"</w:t>
      </w:r>
      <w:r>
        <w:rPr>
          <w:rFonts w:ascii="Calibri" w:cs="Calibri" w:eastAsia="Calibri" w:hAnsi="Calibri"/>
          <w:sz w:val="22"/>
          <w:szCs w:val="22"/>
        </w:rPr>
        <w:t xml:space="preserve"> when applied to rain and vegetation that lacked motion vectors. The broken temporal reprojection caused rain ripples and leaf animations to accumulate ghostly copies, creating free antialiasing through what was technically a rendering bug. The art director preferred the broken version.</w:t>
      </w:r>
    </w:p>
    <w:p>
      <w:pPr>
        <w:spacing w:after="160" w:line="276"/>
      </w:pPr>
      <w:r>
        <w:rPr>
          <w:rFonts w:ascii="Calibri" w:cs="Calibri" w:eastAsia="Calibri" w:hAnsi="Calibri"/>
          <w:sz w:val="22"/>
          <w:szCs w:val="22"/>
        </w:rPr>
        <w:t xml:space="preserve">In generative art, </w:t>
      </w:r>
      <w:r>
        <w:rPr>
          <w:rFonts w:ascii="Calibri" w:cs="Calibri" w:eastAsia="Calibri" w:hAnsi="Calibri"/>
          <w:b/>
          <w:bCs/>
          <w:sz w:val="22"/>
          <w:szCs w:val="22"/>
        </w:rPr>
        <w:t xml:space="preserve">Tim Pietrusky discovered that feeding FFT audio data into signed distance function parameters produced unexpected dissolution effects</w:t>
      </w:r>
      <w:r>
        <w:rPr>
          <w:rFonts w:ascii="Calibri" w:cs="Calibri" w:eastAsia="Calibri" w:hAnsi="Calibri"/>
          <w:sz w:val="22"/>
          <w:szCs w:val="22"/>
        </w:rPr>
        <w:t xml:space="preserve"> — negative values for SDF box dimensions cause pixels to vanish, creating audio-reactive disintegration. Dominique Schmitz found that a texture-wrapping bug in WebGL produced "occasional flickers and flares" that improved the visual, and that "varying values added to the alpha channels by mistake" in an OpenFrameworks water shader created beautiful persistent trails.</w:t>
      </w:r>
    </w:p>
    <w:p>
      <w:pPr>
        <w:spacing w:after="160" w:line="276"/>
      </w:pPr>
      <w:r>
        <w:rPr>
          <w:rFonts w:ascii="Calibri" w:cs="Calibri" w:eastAsia="Calibri" w:hAnsi="Calibri"/>
          <w:b/>
          <w:bCs/>
          <w:sz w:val="22"/>
          <w:szCs w:val="22"/>
        </w:rPr>
        <w:t xml:space="preserve">SSAO's artistic potential</w:t>
      </w:r>
      <w:r>
        <w:rPr>
          <w:rFonts w:ascii="Calibri" w:cs="Calibri" w:eastAsia="Calibri" w:hAnsi="Calibri"/>
          <w:sz w:val="22"/>
          <w:szCs w:val="22"/>
        </w:rPr>
        <w:t xml:space="preserve"> at extreme parameters is particularly well-documented. The algorithm was designed with kernel radii of 0.5–2.0 meters for subtle ambient shading. When pushed to </w:t>
      </w:r>
      <w:r>
        <w:rPr>
          <w:rFonts w:ascii="Calibri" w:cs="Calibri" w:eastAsia="Calibri" w:hAnsi="Calibri"/>
          <w:b/>
          <w:bCs/>
          <w:sz w:val="22"/>
          <w:szCs w:val="22"/>
        </w:rPr>
        <w:t xml:space="preserve">5–50× intended radius</w:t>
      </w:r>
      <w:r>
        <w:rPr>
          <w:rFonts w:ascii="Calibri" w:cs="Calibri" w:eastAsia="Calibri" w:hAnsi="Calibri"/>
          <w:sz w:val="22"/>
          <w:szCs w:val="22"/>
        </w:rPr>
        <w:t xml:space="preserve">, SSAO produces thick black halos around every object silhouette, because distant background samples are incorrectly counted as occluders. Frictional Games documented that at 16 samples across half a screen in SOMA, the raw AO buffer had an intentionally grainy, stippled quality before temporal filtering — a quality some artists prefer to the clean result. The derschmale.com analysis explicitly notes that SSAO "often tends to look better the least physically plausible it is."</w:t>
      </w:r>
    </w:p>
    <w:p>
      <w:pPr>
        <w:spacing w:after="160" w:line="276"/>
      </w:pPr>
      <w:r>
        <w:rPr>
          <w:rFonts w:ascii="Calibri" w:cs="Calibri" w:eastAsia="Calibri" w:hAnsi="Calibri"/>
          <w:sz w:val="22"/>
          <w:szCs w:val="22"/>
        </w:rPr>
        <w:t xml:space="preserve">The Crytek-era SSAO (sphere sampling without normal orientation) had an inherent "flat walls look gray" problem because half the hemisphere samples ended up inside geometry. This was a *bug to fix* technically, but the </w:t>
      </w:r>
      <w:r>
        <w:rPr>
          <w:rFonts w:ascii="Calibri" w:cs="Calibri" w:eastAsia="Calibri" w:hAnsi="Calibri"/>
          <w:b/>
          <w:bCs/>
          <w:sz w:val="22"/>
          <w:szCs w:val="22"/>
        </w:rPr>
        <w:t xml:space="preserve">uniform cavity-map darkening</w:t>
      </w:r>
      <w:r>
        <w:rPr>
          <w:rFonts w:ascii="Calibri" w:cs="Calibri" w:eastAsia="Calibri" w:hAnsi="Calibri"/>
          <w:sz w:val="22"/>
          <w:szCs w:val="22"/>
        </w:rPr>
        <w:t xml:space="preserve"> it produces has its own stark, graphic quality — a flat, even proximity-darkness field that emphasizes pure spatial relationships between surfaces.</w:t>
      </w:r>
    </w:p>
    <w:p>
      <w:pPr>
        <w:pStyle w:val="Heading1"/>
        <w:spacing w:before="360" w:after="200"/>
      </w:pPr>
      <w:r>
        <w:rPr>
          <w:rFonts w:ascii="Georgia" w:cs="Georgia" w:eastAsia="Georgia" w:hAnsi="Georgia"/>
          <w:b/>
          <w:bCs/>
          <w:color w:val="1B3A5C"/>
          <w:sz w:val="36"/>
          <w:szCs w:val="36"/>
        </w:rPr>
        <w:t xml:space="preserve">Parameter abuse across the rendering pipeline</w:t>
      </w:r>
    </w:p>
    <w:p>
      <w:pPr>
        <w:spacing w:after="160" w:line="276"/>
      </w:pPr>
      <w:r>
        <w:rPr>
          <w:rFonts w:ascii="Calibri" w:cs="Calibri" w:eastAsia="Calibri" w:hAnsi="Calibri"/>
          <w:sz w:val="22"/>
          <w:szCs w:val="22"/>
        </w:rPr>
        <w:t xml:space="preserve">Nearly every standard post-processing algorithm contains a hidden artistic mode accessible through deliberate misconfiguration. The following catalog covers the major rendering passes and what happens when their parameters are pushed beyond physical plausibility.</w:t>
      </w:r>
    </w:p>
    <w:p>
      <w:pPr>
        <w:spacing w:after="160" w:line="276"/>
      </w:pPr>
      <w:r>
        <w:rPr>
          <w:rFonts w:ascii="Calibri" w:cs="Calibri" w:eastAsia="Calibri" w:hAnsi="Calibri"/>
          <w:b/>
          <w:bCs/>
          <w:sz w:val="22"/>
          <w:szCs w:val="22"/>
        </w:rPr>
        <w:t xml:space="preserve">Bloom with negative or zero threshold</w:t>
      </w:r>
      <w:r>
        <w:rPr>
          <w:rFonts w:ascii="Calibri" w:cs="Calibri" w:eastAsia="Calibri" w:hAnsi="Calibri"/>
          <w:sz w:val="22"/>
          <w:szCs w:val="22"/>
        </w:rPr>
        <w:t xml:space="preserve"> transforms from a subtle highlight glow into total image diffusion. At zero threshold, every pixel contributes to the blur, creating what Jorge Jimenez (Call of Duty: Advanced Warfare) described as giving "the whole image some softness" even at low intensity. At negative thresholds, the entire image becomes a </w:t>
      </w:r>
      <w:r>
        <w:rPr>
          <w:rFonts w:ascii="Calibri" w:cs="Calibri" w:eastAsia="Calibri" w:hAnsi="Calibri"/>
          <w:b/>
          <w:bCs/>
          <w:sz w:val="22"/>
          <w:szCs w:val="22"/>
        </w:rPr>
        <w:t xml:space="preserve">softly glowing haze where contrast collapses</w:t>
      </w:r>
      <w:r>
        <w:rPr>
          <w:rFonts w:ascii="Calibri" w:cs="Calibri" w:eastAsia="Calibri" w:hAnsi="Calibri"/>
          <w:sz w:val="22"/>
          <w:szCs w:val="22"/>
        </w:rPr>
        <w:t xml:space="preserve"> — like shooting through heavy diffusion glass. *Inverted bloom* — extracting dark areas, blurring, and applying with multiply — creates the opposite: shadow halos that bleed darkness into surrounding areas. Cross-channel bleeding (different blur radii per R/G/B) produces </w:t>
      </w:r>
      <w:r>
        <w:rPr>
          <w:rFonts w:ascii="Calibri" w:cs="Calibri" w:eastAsia="Calibri" w:hAnsi="Calibri"/>
          <w:b/>
          <w:bCs/>
          <w:sz w:val="22"/>
          <w:szCs w:val="22"/>
        </w:rPr>
        <w:t xml:space="preserve">artificial chromatic aberration</w:t>
      </w:r>
      <w:r>
        <w:rPr>
          <w:rFonts w:ascii="Calibri" w:cs="Calibri" w:eastAsia="Calibri" w:hAnsi="Calibri"/>
          <w:sz w:val="22"/>
          <w:szCs w:val="22"/>
        </w:rPr>
        <w:t xml:space="preserve"> around bright objects, with longer-radius channels creating colored fringes.</w:t>
      </w:r>
    </w:p>
    <w:p>
      <w:pPr>
        <w:spacing w:after="160" w:line="276"/>
      </w:pPr>
      <w:r>
        <w:rPr>
          <w:rFonts w:ascii="Calibri" w:cs="Calibri" w:eastAsia="Calibri" w:hAnsi="Calibri"/>
          <w:b/>
          <w:bCs/>
          <w:sz w:val="22"/>
          <w:szCs w:val="22"/>
        </w:rPr>
        <w:t xml:space="preserve">Temporal accumulation with intentionally broken reprojection</w:t>
      </w:r>
      <w:r>
        <w:rPr>
          <w:rFonts w:ascii="Calibri" w:cs="Calibri" w:eastAsia="Calibri" w:hAnsi="Calibri"/>
          <w:sz w:val="22"/>
          <w:szCs w:val="22"/>
        </w:rPr>
        <w:t xml:space="preserve"> offers a spectrum of ghosting effects. Without motion vectors, moving objects leave trailing ghost copies. Without neighborhood color clamping (the technique Playdead documented for INSIDE), old pixel values persist indefinitely — creating </w:t>
      </w:r>
      <w:r>
        <w:rPr>
          <w:rFonts w:ascii="Calibri" w:cs="Calibri" w:eastAsia="Calibri" w:hAnsi="Calibri"/>
          <w:b/>
          <w:bCs/>
          <w:sz w:val="22"/>
          <w:szCs w:val="22"/>
        </w:rPr>
        <w:t xml:space="preserve">long-duration paint-smearing trails</w:t>
      </w:r>
      <w:r>
        <w:rPr>
          <w:rFonts w:ascii="Calibri" w:cs="Calibri" w:eastAsia="Calibri" w:hAnsi="Calibri"/>
          <w:sz w:val="22"/>
          <w:szCs w:val="22"/>
        </w:rPr>
        <w:t xml:space="preserve">. Setting the blend factor α to 0.01 (versus the standard 0.05–0.2) means only 1% new content per frame, producing extreme slow-motion smears with 100-frame persistence. Inverted motion vectors cause ghosts to appear </w:t>
      </w:r>
      <w:r>
        <w:rPr>
          <w:rFonts w:ascii="Calibri" w:cs="Calibri" w:eastAsia="Calibri" w:hAnsi="Calibri"/>
          <w:i/>
          <w:iCs/>
          <w:sz w:val="22"/>
          <w:szCs w:val="22"/>
        </w:rPr>
        <w:t xml:space="preserve">ahead</w:t>
      </w:r>
      <w:r>
        <w:rPr>
          <w:rFonts w:ascii="Calibri" w:cs="Calibri" w:eastAsia="Calibri" w:hAnsi="Calibri"/>
          <w:sz w:val="22"/>
          <w:szCs w:val="22"/>
        </w:rPr>
        <w:t xml:space="preserve"> of moving objects rather than behind them.</w:t>
      </w:r>
    </w:p>
    <w:p>
      <w:pPr>
        <w:spacing w:after="160" w:line="276"/>
      </w:pPr>
      <w:r>
        <w:rPr>
          <w:rFonts w:ascii="Calibri" w:cs="Calibri" w:eastAsia="Calibri" w:hAnsi="Calibri"/>
          <w:b/>
          <w:bCs/>
          <w:sz w:val="22"/>
          <w:szCs w:val="22"/>
        </w:rPr>
        <w:t xml:space="preserve">Tonemapping with inverted parameters</w:t>
      </w:r>
      <w:r>
        <w:rPr>
          <w:rFonts w:ascii="Calibri" w:cs="Calibri" w:eastAsia="Calibri" w:hAnsi="Calibri"/>
          <w:sz w:val="22"/>
          <w:szCs w:val="22"/>
        </w:rPr>
        <w:t xml:space="preserve"> produces reliably striking results. A negative toe strength causes shadows to become brighter than midtones — dark areas glow while midtones remain normal, creating an eerie X-ray appearance. An inverted shoulder (positive concavity instead of negative) causes highlights to accelerate rather than compress, producing extreme blowout with exaggerated color separation. Per-channel tonemapping curves (different parameters for R, G, B) create </w:t>
      </w:r>
      <w:r>
        <w:rPr>
          <w:rFonts w:ascii="Calibri" w:cs="Calibri" w:eastAsia="Calibri" w:hAnsi="Calibri"/>
          <w:b/>
          <w:bCs/>
          <w:sz w:val="22"/>
          <w:szCs w:val="22"/>
        </w:rPr>
        <w:t xml:space="preserve">brightness-dependent color shifts</w:t>
      </w:r>
      <w:r>
        <w:rPr>
          <w:rFonts w:ascii="Calibri" w:cs="Calibri" w:eastAsia="Calibri" w:hAnsi="Calibri"/>
          <w:sz w:val="22"/>
          <w:szCs w:val="22"/>
        </w:rPr>
        <w:t xml:space="preserve"> — a form of synthetic solarization where tonal zones map to different hues.</w:t>
      </w:r>
    </w:p>
    <w:p>
      <w:pPr>
        <w:spacing w:after="160" w:line="276"/>
      </w:pPr>
      <w:r>
        <w:rPr>
          <w:rFonts w:ascii="Calibri" w:cs="Calibri" w:eastAsia="Calibri" w:hAnsi="Calibri"/>
          <w:b/>
          <w:bCs/>
          <w:sz w:val="22"/>
          <w:szCs w:val="22"/>
        </w:rPr>
        <w:t xml:space="preserve">Depth of field with non-physical CoC functions</w:t>
      </w:r>
      <w:r>
        <w:rPr>
          <w:rFonts w:ascii="Calibri" w:cs="Calibri" w:eastAsia="Calibri" w:hAnsi="Calibri"/>
          <w:sz w:val="22"/>
          <w:szCs w:val="22"/>
        </w:rPr>
        <w:t xml:space="preserve"> opens a wide creative space. CoC as a sinusoidal function of depth (</w:t>
      </w:r>
      <w:r>
        <w:rPr>
          <w:rFonts w:ascii="Consolas" w:cs="Consolas" w:eastAsia="Consolas" w:hAnsi="Consolas"/>
          <w:color w:val="333333"/>
          <w:sz w:val="20"/>
          <w:szCs w:val="20"/>
        </w:rPr>
        <w:t xml:space="preserve">CoC = sin(depth × frequency)</w:t>
      </w:r>
      <w:r>
        <w:rPr>
          <w:rFonts w:ascii="Calibri" w:cs="Calibri" w:eastAsia="Calibri" w:hAnsi="Calibri"/>
          <w:sz w:val="22"/>
          <w:szCs w:val="22"/>
        </w:rPr>
        <w:t xml:space="preserve">) creates alternating bands of sharp and blurry regions at different distances — like viewing through layered glass. A curved focal plane (spherical rather than flat) makes objects at screen edges blur differently from center, achievable by modifying the depth comparison to </w:t>
      </w:r>
      <w:r>
        <w:rPr>
          <w:rFonts w:ascii="Consolas" w:cs="Consolas" w:eastAsia="Consolas" w:hAnsi="Consolas"/>
          <w:color w:val="333333"/>
          <w:sz w:val="20"/>
          <w:szCs w:val="20"/>
        </w:rPr>
        <w:t xml:space="preserve">CoC = f(depth, screenPosition)</w:t>
      </w:r>
      <w:r>
        <w:rPr>
          <w:rFonts w:ascii="Calibri" w:cs="Calibri" w:eastAsia="Calibri" w:hAnsi="Calibri"/>
          <w:sz w:val="22"/>
          <w:szCs w:val="22"/>
        </w:rPr>
        <w:t xml:space="preserve">. Inverted CoC — blurring in-focus areas while sharpening distant ones — creates a surreal reversal of attention.</w:t>
      </w:r>
    </w:p>
    <w:p>
      <w:pPr>
        <w:spacing w:after="160" w:line="276"/>
      </w:pPr>
      <w:r>
        <w:rPr>
          <w:rFonts w:ascii="Calibri" w:cs="Calibri" w:eastAsia="Calibri" w:hAnsi="Calibri"/>
          <w:b/>
          <w:bCs/>
          <w:sz w:val="22"/>
          <w:szCs w:val="22"/>
        </w:rPr>
        <w:t xml:space="preserve">The normal buffer viewed directly</w:t>
      </w:r>
      <w:r>
        <w:rPr>
          <w:rFonts w:ascii="Calibri" w:cs="Calibri" w:eastAsia="Calibri" w:hAnsi="Calibri"/>
          <w:sz w:val="22"/>
          <w:szCs w:val="22"/>
        </w:rPr>
        <w:t xml:space="preserve"> produces inherently beautiful imagery because surface normals map XYZ orientation to RGB color, creating smooth continuous gradients across curved surfaces with hard color boundaries at geometric edges. The unit sphere of possible normals maps to a limited but harmonious pastel color gamut. View-space normals are particularly striking: camera-facing surfaces render as pure blue, side-facing as reds and greens, creating a natural cool-to-warm color scheme with no lighting noise. Using normal XY components as UV displacement creates </w:t>
      </w:r>
      <w:r>
        <w:rPr>
          <w:rFonts w:ascii="Calibri" w:cs="Calibri" w:eastAsia="Calibri" w:hAnsi="Calibri"/>
          <w:b/>
          <w:bCs/>
          <w:sz w:val="22"/>
          <w:szCs w:val="22"/>
        </w:rPr>
        <w:t xml:space="preserve">lens-refraction effects that follow surface geometry</w:t>
      </w:r>
      <w:r>
        <w:rPr>
          <w:rFonts w:ascii="Calibri" w:cs="Calibri" w:eastAsia="Calibri" w:hAnsi="Calibri"/>
          <w:sz w:val="22"/>
          <w:szCs w:val="22"/>
        </w:rPr>
        <w:t xml:space="preserve">.</w:t>
      </w:r>
    </w:p>
    <w:p>
      <w:pPr>
        <w:pStyle w:val="Heading1"/>
        <w:spacing w:before="360" w:after="200"/>
      </w:pPr>
      <w:r>
        <w:rPr>
          <w:rFonts w:ascii="Georgia" w:cs="Georgia" w:eastAsia="Georgia" w:hAnsi="Georgia"/>
          <w:b/>
          <w:bCs/>
          <w:color w:val="1B3A5C"/>
          <w:sz w:val="36"/>
          <w:szCs w:val="36"/>
        </w:rPr>
        <w:t xml:space="preserve">Domain warping, feedback, and the mathematics of organic form</w:t>
      </w:r>
    </w:p>
    <w:p>
      <w:pPr>
        <w:spacing w:after="160" w:line="276"/>
      </w:pPr>
      <w:r>
        <w:rPr>
          <w:rFonts w:ascii="Calibri" w:cs="Calibri" w:eastAsia="Calibri" w:hAnsi="Calibri"/>
          <w:sz w:val="22"/>
          <w:szCs w:val="22"/>
        </w:rPr>
        <w:t xml:space="preserve">Three related techniques — domain warping, temporal feedback, and reaction-diffusion — share a common principle: </w:t>
      </w:r>
      <w:r>
        <w:rPr>
          <w:rFonts w:ascii="Calibri" w:cs="Calibri" w:eastAsia="Calibri" w:hAnsi="Calibri"/>
          <w:b/>
          <w:bCs/>
          <w:sz w:val="22"/>
          <w:szCs w:val="22"/>
        </w:rPr>
        <w:t xml:space="preserve">recursive self-reference creates emergent complexity from simple operations</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Inigo Quilez's domain warping technique, first published in 2002, replaces </w:t>
      </w:r>
      <w:r>
        <w:rPr>
          <w:rFonts w:ascii="Consolas" w:cs="Consolas" w:eastAsia="Consolas" w:hAnsi="Consolas"/>
          <w:color w:val="333333"/>
          <w:sz w:val="20"/>
          <w:szCs w:val="20"/>
        </w:rPr>
        <w:t xml:space="preserve">f(p)</w:t>
      </w:r>
      <w:r>
        <w:rPr>
          <w:rFonts w:ascii="Calibri" w:cs="Calibri" w:eastAsia="Calibri" w:hAnsi="Calibri"/>
          <w:sz w:val="22"/>
          <w:szCs w:val="22"/>
        </w:rPr>
        <w:t xml:space="preserve"> with </w:t>
      </w:r>
      <w:r>
        <w:rPr>
          <w:rFonts w:ascii="Consolas" w:cs="Consolas" w:eastAsia="Consolas" w:hAnsi="Consolas"/>
          <w:color w:val="333333"/>
          <w:sz w:val="20"/>
          <w:szCs w:val="20"/>
        </w:rPr>
        <w:t xml:space="preserve">f(p + h(p))</w:t>
      </w:r>
      <w:r>
        <w:rPr>
          <w:rFonts w:ascii="Calibri" w:cs="Calibri" w:eastAsia="Calibri" w:hAnsi="Calibri"/>
          <w:sz w:val="22"/>
          <w:szCs w:val="22"/>
        </w:rPr>
        <w:t xml:space="preserve">, distorting input coordinates before evaluating a function. When both </w:t>
      </w:r>
      <w:r>
        <w:rPr>
          <w:rFonts w:ascii="Consolas" w:cs="Consolas" w:eastAsia="Consolas" w:hAnsi="Consolas"/>
          <w:color w:val="333333"/>
          <w:sz w:val="20"/>
          <w:szCs w:val="20"/>
        </w:rPr>
        <w:t xml:space="preserve">f</w:t>
      </w:r>
      <w:r>
        <w:rPr>
          <w:rFonts w:ascii="Calibri" w:cs="Calibri" w:eastAsia="Calibri" w:hAnsi="Calibri"/>
          <w:sz w:val="22"/>
          <w:szCs w:val="22"/>
        </w:rPr>
        <w:t xml:space="preserve"> and </w:t>
      </w:r>
      <w:r>
        <w:rPr>
          <w:rFonts w:ascii="Consolas" w:cs="Consolas" w:eastAsia="Consolas" w:hAnsi="Consolas"/>
          <w:color w:val="333333"/>
          <w:sz w:val="20"/>
          <w:szCs w:val="20"/>
        </w:rPr>
        <w:t xml:space="preserve">h</w:t>
      </w:r>
      <w:r>
        <w:rPr>
          <w:rFonts w:ascii="Calibri" w:cs="Calibri" w:eastAsia="Calibri" w:hAnsi="Calibri"/>
          <w:sz w:val="22"/>
          <w:szCs w:val="22"/>
        </w:rPr>
        <w:t xml:space="preserve"> are fractal Brownian motion, nested application produces organic marble-like textures. The canonical formulation uses </w:t>
      </w:r>
      <w:r>
        <w:rPr>
          <w:rFonts w:ascii="Calibri" w:cs="Calibri" w:eastAsia="Calibri" w:hAnsi="Calibri"/>
          <w:b/>
          <w:bCs/>
          <w:sz w:val="22"/>
          <w:szCs w:val="22"/>
        </w:rPr>
        <w:t xml:space="preserve">double nesting</w:t>
      </w:r>
      <w:r>
        <w:rPr>
          <w:rFonts w:ascii="Calibri" w:cs="Calibri" w:eastAsia="Calibri" w:hAnsi="Calibri"/>
          <w:sz w:val="22"/>
          <w:szCs w:val="22"/>
        </w:rPr>
        <w:t xml:space="preserve">: compute </w:t>
      </w:r>
      <w:r>
        <w:rPr>
          <w:rFonts w:ascii="Consolas" w:cs="Consolas" w:eastAsia="Consolas" w:hAnsi="Consolas"/>
          <w:color w:val="333333"/>
          <w:sz w:val="20"/>
          <w:szCs w:val="20"/>
        </w:rPr>
        <w:t xml:space="preserve">q = (fbm(p + offset_a), fbm(p + offset_b))</w:t>
      </w:r>
      <w:r>
        <w:rPr>
          <w:rFonts w:ascii="Calibri" w:cs="Calibri" w:eastAsia="Calibri" w:hAnsi="Calibri"/>
          <w:sz w:val="22"/>
          <w:szCs w:val="22"/>
        </w:rPr>
        <w:t xml:space="preserve">, then </w:t>
      </w:r>
      <w:r>
        <w:rPr>
          <w:rFonts w:ascii="Consolas" w:cs="Consolas" w:eastAsia="Consolas" w:hAnsi="Consolas"/>
          <w:color w:val="333333"/>
          <w:sz w:val="20"/>
          <w:szCs w:val="20"/>
        </w:rPr>
        <w:t xml:space="preserve">r = (fbm(p + 4q + offset_c), fbm(p + 4q + offset_d))</w:t>
      </w:r>
      <w:r>
        <w:rPr>
          <w:rFonts w:ascii="Calibri" w:cs="Calibri" w:eastAsia="Calibri" w:hAnsi="Calibri"/>
          <w:sz w:val="22"/>
          <w:szCs w:val="22"/>
        </w:rPr>
        <w:t xml:space="preserve">, then </w:t>
      </w:r>
      <w:r>
        <w:rPr>
          <w:rFonts w:ascii="Consolas" w:cs="Consolas" w:eastAsia="Consolas" w:hAnsi="Consolas"/>
          <w:color w:val="333333"/>
          <w:sz w:val="20"/>
          <w:szCs w:val="20"/>
        </w:rPr>
        <w:t xml:space="preserve">pattern = fbm(p + 4r)</w:t>
      </w:r>
      <w:r>
        <w:rPr>
          <w:rFonts w:ascii="Calibri" w:cs="Calibri" w:eastAsia="Calibri" w:hAnsi="Calibri"/>
          <w:sz w:val="22"/>
          <w:szCs w:val="22"/>
        </w:rPr>
        <w:t xml:space="preserve">. The offset constants (5.2, 1.3, 8.3, 2.8) are arbitrary — they merely decorrelate the noise evaluations. The multiplier </w:t>
      </w:r>
      <w:r>
        <w:rPr>
          <w:rFonts w:ascii="Calibri" w:cs="Calibri" w:eastAsia="Calibri" w:hAnsi="Calibri"/>
          <w:b/>
          <w:bCs/>
          <w:sz w:val="22"/>
          <w:szCs w:val="22"/>
        </w:rPr>
        <w:t xml:space="preserve">4.0 controls warp intensity</w:t>
      </w:r>
      <w:r>
        <w:rPr>
          <w:rFonts w:ascii="Calibri" w:cs="Calibri" w:eastAsia="Calibri" w:hAnsi="Calibri"/>
          <w:sz w:val="22"/>
          <w:szCs w:val="22"/>
        </w:rPr>
        <w:t xml:space="preserve">: values of 0.5–1.0 produce subtle organic distortion, 2.0–4.0 create flowing marble, and 8.0+ yield extreme abstract swirls. The intermediate vectors q and r can drive color mixing, producing rich multi-layered painterly imagery. A critical implementation detail: the fBM's octave frequency multiplier should be slightly detuned (2.02, 2.03 instead of exactly 2.0) to prevent wave peaks from superposing. This technique costs </w:t>
      </w:r>
      <w:r>
        <w:rPr>
          <w:rFonts w:ascii="Calibri" w:cs="Calibri" w:eastAsia="Calibri" w:hAnsi="Calibri"/>
          <w:b/>
          <w:bCs/>
          <w:sz w:val="22"/>
          <w:szCs w:val="22"/>
        </w:rPr>
        <w:t xml:space="preserve">~0.5–2ms</w:t>
      </w:r>
      <w:r>
        <w:rPr>
          <w:rFonts w:ascii="Calibri" w:cs="Calibri" w:eastAsia="Calibri" w:hAnsi="Calibri"/>
          <w:sz w:val="22"/>
          <w:szCs w:val="22"/>
        </w:rPr>
        <w:t xml:space="preserve"> with no render targets needed — purely computational.</w:t>
      </w:r>
    </w:p>
    <w:p>
      <w:pPr>
        <w:spacing w:after="160" w:line="276"/>
      </w:pPr>
      <w:r>
        <w:rPr>
          <w:rFonts w:ascii="Calibri" w:cs="Calibri" w:eastAsia="Calibri" w:hAnsi="Calibri"/>
          <w:b/>
          <w:bCs/>
          <w:sz w:val="22"/>
          <w:szCs w:val="22"/>
        </w:rPr>
        <w:t xml:space="preserve">Temporal feedback</w:t>
      </w:r>
      <w:r>
        <w:rPr>
          <w:rFonts w:ascii="Calibri" w:cs="Calibri" w:eastAsia="Calibri" w:hAnsi="Calibri"/>
          <w:sz w:val="22"/>
          <w:szCs w:val="22"/>
        </w:rPr>
        <w:t xml:space="preserve"> is the digital descendant of analog video feedback art pioneered by Nam June Paik and the Vasulkas in the 1960s–70s. The implementation is deceptively simple: render to a target, read it back next frame with a spatial transform (zoom, rotation, translation), blend with new input. A slight zoom-in (1.01×) creates a tunnel/vortex effect — infinite regression inward. Adding rotation produces </w:t>
      </w:r>
      <w:r>
        <w:rPr>
          <w:rFonts w:ascii="Calibri" w:cs="Calibri" w:eastAsia="Calibri" w:hAnsi="Calibri"/>
          <w:b/>
          <w:bCs/>
          <w:sz w:val="22"/>
          <w:szCs w:val="22"/>
        </w:rPr>
        <w:t xml:space="preserve">self-similar fractal spirals</w:t>
      </w:r>
      <w:r>
        <w:rPr>
          <w:rFonts w:ascii="Calibri" w:cs="Calibri" w:eastAsia="Calibri" w:hAnsi="Calibri"/>
          <w:sz w:val="22"/>
          <w:szCs w:val="22"/>
        </w:rPr>
        <w:t xml:space="preserve">. Noise-based UV offset during feedback creates organic, turbulent patterns resembling smoke. Adding edge detection *inside* the feedback loop creates crystalline, geometric pattern amplification. The entire technique costs </w:t>
      </w:r>
      <w:r>
        <w:rPr>
          <w:rFonts w:ascii="Calibri" w:cs="Calibri" w:eastAsia="Calibri" w:hAnsi="Calibri"/>
          <w:b/>
          <w:bCs/>
          <w:sz w:val="22"/>
          <w:szCs w:val="22"/>
        </w:rPr>
        <w:t xml:space="preserve">~0.1–0.3ms per frame</w:t>
      </w:r>
      <w:r>
        <w:rPr>
          <w:rFonts w:ascii="Calibri" w:cs="Calibri" w:eastAsia="Calibri" w:hAnsi="Calibri"/>
          <w:sz w:val="22"/>
          <w:szCs w:val="22"/>
        </w:rPr>
        <w:t xml:space="preserve"> because computation is distributed across time — each frame adds one layer of recursion. The decay rate (0.9 for fast fade, 0.99 for long persistence) controls how many generations remain visible.</w:t>
      </w:r>
    </w:p>
    <w:p>
      <w:pPr>
        <w:spacing w:after="160" w:line="276"/>
      </w:pPr>
      <w:r>
        <w:rPr>
          <w:rFonts w:ascii="Calibri" w:cs="Calibri" w:eastAsia="Calibri" w:hAnsi="Calibri"/>
          <w:b/>
          <w:bCs/>
          <w:sz w:val="22"/>
          <w:szCs w:val="22"/>
        </w:rPr>
        <w:t xml:space="preserve">Reaction-diffusion (Gray-Scott model)</w:t>
      </w:r>
      <w:r>
        <w:rPr>
          <w:rFonts w:ascii="Calibri" w:cs="Calibri" w:eastAsia="Calibri" w:hAnsi="Calibri"/>
          <w:sz w:val="22"/>
          <w:szCs w:val="22"/>
        </w:rPr>
        <w:t xml:space="preserve"> simulates two interacting chemicals via coupled PDEs: </w:t>
      </w:r>
      <w:r>
        <w:rPr>
          <w:rFonts w:ascii="Consolas" w:cs="Consolas" w:eastAsia="Consolas" w:hAnsi="Consolas"/>
          <w:color w:val="333333"/>
          <w:sz w:val="20"/>
          <w:szCs w:val="20"/>
        </w:rPr>
        <w:t xml:space="preserve">∂u/∂t = Du∇²u - uv² + F(1-u)</w:t>
      </w:r>
      <w:r>
        <w:rPr>
          <w:rFonts w:ascii="Calibri" w:cs="Calibri" w:eastAsia="Calibri" w:hAnsi="Calibri"/>
          <w:sz w:val="22"/>
          <w:szCs w:val="22"/>
        </w:rPr>
        <w:t xml:space="preserve"> and </w:t>
      </w:r>
      <w:r>
        <w:rPr>
          <w:rFonts w:ascii="Consolas" w:cs="Consolas" w:eastAsia="Consolas" w:hAnsi="Consolas"/>
          <w:color w:val="333333"/>
          <w:sz w:val="20"/>
          <w:szCs w:val="20"/>
        </w:rPr>
        <w:t xml:space="preserve">∂v/∂t = Dv∇²v + uv² - (F+k)v</w:t>
      </w:r>
      <w:r>
        <w:rPr>
          <w:rFonts w:ascii="Calibri" w:cs="Calibri" w:eastAsia="Calibri" w:hAnsi="Calibri"/>
          <w:sz w:val="22"/>
          <w:szCs w:val="22"/>
        </w:rPr>
        <w:t xml:space="preserve">. Implemented via ping-pong render targets with a 3×3 Laplacian convolution, the feed rate F and kill rate k control pattern type within a crescent-shaped parameter space: </w:t>
      </w:r>
      <w:r>
        <w:rPr>
          <w:rFonts w:ascii="Calibri" w:cs="Calibri" w:eastAsia="Calibri" w:hAnsi="Calibri"/>
          <w:b/>
          <w:bCs/>
          <w:sz w:val="22"/>
          <w:szCs w:val="22"/>
        </w:rPr>
        <w:t xml:space="preserve">F=0.018–0.022, k=0.051–0.055</w:t>
      </w:r>
      <w:r>
        <w:rPr>
          <w:rFonts w:ascii="Calibri" w:cs="Calibri" w:eastAsia="Calibri" w:hAnsi="Calibri"/>
          <w:sz w:val="22"/>
          <w:szCs w:val="22"/>
        </w:rPr>
        <w:t xml:space="preserve"> produces labyrinthine mazes; </w:t>
      </w:r>
      <w:r>
        <w:rPr>
          <w:rFonts w:ascii="Calibri" w:cs="Calibri" w:eastAsia="Calibri" w:hAnsi="Calibri"/>
          <w:b/>
          <w:bCs/>
          <w:sz w:val="22"/>
          <w:szCs w:val="22"/>
        </w:rPr>
        <w:t xml:space="preserve">F=0.040, k=0.062</w:t>
      </w:r>
      <w:r>
        <w:rPr>
          <w:rFonts w:ascii="Calibri" w:cs="Calibri" w:eastAsia="Calibri" w:hAnsi="Calibri"/>
          <w:sz w:val="22"/>
          <w:szCs w:val="22"/>
        </w:rPr>
        <w:t xml:space="preserve"> produces hexagonal spots; </w:t>
      </w:r>
      <w:r>
        <w:rPr>
          <w:rFonts w:ascii="Calibri" w:cs="Calibri" w:eastAsia="Calibri" w:hAnsi="Calibri"/>
          <w:b/>
          <w:bCs/>
          <w:sz w:val="22"/>
          <w:szCs w:val="22"/>
        </w:rPr>
        <w:t xml:space="preserve">F=0.055, k=0.062</w:t>
      </w:r>
      <w:r>
        <w:rPr>
          <w:rFonts w:ascii="Calibri" w:cs="Calibri" w:eastAsia="Calibri" w:hAnsi="Calibri"/>
          <w:sz w:val="22"/>
          <w:szCs w:val="22"/>
        </w:rPr>
        <w:t xml:space="preserve"> produces fingerprint-like patterns. The sensitivity to parameters is extreme — changes of 0.001 in F or k can switch between entirely different pattern regimes. Initial conditions can be seeded from scene features (edges, luminance, depth discontinuities) to make patterns that respect the game world's structure.</w:t>
      </w:r>
    </w:p>
    <w:p>
      <w:pPr>
        <w:spacing w:after="160" w:line="276"/>
      </w:pPr>
      <w:r>
        <w:rPr>
          <w:rFonts w:ascii="Calibri" w:cs="Calibri" w:eastAsia="Calibri" w:hAnsi="Calibri"/>
          <w:b/>
          <w:bCs/>
          <w:sz w:val="22"/>
          <w:szCs w:val="22"/>
        </w:rPr>
        <w:t xml:space="preserve">Flow field advection</w:t>
      </w:r>
      <w:r>
        <w:rPr>
          <w:rFonts w:ascii="Calibri" w:cs="Calibri" w:eastAsia="Calibri" w:hAnsi="Calibri"/>
          <w:sz w:val="22"/>
          <w:szCs w:val="22"/>
        </w:rPr>
        <w:t xml:space="preserve"> creates paint-smearing effects by transporting color through a velocity field using semi-Lagrangian backward tracing. The key insight from Emil Dziewanowski's work: raw noise produces divergent fields (with unrealistic sources and sinks), so </w:t>
      </w:r>
      <w:r>
        <w:rPr>
          <w:rFonts w:ascii="Calibri" w:cs="Calibri" w:eastAsia="Calibri" w:hAnsi="Calibri"/>
          <w:b/>
          <w:bCs/>
          <w:sz w:val="22"/>
          <w:szCs w:val="22"/>
        </w:rPr>
        <w:t xml:space="preserve">curl noise</w:t>
      </w:r>
      <w:r>
        <w:rPr>
          <w:rFonts w:ascii="Calibri" w:cs="Calibri" w:eastAsia="Calibri" w:hAnsi="Calibri"/>
          <w:sz w:val="22"/>
          <w:szCs w:val="22"/>
        </w:rPr>
        <w:t xml:space="preserve"> should be used instead — applying the curl operator to scalar noise to produce divergence-free velocity. Curl noise naturally creates vortex patterns where flow circulates around noise features. The paint-smearing technique requires periodic re-injection of source color (to prevent total mixing to uniform) and clamped sharpening (to combat progressive blur from bilinear sampling).</w:t>
      </w:r>
    </w:p>
    <w:p>
      <w:pPr>
        <w:pStyle w:val="Heading1"/>
        <w:spacing w:before="360" w:after="200"/>
      </w:pPr>
      <w:r>
        <w:rPr>
          <w:rFonts w:ascii="Georgia" w:cs="Georgia" w:eastAsia="Georgia" w:hAnsi="Georgia"/>
          <w:b/>
          <w:bCs/>
          <w:color w:val="1B3A5C"/>
          <w:sz w:val="36"/>
          <w:szCs w:val="36"/>
        </w:rPr>
        <w:t xml:space="preserve">From demoscene to Shadertoy: generative techniques for pixel shaders</w:t>
      </w:r>
    </w:p>
    <w:p>
      <w:pPr>
        <w:spacing w:after="160" w:line="276"/>
      </w:pPr>
      <w:r>
        <w:rPr>
          <w:rFonts w:ascii="Calibri" w:cs="Calibri" w:eastAsia="Calibri" w:hAnsi="Calibri"/>
          <w:sz w:val="22"/>
          <w:szCs w:val="22"/>
        </w:rPr>
        <w:t xml:space="preserve">The demoscene's core philosophy — </w:t>
      </w:r>
      <w:r>
        <w:rPr>
          <w:rFonts w:ascii="Calibri" w:cs="Calibri" w:eastAsia="Calibri" w:hAnsi="Calibri"/>
          <w:b/>
          <w:bCs/>
          <w:sz w:val="22"/>
          <w:szCs w:val="22"/>
        </w:rPr>
        <w:t xml:space="preserve">trading computation for storage</w:t>
      </w:r>
      <w:r>
        <w:rPr>
          <w:rFonts w:ascii="Calibri" w:cs="Calibri" w:eastAsia="Calibri" w:hAnsi="Calibri"/>
          <w:sz w:val="22"/>
          <w:szCs w:val="22"/>
        </w:rPr>
        <w:t xml:space="preserve"> — produced decades of techniques where mathematical operations not originally intended for art created abstract visuals. The 4KB intro category forces everything (geometry, textures, animation, sound) into a single mathematical formula evaluated per pixel via SDF ray marching, demonstrating that beauty emerges from constraint.</w:t>
      </w:r>
    </w:p>
    <w:p>
      <w:pPr>
        <w:spacing w:after="160" w:line="276"/>
      </w:pPr>
      <w:r>
        <w:rPr>
          <w:rFonts w:ascii="Calibri" w:cs="Calibri" w:eastAsia="Calibri" w:hAnsi="Calibri"/>
          <w:b/>
          <w:bCs/>
          <w:sz w:val="22"/>
          <w:szCs w:val="22"/>
        </w:rPr>
        <w:t xml:space="preserve">Plasma effects</w:t>
      </w:r>
      <w:r>
        <w:rPr>
          <w:rFonts w:ascii="Calibri" w:cs="Calibri" w:eastAsia="Calibri" w:hAnsi="Calibri"/>
          <w:sz w:val="22"/>
          <w:szCs w:val="22"/>
        </w:rPr>
        <w:t xml:space="preserve">, originating from Bret Mulvey's 1988 VGA implementation, combine multiple sinusoidal functions: </w:t>
      </w:r>
      <w:r>
        <w:rPr>
          <w:rFonts w:ascii="Consolas" w:cs="Consolas" w:eastAsia="Consolas" w:hAnsi="Consolas"/>
          <w:color w:val="333333"/>
          <w:sz w:val="20"/>
          <w:szCs w:val="20"/>
        </w:rPr>
        <w:t xml:space="preserve">color = palette(sin(x·f1 + t) + sin(y·f2 + t) + sin((x+y)·f3 + t) + sin(√(x²+y²)·f4 + t))</w:t>
      </w:r>
      <w:r>
        <w:rPr>
          <w:rFonts w:ascii="Calibri" w:cs="Calibri" w:eastAsia="Calibri" w:hAnsi="Calibri"/>
          <w:sz w:val="22"/>
          <w:szCs w:val="22"/>
        </w:rPr>
        <w:t xml:space="preserve">. Each RGB channel uses different frequency offsets, producing flowing psychedelic gradients at ~0.1ms. The tunnel effect converts screen coordinates to polar form and uses </w:t>
      </w:r>
      <w:r>
        <w:rPr>
          <w:rFonts w:ascii="Consolas" w:cs="Consolas" w:eastAsia="Consolas" w:hAnsi="Consolas"/>
          <w:color w:val="333333"/>
          <w:sz w:val="20"/>
          <w:szCs w:val="20"/>
        </w:rPr>
        <w:t xml:space="preserve">uv = (1/radius + time, angle/π)</w:t>
      </w:r>
      <w:r>
        <w:rPr>
          <w:rFonts w:ascii="Calibri" w:cs="Calibri" w:eastAsia="Calibri" w:hAnsi="Calibri"/>
          <w:sz w:val="22"/>
          <w:szCs w:val="22"/>
        </w:rPr>
        <w:t xml:space="preserve"> for texture lookup, creating infinite-tube flying effects trivially in a single pass.</w:t>
      </w:r>
    </w:p>
    <w:p>
      <w:pPr>
        <w:spacing w:after="160" w:line="276"/>
      </w:pPr>
      <w:r>
        <w:rPr>
          <w:rFonts w:ascii="Calibri" w:cs="Calibri" w:eastAsia="Calibri" w:hAnsi="Calibri"/>
          <w:b/>
          <w:bCs/>
          <w:sz w:val="22"/>
          <w:szCs w:val="22"/>
        </w:rPr>
        <w:t xml:space="preserve">Voronoi patterns</w:t>
      </w:r>
      <w:r>
        <w:rPr>
          <w:rFonts w:ascii="Calibri" w:cs="Calibri" w:eastAsia="Calibri" w:hAnsi="Calibri"/>
          <w:sz w:val="22"/>
          <w:szCs w:val="22"/>
        </w:rPr>
        <w:t xml:space="preserve"> provide organic cellular structures. Inigo Quilez's correct edge-distance method is essential for uniform-thickness edges: a two-pass algorithm first finds the closest seed point, then for each neighboring cell computes the distance to the perpendicular bisector between the closest and neighboring seeds as </w:t>
      </w:r>
      <w:r>
        <w:rPr>
          <w:rFonts w:ascii="Consolas" w:cs="Consolas" w:eastAsia="Consolas" w:hAnsi="Consolas"/>
          <w:color w:val="333333"/>
          <w:sz w:val="20"/>
          <w:szCs w:val="20"/>
        </w:rPr>
        <w:t xml:space="preserve">d = dot(0.5(a+b), normalize(b-a))</w:t>
      </w:r>
      <w:r>
        <w:rPr>
          <w:rFonts w:ascii="Calibri" w:cs="Calibri" w:eastAsia="Calibri" w:hAnsi="Calibri"/>
          <w:sz w:val="22"/>
          <w:szCs w:val="22"/>
        </w:rPr>
        <w:t xml:space="preserve">. This produces clean, resolution-independent cell edges at </w:t>
      </w:r>
      <w:r>
        <w:rPr>
          <w:rFonts w:ascii="Calibri" w:cs="Calibri" w:eastAsia="Calibri" w:hAnsi="Calibri"/>
          <w:b/>
          <w:bCs/>
          <w:sz w:val="22"/>
          <w:szCs w:val="22"/>
        </w:rPr>
        <w:t xml:space="preserve">~0.3ms</w:t>
      </w:r>
      <w:r>
        <w:rPr>
          <w:rFonts w:ascii="Calibri" w:cs="Calibri" w:eastAsia="Calibri" w:hAnsi="Calibri"/>
          <w:sz w:val="22"/>
          <w:szCs w:val="22"/>
        </w:rPr>
        <w:t xml:space="preserve">. Combined with the depth buffer, Voronoi cells can simulate shattered glass with per-shard parallax offset based on depth.</w:t>
      </w:r>
    </w:p>
    <w:p>
      <w:pPr>
        <w:spacing w:after="160" w:line="276"/>
      </w:pPr>
      <w:r>
        <w:rPr>
          <w:rFonts w:ascii="Calibri" w:cs="Calibri" w:eastAsia="Calibri" w:hAnsi="Calibri"/>
          <w:b/>
          <w:bCs/>
          <w:sz w:val="22"/>
          <w:szCs w:val="22"/>
        </w:rPr>
        <w:t xml:space="preserve">Truchet tiles</w:t>
      </w:r>
      <w:r>
        <w:rPr>
          <w:rFonts w:ascii="Calibri" w:cs="Calibri" w:eastAsia="Calibri" w:hAnsi="Calibri"/>
          <w:sz w:val="22"/>
          <w:szCs w:val="22"/>
        </w:rPr>
        <w:t xml:space="preserve"> (Sébastien Truchet, 1704; Cyril Stanley Smith's quarter-circle variation, 1987) generate flowing labyrinthine patterns from a single rule: per grid cell, randomly choose one of two arc orientations. The shader implementation computes </w:t>
      </w:r>
      <w:r>
        <w:rPr>
          <w:rFonts w:ascii="Consolas" w:cs="Consolas" w:eastAsia="Consolas" w:hAnsi="Consolas"/>
          <w:color w:val="333333"/>
          <w:sz w:val="20"/>
          <w:szCs w:val="20"/>
        </w:rPr>
        <w:t xml:space="preserve">floor(uv * scale)</w:t>
      </w:r>
      <w:r>
        <w:rPr>
          <w:rFonts w:ascii="Calibri" w:cs="Calibri" w:eastAsia="Calibri" w:hAnsi="Calibri"/>
          <w:sz w:val="22"/>
          <w:szCs w:val="22"/>
        </w:rPr>
        <w:t xml:space="preserve"> for the cell hash and </w:t>
      </w:r>
      <w:r>
        <w:rPr>
          <w:rFonts w:ascii="Consolas" w:cs="Consolas" w:eastAsia="Consolas" w:hAnsi="Consolas"/>
          <w:color w:val="333333"/>
          <w:sz w:val="20"/>
          <w:szCs w:val="20"/>
        </w:rPr>
        <w:t xml:space="preserve">fract(uv * scale)</w:t>
      </w:r>
      <w:r>
        <w:rPr>
          <w:rFonts w:ascii="Calibri" w:cs="Calibri" w:eastAsia="Calibri" w:hAnsi="Calibri"/>
          <w:sz w:val="22"/>
          <w:szCs w:val="22"/>
        </w:rPr>
        <w:t xml:space="preserve"> for the within-cell coordinate, then evaluates distance to quarter-circle arcs at two corners. The result resembles organic wiring, circuit boards, or woven textiles at </w:t>
      </w:r>
      <w:r>
        <w:rPr>
          <w:rFonts w:ascii="Calibri" w:cs="Calibri" w:eastAsia="Calibri" w:hAnsi="Calibri"/>
          <w:b/>
          <w:bCs/>
          <w:sz w:val="22"/>
          <w:szCs w:val="22"/>
        </w:rPr>
        <w:t xml:space="preserve">~0.1ms</w:t>
      </w:r>
      <w:r>
        <w:rPr>
          <w:rFonts w:ascii="Calibri" w:cs="Calibri" w:eastAsia="Calibri" w:hAnsi="Calibri"/>
          <w:sz w:val="22"/>
          <w:szCs w:val="22"/>
        </w:rPr>
        <w:t xml:space="preserve">. Shane's Shadertoy work demonstrates that extruding Truchet tiles into faux-3D via distance-field shading produces strikingly rich geometric art from minimal code.</w:t>
      </w:r>
    </w:p>
    <w:p>
      <w:pPr>
        <w:spacing w:after="160" w:line="276"/>
      </w:pPr>
      <w:r>
        <w:rPr>
          <w:rFonts w:ascii="Calibri" w:cs="Calibri" w:eastAsia="Calibri" w:hAnsi="Calibri"/>
          <w:b/>
          <w:bCs/>
          <w:sz w:val="22"/>
          <w:szCs w:val="22"/>
        </w:rPr>
        <w:t xml:space="preserve">Strange attractors as density fields</w:t>
      </w:r>
      <w:r>
        <w:rPr>
          <w:rFonts w:ascii="Calibri" w:cs="Calibri" w:eastAsia="Calibri" w:hAnsi="Calibri"/>
          <w:sz w:val="22"/>
          <w:szCs w:val="22"/>
        </w:rPr>
        <w:t xml:space="preserve"> present a challenge for pixel-shader-only pipelines since they naturally require particle state. The most practical ENB approach uses </w:t>
      </w:r>
      <w:r>
        <w:rPr>
          <w:rFonts w:ascii="Calibri" w:cs="Calibri" w:eastAsia="Calibri" w:hAnsi="Calibri"/>
          <w:b/>
          <w:bCs/>
          <w:sz w:val="22"/>
          <w:szCs w:val="22"/>
        </w:rPr>
        <w:t xml:space="preserve">iterative render-target accumulation</w:t>
      </w:r>
      <w:r>
        <w:rPr>
          <w:rFonts w:ascii="Calibri" w:cs="Calibri" w:eastAsia="Calibri" w:hAnsi="Calibri"/>
          <w:sz w:val="22"/>
          <w:szCs w:val="22"/>
        </w:rPr>
        <w:t xml:space="preserve">: each frame evaluates trajectory points from the Lorenz (</w:t>
      </w:r>
      <w:r>
        <w:rPr>
          <w:rFonts w:ascii="Consolas" w:cs="Consolas" w:eastAsia="Consolas" w:hAnsi="Consolas"/>
          <w:color w:val="333333"/>
          <w:sz w:val="20"/>
          <w:szCs w:val="20"/>
        </w:rPr>
        <w:t xml:space="preserve">dx/dt = σ(y-x)</w:t>
      </w:r>
      <w:r>
        <w:rPr>
          <w:rFonts w:ascii="Calibri" w:cs="Calibri" w:eastAsia="Calibri" w:hAnsi="Calibri"/>
          <w:sz w:val="22"/>
          <w:szCs w:val="22"/>
        </w:rPr>
        <w:t xml:space="preserve">) or Rössler systems, plots them as Gaussian splats into a feedback buffer, and accumulates density over hundreds of frames. The Timer uniform drives trajectory progression. Alternatively, a per-pixel approach maps each pixel to a 2D slice of attractor space and runs N integration steps to test proximity — expensive (~2–5ms at 64 steps) but stateless.</w:t>
      </w:r>
    </w:p>
    <w:p>
      <w:pPr>
        <w:spacing w:after="160" w:line="276"/>
      </w:pPr>
      <w:r>
        <w:rPr>
          <w:rFonts w:ascii="Calibri" w:cs="Calibri" w:eastAsia="Calibri" w:hAnsi="Calibri"/>
          <w:b/>
          <w:bCs/>
          <w:sz w:val="22"/>
          <w:szCs w:val="22"/>
        </w:rPr>
        <w:t xml:space="preserve">XDoG (Extended Difference of Gaussians)</w:t>
      </w:r>
      <w:r>
        <w:rPr>
          <w:rFonts w:ascii="Calibri" w:cs="Calibri" w:eastAsia="Calibri" w:hAnsi="Calibri"/>
          <w:sz w:val="22"/>
          <w:szCs w:val="22"/>
        </w:rPr>
        <w:t xml:space="preserve">, from Winnemöller, Kyprianidis, and Olsen (2012), extends standard edge detection with variable inhibition strength τ and a soft tanh threshold. The reparameterization </w:t>
      </w:r>
      <w:r>
        <w:rPr>
          <w:rFonts w:ascii="Consolas" w:cs="Consolas" w:eastAsia="Consolas" w:hAnsi="Consolas"/>
          <w:color w:val="333333"/>
          <w:sz w:val="20"/>
          <w:szCs w:val="20"/>
        </w:rPr>
        <w:t xml:space="preserve">S = (1+p)·G_σ - p·G_kσ</w:t>
      </w:r>
      <w:r>
        <w:rPr>
          <w:rFonts w:ascii="Calibri" w:cs="Calibri" w:eastAsia="Calibri" w:hAnsi="Calibri"/>
          <w:sz w:val="22"/>
          <w:szCs w:val="22"/>
        </w:rPr>
        <w:t xml:space="preserve"> reveals XDoG as an enhanced unsharp mask where p controls edge sharpening. At </w:t>
      </w:r>
      <w:r>
        <w:rPr>
          <w:rFonts w:ascii="Calibri" w:cs="Calibri" w:eastAsia="Calibri" w:hAnsi="Calibri"/>
          <w:b/>
          <w:bCs/>
          <w:sz w:val="22"/>
          <w:szCs w:val="22"/>
        </w:rPr>
        <w:t xml:space="preserve">p ≈ 20, φ (threshold steepness) high</w:t>
      </w:r>
      <w:r>
        <w:rPr>
          <w:rFonts w:ascii="Calibri" w:cs="Calibri" w:eastAsia="Calibri" w:hAnsi="Calibri"/>
          <w:sz w:val="22"/>
          <w:szCs w:val="22"/>
        </w:rPr>
        <w:t xml:space="preserve">, it produces pencil-sketch thin lines. At </w:t>
      </w:r>
      <w:r>
        <w:rPr>
          <w:rFonts w:ascii="Calibri" w:cs="Calibri" w:eastAsia="Calibri" w:hAnsi="Calibri"/>
          <w:b/>
          <w:bCs/>
          <w:sz w:val="22"/>
          <w:szCs w:val="22"/>
        </w:rPr>
        <w:t xml:space="preserve">p ≈ 200+, φ very high</w:t>
      </w:r>
      <w:r>
        <w:rPr>
          <w:rFonts w:ascii="Calibri" w:cs="Calibri" w:eastAsia="Calibri" w:hAnsi="Calibri"/>
          <w:sz w:val="22"/>
          <w:szCs w:val="22"/>
        </w:rPr>
        <w:t xml:space="preserve">, it creates stark woodcut/ink effects. The flow-based variant (FDoG) aligns the DoG along the structure tensor flow field, producing artist-like coherent line drawings. XDoG is </w:t>
      </w:r>
      <w:r>
        <w:rPr>
          <w:rFonts w:ascii="Calibri" w:cs="Calibri" w:eastAsia="Calibri" w:hAnsi="Calibri"/>
          <w:b/>
          <w:bCs/>
          <w:sz w:val="22"/>
          <w:szCs w:val="22"/>
        </w:rPr>
        <w:t xml:space="preserve">one of the cheapest artistic effects</w:t>
      </w:r>
      <w:r>
        <w:rPr>
          <w:rFonts w:ascii="Calibri" w:cs="Calibri" w:eastAsia="Calibri" w:hAnsi="Calibri"/>
          <w:sz w:val="22"/>
          <w:szCs w:val="22"/>
        </w:rPr>
        <w:t xml:space="preserve"> — two separable Gaussian blurs plus per-pixel threshold at under 1ms.</w:t>
      </w:r>
    </w:p>
    <w:p>
      <w:pPr>
        <w:pStyle w:val="Heading1"/>
        <w:spacing w:before="360" w:after="200"/>
      </w:pPr>
      <w:r>
        <w:rPr>
          <w:rFonts w:ascii="Georgia" w:cs="Georgia" w:eastAsia="Georgia" w:hAnsi="Georgia"/>
          <w:b/>
          <w:bCs/>
          <w:color w:val="1B3A5C"/>
          <w:sz w:val="36"/>
          <w:szCs w:val="36"/>
        </w:rPr>
        <w:t xml:space="preserve">Combining algorithms from different domains</w:t>
      </w:r>
    </w:p>
    <w:p>
      <w:pPr>
        <w:spacing w:after="160" w:line="276"/>
      </w:pPr>
      <w:r>
        <w:rPr>
          <w:rFonts w:ascii="Calibri" w:cs="Calibri" w:eastAsia="Calibri" w:hAnsi="Calibri"/>
          <w:sz w:val="22"/>
          <w:szCs w:val="22"/>
        </w:rPr>
        <w:t xml:space="preserve">The most fertile ground for novel shader art lies in </w:t>
      </w:r>
      <w:r>
        <w:rPr>
          <w:rFonts w:ascii="Calibri" w:cs="Calibri" w:eastAsia="Calibri" w:hAnsi="Calibri"/>
          <w:b/>
          <w:bCs/>
          <w:sz w:val="22"/>
          <w:szCs w:val="22"/>
        </w:rPr>
        <w:t xml:space="preserve">connecting algorithms that were never designed to interact</w:t>
      </w:r>
      <w:r>
        <w:rPr>
          <w:rFonts w:ascii="Calibri" w:cs="Calibri" w:eastAsia="Calibri" w:hAnsi="Calibri"/>
          <w:sz w:val="22"/>
          <w:szCs w:val="22"/>
        </w:rPr>
        <w:t xml:space="preserve"> — using the output of one rendering system as input to another in ways that exploit the semantic content of intermediate buffers.</w:t>
      </w:r>
    </w:p>
    <w:p>
      <w:pPr>
        <w:spacing w:after="160" w:line="276"/>
      </w:pPr>
      <w:r>
        <w:rPr>
          <w:rFonts w:ascii="Calibri" w:cs="Calibri" w:eastAsia="Calibri" w:hAnsi="Calibri"/>
          <w:b/>
          <w:bCs/>
          <w:sz w:val="22"/>
          <w:szCs w:val="22"/>
        </w:rPr>
        <w:t xml:space="preserve">Structure tensor + bloom = directional bloom.</w:t>
      </w:r>
      <w:r>
        <w:rPr>
          <w:rFonts w:ascii="Calibri" w:cs="Calibri" w:eastAsia="Calibri" w:hAnsi="Calibri"/>
          <w:sz w:val="22"/>
          <w:szCs w:val="22"/>
        </w:rPr>
        <w:t xml:space="preserve"> Standard bloom blurs isotropically; coupling it with the structure tensor's eigenvectors creates bloom that </w:t>
      </w:r>
      <w:r>
        <w:rPr>
          <w:rFonts w:ascii="Calibri" w:cs="Calibri" w:eastAsia="Calibri" w:hAnsi="Calibri"/>
          <w:b/>
          <w:bCs/>
          <w:sz w:val="22"/>
          <w:szCs w:val="22"/>
        </w:rPr>
        <w:t xml:space="preserve">streaks along image edges</w:t>
      </w:r>
      <w:r>
        <w:rPr>
          <w:rFonts w:ascii="Calibri" w:cs="Calibri" w:eastAsia="Calibri" w:hAnsi="Calibri"/>
          <w:sz w:val="22"/>
          <w:szCs w:val="22"/>
        </w:rPr>
        <w:t xml:space="preserve">. Bright highlights on a sword blade would glow along its length. Neon signs would bloom following their contours. Hair highlights would streak along strand direction. Implementation requires computing the structure tensor, extracting the edge tangent at each pixel, then performing the bloom blur exclusively along that direction (~7–15 samples). Cost: </w:t>
      </w:r>
      <w:r>
        <w:rPr>
          <w:rFonts w:ascii="Calibri" w:cs="Calibri" w:eastAsia="Calibri" w:hAnsi="Calibri"/>
          <w:b/>
          <w:bCs/>
          <w:sz w:val="22"/>
          <w:szCs w:val="22"/>
        </w:rPr>
        <w:t xml:space="preserve">~1.5–2.5ms</w:t>
      </w:r>
      <w:r>
        <w:rPr>
          <w:rFonts w:ascii="Calibri" w:cs="Calibri" w:eastAsia="Calibri" w:hAnsi="Calibri"/>
          <w:sz w:val="22"/>
          <w:szCs w:val="22"/>
        </w:rPr>
        <w:t xml:space="preserve">. This combination appears to be genuinely novel as a named technique — no existing implementation was found.</w:t>
      </w:r>
    </w:p>
    <w:p>
      <w:pPr>
        <w:spacing w:after="160" w:line="276"/>
      </w:pPr>
      <w:r>
        <w:rPr>
          <w:rFonts w:ascii="Calibri" w:cs="Calibri" w:eastAsia="Calibri" w:hAnsi="Calibri"/>
          <w:b/>
          <w:bCs/>
          <w:sz w:val="22"/>
          <w:szCs w:val="22"/>
        </w:rPr>
        <w:t xml:space="preserve">SSAO kernel repurposed as color-bleeding accumulator</w:t>
      </w:r>
      <w:r>
        <w:rPr>
          <w:rFonts w:ascii="Calibri" w:cs="Calibri" w:eastAsia="Calibri" w:hAnsi="Calibri"/>
          <w:sz w:val="22"/>
          <w:szCs w:val="22"/>
        </w:rPr>
        <w:t xml:space="preserve"> is actually a rediscovery of </w:t>
      </w:r>
      <w:r>
        <w:rPr>
          <w:rFonts w:ascii="Calibri" w:cs="Calibri" w:eastAsia="Calibri" w:hAnsi="Calibri"/>
          <w:b/>
          <w:bCs/>
          <w:sz w:val="22"/>
          <w:szCs w:val="22"/>
        </w:rPr>
        <w:t xml:space="preserve">Screen-Space Directional Occlusion (SSDO)</w:t>
      </w:r>
      <w:r>
        <w:rPr>
          <w:rFonts w:ascii="Calibri" w:cs="Calibri" w:eastAsia="Calibri" w:hAnsi="Calibri"/>
          <w:sz w:val="22"/>
          <w:szCs w:val="22"/>
        </w:rPr>
        <w:t xml:space="preserve">, introduced by Ritschel, Grosch, and Seidel in 2009. Instead of accumulating occlusion darkness from hemisphere samples, SSDO accumulates the *color* of occluding surfaces — producing one-bounce indirect illumination. The NVR Screen Space Indirect Lighting shader for Fallout: New Vegas implements this on Nexus Mods. The result: colored light bounces between nearby surfaces — a red wall tints adjacent white surfaces pink. Cost: </w:t>
      </w:r>
      <w:r>
        <w:rPr>
          <w:rFonts w:ascii="Calibri" w:cs="Calibri" w:eastAsia="Calibri" w:hAnsi="Calibri"/>
          <w:b/>
          <w:bCs/>
          <w:sz w:val="22"/>
          <w:szCs w:val="22"/>
        </w:rPr>
        <w:t xml:space="preserve">~2–4ms</w:t>
      </w:r>
      <w:r>
        <w:rPr>
          <w:rFonts w:ascii="Calibri" w:cs="Calibri" w:eastAsia="Calibri" w:hAnsi="Calibri"/>
          <w:sz w:val="22"/>
          <w:szCs w:val="22"/>
        </w:rPr>
        <w:t xml:space="preserve"> at 16–32 samples, about 30% more than plain SSAO.</w:t>
      </w:r>
    </w:p>
    <w:p>
      <w:pPr>
        <w:spacing w:after="160" w:line="276"/>
      </w:pPr>
      <w:r>
        <w:rPr>
          <w:rFonts w:ascii="Calibri" w:cs="Calibri" w:eastAsia="Calibri" w:hAnsi="Calibri"/>
          <w:b/>
          <w:bCs/>
          <w:sz w:val="22"/>
          <w:szCs w:val="22"/>
        </w:rPr>
        <w:t xml:space="preserve">Motion blur with noise as velocity field</w:t>
      </w:r>
      <w:r>
        <w:rPr>
          <w:rFonts w:ascii="Calibri" w:cs="Calibri" w:eastAsia="Calibri" w:hAnsi="Calibri"/>
          <w:sz w:val="22"/>
          <w:szCs w:val="22"/>
        </w:rPr>
        <w:t xml:space="preserve"> applies directional blur to static scenes using procedural noise (ideally curl noise for divergence-free flow) as the velocity source. The result makes static scenes appear to be in fluid motion — like </w:t>
      </w:r>
      <w:r>
        <w:rPr>
          <w:rFonts w:ascii="Calibri" w:cs="Calibri" w:eastAsia="Calibri" w:hAnsi="Calibri"/>
          <w:b/>
          <w:bCs/>
          <w:sz w:val="22"/>
          <w:szCs w:val="22"/>
        </w:rPr>
        <w:t xml:space="preserve">Van Gogh's visible brushstrokes following invisible wind currents</w:t>
      </w:r>
      <w:r>
        <w:rPr>
          <w:rFonts w:ascii="Calibri" w:cs="Calibri" w:eastAsia="Calibri" w:hAnsi="Calibri"/>
          <w:sz w:val="22"/>
          <w:szCs w:val="22"/>
        </w:rPr>
        <w:t xml:space="preserve">. Low-frequency noise produces broad sweeping blurs; high-frequency creates jittery, textured smearing. Animating the noise with Timer creates flowing, liquid-like motion. Cost: </w:t>
      </w:r>
      <w:r>
        <w:rPr>
          <w:rFonts w:ascii="Calibri" w:cs="Calibri" w:eastAsia="Calibri" w:hAnsi="Calibri"/>
          <w:b/>
          <w:bCs/>
          <w:sz w:val="22"/>
          <w:szCs w:val="22"/>
        </w:rPr>
        <w:t xml:space="preserve">~0.5–2ms</w:t>
      </w:r>
      <w:r>
        <w:rPr>
          <w:rFonts w:ascii="Calibri" w:cs="Calibri" w:eastAsia="Calibri" w:hAnsi="Calibri"/>
          <w:sz w:val="22"/>
          <w:szCs w:val="22"/>
        </w:rPr>
        <w:t xml:space="preserve"> at 8–16 samples per pixel.</w:t>
      </w:r>
    </w:p>
    <w:p>
      <w:pPr>
        <w:spacing w:after="160" w:line="276"/>
      </w:pPr>
      <w:r>
        <w:rPr>
          <w:rFonts w:ascii="Calibri" w:cs="Calibri" w:eastAsia="Calibri" w:hAnsi="Calibri"/>
          <w:b/>
          <w:bCs/>
          <w:sz w:val="22"/>
          <w:szCs w:val="22"/>
        </w:rPr>
        <w:t xml:space="preserve">Edge detection as selective stylization mask</w:t>
      </w:r>
      <w:r>
        <w:rPr>
          <w:rFonts w:ascii="Calibri" w:cs="Calibri" w:eastAsia="Calibri" w:hAnsi="Calibri"/>
          <w:sz w:val="22"/>
          <w:szCs w:val="22"/>
        </w:rPr>
        <w:t xml:space="preserve"> uses depth-buffer, normal-buffer, and color-buffer edge detection to create a hierarchical mask (silhouette, structure, texture edges per the 2025 AHEAD paper). Sharp edges receive one treatment (dark outlines, hatching, high contrast); smooth interiors receive another (Kuwahara smoothing, posterization, watercolor). The edge mask serves as interpolation weight between treatments, creating NPR effects that respect geometric structure.</w:t>
      </w:r>
    </w:p>
    <w:p>
      <w:pPr>
        <w:pStyle w:val="Heading1"/>
        <w:spacing w:before="360" w:after="200"/>
      </w:pPr>
      <w:r>
        <w:rPr>
          <w:rFonts w:ascii="Georgia" w:cs="Georgia" w:eastAsia="Georgia" w:hAnsi="Georgia"/>
          <w:b/>
          <w:bCs/>
          <w:color w:val="1B3A5C"/>
          <w:sz w:val="36"/>
          <w:szCs w:val="36"/>
        </w:rPr>
        <w:t xml:space="preserve">Novel hypothetical combinations and their predicted visual results</w:t>
      </w:r>
    </w:p>
    <w:p>
      <w:pPr>
        <w:spacing w:after="160" w:line="276"/>
      </w:pPr>
      <w:r>
        <w:rPr>
          <w:rFonts w:ascii="Calibri" w:cs="Calibri" w:eastAsia="Calibri" w:hAnsi="Calibri"/>
          <w:sz w:val="22"/>
          <w:szCs w:val="22"/>
        </w:rPr>
        <w:t xml:space="preserve">The following combinations appear to be genuinely novel — no prior implementations were found during research. Each exploits semantic content of rendering buffers in unexpected ways.</w:t>
      </w:r>
    </w:p>
    <w:p>
      <w:pPr>
        <w:spacing w:after="160" w:line="276"/>
      </w:pPr>
      <w:r>
        <w:rPr>
          <w:rFonts w:ascii="Calibri" w:cs="Calibri" w:eastAsia="Calibri" w:hAnsi="Calibri"/>
          <w:b/>
          <w:bCs/>
          <w:sz w:val="22"/>
          <w:szCs w:val="22"/>
        </w:rPr>
        <w:t xml:space="preserve">Anisotropic Kuwahara applied to the depth buffer, result used to modulate color.</w:t>
      </w:r>
      <w:r>
        <w:rPr>
          <w:rFonts w:ascii="Calibri" w:cs="Calibri" w:eastAsia="Calibri" w:hAnsi="Calibri"/>
          <w:sz w:val="22"/>
          <w:szCs w:val="22"/>
        </w:rPr>
        <w:t xml:space="preserve"> The depth buffer, when Kuwahara-filtered, would become "painterly depth" — flat plateaus at similar distances merge into uniform depth regions while silhouettes sharpen. Using the abstracted depth as a color modulator (e.g., </w:t>
      </w:r>
      <w:r>
        <w:rPr>
          <w:rFonts w:ascii="Consolas" w:cs="Consolas" w:eastAsia="Consolas" w:hAnsi="Consolas"/>
          <w:color w:val="333333"/>
          <w:sz w:val="20"/>
          <w:szCs w:val="20"/>
        </w:rPr>
        <w:t xml:space="preserve">modulatedColor = lerp(sceneColor, tintColor, frac(abstractDepth × bandCount))</w:t>
      </w:r>
      <w:r>
        <w:rPr>
          <w:rFonts w:ascii="Calibri" w:cs="Calibri" w:eastAsia="Calibri" w:hAnsi="Calibri"/>
          <w:sz w:val="22"/>
          <w:szCs w:val="22"/>
        </w:rPr>
        <w:t xml:space="preserve">) creates </w:t>
      </w:r>
      <w:r>
        <w:rPr>
          <w:rFonts w:ascii="Calibri" w:cs="Calibri" w:eastAsia="Calibri" w:hAnsi="Calibri"/>
          <w:b/>
          <w:bCs/>
          <w:sz w:val="22"/>
          <w:szCs w:val="22"/>
        </w:rPr>
        <w:t xml:space="preserve">depth-banded color shifts resembling a topographic map or pop-up theater set</w:t>
      </w:r>
      <w:r>
        <w:rPr>
          <w:rFonts w:ascii="Calibri" w:cs="Calibri" w:eastAsia="Calibri" w:hAnsi="Calibri"/>
          <w:sz w:val="22"/>
          <w:szCs w:val="22"/>
        </w:rPr>
        <w:t xml:space="preserve"> with painted flats at different distances. Objects at similar depths merge into unified color zones. Cost: ~2–3ms for tensor + Kuwahara on depth.</w:t>
      </w:r>
    </w:p>
    <w:p>
      <w:pPr>
        <w:spacing w:after="160" w:line="276"/>
      </w:pPr>
      <w:r>
        <w:rPr>
          <w:rFonts w:ascii="Calibri" w:cs="Calibri" w:eastAsia="Calibri" w:hAnsi="Calibri"/>
          <w:b/>
          <w:bCs/>
          <w:sz w:val="22"/>
          <w:szCs w:val="22"/>
        </w:rPr>
        <w:t xml:space="preserve">Normal buffer as flow field for Line Integral Convolution on the color image.</w:t>
      </w:r>
      <w:r>
        <w:rPr>
          <w:rFonts w:ascii="Calibri" w:cs="Calibri" w:eastAsia="Calibri" w:hAnsi="Calibri"/>
          <w:sz w:val="22"/>
          <w:szCs w:val="22"/>
        </w:rPr>
        <w:t xml:space="preserve"> LIC (Cabral &amp; Leedom, 1993) smears a texture along streamlines of a vector field. Using view-space normal XY components as the flow direction means flat camera-facing surfaces (near-zero flow) preserve detail, while tilted surfaces create directional smearing following their 3D surface orientation. The predicted result: </w:t>
      </w:r>
      <w:r>
        <w:rPr>
          <w:rFonts w:ascii="Calibri" w:cs="Calibri" w:eastAsia="Calibri" w:hAnsi="Calibri"/>
          <w:b/>
          <w:bCs/>
          <w:sz w:val="22"/>
          <w:szCs w:val="22"/>
        </w:rPr>
        <w:t xml:space="preserve">oil-painting brush strokes that follow 3D geometry</w:t>
      </w:r>
      <w:r>
        <w:rPr>
          <w:rFonts w:ascii="Calibri" w:cs="Calibri" w:eastAsia="Calibri" w:hAnsi="Calibri"/>
          <w:sz w:val="22"/>
          <w:szCs w:val="22"/>
        </w:rPr>
        <w:t xml:space="preserve"> — walls get horizontal strokes, cylinders get vertical strokes, spheres get radial patterns. This is a fundamentally different approach to painterly rendering than Kuwahara because it derives stroke direction from 3D surface orientation rather than 2D image gradients. Cost: ~1.5–3ms at 16 integration steps per direction.</w:t>
      </w:r>
    </w:p>
    <w:p>
      <w:pPr>
        <w:spacing w:after="160" w:line="276"/>
      </w:pPr>
      <w:r>
        <w:rPr>
          <w:rFonts w:ascii="Calibri" w:cs="Calibri" w:eastAsia="Calibri" w:hAnsi="Calibri"/>
          <w:b/>
          <w:bCs/>
          <w:sz w:val="22"/>
          <w:szCs w:val="22"/>
        </w:rPr>
        <w:t xml:space="preserve">Reaction-diffusion with scene luminance as feed rate and depth as kill rate.</w:t>
      </w:r>
      <w:r>
        <w:rPr>
          <w:rFonts w:ascii="Calibri" w:cs="Calibri" w:eastAsia="Calibri" w:hAnsi="Calibri"/>
          <w:sz w:val="22"/>
          <w:szCs w:val="22"/>
        </w:rPr>
        <w:t xml:space="preserve"> Since Gray-Scott behavior is extremely sensitive to F and k, mapping these to scene data means </w:t>
      </w:r>
      <w:r>
        <w:rPr>
          <w:rFonts w:ascii="Calibri" w:cs="Calibri" w:eastAsia="Calibri" w:hAnsi="Calibri"/>
          <w:b/>
          <w:bCs/>
          <w:sz w:val="22"/>
          <w:szCs w:val="22"/>
        </w:rPr>
        <w:t xml:space="preserve">different parts of the scene evolve different pattern types simultaneously</w:t>
      </w:r>
      <w:r>
        <w:rPr>
          <w:rFonts w:ascii="Calibri" w:cs="Calibri" w:eastAsia="Calibri" w:hAnsi="Calibri"/>
          <w:sz w:val="22"/>
          <w:szCs w:val="22"/>
        </w:rPr>
        <w:t xml:space="preserve"> — spots in bright near regions, labyrinthine patterns in dark mid-distance, void zones in far dark areas. The scene "grows" biological patterns that respect its luminance and depth structure. Requires temporal feedback via ping-pong render targets, with 5–20 R-D iterations per frame. Cost: ~5–15ms total, the most expensive technique cataloged here.</w:t>
      </w:r>
    </w:p>
    <w:p>
      <w:pPr>
        <w:spacing w:after="160" w:line="276"/>
      </w:pPr>
      <w:r>
        <w:rPr>
          <w:rFonts w:ascii="Calibri" w:cs="Calibri" w:eastAsia="Calibri" w:hAnsi="Calibri"/>
          <w:b/>
          <w:bCs/>
          <w:sz w:val="22"/>
          <w:szCs w:val="22"/>
        </w:rPr>
        <w:t xml:space="preserve">Bloom in OKLCH color space with per-channel radii.</w:t>
      </w:r>
      <w:r>
        <w:rPr>
          <w:rFonts w:ascii="Calibri" w:cs="Calibri" w:eastAsia="Calibri" w:hAnsi="Calibri"/>
          <w:sz w:val="22"/>
          <w:szCs w:val="22"/>
        </w:rPr>
        <w:t xml:space="preserve"> Björn Ottosson's OKLCH space separates perceptual lightness, chroma, and hue into independent channels. Blooming each with different radii produces effects impossible in RGB: large L radius with small C/H creates </w:t>
      </w:r>
      <w:r>
        <w:rPr>
          <w:rFonts w:ascii="Calibri" w:cs="Calibri" w:eastAsia="Calibri" w:hAnsi="Calibri"/>
          <w:b/>
          <w:bCs/>
          <w:sz w:val="22"/>
          <w:szCs w:val="22"/>
        </w:rPr>
        <w:t xml:space="preserve">luminous white glow that preserves color sharpness</w:t>
      </w:r>
      <w:r>
        <w:rPr>
          <w:rFonts w:ascii="Calibri" w:cs="Calibri" w:eastAsia="Calibri" w:hAnsi="Calibri"/>
          <w:sz w:val="22"/>
          <w:szCs w:val="22"/>
        </w:rPr>
        <w:t xml:space="preserve">; large C radius with small L/H makes saturated objects "infect" nearby desaturated areas with color intensity; large H radius creates </w:t>
      </w:r>
      <w:r>
        <w:rPr>
          <w:rFonts w:ascii="Calibri" w:cs="Calibri" w:eastAsia="Calibri" w:hAnsi="Calibri"/>
          <w:b/>
          <w:bCs/>
          <w:sz w:val="22"/>
          <w:szCs w:val="22"/>
        </w:rPr>
        <w:t xml:space="preserve">rainbow fringes where hue spreads from colored objects</w:t>
      </w:r>
      <w:r>
        <w:rPr>
          <w:rFonts w:ascii="Calibri" w:cs="Calibri" w:eastAsia="Calibri" w:hAnsi="Calibri"/>
          <w:sz w:val="22"/>
          <w:szCs w:val="22"/>
        </w:rPr>
        <w:t xml:space="preserve"> transitioning through the spectrum — red halos graduating through orange to yellow. The RGB→OKLCH conversion requires matrix multiplication, cube root, and atan2; three separate blur passes (or six for separable); then inverse conversion. Cost: ~2–4ms.</w:t>
      </w:r>
    </w:p>
    <w:p>
      <w:pPr>
        <w:spacing w:after="160" w:line="276"/>
      </w:pPr>
      <w:r>
        <w:rPr>
          <w:rFonts w:ascii="Calibri" w:cs="Calibri" w:eastAsia="Calibri" w:hAnsi="Calibri"/>
          <w:b/>
          <w:bCs/>
          <w:sz w:val="22"/>
          <w:szCs w:val="22"/>
        </w:rPr>
        <w:t xml:space="preserve">Temporal feedback with per-frame hue rotation</w:t>
      </w:r>
      <w:r>
        <w:rPr>
          <w:rFonts w:ascii="Calibri" w:cs="Calibri" w:eastAsia="Calibri" w:hAnsi="Calibri"/>
          <w:sz w:val="22"/>
          <w:szCs w:val="22"/>
        </w:rPr>
        <w:t xml:space="preserve"> produces rainbow motion trails. Each frame, the previous frame's stored color is hue-shifted by a small angle (2–10 degrees) before blending with new input. Moving objects leave trails that cycle through the entire spectrum. At high feedback (0.95+), the entire scene becomes a </w:t>
      </w:r>
      <w:r>
        <w:rPr>
          <w:rFonts w:ascii="Calibri" w:cs="Calibri" w:eastAsia="Calibri" w:hAnsi="Calibri"/>
          <w:b/>
          <w:bCs/>
          <w:sz w:val="22"/>
          <w:szCs w:val="22"/>
        </w:rPr>
        <w:t xml:space="preserve">psychedelic smear of rainbow trails</w:t>
      </w:r>
      <w:r>
        <w:rPr>
          <w:rFonts w:ascii="Calibri" w:cs="Calibri" w:eastAsia="Calibri" w:hAnsi="Calibri"/>
          <w:sz w:val="22"/>
          <w:szCs w:val="22"/>
        </w:rPr>
        <w:t xml:space="preserve">. Static scenes slowly breathe with color as accumulated history rotates through hue space. The Rodrigues rotation formula with k = (0.577, 0.577, 0.577) provides fast RGB hue rotation. Cost: ~0.1–0.3ms — nearly free.</w:t>
      </w:r>
    </w:p>
    <w:p>
      <w:pPr>
        <w:spacing w:after="160" w:line="276"/>
      </w:pPr>
      <w:r>
        <w:rPr>
          <w:rFonts w:ascii="Calibri" w:cs="Calibri" w:eastAsia="Calibri" w:hAnsi="Calibri"/>
          <w:b/>
          <w:bCs/>
          <w:sz w:val="22"/>
          <w:szCs w:val="22"/>
        </w:rPr>
        <w:t xml:space="preserve">SSAO with camera-facing normals everywhere</w:t>
      </w:r>
      <w:r>
        <w:rPr>
          <w:rFonts w:ascii="Calibri" w:cs="Calibri" w:eastAsia="Calibri" w:hAnsi="Calibri"/>
          <w:sz w:val="22"/>
          <w:szCs w:val="22"/>
        </w:rPr>
        <w:t xml:space="preserve"> produces a mathematically interesting degenerate case. With all normals pointing at the camera, the sampling hemisphere always faces the viewer, becoming a screen-space disc. Flat surfaces produce zero occlusion (all samples at the same depth); only depth discontinuities register. The result: </w:t>
      </w:r>
      <w:r>
        <w:rPr>
          <w:rFonts w:ascii="Calibri" w:cs="Calibri" w:eastAsia="Calibri" w:hAnsi="Calibri"/>
          <w:b/>
          <w:bCs/>
          <w:sz w:val="22"/>
          <w:szCs w:val="22"/>
        </w:rPr>
        <w:t xml:space="preserve">pure silhouette-edge darkening</w:t>
      </w:r>
      <w:r>
        <w:rPr>
          <w:rFonts w:ascii="Calibri" w:cs="Calibri" w:eastAsia="Calibri" w:hAnsi="Calibri"/>
          <w:sz w:val="22"/>
          <w:szCs w:val="22"/>
        </w:rPr>
        <w:t xml:space="preserve"> — a thick outline effect where width scales with SSAO radius and proximity. No cavity or crevice darkening at all. It transforms SSAO into a depth-edge outline shader. Cost: identical to standard SSAO (~1–2ms).</w:t>
      </w:r>
    </w:p>
    <w:p>
      <w:pPr>
        <w:spacing w:after="160" w:line="276"/>
      </w:pPr>
      <w:r>
        <w:rPr>
          <w:rFonts w:ascii="Calibri" w:cs="Calibri" w:eastAsia="Calibri" w:hAnsi="Calibri"/>
          <w:b/>
          <w:bCs/>
          <w:sz w:val="22"/>
          <w:szCs w:val="22"/>
        </w:rPr>
        <w:t xml:space="preserve">Iterated edge detection (edge fractalization)</w:t>
      </w:r>
      <w:r>
        <w:rPr>
          <w:rFonts w:ascii="Calibri" w:cs="Calibri" w:eastAsia="Calibri" w:hAnsi="Calibri"/>
          <w:sz w:val="22"/>
          <w:szCs w:val="22"/>
        </w:rPr>
        <w:t xml:space="preserve"> progressively fragments edge structure. Pass 1 produces standard edges. Pass 2 detects boundaries of the edge lines themselves, producing </w:t>
      </w:r>
      <w:r>
        <w:rPr>
          <w:rFonts w:ascii="Calibri" w:cs="Calibri" w:eastAsia="Calibri" w:hAnsi="Calibri"/>
          <w:b/>
          <w:bCs/>
          <w:sz w:val="22"/>
          <w:szCs w:val="22"/>
        </w:rPr>
        <w:t xml:space="preserve">doubled parallel lines</w:t>
      </w:r>
      <w:r>
        <w:rPr>
          <w:rFonts w:ascii="Calibri" w:cs="Calibri" w:eastAsia="Calibri" w:hAnsi="Calibri"/>
          <w:sz w:val="22"/>
          <w:szCs w:val="22"/>
        </w:rPr>
        <w:t xml:space="preserve"> flanking each original edge. Pass 3 quadruples the line structure. Mathematically, each Laplacian iteration applies a higher-order discrete derivative, amplifying high-frequency content exponentially. With per-step renormalization to prevent blowup, the result after 3–4 passes resembles </w:t>
      </w:r>
      <w:r>
        <w:rPr>
          <w:rFonts w:ascii="Calibri" w:cs="Calibri" w:eastAsia="Calibri" w:hAnsi="Calibri"/>
          <w:b/>
          <w:bCs/>
          <w:sz w:val="22"/>
          <w:szCs w:val="22"/>
        </w:rPr>
        <w:t xml:space="preserve">topographic contour maps or Chladni patterns</w:t>
      </w:r>
      <w:r>
        <w:rPr>
          <w:rFonts w:ascii="Calibri" w:cs="Calibri" w:eastAsia="Calibri" w:hAnsi="Calibri"/>
          <w:sz w:val="22"/>
          <w:szCs w:val="22"/>
        </w:rPr>
        <w:t xml:space="preserve"> — nested, self-similar edge structures. After 5+ passes, moiré-like interference patterns emerge before convergence to noise. An intermediate Gaussian blur between iterations prevents noise amplification while preserving the fractal contour character. Cost: ~0.3ms × N iterations.</w:t>
      </w:r>
    </w:p>
    <w:p>
      <w:pPr>
        <w:spacing w:after="160" w:line="276"/>
      </w:pPr>
      <w:r>
        <w:rPr>
          <w:rFonts w:ascii="Calibri" w:cs="Calibri" w:eastAsia="Calibri" w:hAnsi="Calibri"/>
          <w:b/>
          <w:bCs/>
          <w:sz w:val="22"/>
          <w:szCs w:val="22"/>
        </w:rPr>
        <w:t xml:space="preserve">Depth as phase offset for sinusoidal color transform</w:t>
      </w:r>
      <w:r>
        <w:rPr>
          <w:rFonts w:ascii="Calibri" w:cs="Calibri" w:eastAsia="Calibri" w:hAnsi="Calibri"/>
          <w:sz w:val="22"/>
          <w:szCs w:val="22"/>
        </w:rPr>
        <w:t xml:space="preserve"> creates the simplest possible psychedelic depth visualization: </w:t>
      </w:r>
      <w:r>
        <w:rPr>
          <w:rFonts w:ascii="Consolas" w:cs="Consolas" w:eastAsia="Consolas" w:hAnsi="Consolas"/>
          <w:color w:val="333333"/>
          <w:sz w:val="20"/>
          <w:szCs w:val="20"/>
        </w:rPr>
        <w:t xml:space="preserve">color.rgb *= 0.5 + 0.5 × sin(linearDepth × frequency + Timer × speed + vec3(0, 2.094, 4.189))</w:t>
      </w:r>
      <w:r>
        <w:rPr>
          <w:rFonts w:ascii="Calibri" w:cs="Calibri" w:eastAsia="Calibri" w:hAnsi="Calibri"/>
          <w:sz w:val="22"/>
          <w:szCs w:val="22"/>
        </w:rPr>
        <w:t xml:space="preserve">. The scene becomes </w:t>
      </w:r>
      <w:r>
        <w:rPr>
          <w:rFonts w:ascii="Calibri" w:cs="Calibri" w:eastAsia="Calibri" w:hAnsi="Calibri"/>
          <w:b/>
          <w:bCs/>
          <w:sz w:val="22"/>
          <w:szCs w:val="22"/>
        </w:rPr>
        <w:t xml:space="preserve">banded in rainbow depth layers</w:t>
      </w:r>
      <w:r>
        <w:rPr>
          <w:rFonts w:ascii="Calibri" w:cs="Calibri" w:eastAsia="Calibri" w:hAnsi="Calibri"/>
          <w:sz w:val="22"/>
          <w:szCs w:val="22"/>
        </w:rPr>
        <w:t xml:space="preserve"> — close objects red, mid-distance green, far objects blue, cycling sinusoidally. With time animation, chromatic waves sweep through the scene. High frequency (20–50 bands) creates a topographic color map; low frequency (2–5 bands) creates broad atmospheric color shifts. Multiplicative blending preserves scene texture while adding the depth-dependent color cast. Cost: </w:t>
      </w:r>
      <w:r>
        <w:rPr>
          <w:rFonts w:ascii="Calibri" w:cs="Calibri" w:eastAsia="Calibri" w:hAnsi="Calibri"/>
          <w:b/>
          <w:bCs/>
          <w:sz w:val="22"/>
          <w:szCs w:val="22"/>
        </w:rPr>
        <w:t xml:space="preserve">~0.1ms</w:t>
      </w:r>
      <w:r>
        <w:rPr>
          <w:rFonts w:ascii="Calibri" w:cs="Calibri" w:eastAsia="Calibri" w:hAnsi="Calibri"/>
          <w:sz w:val="22"/>
          <w:szCs w:val="22"/>
        </w:rPr>
        <w:t xml:space="preserve"> — essentially free.</w:t>
      </w:r>
    </w:p>
    <w:p>
      <w:pPr>
        <w:pStyle w:val="Heading1"/>
        <w:spacing w:before="360" w:after="200"/>
      </w:pPr>
      <w:r>
        <w:rPr>
          <w:rFonts w:ascii="Georgia" w:cs="Georgia" w:eastAsia="Georgia" w:hAnsi="Georgia"/>
          <w:b/>
          <w:bCs/>
          <w:color w:val="1B3A5C"/>
          <w:sz w:val="36"/>
          <w:szCs w:val="36"/>
        </w:rPr>
        <w:t xml:space="preserve">Conclusion: a taxonomy of controlled accidents</w:t>
      </w:r>
    </w:p>
    <w:p>
      <w:pPr>
        <w:spacing w:after="160" w:line="276"/>
      </w:pPr>
      <w:r>
        <w:rPr>
          <w:rFonts w:ascii="Calibri" w:cs="Calibri" w:eastAsia="Calibri" w:hAnsi="Calibri"/>
          <w:sz w:val="22"/>
          <w:szCs w:val="22"/>
        </w:rPr>
        <w:t xml:space="preserve">The techniques cataloged here span a cost range from 0.1ms (temporal hue feedback, plasma overlays, sinusoidal depth coloring) to 15ms (scene-driven reaction-diffusion), and a novelty range from well-established (SSAO, bloom, XDoG) to genuinely novel combinations that appear nowhere in existing literature (normal-buffer LIC, OKLCH per-channel bloom, depth-driven Kuwahara modulation).</w:t>
      </w:r>
    </w:p>
    <w:p>
      <w:pPr>
        <w:spacing w:after="160" w:line="276"/>
      </w:pPr>
      <w:r>
        <w:rPr>
          <w:rFonts w:ascii="Calibri" w:cs="Calibri" w:eastAsia="Calibri" w:hAnsi="Calibri"/>
          <w:sz w:val="22"/>
          <w:szCs w:val="22"/>
        </w:rPr>
        <w:t xml:space="preserve">Three architectural patterns emerge across all successful "happy accident" techniques. First, </w:t>
      </w:r>
      <w:r>
        <w:rPr>
          <w:rFonts w:ascii="Calibri" w:cs="Calibri" w:eastAsia="Calibri" w:hAnsi="Calibri"/>
          <w:b/>
          <w:bCs/>
          <w:sz w:val="22"/>
          <w:szCs w:val="22"/>
        </w:rPr>
        <w:t xml:space="preserve">semantic buffer reinterpretation</w:t>
      </w:r>
      <w:r>
        <w:rPr>
          <w:rFonts w:ascii="Calibri" w:cs="Calibri" w:eastAsia="Calibri" w:hAnsi="Calibri"/>
          <w:sz w:val="22"/>
          <w:szCs w:val="22"/>
        </w:rPr>
        <w:t xml:space="preserve"> — using depth as color phase, normals as flow fields, or AO kernels as color accumulators — exploits the fact that rendering buffers carry geometric meaning that transfers across algorithmic boundaries. Second, </w:t>
      </w:r>
      <w:r>
        <w:rPr>
          <w:rFonts w:ascii="Calibri" w:cs="Calibri" w:eastAsia="Calibri" w:hAnsi="Calibri"/>
          <w:b/>
          <w:bCs/>
          <w:sz w:val="22"/>
          <w:szCs w:val="22"/>
        </w:rPr>
        <w:t xml:space="preserve">temporal self-reference</w:t>
      </w:r>
      <w:r>
        <w:rPr>
          <w:rFonts w:ascii="Calibri" w:cs="Calibri" w:eastAsia="Calibri" w:hAnsi="Calibri"/>
          <w:sz w:val="22"/>
          <w:szCs w:val="22"/>
        </w:rPr>
        <w:t xml:space="preserve"> through feedback loops produces emergent complexity from trivial per-frame operations, distributing computation across time rather than space. Third, </w:t>
      </w:r>
      <w:r>
        <w:rPr>
          <w:rFonts w:ascii="Calibri" w:cs="Calibri" w:eastAsia="Calibri" w:hAnsi="Calibri"/>
          <w:b/>
          <w:bCs/>
          <w:sz w:val="22"/>
          <w:szCs w:val="22"/>
        </w:rPr>
        <w:t xml:space="preserve">parameter-space exploration beyond physical bounds</w:t>
      </w:r>
      <w:r>
        <w:rPr>
          <w:rFonts w:ascii="Calibri" w:cs="Calibri" w:eastAsia="Calibri" w:hAnsi="Calibri"/>
          <w:sz w:val="22"/>
          <w:szCs w:val="22"/>
        </w:rPr>
        <w:t xml:space="preserve"> — negative bloom thresholds, inverted tonemapping curves, extreme SSAO radii — reveals that the "valid" parameter subspace of most algorithms is a tiny fraction of their aesthetic potential.</w:t>
      </w:r>
    </w:p>
    <w:p>
      <w:pPr>
        <w:spacing w:after="160" w:line="276"/>
      </w:pPr>
      <w:r>
        <w:rPr>
          <w:rFonts w:ascii="Calibri" w:cs="Calibri" w:eastAsia="Calibri" w:hAnsi="Calibri"/>
          <w:sz w:val="22"/>
          <w:szCs w:val="22"/>
        </w:rPr>
        <w:t xml:space="preserve">Every technique described is feasible in the ENB pixel-shader-only SM5.0 pipeline. The structure tensor serves as a shared foundation for at least five different effects (Kuwahara, FDoG, directional bloom, LIC, flow bilateral), making it the single highest-value component to implement first. The ping-pong render target pattern (required for reaction-diffusion, cellular automata, flow advection, and temporal feedback) is the second most important infrastructure piece — once available, it unlocks an entire class of stateful, evolving effects. The most promising novel combination for immediate exploration may be normal-buffer LIC, which offers geometry-aware painterly rendering at moderate cost with no precedent in the ENB modding community.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Artistic Shader Techniques — SkyrimBridge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2E6DA4"/>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2026-03-05T17:18:07.120Z</dcterms:created>
  <dcterms:modified xsi:type="dcterms:W3CDTF">2026-03-05T17:18:07.121Z</dcterms:modified>
</cp:coreProperties>
</file>

<file path=docProps/custom.xml><?xml version="1.0" encoding="utf-8"?>
<Properties xmlns="http://schemas.openxmlformats.org/officeDocument/2006/custom-properties" xmlns:vt="http://schemas.openxmlformats.org/officeDocument/2006/docPropsVTypes"/>
</file>