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3A4B"/>
          <w:sz w:val="56"/>
          <w:szCs w:val="56"/>
        </w:rPr>
        <w:t xml:space="preserve">RenderBridge</w:t>
      </w:r>
    </w:p>
    <w:p>
      <w:pPr>
        <w:spacing w:after="200"/>
        <w:jc w:val="center"/>
      </w:pPr>
      <w:r>
        <w:rPr>
          <w:rFonts w:ascii="Arial" w:cs="Arial" w:eastAsia="Arial" w:hAnsi="Arial"/>
          <w:color w:val="4A7C94"/>
          <w:sz w:val="28"/>
          <w:szCs w:val="28"/>
        </w:rPr>
        <w:t xml:space="preserve">A Universal Rendering Middleware for Creation Engine and Beyond</w:t>
      </w:r>
    </w:p>
    <w:p>
      <w:pPr>
        <w:spacing w:after="600"/>
        <w:jc w:val="center"/>
      </w:pPr>
      <w:r>
        <w:rPr>
          <w:rFonts w:ascii="Arial" w:cs="Arial" w:eastAsia="Arial" w:hAnsi="Arial"/>
          <w:i/>
          <w:iCs/>
          <w:color w:val="666666"/>
          <w:sz w:val="22"/>
          <w:szCs w:val="22"/>
        </w:rPr>
        <w:t xml:space="preserve">From SkyrimBridge to Engine-Level Shader Injection, Performance Optimization, and Modding Infrastructure</w:t>
      </w:r>
    </w:p>
    <w:p>
      <w:pPr>
        <w:spacing w:after="80"/>
        <w:jc w:val="center"/>
      </w:pPr>
      <w:r>
        <w:rPr>
          <w:rFonts w:ascii="Arial" w:cs="Arial" w:eastAsia="Arial" w:hAnsi="Arial"/>
          <w:color w:val="333333"/>
          <w:sz w:val="22"/>
          <w:szCs w:val="22"/>
        </w:rPr>
        <w:t xml:space="preserve">SkyrimBridge Research Series — Strategic Vision Document</w:t>
      </w:r>
    </w:p>
    <w:p>
      <w:pPr>
        <w:spacing w:after="80"/>
        <w:jc w:val="center"/>
      </w:pPr>
      <w:r>
        <w:rPr>
          <w:rFonts w:ascii="Arial" w:cs="Arial" w:eastAsia="Arial" w:hAnsi="Arial"/>
          <w:color w:val="333333"/>
          <w:sz w:val="22"/>
          <w:szCs w:val="22"/>
        </w:rPr>
        <w:t xml:space="preserve">Author: Zain Dana Harper</w:t>
      </w:r>
    </w:p>
    <w:p>
      <w:pPr>
        <w:spacing w:after="80"/>
        <w:jc w:val="center"/>
      </w:pPr>
      <w:r>
        <w:rPr>
          <w:rFonts w:ascii="Arial" w:cs="Arial" w:eastAsia="Arial" w:hAnsi="Arial"/>
          <w:color w:val="333333"/>
          <w:sz w:val="22"/>
          <w:szCs w:val="22"/>
        </w:rPr>
        <w:t xml:space="preserve">Date: March 2026</w:t>
      </w:r>
    </w:p>
    <w:p>
      <w:pPr>
        <w:spacing w:after="80"/>
        <w:jc w:val="center"/>
      </w:pPr>
      <w:r>
        <w:rPr>
          <w:rFonts w:ascii="Arial" w:cs="Arial" w:eastAsia="Arial" w:hAnsi="Arial"/>
          <w:color w:val="999999"/>
          <w:sz w:val="20"/>
          <w:szCs w:val="20"/>
        </w:rPr>
        <w:t xml:space="preserve">Classification: Project Internal — Strategic Planning</w:t>
      </w:r>
    </w:p>
    <w:p>
      <w:r>
        <w:br w:type="page"/>
      </w:r>
    </w:p>
    <w:p>
      <w:pPr>
        <w:pStyle w:val="Heading1"/>
      </w:pPr>
      <w:r>
        <w:t xml:space="preserve">Executive Summary</w:t>
      </w:r>
    </w:p>
    <w:p>
      <w:pPr>
        <w:spacing w:after="120" w:line="276"/>
      </w:pPr>
      <w:r>
        <w:rPr>
          <w:rFonts w:ascii="Arial" w:cs="Arial" w:eastAsia="Arial" w:hAnsi="Arial"/>
          <w:sz w:val="22"/>
          <w:szCs w:val="22"/>
        </w:rPr>
        <w:t xml:space="preserve">This document compiles the findings of a comprehensive research session exploring the feasibility, architecture, and strategic implications of expanding SkyrimBridge from a Skyrim-specific ENB enhancement plugin into a universal rendering middleware platform. The investigation covers five major domains: reverse engineering ENBSeries through clean-room observation, engine-level shader injection and bytecode patching, cross-game and cross-API portability, fundamental engine limitation fixes (light limits, occlusion culling, precombines), and developer tooling for the modding community.</w:t>
      </w:r>
    </w:p>
    <w:p>
      <w:pPr>
        <w:spacing w:after="120" w:line="276"/>
      </w:pPr>
      <w:r>
        <w:rPr>
          <w:rFonts w:ascii="Arial" w:cs="Arial" w:eastAsia="Arial" w:hAnsi="Arial"/>
          <w:sz w:val="22"/>
          <w:szCs w:val="22"/>
        </w:rPr>
        <w:t xml:space="preserve">The central finding is that SkyrimBridge's existing four-layer architecture — with its D3D11 vtable hooks, DXBC bytecode patcher, shader compilation interceptor, and game state tracking infrastructure — has already solved the hardest engineering problems required for a universal rendering middleware. The transition from a Skyrim-specific tool to a cross-game platform is primarily an engineering effort of abstraction and porting, not a research effort requiring new techniques.</w:t>
      </w:r>
    </w:p>
    <w:p>
      <w:pPr>
        <w:spacing w:after="120" w:line="276"/>
      </w:pPr>
      <w:r>
        <w:rPr>
          <w:rFonts w:ascii="Arial" w:cs="Arial" w:eastAsia="Arial" w:hAnsi="Arial"/>
          <w:sz w:val="22"/>
          <w:szCs w:val="22"/>
        </w:rPr>
        <w:t xml:space="preserve">The document proceeds through the research in the order it was conducted: beginning with an assessment of what we have already reverse-engineered about ENB, moving through the clean-room shader source capture methodology, cataloging the benefits of forward-pass shader access, comparing the architecture against Community Shaders, evaluating cross-game and cross-API portability, examining engine-level fixes for fundamental limitations, and concluding with a comprehensive survey of developer tools that the platform uniquely enables.</w:t>
      </w:r>
    </w:p>
    <w:p>
      <w:r>
        <w:br w:type="page"/>
      </w:r>
    </w:p>
    <w:p>
      <w:pPr>
        <w:pStyle w:val="Heading1"/>
      </w:pPr>
      <w:r>
        <w:t xml:space="preserve">1. ENB Reverse Engineering: What We Know and What Remains</w:t>
      </w:r>
    </w:p>
    <w:p>
      <w:pPr>
        <w:pStyle w:val="Heading2"/>
      </w:pPr>
      <w:r>
        <w:t xml:space="preserve">1.1 What Has Been Effectively Reverse-Engineered</w:t>
      </w:r>
    </w:p>
    <w:p>
      <w:pPr>
        <w:spacing w:after="120" w:line="276"/>
      </w:pPr>
      <w:r>
        <w:rPr>
          <w:rFonts w:ascii="Arial" w:cs="Arial" w:eastAsia="Arial" w:hAnsi="Arial"/>
          <w:sz w:val="22"/>
          <w:szCs w:val="22"/>
        </w:rPr>
        <w:t xml:space="preserve">Through the development of SkyrimBridge's four-layer architecture across dozens of research sessions, the project has mapped ENBSeries' architecture to an extraordinary degree of detail from the outside in. This mapping was achieved not through binary disassembly of Boris Vorontsov's d3d11.dll, but through systematic observation of the framework's behavior via the SDK API surface, shader compilation interception, and rendering pipeline analysis.</w:t>
      </w:r>
    </w:p>
    <w:p>
      <w:pPr>
        <w:pStyle w:val="Heading3"/>
      </w:pPr>
      <w:r>
        <w:t xml:space="preserve">The Complete Post-Processing Pipeline</w:t>
      </w:r>
    </w:p>
    <w:p>
      <w:pPr>
        <w:spacing w:after="120" w:line="276"/>
      </w:pPr>
      <w:r>
        <w:rPr>
          <w:rFonts w:ascii="Arial" w:cs="Arial" w:eastAsia="Arial" w:hAnsi="Arial"/>
          <w:sz w:val="22"/>
          <w:szCs w:val="22"/>
        </w:rPr>
        <w:t xml:space="preserve">All nine ENB shader stages have been fully documented with their exact execution order, render target formats, available textures, technique limits, and inter-stage data flow. The pipeline executes in strict sequential order: enbeffectprepass.fx (up to 128 techniques, R16G16B16A16F, access to TextureDepth/TextureNormal/TextureMask), enbdepthoffield.fx, enbbloom.fx (fixed-size RTs at 1024/512/256/etc.), enbadaptation.fx (1x1 R32F output with temporal persistence), enblens.fx, enbeffect.fx (R16G16B16A16F with full 16-bit alpha), enbeffectpostpass.fx (R10G10B10A2 with only 2-bit alpha), enbsunsprite.fx, and enbunderwater.fx. This constitutes a complete functional specification of ENB's post-processing behavior.</w:t>
      </w:r>
    </w:p>
    <w:p>
      <w:pPr>
        <w:pStyle w:val="Heading3"/>
      </w:pPr>
      <w:r>
        <w:t xml:space="preserve">The SDK/API Surface</w:t>
      </w:r>
    </w:p>
    <w:p>
      <w:pPr>
        <w:spacing w:after="120" w:line="276"/>
      </w:pPr>
      <w:r>
        <w:rPr>
          <w:rFonts w:ascii="Arial" w:cs="Arial" w:eastAsia="Arial" w:hAnsi="Arial"/>
          <w:sz w:val="22"/>
          <w:szCs w:val="22"/>
        </w:rPr>
        <w:t xml:space="preserve">The ENBInterface module in SkyrimBridge verifies the ENB SDK against disassembly. The ENBParameter struct layout is confirmed: Data at offset 0x00 (16 bytes), Size at offset 0x10 (must be &gt;= 1), Type at offset 0x14 (must be != 0). The full set of exported functions has been resolved from d3d11.dll: ENBGetSDKVersion, ENBGetVersion, ENBSetCallbackFunction, ENBGetParameter, ENBSetParameter, ENBIsEditorActive, ENBSetGUICallback, and ENBGetD3D11Device. Callback types (EndFrame, BeginFrame, PreSave, PostLoad, OnInit) are documented and verified.</w:t>
      </w:r>
    </w:p>
    <w:p>
      <w:pPr>
        <w:pStyle w:val="Heading3"/>
      </w:pPr>
      <w:r>
        <w:t xml:space="preserve">The GUI Subsystem</w:t>
      </w:r>
    </w:p>
    <w:p>
      <w:pPr>
        <w:spacing w:after="120" w:line="276"/>
      </w:pPr>
      <w:r>
        <w:rPr>
          <w:rFonts w:ascii="Arial" w:cs="Arial" w:eastAsia="Arial" w:hAnsi="Arial"/>
          <w:sz w:val="22"/>
          <w:szCs w:val="22"/>
        </w:rPr>
        <w:t xml:space="preserve">ENB's in-game editor UI (accessed via Shift+Enter) is built on AntTweakBar (ATB). Boris re-exports the full ATB API from d3d11.dll. SkyrimBridge's ENBGuiIntegration module resolves TwNewBar, TwAddVarRO, TwDefine, and related functions at runtime, creating native panels within ENB's editor that display SkyrimBridge game state data with appropriate widget types (color swatches for RGB parameters, direction arrows for vectors, etc.).</w:t>
      </w:r>
    </w:p>
    <w:p>
      <w:pPr>
        <w:pStyle w:val="Heading3"/>
      </w:pPr>
      <w:r>
        <w:t xml:space="preserve">The Shader Compilation Pathway</w:t>
      </w:r>
    </w:p>
    <w:p>
      <w:pPr>
        <w:spacing w:after="120" w:line="276"/>
      </w:pPr>
      <w:r>
        <w:rPr>
          <w:rFonts w:ascii="Arial" w:cs="Arial" w:eastAsia="Arial" w:hAnsi="Arial"/>
          <w:sz w:val="22"/>
          <w:szCs w:val="22"/>
        </w:rPr>
        <w:t xml:space="preserve">SB_ShaderDebug hooks D3DCompile and D3DCompile2 via inline detour on d3dcompiler_47.dll. This provides visibility into every shader ENB compiles, including the full source code (pSrcData), source filename (pSourceName), entry point (pEntrypoint), shader profile (pTarget), and compilation flags. On failure, the error blob is parsed into structured records with file, line, column, error code, and message. This infrastructure is game-agnostic — it intercepts a Windows system DLL, not a game-specific function.</w:t>
      </w:r>
    </w:p>
    <w:p>
      <w:pPr>
        <w:pStyle w:val="Heading3"/>
      </w:pPr>
      <w:r>
        <w:t xml:space="preserve">The Effect Framework Constraints</w:t>
      </w:r>
    </w:p>
    <w:p>
      <w:pPr>
        <w:spacing w:after="120" w:line="276"/>
      </w:pPr>
      <w:r>
        <w:rPr>
          <w:rFonts w:ascii="Arial" w:cs="Arial" w:eastAsia="Arial" w:hAnsi="Arial"/>
          <w:sz w:val="22"/>
          <w:szCs w:val="22"/>
        </w:rPr>
        <w:t xml:space="preserve">ENB addon shaders are compiled with the fx_5_0 effect framework profile. Through systematic testing and observation, the following hard constraints have been confirmed: no compute shader dispatch (ENB only calls Draw(), never Dispatch()), no geometry/hull/domain shaders (only VS+PS per technique pass), no MRT from techniques (each technique writes to exactly one render target via string annotation), technique execution is strictly sequential (0, 1, 2, ...), and the vertex shader is always a passthrough full-screen quad. Parameters must be float4 (ENB's API operates on float4 granularity), names must match exactly between DLL and shader (case-sensitive), and unreferenced parameters are dead-stripped by FXC.</w:t>
      </w:r>
    </w:p>
    <w:p>
      <w:pPr>
        <w:pStyle w:val="Heading2"/>
      </w:pPr>
      <w:r>
        <w:t xml:space="preserve">1.2 What Remains Opaque</w:t>
      </w:r>
    </w:p>
    <w:p>
      <w:pPr>
        <w:spacing w:after="120" w:line="276"/>
      </w:pPr>
      <w:r>
        <w:rPr>
          <w:rFonts w:ascii="Arial" w:cs="Arial" w:eastAsia="Arial" w:hAnsi="Arial"/>
          <w:sz w:val="22"/>
          <w:szCs w:val="22"/>
        </w:rPr>
        <w:t xml:space="preserve">The hard parts are in ENB's internal C++ orchestration layer — the code inside d3d11.dll that sits between the DX11 vtable hooks and the shader execution:</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Render target allocation and lifecycle management.</w:t>
      </w:r>
      <w:r>
        <w:rPr>
          <w:rFonts w:ascii="Arial" w:cs="Arial" w:eastAsia="Arial" w:hAnsi="Arial"/>
          <w:sz w:val="22"/>
          <w:szCs w:val="22"/>
        </w:rPr>
        <w:t xml:space="preserve"> We know the names and formats of every RT ENB provides, but not how Boris allocates them internally — whether they are created at initialization or lazily, how resolution scaling works for the fixed-size bloom targets, and how ENB handles resize events.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The D3D11 wrapper layer.</w:t>
      </w:r>
      <w:r>
        <w:rPr>
          <w:rFonts w:ascii="Arial" w:cs="Arial" w:eastAsia="Arial" w:hAnsi="Arial"/>
          <w:sz w:val="22"/>
          <w:szCs w:val="22"/>
        </w:rPr>
        <w:t xml:space="preserve"> ENB ships as d3d11.dll — a full wrapper around the real D3D11 runtime. The vtable hooking for Present, CreateDevice, Draw/DrawIndexed, shader binding, and state management is the core of ENB's injection mechanism. We know that it hooks these, but not the full scope of what it intercepts beyond post-processing.</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The INI parsing and weather interpolation engine.</w:t>
      </w:r>
      <w:r>
        <w:rPr>
          <w:rFonts w:ascii="Arial" w:cs="Arial" w:eastAsia="Arial" w:hAnsi="Arial"/>
          <w:sz w:val="22"/>
          <w:szCs w:val="22"/>
        </w:rPr>
        <w:t xml:space="preserve"> ENB's enbseries.ini and weather-specific INI files drive a massive parameter space. How Boris interpolates between weather states internally is something we have replicated externally via WeatherSeparationEngine and WeatherParameterComputer, but we do not know if our model matches his exactly.</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The internal shader modification pipeline.</w:t>
      </w:r>
      <w:r>
        <w:rPr>
          <w:rFonts w:ascii="Arial" w:cs="Arial" w:eastAsia="Arial" w:hAnsi="Arial"/>
          <w:sz w:val="22"/>
          <w:szCs w:val="22"/>
        </w:rPr>
        <w:t xml:space="preserve"> ENB patches the game's own vertex and pixel shaders at load time for subsurface scattering injection, modified lighting models, and water rendering. The DXBCPatcher infrastructure gives us the tools to do this, but Boris's specific patch set is proprietary.</w:t>
      </w:r>
    </w:p>
    <w:p>
      <w:r>
        <w:br w:type="page"/>
      </w:r>
    </w:p>
    <w:p>
      <w:pPr>
        <w:pStyle w:val="Heading1"/>
      </w:pPr>
      <w:r>
        <w:t xml:space="preserve">2. Clean-Room Shader Source Capture Methodology</w:t>
      </w:r>
    </w:p>
    <w:p>
      <w:pPr>
        <w:spacing w:after="120" w:line="276"/>
      </w:pPr>
      <w:r>
        <w:rPr>
          <w:rFonts w:ascii="Arial" w:cs="Arial" w:eastAsia="Arial" w:hAnsi="Arial"/>
          <w:sz w:val="22"/>
          <w:szCs w:val="22"/>
        </w:rPr>
        <w:t xml:space="preserve">The most significant finding of this research session is that SkyrimBridge's existing D3DCompile hook infrastructure already provides clean-room access to every shader modification ENB makes to the game's forward rendering pipeline — without requiring binary disassembly of d3d11.dll.</w:t>
      </w:r>
    </w:p>
    <w:p>
      <w:pPr>
        <w:pStyle w:val="Heading2"/>
      </w:pPr>
      <w:r>
        <w:t xml:space="preserve">2.1 The Core Insight</w:t>
      </w:r>
    </w:p>
    <w:p>
      <w:pPr>
        <w:spacing w:after="120" w:line="276"/>
      </w:pPr>
      <w:r>
        <w:rPr>
          <w:rFonts w:ascii="Arial" w:cs="Arial" w:eastAsia="Arial" w:hAnsi="Arial"/>
          <w:sz w:val="22"/>
          <w:szCs w:val="22"/>
        </w:rPr>
        <w:t xml:space="preserve">When ENB modifies a game shader, it feeds the modified HLSL source to D3DCompile. SB_ShaderDebug's hook on D3DCompile captures pSrcData (the full HLSL source text), pSourceName (the source filename), pEntrypoint, and pTarget for every compilation. This means the existing hook infrastructure already captures the exact HLSL that Boris produces after his modifications. The modified source is captured in readable, diffable form — no disassembly required.</w:t>
      </w:r>
    </w:p>
    <w:p>
      <w:pPr>
        <w:pStyle w:val="Heading2"/>
      </w:pPr>
      <w:r>
        <w:t xml:space="preserve">2.2 The Bytecode Diffing Methodology</w:t>
      </w:r>
    </w:p>
    <w:p>
      <w:pPr>
        <w:spacing w:after="120" w:line="276"/>
      </w:pPr>
      <w:r>
        <w:rPr>
          <w:rFonts w:ascii="Arial" w:cs="Arial" w:eastAsia="Arial" w:hAnsi="Arial"/>
          <w:sz w:val="22"/>
          <w:szCs w:val="22"/>
        </w:rPr>
        <w:t xml:space="preserve">The methodology proceeds in three phases: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Phase 1 — Vanilla Baseline Capture.</w:t>
      </w:r>
      <w:r>
        <w:rPr>
          <w:rFonts w:ascii="Arial" w:cs="Arial" w:eastAsia="Arial" w:hAnsi="Arial"/>
          <w:sz w:val="22"/>
          <w:szCs w:val="22"/>
        </w:rPr>
        <w:t xml:space="preserve"> Run Skyrim with ENB removed (rename d3d11.dll). The D3D11Hook's CreatePixelShader/CreateVertexShader hooks capture every shader the engine submits to the D3D11 device. For each shader, the raw DXBC bytecode is stored keyed by hash. The Creation Engine's shader cache (Data/ShaderCache/) can also be dumped directly — these are compiled DXBC blobs with a header.</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Phase 2 — ENB-Modified Capture.</w:t>
      </w:r>
      <w:r>
        <w:rPr>
          <w:rFonts w:ascii="Arial" w:cs="Arial" w:eastAsia="Arial" w:hAnsi="Arial"/>
          <w:sz w:val="22"/>
          <w:szCs w:val="22"/>
        </w:rPr>
        <w:t xml:space="preserve"> Run again with ENB loaded. The same hooks capture what the D3D11 device actually receives after ENB's modifications. Every shader that Boris patches produces a different bytecode blob for the same logical shader. Critically, the D3DCompile hook also captures the HLSL source before compilation, providing human-readable diffs.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Phase 3 — Structured Diff.</w:t>
      </w:r>
      <w:r>
        <w:rPr>
          <w:rFonts w:ascii="Arial" w:cs="Arial" w:eastAsia="Arial" w:hAnsi="Arial"/>
          <w:sz w:val="22"/>
          <w:szCs w:val="22"/>
        </w:rPr>
        <w:t xml:space="preserve"> The D3DDisassemble API converts raw DXBC bytecode into readable shader assembly. Diffing the disassembly (or the captured HLSL source directly) provides instruction-level or source-level change documentation. Shader identification correlates bytecode with BSShader types using MaterialTracker and SceneObserver's existing shader type tracking.</w:t>
      </w:r>
    </w:p>
    <w:p>
      <w:pPr>
        <w:pStyle w:val="Heading2"/>
      </w:pPr>
      <w:r>
        <w:t xml:space="preserve">2.3 Infrastructure Already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Current Capability</w:t>
            </w:r>
          </w:p>
        </w:tc>
        <w:tc>
          <w:tcPr>
            <w:tcW w:type="dxa" w:w="3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Extension Needed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SB_ShaderDebug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Hooks D3DCompile/D3DCompile2, captures source, entry point, profile, errors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Store full pSrcData source text to disk per compilation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DXBCPatcher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Hooks CreatePixelShader, captures bytecode, patches DXBC, swaps shaders at draw time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vanilla vs. ENB comparison mode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MaterialTracker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Hooks BSShader::BeginTechnique, classifies shader type and technique per draw call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Correlate shader type with captured bytecode hash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RenderInspector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Single-frame capture of draw calls, CB contents, bytecode, scene graph to JSON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source capture alongside bytecode capture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SceneObserver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Vtable hooks on BSLightingShader, BSWaterShader, BSEffectShader SetupMaterial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 already identifies shader classes at draw time</w:t>
            </w:r>
          </w:p>
        </w:tc>
      </w:tr>
    </w:tbl>
    <w:p>
      <w:pPr>
        <w:spacing w:after="60"/>
      </w:pPr>
    </w:p>
    <w:p>
      <w:r>
        <w:br w:type="page"/>
      </w:r>
    </w:p>
    <w:p>
      <w:pPr>
        <w:pStyle w:val="Heading1"/>
      </w:pPr>
      <w:r>
        <w:t xml:space="preserve">3. Benefits of Forward-Pass Shader Access</w:t>
      </w:r>
    </w:p>
    <w:p>
      <w:pPr>
        <w:spacing w:after="120" w:line="276"/>
      </w:pPr>
      <w:r>
        <w:rPr>
          <w:rFonts w:ascii="Arial" w:cs="Arial" w:eastAsia="Arial" w:hAnsi="Arial"/>
          <w:sz w:val="22"/>
          <w:szCs w:val="22"/>
        </w:rPr>
        <w:t xml:space="preserve">The shader source capture methodology unlocks eight categories of improvement, each building on SkyrimBridge's existing infrastructure.</w:t>
      </w:r>
    </w:p>
    <w:p>
      <w:pPr>
        <w:pStyle w:val="Heading2"/>
      </w:pPr>
      <w:r>
        <w:t xml:space="preserve">3.1 Completing the GBuffer — From Reconstruction to Ground Truth</w:t>
      </w:r>
    </w:p>
    <w:p>
      <w:pPr>
        <w:spacing w:after="120" w:line="276"/>
      </w:pPr>
      <w:r>
        <w:rPr>
          <w:rFonts w:ascii="Arial" w:cs="Arial" w:eastAsia="Arial" w:hAnsi="Arial"/>
          <w:sz w:val="22"/>
          <w:szCs w:val="22"/>
        </w:rPr>
        <w:t xml:space="preserve">GBufferManager currently creates an R8_UINT material ID texture by patching BSLightingShader at the DXBC bytecode level to write a categorical material type index (0–8) to UAV u4. With the full HLSL source, the specific registers holding roughness, metalness, specular power, subsurface scattering weight, and every other material parameter become visible at the point where they are computed. Instead of a single uint material ID, patched shaders could output a full per-pixel material descriptor with continuous PBR parameters. This transforms the GBuffer from a categorical classification system into a deferred-shading-grade material buffer.</w:t>
      </w:r>
    </w:p>
    <w:p>
      <w:pPr>
        <w:spacing w:after="120" w:line="276"/>
      </w:pPr>
      <w:r>
        <w:rPr>
          <w:rFonts w:ascii="Arial" w:cs="Arial" w:eastAsia="Arial" w:hAnsi="Arial"/>
          <w:sz w:val="22"/>
          <w:szCs w:val="22"/>
        </w:rPr>
        <w:t xml:space="preserve">Downstream effects include: GTAO using per-pixel roughness for specular occlusion, SSR using actual roughness for cone-traced reflections instead of material category approximation, SSS using real subsurface scattering weights instead of binary skin masks, and all screen-space effects benefiting from ground-truth material data.</w:t>
      </w:r>
    </w:p>
    <w:p>
      <w:pPr>
        <w:pStyle w:val="Heading2"/>
      </w:pPr>
      <w:r>
        <w:t xml:space="preserve">3.2 Surgical BRDF Replacement</w:t>
      </w:r>
    </w:p>
    <w:p>
      <w:pPr>
        <w:spacing w:after="120" w:line="276"/>
      </w:pPr>
      <w:r>
        <w:rPr>
          <w:rFonts w:ascii="Arial" w:cs="Arial" w:eastAsia="Arial" w:hAnsi="Arial"/>
          <w:sz w:val="22"/>
          <w:szCs w:val="22"/>
        </w:rPr>
        <w:t xml:space="preserve">BSLightingShader evaluates a modified Blinn-Phong BRDF with PBR-adjacent extensions. With source access, the exact BRDF evaluation lines can be identified and replaced with modern alternatives: multiscatter GGX (Heitz/Turquin 2019 energy-conserving specular), Frostbite's energy-conserving diffuse, and proper area light approximations for the sun. Only the 20–30 lines of BRDF evaluation change; the rest of the lighting pipeline (shadow sampling, ambient, fog) remains untouched.</w:t>
      </w:r>
    </w:p>
    <w:p>
      <w:pPr>
        <w:pStyle w:val="Heading2"/>
      </w:pPr>
      <w:r>
        <w:t xml:space="preserve">3.3 Avoiding ENB Slot Conflicts</w:t>
      </w:r>
    </w:p>
    <w:p>
      <w:pPr>
        <w:spacing w:after="120" w:line="276"/>
      </w:pPr>
      <w:r>
        <w:rPr>
          <w:rFonts w:ascii="Arial" w:cs="Arial" w:eastAsia="Arial" w:hAnsi="Arial"/>
          <w:sz w:val="22"/>
          <w:szCs w:val="22"/>
        </w:rPr>
        <w:t xml:space="preserve">The source diff reveals exactly which constant buffer slots, texture slots, and UAV slots ENB uses for its own injections. SkyrimBridge currently uses CB15 for material type, UAV u4 for material ID, and SRV t15/t17/t18/t19 for custom resources. Without knowing ENB's slot usage, these choices are educated guesses. The diff eliminates this fragility entirely.</w:t>
      </w:r>
    </w:p>
    <w:p>
      <w:pPr>
        <w:pStyle w:val="Heading2"/>
      </w:pPr>
      <w:r>
        <w:t xml:space="preserve">3.4 Fixing What Boris Will Not</w:t>
      </w:r>
    </w:p>
    <w:p>
      <w:pPr>
        <w:spacing w:after="120" w:line="276"/>
      </w:pPr>
      <w:r>
        <w:rPr>
          <w:rFonts w:ascii="Arial" w:cs="Arial" w:eastAsia="Arial" w:hAnsi="Arial"/>
          <w:sz w:val="22"/>
          <w:szCs w:val="22"/>
        </w:rPr>
        <w:t xml:space="preserve">ENB maintains backward compatibility with thousands of presets spanning a decade. Boris cannot change fundamental behaviors even when better approaches exist. SkyrimBridge has no such constraint. Specific opportunities include: proper forward-pass subsurface scattering using pre-integrated SSS lookups (replacing ENB's post-process screen-space blur), shadow quality improvements via Poisson disk PCF or PCSS, physically-based water rendering in BSWaterShader, and per-pixel shadow quality that uses Hi-Z data.</w:t>
      </w:r>
    </w:p>
    <w:p>
      <w:pPr>
        <w:pStyle w:val="Heading2"/>
      </w:pPr>
      <w:r>
        <w:t xml:space="preserve">3.5 True Deferred Lighting Hybrid</w:t>
      </w:r>
    </w:p>
    <w:p>
      <w:pPr>
        <w:spacing w:after="120" w:line="276"/>
      </w:pPr>
      <w:r>
        <w:rPr>
          <w:rFonts w:ascii="Arial" w:cs="Arial" w:eastAsia="Arial" w:hAnsi="Arial"/>
          <w:sz w:val="22"/>
          <w:szCs w:val="22"/>
        </w:rPr>
        <w:t xml:space="preserve">Modifying BSLightingShader to output intermediate lighting components separately — diffuse irradiance, specular, emission, unlit albedo — to additional MRT slots enables effects impossible in pure post-processing: per-light bloom (only specular highlights), material-aware tonemapping (different curves for skin vs. metal vs. foliage), and proper indirect illumination injection into only the diffuse channel.</w:t>
      </w:r>
    </w:p>
    <w:p>
      <w:pPr>
        <w:pStyle w:val="Heading2"/>
      </w:pPr>
      <w:r>
        <w:t xml:space="preserve">3.6 Data-Driven Patch System</w:t>
      </w:r>
    </w:p>
    <w:p>
      <w:pPr>
        <w:spacing w:after="120" w:line="276"/>
      </w:pPr>
      <w:r>
        <w:rPr>
          <w:rFonts w:ascii="Arial" w:cs="Arial" w:eastAsia="Arial" w:hAnsi="Arial"/>
          <w:sz w:val="22"/>
          <w:szCs w:val="22"/>
        </w:rPr>
        <w:t xml:space="preserve">A declarative patch definition format — INI-driven rules describing "in BSLightingShader variant X, replace instruction sequence A with sequence B, bind constant buffer slot N" — transforms SkyrimBridge from a fixed modification into an extensible platform. Other shader authors could write patch definitions without touching C++ or DXBC bytecode.</w:t>
      </w:r>
    </w:p>
    <w:p>
      <w:pPr>
        <w:pStyle w:val="Heading2"/>
      </w:pPr>
      <w:r>
        <w:t xml:space="preserve">3.7 Forward-Pass Performance Optimization</w:t>
      </w:r>
    </w:p>
    <w:p>
      <w:pPr>
        <w:spacing w:after="120" w:line="276"/>
      </w:pPr>
      <w:r>
        <w:rPr>
          <w:rFonts w:ascii="Arial" w:cs="Arial" w:eastAsia="Arial" w:hAnsi="Arial"/>
          <w:sz w:val="22"/>
          <w:szCs w:val="22"/>
        </w:rPr>
        <w:t xml:space="preserve">BSLightingShader runs for every visible triangle. With source access, redundant normalizations, unnecessary full-precision operations, and combinable texture fetches can be identified and patched. Early-out optimizations using MaterialTracker data in CB15 can skip specular calculations for fully rough surfaces, SSS for non-skin materials, and parallax for flat surfaces. Shadow PCF kernels can be LOD-scaled using linear depth.</w:t>
      </w:r>
    </w:p>
    <w:p>
      <w:pPr>
        <w:pStyle w:val="Heading2"/>
      </w:pPr>
      <w:r>
        <w:t xml:space="preserve">3.8 Validation and Debugging Infrastructure</w:t>
      </w:r>
    </w:p>
    <w:p>
      <w:pPr>
        <w:spacing w:after="120" w:line="276"/>
      </w:pPr>
      <w:r>
        <w:rPr>
          <w:rFonts w:ascii="Arial" w:cs="Arial" w:eastAsia="Arial" w:hAnsi="Arial"/>
          <w:sz w:val="22"/>
          <w:szCs w:val="22"/>
        </w:rPr>
        <w:t xml:space="preserve">Running shaders in three configurations — vanilla, ENB-modified, SkyrimBridge-modified — and comparing outputs pixel-by-pixel via RenderDoc or PIX enables rigorous A/B testing. Combined with SB_ShaderDebug's error capture and RenderInspector's frame capture, this constitutes a complete shader development IDE for the Creation Engine.</w:t>
      </w:r>
    </w:p>
    <w:p>
      <w:r>
        <w:br w:type="page"/>
      </w:r>
    </w:p>
    <w:p>
      <w:pPr>
        <w:pStyle w:val="Heading1"/>
      </w:pPr>
      <w:r>
        <w:t xml:space="preserve">4. Architectural Comparison: SkyrimBridge vs. Community Shaders</w:t>
      </w:r>
    </w:p>
    <w:p>
      <w:pPr>
        <w:spacing w:after="120" w:line="276"/>
      </w:pPr>
      <w:r>
        <w:rPr>
          <w:rFonts w:ascii="Arial" w:cs="Arial" w:eastAsia="Arial" w:hAnsi="Arial"/>
          <w:sz w:val="22"/>
          <w:szCs w:val="22"/>
        </w:rPr>
        <w:t xml:space="preserve">Community Shaders is an impressive project that made a foundational architectural choice creating a hard ceiling: it replaces ENB entirely. CS hooks the same shader pipeline, patches the same BSLightingShader, and provides its own post-processing — but it is mutually exclusive with ENBSeries. This has profound implications for the modding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SkyrimBridge / RenderBridge</w:t>
            </w:r>
          </w:p>
        </w:tc>
        <w:tc>
          <w:tcPr>
            <w:tcW w:type="dxa" w:w="35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Community Shaders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ENB Compatibility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Fully additive — enhances ENB, all existing presets continue to work</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Mutually exclusive — replaces ENB entirely, loses all presets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Modular — individual components toggled independently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Monolithic — use their rendering or nothing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Middleware Layer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WeatherParameterComputer, WeatherSeparationEngine, ParameterBindingEngine, ParmLinkCompat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equivalent — effects are static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Behavior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 Float4 parameters across 22+ tracker domains drive weather/combat/location-reactive effects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Effects look identical regardless of game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Shader Author Impact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existing ENB addon shader benefits automatically via SB_IsActive() API</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complete reimplementation of every effect for CS framework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Path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Surgical bytecode patches can optimize forward pass while preserving ENB</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Shader modifications are opaque to ENB and vice versa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Cross-Game Potential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D3D11 layer is game-agnostic; game-specific adapters are thin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Skyrim-specific project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 Limit Fix</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implement clustered forward+ from C++ dispatch while maintaining ENB compatibility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Implemented but incompatible with ENB</w:t>
            </w:r>
          </w:p>
        </w:tc>
      </w:tr>
    </w:tbl>
    <w:p>
      <w:pPr>
        <w:spacing w:after="60"/>
      </w:pPr>
    </w:p>
    <w:p>
      <w:pPr>
        <w:spacing w:after="120" w:line="276"/>
      </w:pPr>
      <w:r>
        <w:rPr>
          <w:rFonts w:ascii="Arial" w:cs="Arial" w:eastAsia="Arial" w:hAnsi="Arial"/>
          <w:sz w:val="22"/>
          <w:szCs w:val="22"/>
        </w:rPr>
        <w:t xml:space="preserve">The decisive advantage is that SkyrimBridge's approach layers improvements without destroying existing infrastructure. The D3DCompile hook chain is: Bethesda source → Boris modifications → D3DCompile → SkyrimBridge bytecode patches → CreatePixelShader. Each layer adds value without destroying the one before it.</w:t>
      </w:r>
    </w:p>
    <w:p>
      <w:r>
        <w:br w:type="page"/>
      </w:r>
    </w:p>
    <w:p>
      <w:pPr>
        <w:pStyle w:val="Heading1"/>
      </w:pPr>
      <w:r>
        <w:t xml:space="preserve">5. Cross-Game and Cross-API Portability</w:t>
      </w:r>
    </w:p>
    <w:p>
      <w:pPr>
        <w:pStyle w:val="Heading2"/>
      </w:pPr>
      <w:r>
        <w:t xml:space="preserve">5.1 Fallout 4 Portability</w:t>
      </w:r>
    </w:p>
    <w:p>
      <w:pPr>
        <w:spacing w:after="120" w:line="276"/>
      </w:pPr>
      <w:r>
        <w:rPr>
          <w:rFonts w:ascii="Arial" w:cs="Arial" w:eastAsia="Arial" w:hAnsi="Arial"/>
          <w:sz w:val="22"/>
          <w:szCs w:val="22"/>
        </w:rPr>
        <w:t xml:space="preserve">Fallout 4 uses the same Creation Engine with the same DX11 renderer. The portability assessment breaks down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Portability</w:t>
            </w:r>
          </w:p>
        </w:tc>
        <w:tc>
          <w:tcPr>
            <w:tcW w:type="dxa" w:w="22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22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 4 (D3D11 hooks)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 immediately</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 vtable indices are API-defined, game-agnostic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ENBInterface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 immediately</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SDK exports, same signatures for FO4 ENB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 2 (Trackers)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porting</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weeks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F4SE + CommonLibF4; same patterns, different game objects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 3 (Addon shaders)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Transfers as-is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HLSL reading float4 parameters is game-agnostic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Shader capture system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 immediately</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D3DCompile hook is game-agnostic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MaterialTracker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Needs FO4 research</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weeks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Different technique IDs, material flags, bit layouts</w:t>
            </w:r>
          </w:p>
        </w:tc>
      </w:tr>
    </w:tbl>
    <w:p>
      <w:pPr>
        <w:spacing w:after="60"/>
      </w:pPr>
    </w:p>
    <w:p>
      <w:pPr>
        <w:pStyle w:val="Heading2"/>
      </w:pPr>
      <w:r>
        <w:t xml:space="preserve">5.2 The Precombines Problem</w:t>
      </w:r>
    </w:p>
    <w:p>
      <w:pPr>
        <w:spacing w:after="120" w:line="276"/>
      </w:pPr>
      <w:r>
        <w:rPr>
          <w:rFonts w:ascii="Arial" w:cs="Arial" w:eastAsia="Arial" w:hAnsi="Arial"/>
          <w:sz w:val="22"/>
          <w:szCs w:val="22"/>
        </w:rPr>
        <w:t xml:space="preserve">Fallout 4's precombine/previsibility system is the single largest obstacle to environmental modding. When any mod moves a static object, precombine data becomes invalid, and the engine falls back to rendering every object individually — often cutting FPS in half in dense areas. The RenderBridge approach attacks this from a fundamentally different angle: instead of fixing the precombine system, it replaces the performance benefit precombines provide with superior runtime occlusion culling. Individual objects that are occluded get culled before generating draw calls, eliminating the catastrophic performance cliff when precombines break.</w:t>
      </w:r>
    </w:p>
    <w:p>
      <w:pPr>
        <w:pStyle w:val="Heading2"/>
      </w:pPr>
      <w:r>
        <w:t xml:space="preserve">5.3 Multi-API Architecture</w:t>
      </w:r>
    </w:p>
    <w:p>
      <w:pPr>
        <w:spacing w:after="120" w:line="276"/>
      </w:pPr>
      <w:r>
        <w:rPr>
          <w:rFonts w:ascii="Arial" w:cs="Arial" w:eastAsia="Arial" w:hAnsi="Arial"/>
          <w:sz w:val="22"/>
          <w:szCs w:val="22"/>
        </w:rPr>
        <w:t xml:space="preserve">The generalization to DX10, DX9, and other APIs requires understanding the per-API differences: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DX10</w:t>
      </w:r>
      <w:r>
        <w:rPr>
          <w:rFonts w:ascii="Arial" w:cs="Arial" w:eastAsia="Arial" w:hAnsi="Arial"/>
          <w:sz w:val="22"/>
          <w:szCs w:val="22"/>
        </w:rPr>
        <w:t xml:space="preserve"> shares the DXBC bytecode container format with DX11. DXBCPatcher's opcode encoding, operand format, and chunk layout apply directly. The main difference is no UAVs in pixel shaders — GBuffer export requires MRT output instead. Moderate porting effort.</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DX9</w:t>
      </w:r>
      <w:r>
        <w:rPr>
          <w:rFonts w:ascii="Arial" w:cs="Arial" w:eastAsia="Arial" w:hAnsi="Arial"/>
          <w:sz w:val="22"/>
          <w:szCs w:val="22"/>
        </w:rPr>
        <w:t xml:space="preserve"> uses a completely different legacy shader token format. The bytecode patcher would need a parallel implementation. The resource binding model replaces constant buffers with per-register SetPixelShaderConstantF calls and textures with SetTexture/SetSamplerState. SM3.0 has hard limits: 512 instructions, 32 temporary registers, no integer or bitwise operations. Significant new development required.</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ReShade Addon Path.</w:t>
      </w:r>
      <w:r>
        <w:rPr>
          <w:rFonts w:ascii="Arial" w:cs="Arial" w:eastAsia="Arial" w:hAnsi="Arial"/>
          <w:sz w:val="22"/>
          <w:szCs w:val="22"/>
        </w:rPr>
        <w:t xml:space="preserve"> ReShade abstracts DX9/DX10/DX11/DX12/OpenGL/Vulkan behind a unified addon API. Restructuring the game-agnostic parts of SkyrimBridge as a ReShade addon inherits multi-API injection for free. The bytecode patching layer is the only part needing per-API backends, since bytecode formats are inherently API-specific.</w:t>
      </w:r>
    </w:p>
    <w:p>
      <w:pPr>
        <w:spacing w:after="120" w:line="276"/>
      </w:pPr>
      <w:r>
        <w:rPr>
          <w:rFonts w:ascii="Arial" w:cs="Arial" w:eastAsia="Arial" w:hAnsi="Arial"/>
          <w:sz w:val="22"/>
          <w:szCs w:val="22"/>
        </w:rPr>
        <w:t xml:space="preserve">The D3DCompile source capture system works everywhere regardless of API version — it operates at the compiler level, not the graphics API level. This is the single most universally portable component.</w:t>
      </w:r>
    </w:p>
    <w:p>
      <w:r>
        <w:br w:type="page"/>
      </w:r>
    </w:p>
    <w:p>
      <w:pPr>
        <w:pStyle w:val="Heading1"/>
      </w:pPr>
      <w:r>
        <w:t xml:space="preserve">6. Engine-Level Fixes for Fundamental Limitations</w:t>
      </w:r>
    </w:p>
    <w:p>
      <w:pPr>
        <w:pStyle w:val="Heading2"/>
      </w:pPr>
      <w:r>
        <w:t xml:space="preserve">6.1 The Light Limit — Clustered Forward+ With ENB Compatibility</w:t>
      </w:r>
    </w:p>
    <w:p>
      <w:pPr>
        <w:spacing w:after="120" w:line="276"/>
      </w:pPr>
      <w:r>
        <w:rPr>
          <w:rFonts w:ascii="Arial" w:cs="Arial" w:eastAsia="Arial" w:hAnsi="Arial"/>
          <w:sz w:val="22"/>
          <w:szCs w:val="22"/>
        </w:rPr>
        <w:t xml:space="preserve">Skyrim's vanilla engine caps dynamic lights at 4 per draw call. Community Shaders solved this with a clustered forward+ architecture supporting up to 1024 lights, but it is incompatible with ENB. SkyrimBridge can implement the same solution while maintaining full ENB compatibility because the compute dispatch happens from C++ code in the SKSE plugin, not from within ENB's shader pipeline.</w:t>
      </w:r>
    </w:p>
    <w:p>
      <w:pPr>
        <w:spacing w:after="120" w:line="276"/>
      </w:pPr>
      <w:r>
        <w:rPr>
          <w:rFonts w:ascii="Arial" w:cs="Arial" w:eastAsia="Arial" w:hAnsi="Arial"/>
          <w:sz w:val="22"/>
          <w:szCs w:val="22"/>
        </w:rPr>
        <w:t xml:space="preserve">The three required components map directly to existing infrastructure: </w:t>
      </w:r>
      <w:r>
        <w:rPr>
          <w:rFonts w:ascii="Arial" w:cs="Arial" w:eastAsia="Arial" w:hAnsi="Arial"/>
          <w:b/>
          <w:bCs/>
          <w:sz w:val="22"/>
          <w:szCs w:val="22"/>
        </w:rPr>
        <w:t xml:space="preserve">SceneObserver</w:t>
      </w:r>
      <w:r>
        <w:rPr>
          <w:rFonts w:ascii="Arial" w:cs="Arial" w:eastAsia="Arial" w:hAnsi="Arial"/>
          <w:sz w:val="22"/>
          <w:szCs w:val="22"/>
        </w:rPr>
        <w:t xml:space="preserve"> already hooks BSLightingShader::SetupGeometry and reads per-draw light data (extending to full light list collection is incremental). </w:t>
      </w:r>
      <w:r>
        <w:rPr>
          <w:rFonts w:ascii="Arial" w:cs="Arial" w:eastAsia="Arial" w:hAnsi="Arial"/>
          <w:b/>
          <w:bCs/>
          <w:sz w:val="22"/>
          <w:szCs w:val="22"/>
        </w:rPr>
        <w:t xml:space="preserve">D3D11Hook</w:t>
      </w:r>
      <w:r>
        <w:rPr>
          <w:rFonts w:ascii="Arial" w:cs="Arial" w:eastAsia="Arial" w:hAnsi="Arial"/>
          <w:sz w:val="22"/>
          <w:szCs w:val="22"/>
        </w:rPr>
        <w:t xml:space="preserve"> provides full access to the D3D11 device context for compute shader Dispatch() calls. </w:t>
      </w:r>
      <w:r>
        <w:rPr>
          <w:rFonts w:ascii="Arial" w:cs="Arial" w:eastAsia="Arial" w:hAnsi="Arial"/>
          <w:b/>
          <w:bCs/>
          <w:sz w:val="22"/>
          <w:szCs w:val="22"/>
        </w:rPr>
        <w:t xml:space="preserve">DXBCPatcher</w:t>
      </w:r>
      <w:r>
        <w:rPr>
          <w:rFonts w:ascii="Arial" w:cs="Arial" w:eastAsia="Arial" w:hAnsi="Arial"/>
          <w:sz w:val="22"/>
          <w:szCs w:val="22"/>
        </w:rPr>
        <w:t xml:space="preserve"> can patch BSLightingShader bytecode to read from a structured buffer of clustered lights instead of the fixed 4-light constant buffer array. ENB never sees the compute shaders; its post-processing runs normally on the properly-lit scene.</w:t>
      </w:r>
    </w:p>
    <w:p>
      <w:pPr>
        <w:pStyle w:val="Heading2"/>
      </w:pPr>
      <w:r>
        <w:t xml:space="preserve">6.2 Occlusion Culling</w:t>
      </w:r>
    </w:p>
    <w:p>
      <w:pPr>
        <w:spacing w:after="120" w:line="276"/>
      </w:pPr>
      <w:r>
        <w:rPr>
          <w:rFonts w:ascii="Arial" w:cs="Arial" w:eastAsia="Arial" w:hAnsi="Arial"/>
          <w:sz w:val="22"/>
          <w:szCs w:val="22"/>
        </w:rPr>
        <w:t xml:space="preserve">The Creation Engine's occlusion culling uses manually-placed BSOcclusionPlane objects. Most geometry — especially in modded content — lacks occlusion planes, resulting in massive overdraw. Three approaches are viable without reverse-engineering BSOcclusionPlane's memory layout:</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Software occlusion culling on the CPU:</w:t>
      </w:r>
      <w:r>
        <w:rPr>
          <w:rFonts w:ascii="Arial" w:cs="Arial" w:eastAsia="Arial" w:hAnsi="Arial"/>
          <w:sz w:val="22"/>
          <w:szCs w:val="22"/>
        </w:rPr>
        <w:t xml:space="preserve"> Rasterize a low-resolution depth buffer using camera and scene graph data (already accessible via BSShaderManager::State), then test draw call bounding boxes. Approach used by Intel's Software Occlusion Culling library and Frostbite.</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Hi-Z temporal occlusion queries:</w:t>
      </w:r>
      <w:r>
        <w:rPr>
          <w:rFonts w:ascii="Arial" w:cs="Arial" w:eastAsia="Arial" w:hAnsi="Arial"/>
          <w:sz w:val="22"/>
          <w:szCs w:val="22"/>
        </w:rPr>
        <w:t xml:space="preserve"> HiZPyramid already builds a hierarchical depth buffer. Test draw call bounding boxes against last frame's Hi-Z pyramid and skip fully occluded draws. One frame latency, but eliminates the majority of redundant rendering.</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Scene graph pruning:</w:t>
      </w:r>
      <w:r>
        <w:rPr>
          <w:rFonts w:ascii="Arial" w:cs="Arial" w:eastAsia="Arial" w:hAnsi="Arial"/>
          <w:sz w:val="22"/>
          <w:szCs w:val="22"/>
        </w:rPr>
        <w:t xml:space="preserve"> Build spatial acceleration structures (BVH/octree) from SceneObserver's scene graph access and perform frustum + occlusion culling before draw calls reach the GPU.</w:t>
      </w:r>
    </w:p>
    <w:p>
      <w:pPr>
        <w:pStyle w:val="Heading2"/>
      </w:pPr>
      <w:r>
        <w:t xml:space="preserve">6.3 Additional Engine Fixes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Shadow draw distance:</w:t>
      </w:r>
      <w:r>
        <w:rPr>
          <w:rFonts w:ascii="Arial" w:cs="Arial" w:eastAsia="Arial" w:hAnsi="Arial"/>
          <w:sz w:val="22"/>
          <w:szCs w:val="22"/>
        </w:rPr>
        <w:t xml:space="preserve"> Screen-space shadow tracing using Hi-Z pyramid extends shadows beyond the engine's shadow map range at fixed GPU cost. </w:t>
      </w:r>
      <w:r>
        <w:rPr>
          <w:rFonts w:ascii="Arial" w:cs="Arial" w:eastAsia="Arial" w:hAnsi="Arial"/>
          <w:b/>
          <w:bCs/>
          <w:sz w:val="22"/>
          <w:szCs w:val="22"/>
        </w:rPr>
        <w:t xml:space="preserve">LOD quality:</w:t>
      </w:r>
      <w:r>
        <w:rPr>
          <w:rFonts w:ascii="Arial" w:cs="Arial" w:eastAsia="Arial" w:hAnsi="Arial"/>
          <w:sz w:val="22"/>
          <w:szCs w:val="22"/>
        </w:rPr>
        <w:t xml:space="preserve"> Shader-level LOD crossfading (dithered transitions) replaces hard pop-in. Material classification drives LOD-specific shading — distant terrain skips parallax and complex specular. </w:t>
      </w:r>
      <w:r>
        <w:rPr>
          <w:rFonts w:ascii="Arial" w:cs="Arial" w:eastAsia="Arial" w:hAnsi="Arial"/>
          <w:b/>
          <w:bCs/>
          <w:sz w:val="22"/>
          <w:szCs w:val="22"/>
        </w:rPr>
        <w:t xml:space="preserve">Performance-only mode:</w:t>
      </w:r>
      <w:r>
        <w:rPr>
          <w:rFonts w:ascii="Arial" w:cs="Arial" w:eastAsia="Arial" w:hAnsi="Arial"/>
          <w:sz w:val="22"/>
          <w:szCs w:val="22"/>
        </w:rPr>
        <w:t xml:space="preserve"> Users uninterested in graphics improvements can install only the forward-pass optimization patches and occlusion culling for measurably more FPS.</w:t>
      </w:r>
    </w:p>
    <w:p>
      <w:r>
        <w:br w:type="page"/>
      </w:r>
    </w:p>
    <w:p>
      <w:pPr>
        <w:pStyle w:val="Heading1"/>
      </w:pPr>
      <w:r>
        <w:t xml:space="preserve">7. Developer Tools for the Modding Community</w:t>
      </w:r>
    </w:p>
    <w:p>
      <w:pPr>
        <w:spacing w:after="120" w:line="276"/>
      </w:pPr>
      <w:r>
        <w:rPr>
          <w:rFonts w:ascii="Arial" w:cs="Arial" w:eastAsia="Arial" w:hAnsi="Arial"/>
          <w:sz w:val="22"/>
          <w:szCs w:val="22"/>
        </w:rPr>
        <w:t xml:space="preserve">SkyrimBridge sits at a unique intersection — simultaneous access to the game's scene graph via CommonLibSSE, the rendering pipeline via D3D11 hooks, the shader compilation system via D3DCompile interception, and real-time game state via 22+ tracker domains. No existing tool has all four. This enables an entirely new category of debugging and authoring tools.</w:t>
      </w:r>
    </w:p>
    <w:p>
      <w:pPr>
        <w:pStyle w:val="Heading2"/>
      </w:pPr>
      <w:r>
        <w:t xml:space="preserve">7.1 Real-Time Rendering Cost Visualizer</w:t>
      </w:r>
    </w:p>
    <w:p>
      <w:pPr>
        <w:spacing w:after="120" w:line="276"/>
      </w:pPr>
      <w:r>
        <w:rPr>
          <w:rFonts w:ascii="Arial" w:cs="Arial" w:eastAsia="Arial" w:hAnsi="Arial"/>
          <w:sz w:val="22"/>
          <w:szCs w:val="22"/>
        </w:rPr>
        <w:t xml:space="preserve">A live heat map overlay coloring every object by rendering cost. The DrawIndexed hook fires for every draw call; MaterialTracker classifies each; PerfMonitor has GPU timing. Injecting a color tint into each draw's constant buffer maps to cost category — red for expensive, green for cheap. Modders immediately identify which objects are killing performance. Extension: draw call budget mode shows which draws push past a target frame time.</w:t>
      </w:r>
    </w:p>
    <w:p>
      <w:pPr>
        <w:pStyle w:val="Heading2"/>
      </w:pPr>
      <w:r>
        <w:t xml:space="preserve">7.2 Live Light Inspector</w:t>
      </w:r>
    </w:p>
    <w:p>
      <w:pPr>
        <w:spacing w:after="120" w:line="276"/>
      </w:pPr>
      <w:r>
        <w:rPr>
          <w:rFonts w:ascii="Arial" w:cs="Arial" w:eastAsia="Arial" w:hAnsi="Arial"/>
          <w:sz w:val="22"/>
          <w:szCs w:val="22"/>
        </w:rPr>
        <w:t xml:space="preserve">An ImGui panel showing every light in the current cell with position, radius, color, intensity, and shadow status. When the 4-light limit drops lights, those dropped lights render in red wireframe spheres. First tool ever to let lighting mod authors (Lux, Relighting Skyrim) see exactly which lights are being culled and where their placement wastes budget on overlapping radii.</w:t>
      </w:r>
    </w:p>
    <w:p>
      <w:pPr>
        <w:pStyle w:val="Heading2"/>
      </w:pPr>
      <w:r>
        <w:t xml:space="preserve">7.3 Shader Source Viewer and Live Editor</w:t>
      </w:r>
    </w:p>
    <w:p>
      <w:pPr>
        <w:spacing w:after="120" w:line="276"/>
      </w:pPr>
      <w:r>
        <w:rPr>
          <w:rFonts w:ascii="Arial" w:cs="Arial" w:eastAsia="Arial" w:hAnsi="Arial"/>
          <w:sz w:val="22"/>
          <w:szCs w:val="22"/>
        </w:rPr>
        <w:t xml:space="preserve">Combining SB_ShaderDebug's source capture with RenderInspector's bytecode capture: the user points at a surface, the tool identifies the active pixel shader, and displays HLSL source, disassembled bytecode, interpreted constant buffer contents, and bound textures. Extension to live editing: ImGui text editor widget, D3DCompile with modified source, hot-swap the resulting shader — the first real-time shader IDE for Creation Engine games.</w:t>
      </w:r>
    </w:p>
    <w:p>
      <w:pPr>
        <w:pStyle w:val="Heading2"/>
      </w:pPr>
      <w:r>
        <w:t xml:space="preserve">7.4 Navmesh Overlay</w:t>
      </w:r>
    </w:p>
    <w:p>
      <w:pPr>
        <w:spacing w:after="120" w:line="276"/>
      </w:pPr>
      <w:r>
        <w:rPr>
          <w:rFonts w:ascii="Arial" w:cs="Arial" w:eastAsia="Arial" w:hAnsi="Arial"/>
          <w:sz w:val="22"/>
          <w:szCs w:val="22"/>
        </w:rPr>
        <w:t xml:space="preserve">RE::NavMesh provides vertex positions, triangle indices, edge adjacency, and cover/water/preferred path flags. Rendering each navmesh triangle as translucent colored surfaces: green for walkable, red for disabled, blue for water, yellow for preferred paths, magenta for broken edge links. Real-time edge validation detects malformed connections that cause NPC pathfinding failures — currently diagnosable only in the Creation Kit or via post-hoc Papyrus scripts.</w:t>
      </w:r>
    </w:p>
    <w:p>
      <w:pPr>
        <w:pStyle w:val="Heading2"/>
      </w:pPr>
      <w:r>
        <w:t xml:space="preserve">7.5 Material and Texture Audit Tool</w:t>
      </w:r>
    </w:p>
    <w:p>
      <w:pPr>
        <w:spacing w:after="120" w:line="276"/>
      </w:pPr>
      <w:r>
        <w:rPr>
          <w:rFonts w:ascii="Arial" w:cs="Arial" w:eastAsia="Arial" w:hAnsi="Arial"/>
          <w:sz w:val="22"/>
          <w:szCs w:val="22"/>
        </w:rPr>
        <w:t xml:space="preserve">Automated scanning of visible scene for: meshes with missing/default textures, physically implausible material values, normal maps with incorrect formatting, textures at resolutions disproportionate to screen coverage, and LOD models with materially different shading. No equivalent exists anywhere in the Bethesda modding ecosystem.</w:t>
      </w:r>
    </w:p>
    <w:p>
      <w:pPr>
        <w:pStyle w:val="Heading2"/>
      </w:pPr>
      <w:r>
        <w:t xml:space="preserve">7.6 Collision Geometry Visualizer</w:t>
      </w:r>
    </w:p>
    <w:p>
      <w:pPr>
        <w:spacing w:after="120" w:line="276"/>
      </w:pPr>
      <w:r>
        <w:rPr>
          <w:rFonts w:ascii="Arial" w:cs="Arial" w:eastAsia="Arial" w:hAnsi="Arial"/>
          <w:sz w:val="22"/>
          <w:szCs w:val="22"/>
        </w:rPr>
        <w:t xml:space="preserve">Wireframe overlay of collision shapes extracted from bhkNiCollisionObject: green where collision matches visual mesh, red where collision extends beyond the visual (invisible wall), yellow where visual mesh has no collision (walk-through objects). Currently requires per-mesh checking in NifSkope.</w:t>
      </w:r>
    </w:p>
    <w:p>
      <w:pPr>
        <w:pStyle w:val="Heading2"/>
      </w:pPr>
      <w:r>
        <w:t xml:space="preserve">7.7 Weather and Lighting Transition Analyzer</w:t>
      </w:r>
    </w:p>
    <w:p>
      <w:pPr>
        <w:spacing w:after="120" w:line="276"/>
      </w:pPr>
      <w:r>
        <w:rPr>
          <w:rFonts w:ascii="Arial" w:cs="Arial" w:eastAsia="Arial" w:hAnsi="Arial"/>
          <w:sz w:val="22"/>
          <w:szCs w:val="22"/>
        </w:rPr>
        <w:t xml:space="preserve">Rolling graphs of atmospheric data from WeatherTracker, AtmosphereTracker, CelestialTracker, and LightTracker plotted against time. Solves the chronic problem of weather mod authors and ENB preset creators who cannot observe slow transitions in real-time. Combined with WeatherSeparationEngine data, this becomes a complete weather mod development console.</w:t>
      </w:r>
    </w:p>
    <w:p>
      <w:pPr>
        <w:pStyle w:val="Heading2"/>
      </w:pPr>
      <w:r>
        <w:t xml:space="preserve">7.8 EditorID Cross-Reference Tool</w:t>
      </w:r>
    </w:p>
    <w:p>
      <w:pPr>
        <w:spacing w:after="120" w:line="276"/>
      </w:pPr>
      <w:r>
        <w:rPr>
          <w:rFonts w:ascii="Arial" w:cs="Arial" w:eastAsia="Arial" w:hAnsi="Arial"/>
          <w:sz w:val="22"/>
          <w:szCs w:val="22"/>
        </w:rPr>
        <w:t xml:space="preserve">Point at any object in the game world and see: base form EditorID, placed reference FormID, cell, worldspace, owning mod, and conflicting override records. Eliminates the tedious console-click → xEdit workflow for identifying objects and troubleshooting mod conflicts.</w:t>
      </w:r>
    </w:p>
    <w:p>
      <w:pPr>
        <w:pStyle w:val="Heading2"/>
      </w:pPr>
      <w:r>
        <w:t xml:space="preserve">7.9 Packaging Strategy</w:t>
      </w:r>
    </w:p>
    <w:p>
      <w:pPr>
        <w:spacing w:after="120" w:line="276"/>
      </w:pPr>
      <w:r>
        <w:rPr>
          <w:rFonts w:ascii="Arial" w:cs="Arial" w:eastAsia="Arial" w:hAnsi="Arial"/>
          <w:sz w:val="22"/>
          <w:szCs w:val="22"/>
        </w:rPr>
        <w:t xml:space="preserve">These tools would ship as a standalone "SkyrimBridge DevKit" SKSE plugin, separate from the core rendering plugin. End users who only want graphics improvements do not install it. Mod authors who want development tools do. This keeps the core plugin lean while providing a professional development environment.</w:t>
      </w:r>
    </w:p>
    <w:p>
      <w:r>
        <w:br w:type="page"/>
      </w:r>
    </w:p>
    <w:p>
      <w:pPr>
        <w:pStyle w:val="Heading1"/>
      </w:pPr>
      <w:r>
        <w:t xml:space="preserve">8. Reference Ecosystem: STALKER and X-Ray Engine</w:t>
      </w:r>
    </w:p>
    <w:p>
      <w:pPr>
        <w:spacing w:after="120" w:line="276"/>
      </w:pPr>
      <w:r>
        <w:rPr>
          <w:rFonts w:ascii="Arial" w:cs="Arial" w:eastAsia="Arial" w:hAnsi="Arial"/>
          <w:sz w:val="22"/>
          <w:szCs w:val="22"/>
        </w:rPr>
        <w:t xml:space="preserve">The STALKER Anomaly modding scene provides an instructive comparison. The X-Ray engine is effectively open-source, giving modders direct access to engine shader source files in gamedata/shaders/. Projects like Ascii1457's Screen Space Shaders and the Enhanced Shaders framework implement SSR, SSGI, PBR, interactive grass, and weather-driven effects by editing HLSL files directly.</w:t>
      </w:r>
    </w:p>
    <w:p>
      <w:pPr>
        <w:spacing w:after="120" w:line="276"/>
      </w:pPr>
      <w:r>
        <w:rPr>
          <w:rFonts w:ascii="Arial" w:cs="Arial" w:eastAsia="Arial" w:hAnsi="Arial"/>
          <w:sz w:val="22"/>
          <w:szCs w:val="22"/>
        </w:rPr>
        <w:t xml:space="preserve">Hippobot's "Atmospherics" operates at the weather/LUT/ReShade configuration layer — analogous to what ENB preset authors do in Skyrim. The heavy rendering engineering is in the underlying shader frameworks, not in the weather mod itself.</w:t>
      </w:r>
    </w:p>
    <w:p>
      <w:pPr>
        <w:spacing w:after="120" w:line="276"/>
      </w:pPr>
      <w:r>
        <w:rPr>
          <w:rFonts w:ascii="Arial" w:cs="Arial" w:eastAsia="Arial" w:hAnsi="Arial"/>
          <w:sz w:val="22"/>
          <w:szCs w:val="22"/>
        </w:rPr>
        <w:t xml:space="preserve">The critical comparison: could the RenderBridge approach give closed-source games the same level of shader modification freedom that open-source engines provide? The answer is yes — the D3DCompile source capture + DXBCPatcher pipeline essentially reverse-engineers the "open shader source" capability for engines that never intended to provide it. A generalized RenderBridge brings this capability to every DX11 game.</w:t>
      </w:r>
    </w:p>
    <w:p>
      <w:r>
        <w:br w:type="page"/>
      </w:r>
    </w:p>
    <w:p>
      <w:pPr>
        <w:pStyle w:val="Heading1"/>
      </w:pPr>
      <w:r>
        <w:t xml:space="preserve">9. Strategic Roadmap</w:t>
      </w:r>
    </w:p>
    <w:p>
      <w:pPr>
        <w:pStyle w:val="Heading2"/>
      </w:pPr>
      <w:r>
        <w:t xml:space="preserve">Phase 1: Factor the Codebase</w:t>
      </w:r>
    </w:p>
    <w:p>
      <w:pPr>
        <w:spacing w:after="120" w:line="276"/>
      </w:pPr>
      <w:r>
        <w:rPr>
          <w:rFonts w:ascii="Arial" w:cs="Arial" w:eastAsia="Arial" w:hAnsi="Arial"/>
          <w:sz w:val="22"/>
          <w:szCs w:val="22"/>
        </w:rPr>
        <w:t xml:space="preserve">Separate the game-agnostic D3D11 layer (hooks, resource management, shader capture, bytecode patching, post-processing) from the Creation Engine layer (SKSE plugin, CommonLibSSE trackers, game state extraction). This produces two libraries: RenderBridge Core (works anywhere) and CreationEngine Adapter (game-specific data).</w:t>
      </w:r>
    </w:p>
    <w:p>
      <w:pPr>
        <w:pStyle w:val="Heading2"/>
      </w:pPr>
      <w:r>
        <w:t xml:space="preserve">Phase 2: Build the ReShade Addon Interface</w:t>
      </w:r>
    </w:p>
    <w:p>
      <w:pPr>
        <w:spacing w:after="120" w:line="276"/>
      </w:pPr>
      <w:r>
        <w:rPr>
          <w:rFonts w:ascii="Arial" w:cs="Arial" w:eastAsia="Arial" w:hAnsi="Arial"/>
          <w:sz w:val="22"/>
          <w:szCs w:val="22"/>
        </w:rPr>
        <w:t xml:space="preserve">Wrap RenderBridge Core in ReShade's addon API. This immediately provides injection into thousands of DX11 games (and DX9/DX12/Vulkan/OpenGL via ReShade's unified abstraction). Shader capture, bytecode patching, and GBuffer export all work through ReShade's hooks.</w:t>
      </w:r>
    </w:p>
    <w:p>
      <w:pPr>
        <w:pStyle w:val="Heading2"/>
      </w:pPr>
      <w:r>
        <w:t xml:space="preserve">Phase 3: Build the Scene Inference Engine</w:t>
      </w:r>
    </w:p>
    <w:p>
      <w:pPr>
        <w:spacing w:after="120" w:line="276"/>
      </w:pPr>
      <w:r>
        <w:rPr>
          <w:rFonts w:ascii="Arial" w:cs="Arial" w:eastAsia="Arial" w:hAnsi="Arial"/>
          <w:sz w:val="22"/>
          <w:szCs w:val="22"/>
        </w:rPr>
        <w:t xml:space="preserve">Game-agnostic replacement for Layer 2. Instead of reading game memory, it reads rendering pipeline state — lighting directions, fog parameters, ambient colors, shader classification results — and infers scene context. Time of day from sun direction vectors, indoor/outdoor from sky shader execution, weather from fog density and ambient shifts.</w:t>
      </w:r>
    </w:p>
    <w:p>
      <w:pPr>
        <w:pStyle w:val="Heading2"/>
      </w:pPr>
      <w:r>
        <w:t xml:space="preserve">Phase 4: Per-Game Adapter Plugins</w:t>
      </w:r>
    </w:p>
    <w:p>
      <w:pPr>
        <w:spacing w:after="120" w:line="276"/>
      </w:pPr>
      <w:r>
        <w:rPr>
          <w:rFonts w:ascii="Arial" w:cs="Arial" w:eastAsia="Arial" w:hAnsi="Arial"/>
          <w:sz w:val="22"/>
          <w:szCs w:val="22"/>
        </w:rPr>
        <w:t xml:space="preserve">For games with modding communities (Fallout 4/CET for Cyberpunk 2077/ModEngine2 for Elden Ring), build game-specific adapters providing precise game state. These are optional enhancements on top of the universal core.</w:t>
      </w:r>
    </w:p>
    <w:p>
      <w:pPr>
        <w:pStyle w:val="Heading2"/>
      </w:pPr>
      <w:r>
        <w:t xml:space="preserve">Phase 5: Developer Tooling</w:t>
      </w:r>
    </w:p>
    <w:p>
      <w:pPr>
        <w:spacing w:after="120" w:line="276"/>
      </w:pPr>
      <w:r>
        <w:rPr>
          <w:rFonts w:ascii="Arial" w:cs="Arial" w:eastAsia="Arial" w:hAnsi="Arial"/>
          <w:sz w:val="22"/>
          <w:szCs w:val="22"/>
        </w:rPr>
        <w:t xml:space="preserve">Ship the SkyrimBridge DevKit as a standalone diagnostic and authoring suite. Rendering cost visualizer, light inspector, navmesh overlay, material audit, collision visualizer, weather analyzer, and shader live editor.</w:t>
      </w:r>
    </w:p>
    <w:p>
      <w:r>
        <w:br w:type="page"/>
      </w:r>
    </w:p>
    <w:p>
      <w:pPr>
        <w:pStyle w:val="Heading1"/>
      </w:pPr>
      <w:r>
        <w:t xml:space="preserve">10. Key References and Research Sources</w:t>
      </w:r>
    </w:p>
    <w:p>
      <w:pPr>
        <w:pStyle w:val="Heading2"/>
      </w:pPr>
      <w:r>
        <w:t xml:space="preserve">10.1 SkyrimBridge Research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c>
          <w:tcPr>
            <w:tcW w:type="dxa" w:w="1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39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4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Relevance to This Document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 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SkyrimBridge Architecture Overview</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4-layer architecture definition, the foundation for all RenderBridge concepts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 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SKSE Plugin Implementation Guide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CommonLibSSE patterns that transfer to CommonLibF4 for FO4 porting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 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ENB Pipeline Rendering Tricks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ENB pipeline documentation, the basis for reverse engineering assessment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 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Effect Blending and Mega-Shader Research</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Mergeability analysis informing the data-driven patch system design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 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 5: Runtime Occlusion and PerfGov</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BSCullingProcess research, BSOcclusionPlane, performance governor architecture</w:t>
            </w:r>
          </w:p>
        </w:tc>
      </w:tr>
    </w:tbl>
    <w:p>
      <w:pPr>
        <w:spacing w:after="60"/>
      </w:pPr>
    </w:p>
    <w:p>
      <w:pPr>
        <w:pStyle w:val="Heading2"/>
      </w:pPr>
      <w:r>
        <w:t xml:space="preserve">10.2 Constraint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46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Key Constraints Cited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DX11_HLSL_SM5_Constraints_Reference.md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 SRV slots, 16 samplers, 14 CB slots, 4096 float4 per CB, UAV/RT sharing rule, fx_5_0 profile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Overcoming_DX11_SM5_Limitations (v2)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Compute-to-pixel translation, dead-stripping countermeasures, ENB pipeline deep dive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MegaShader_Merging_Analysis.md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Single-RT-per-technique binding constraint, ALU vs ray-marching mergeability asymmetry</w:t>
            </w:r>
          </w:p>
        </w:tc>
      </w:tr>
    </w:tbl>
    <w:p>
      <w:pPr>
        <w:spacing w:after="60"/>
      </w:pPr>
    </w:p>
    <w:p>
      <w:pPr>
        <w:pStyle w:val="Heading2"/>
      </w:pPr>
      <w:r>
        <w:t xml:space="preserve">10.3 External References</w:t>
      </w:r>
    </w:p>
    <w:p>
      <w:pPr>
        <w:spacing w:after="120" w:line="276"/>
      </w:pPr>
      <w:r>
        <w:rPr>
          <w:rFonts w:ascii="Arial" w:cs="Arial" w:eastAsia="Arial" w:hAnsi="Arial"/>
          <w:sz w:val="22"/>
          <w:szCs w:val="22"/>
        </w:rPr>
        <w:t xml:space="preserve">Community Shaders Light Limit Fix: Clustered forward+ rendering for Skyrim SE (Doodlum et al.), github.com/doodlum/skyrim-community-shaders</w:t>
      </w:r>
    </w:p>
    <w:p>
      <w:pPr>
        <w:spacing w:after="120" w:line="276"/>
      </w:pPr>
      <w:r>
        <w:rPr>
          <w:rFonts w:ascii="Arial" w:cs="Arial" w:eastAsia="Arial" w:hAnsi="Arial"/>
          <w:sz w:val="22"/>
          <w:szCs w:val="22"/>
        </w:rPr>
        <w:t xml:space="preserve">Olsson &amp; Assarsson, "Clustered Deferred and Forward Shading," HPG 2012 — foundational algorithm for clustered light culling</w:t>
      </w:r>
    </w:p>
    <w:p>
      <w:pPr>
        <w:spacing w:after="120" w:line="276"/>
      </w:pPr>
      <w:r>
        <w:rPr>
          <w:rFonts w:ascii="Arial" w:cs="Arial" w:eastAsia="Arial" w:hAnsi="Arial"/>
          <w:sz w:val="22"/>
          <w:szCs w:val="22"/>
        </w:rPr>
        <w:t xml:space="preserve">Heitz &amp; Turquin, "A Multiple-Scattering Microfacet Model," SIGGRAPH 2019 — energy-conserving multiscatter GGX</w:t>
      </w:r>
    </w:p>
    <w:p>
      <w:pPr>
        <w:spacing w:after="120" w:line="276"/>
      </w:pPr>
      <w:r>
        <w:rPr>
          <w:rFonts w:ascii="Arial" w:cs="Arial" w:eastAsia="Arial" w:hAnsi="Arial"/>
          <w:sz w:val="22"/>
          <w:szCs w:val="22"/>
        </w:rPr>
        <w:t xml:space="preserve">Lagarde &amp; de Rousiers, "Moving Frostbite to PBR," SIGGRAPH 2014 — energy-conserving diffuse, area light approximations</w:t>
      </w:r>
    </w:p>
    <w:p>
      <w:pPr>
        <w:spacing w:after="120" w:line="276"/>
      </w:pPr>
      <w:r>
        <w:rPr>
          <w:rFonts w:ascii="Arial" w:cs="Arial" w:eastAsia="Arial" w:hAnsi="Arial"/>
          <w:sz w:val="22"/>
          <w:szCs w:val="22"/>
        </w:rPr>
        <w:t xml:space="preserve">Jimenez et al., "Separable Subsurface Scattering," CGF 2015 — forward-pass SSS technique</w:t>
      </w:r>
    </w:p>
    <w:p>
      <w:pPr>
        <w:spacing w:after="120" w:line="276"/>
      </w:pPr>
      <w:r>
        <w:rPr>
          <w:rFonts w:ascii="Arial" w:cs="Arial" w:eastAsia="Arial" w:hAnsi="Arial"/>
          <w:sz w:val="22"/>
          <w:szCs w:val="22"/>
        </w:rPr>
        <w:t xml:space="preserve">Therrien, Levesque, Gilet, "Visibility Bitmask SSGI," Ubisoft 2023 — bitmask-based screen-space GI</w:t>
      </w:r>
    </w:p>
    <w:p>
      <w:pPr>
        <w:spacing w:after="120" w:line="276"/>
      </w:pPr>
      <w:r>
        <w:rPr>
          <w:rFonts w:ascii="Arial" w:cs="Arial" w:eastAsia="Arial" w:hAnsi="Arial"/>
          <w:sz w:val="22"/>
          <w:szCs w:val="22"/>
        </w:rPr>
        <w:t xml:space="preserve">Ascii1457, Screen Space Shaders for STALKER Anomaly — reference for open-engine shader modification ecosystem</w:t>
      </w:r>
    </w:p>
    <w:p>
      <w:pPr>
        <w:spacing w:after="120" w:line="276"/>
      </w:pPr>
      <w:r>
        <w:rPr>
          <w:rFonts w:ascii="Arial" w:cs="Arial" w:eastAsia="Arial" w:hAnsi="Arial"/>
          <w:sz w:val="22"/>
          <w:szCs w:val="22"/>
        </w:rPr>
        <w:t xml:space="preserve">Intel Software Occlusion Culling library — CPU rasterization approach for draw call culling</w:t>
      </w:r>
    </w:p>
    <w:p>
      <w:pPr>
        <w:spacing w:after="120" w:line="276"/>
      </w:pPr>
      <w:r>
        <w:rPr>
          <w:rFonts w:ascii="Arial" w:cs="Arial" w:eastAsia="Arial" w:hAnsi="Arial"/>
          <w:sz w:val="22"/>
          <w:szCs w:val="22"/>
        </w:rPr>
        <w:t xml:space="preserve">ReShade Addon API documentation — cross-API injection abstraction layer</w:t>
      </w:r>
    </w:p>
    <w:p>
      <w:r>
        <w:br w:type="page"/>
      </w:r>
    </w:p>
    <w:p>
      <w:pPr>
        <w:pStyle w:val="Heading1"/>
      </w:pPr>
      <w:r>
        <w:t xml:space="preserve">11. Conclusion</w:t>
      </w:r>
    </w:p>
    <w:p>
      <w:pPr>
        <w:spacing w:after="120" w:line="276"/>
      </w:pPr>
      <w:r>
        <w:rPr>
          <w:rFonts w:ascii="Arial" w:cs="Arial" w:eastAsia="Arial" w:hAnsi="Arial"/>
          <w:sz w:val="22"/>
          <w:szCs w:val="22"/>
        </w:rPr>
        <w:t xml:space="preserve">The research conducted in this session demonstrates that SkyrimBridge is not merely a Skyrim modding tool — it is the prototype of a universal rendering middleware platform. The D3D11 hooking layer, the DXBC bytecode patcher, the shader compilation interceptor, the material classification system, and the GBuffer export infrastructure are all game-agnostic components that happen to be deployed in a specific context.</w:t>
      </w:r>
    </w:p>
    <w:p>
      <w:pPr>
        <w:spacing w:after="120" w:line="276"/>
      </w:pPr>
      <w:r>
        <w:rPr>
          <w:rFonts w:ascii="Arial" w:cs="Arial" w:eastAsia="Arial" w:hAnsi="Arial"/>
          <w:sz w:val="22"/>
          <w:szCs w:val="22"/>
        </w:rPr>
        <w:t xml:space="preserve">The clean-room shader source capture methodology provides forward-pass shader access without binary disassembly, enabling BRDF replacement, performance optimization, GBuffer completion, and fixes for fundamental engine limitations — all while maintaining compatibility with ENBSeries and the entire ecosystem of ENB presets.</w:t>
      </w:r>
    </w:p>
    <w:p>
      <w:pPr>
        <w:spacing w:after="120" w:line="276"/>
      </w:pPr>
      <w:r>
        <w:rPr>
          <w:rFonts w:ascii="Arial" w:cs="Arial" w:eastAsia="Arial" w:hAnsi="Arial"/>
          <w:sz w:val="22"/>
          <w:szCs w:val="22"/>
        </w:rPr>
        <w:t xml:space="preserve">The cross-game portability analysis confirms that the transition to Fallout 4 requires moderate porting effort concentrated in the game-state tracking layer, with the rendering infrastructure transferring directly. The multi-API analysis shows that DX10 is a straightforward port, DX9 requires a parallel bytecode patcher, and the ReShade addon path provides immediate access to all graphics APIs.</w:t>
      </w:r>
    </w:p>
    <w:p>
      <w:pPr>
        <w:spacing w:after="120" w:line="276"/>
      </w:pPr>
      <w:r>
        <w:rPr>
          <w:rFonts w:ascii="Arial" w:cs="Arial" w:eastAsia="Arial" w:hAnsi="Arial"/>
          <w:sz w:val="22"/>
          <w:szCs w:val="22"/>
        </w:rPr>
        <w:t xml:space="preserve">The developer tooling survey identifies a category of debugging and authoring tools — rendering cost visualization, navmesh overlays, material auditing, collision debugging, shader live editing — that no existing tool can provide because no existing tool has simultaneous access to the scene graph, rendering pipeline, shader compilation system, and game state.</w:t>
      </w:r>
    </w:p>
    <w:p>
      <w:pPr>
        <w:spacing w:after="120" w:line="276"/>
      </w:pPr>
      <w:r>
        <w:rPr>
          <w:rFonts w:ascii="Arial" w:cs="Arial" w:eastAsia="Arial" w:hAnsi="Arial"/>
          <w:sz w:val="22"/>
          <w:szCs w:val="22"/>
        </w:rPr>
        <w:t xml:space="preserve">The name "RenderBridge" captures the vision: a bridge between closed-source game engines and the open, extensible rendering capabilities that modding communities need. SkyrimBridge was the proof of concept. RenderBridge is the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SkyrimBridge Research Series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RenderBridge — Strategic Vision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7C94" w:sz="4" w:space="4"/>
      </w:pBd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5F73"/>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A7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2026-03-07T01:12:22.025Z</dcterms:created>
  <dcterms:modified xsi:type="dcterms:W3CDTF">2026-03-07T01:12:22.027Z</dcterms:modified>
</cp:coreProperties>
</file>

<file path=docProps/custom.xml><?xml version="1.0" encoding="utf-8"?>
<Properties xmlns="http://schemas.openxmlformats.org/officeDocument/2006/custom-properties" xmlns:vt="http://schemas.openxmlformats.org/officeDocument/2006/docPropsVTypes"/>
</file>