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78B4" w14:textId="74D35EFF" w:rsidR="001F0023" w:rsidRDefault="00530483" w:rsidP="005304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30483">
        <w:rPr>
          <w:rFonts w:ascii="Times New Roman" w:hAnsi="Times New Roman" w:cs="Times New Roman"/>
          <w:sz w:val="32"/>
          <w:szCs w:val="32"/>
          <w:lang w:val="en-US"/>
        </w:rPr>
        <w:t>ASSIGNMENT 3</w:t>
      </w:r>
    </w:p>
    <w:p w14:paraId="437CB7E0" w14:textId="5B328B14" w:rsidR="00530483" w:rsidRDefault="00530483" w:rsidP="00530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CA"/>
        </w:rPr>
      </w:pPr>
      <w:r w:rsidRPr="00530483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CA"/>
        </w:rPr>
        <w:t>Write short notes on extrusion and revolution, explain how you will perform them step by step in detail.</w:t>
      </w:r>
    </w:p>
    <w:p w14:paraId="3D0E6B23" w14:textId="4C096609" w:rsidR="00530483" w:rsidRPr="00530483" w:rsidRDefault="00530483" w:rsidP="00530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Extrusion is a process used to create objects of a fixed cross-sectional profile by pushing material through a die of the desired cross-section. ... Extrusion may be continuous (theoretically producing indefinitely long material) or semi-continuous (producing many pieces). It can be done with hot or cold material.</w:t>
      </w:r>
    </w:p>
    <w:p w14:paraId="22A6E518" w14:textId="641A187A" w:rsidR="00530483" w:rsidRPr="00530483" w:rsidRDefault="00530483" w:rsidP="00530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The extrusion process is a simple process in which molten polymer is forced through a shaped die using pressure. The pressure is generated from the action of screw rotation against barrel wall.</w:t>
      </w:r>
    </w:p>
    <w:p w14:paraId="5829EB3E" w14:textId="1F9C4F33" w:rsidR="00530483" w:rsidRDefault="00530483" w:rsidP="00530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</w:p>
    <w:p w14:paraId="4A970888" w14:textId="1FADF503" w:rsidR="00530483" w:rsidRPr="00530483" w:rsidRDefault="00530483" w:rsidP="00530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</w:pPr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 xml:space="preserve">Revolution PRO The Illustrator is a versatile crayon for face, </w:t>
      </w:r>
      <w:proofErr w:type="gramStart"/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lips</w:t>
      </w:r>
      <w:proofErr w:type="gramEnd"/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 xml:space="preserve"> and eyes. Housed in an easy-to-use twist-up stick, the creamy formula glides on and dries down to a matte finish for effortless colour…wherever you use it! ... Apply directly or use a small detail brush for eyelids, </w:t>
      </w:r>
      <w:proofErr w:type="gramStart"/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>skin</w:t>
      </w:r>
      <w:proofErr w:type="gramEnd"/>
      <w:r w:rsidRPr="00530483">
        <w:rPr>
          <w:rFonts w:ascii="Times New Roman" w:eastAsia="Times New Roman" w:hAnsi="Times New Roman" w:cs="Times New Roman"/>
          <w:color w:val="202124"/>
          <w:sz w:val="32"/>
          <w:szCs w:val="32"/>
          <w:lang w:eastAsia="en-CA"/>
        </w:rPr>
        <w:t xml:space="preserve"> or lips.</w:t>
      </w:r>
    </w:p>
    <w:p w14:paraId="6BF043E3" w14:textId="6F9D2E02" w:rsidR="00530483" w:rsidRDefault="00530483" w:rsidP="00530483">
      <w:pPr>
        <w:rPr>
          <w:rFonts w:ascii="Times New Roman" w:hAnsi="Times New Roman" w:cs="Times New Roman"/>
          <w:sz w:val="32"/>
          <w:szCs w:val="32"/>
        </w:rPr>
      </w:pPr>
    </w:p>
    <w:p w14:paraId="7BFAEC39" w14:textId="77777777" w:rsidR="00530483" w:rsidRPr="00530483" w:rsidRDefault="00530483" w:rsidP="00530483">
      <w:pPr>
        <w:rPr>
          <w:rFonts w:ascii="Times New Roman" w:hAnsi="Times New Roman" w:cs="Times New Roman"/>
          <w:sz w:val="32"/>
          <w:szCs w:val="32"/>
        </w:rPr>
      </w:pPr>
    </w:p>
    <w:sectPr w:rsidR="00530483" w:rsidRPr="0053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3"/>
    <w:rsid w:val="001F0023"/>
    <w:rsid w:val="00381116"/>
    <w:rsid w:val="005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BD2"/>
  <w15:chartTrackingRefBased/>
  <w15:docId w15:val="{355C12AD-E967-4A9F-BEE1-64A3C0A3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3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dcterms:created xsi:type="dcterms:W3CDTF">2022-01-23T20:51:00Z</dcterms:created>
  <dcterms:modified xsi:type="dcterms:W3CDTF">2022-01-23T21:00:00Z</dcterms:modified>
</cp:coreProperties>
</file>