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4B35" w14:textId="402EDFAB" w:rsidR="00FA1B89" w:rsidRPr="00FA1B89" w:rsidRDefault="00FA1B89" w:rsidP="00FA1B89">
      <w:pPr>
        <w:rPr>
          <w:b/>
          <w:bCs/>
          <w:sz w:val="36"/>
          <w:szCs w:val="36"/>
          <w:u w:val="single"/>
        </w:rPr>
      </w:pPr>
      <w:r w:rsidRPr="00FA1B89">
        <w:rPr>
          <w:b/>
          <w:bCs/>
          <w:sz w:val="36"/>
          <w:szCs w:val="36"/>
          <w:u w:val="single"/>
        </w:rPr>
        <w:t>Control Assessment Checklist:</w:t>
      </w:r>
    </w:p>
    <w:tbl>
      <w:tblPr>
        <w:tblW w:w="11058" w:type="dxa"/>
        <w:tblCellSpacing w:w="15" w:type="dxa"/>
        <w:tblInd w:w="-10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701"/>
        <w:gridCol w:w="1516"/>
        <w:gridCol w:w="4863"/>
      </w:tblGrid>
      <w:tr w:rsidR="00DB2EA1" w:rsidRPr="00DB2EA1" w14:paraId="5FDD3B33" w14:textId="77777777" w:rsidTr="00DB2EA1">
        <w:trPr>
          <w:tblHeader/>
          <w:tblCellSpacing w:w="15" w:type="dxa"/>
        </w:trPr>
        <w:tc>
          <w:tcPr>
            <w:tcW w:w="29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D1D3A3" w14:textId="77777777" w:rsidR="00DB2EA1" w:rsidRPr="00DB2EA1" w:rsidRDefault="00DB2EA1" w:rsidP="00DB2EA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Control</w:t>
            </w:r>
          </w:p>
        </w:tc>
        <w:tc>
          <w:tcPr>
            <w:tcW w:w="167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B0F181" w14:textId="77777777" w:rsidR="00DB2EA1" w:rsidRPr="00DB2EA1" w:rsidRDefault="00DB2EA1" w:rsidP="00DB2EA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48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2D9ACF" w14:textId="77777777" w:rsidR="00DB2EA1" w:rsidRPr="00DB2EA1" w:rsidRDefault="00DB2EA1" w:rsidP="00DB2EA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81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98D2D5" w14:textId="77777777" w:rsidR="00DB2EA1" w:rsidRPr="00DB2EA1" w:rsidRDefault="00DB2EA1" w:rsidP="00DB2EA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Explanation</w:t>
            </w:r>
          </w:p>
        </w:tc>
      </w:tr>
      <w:tr w:rsidR="00DB2EA1" w:rsidRPr="00DB2EA1" w14:paraId="13FD44AC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34FD40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Least Privilege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E46568" w14:textId="5C43FA2D" w:rsidR="00DB2EA1" w:rsidRPr="00DB2EA1" w:rsidRDefault="00DB2EA1" w:rsidP="00DB2E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130281" w14:textId="27ED78E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53B96C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All employees have access to customer data; privileges need to be limited.</w:t>
            </w:r>
          </w:p>
        </w:tc>
      </w:tr>
      <w:tr w:rsidR="00DB2EA1" w:rsidRPr="00DB2EA1" w14:paraId="1222EB9A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4030A8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Disaster Recovery Plans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978363" w14:textId="036E05B0" w:rsidR="00DB2EA1" w:rsidRPr="00DB2EA1" w:rsidRDefault="00DB2EA1" w:rsidP="00DB2E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98253D" w14:textId="40D36693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D95873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disaster recovery plans are in place.</w:t>
            </w:r>
          </w:p>
        </w:tc>
      </w:tr>
      <w:tr w:rsidR="00DB2EA1" w:rsidRPr="00DB2EA1" w14:paraId="5FD8F0C1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B532C8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Password Policies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6A1992" w14:textId="6A89EFCF" w:rsidR="00DB2EA1" w:rsidRPr="00DB2EA1" w:rsidRDefault="00DB2EA1" w:rsidP="00DB2E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63B3A1" w14:textId="7FC7461B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EF0D2B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Employee password requirements are minimal.</w:t>
            </w:r>
          </w:p>
        </w:tc>
      </w:tr>
      <w:tr w:rsidR="00DB2EA1" w:rsidRPr="00DB2EA1" w14:paraId="15B101DB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98F68E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Separation of Duties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7376248" w14:textId="4831A50D" w:rsidR="00DB2EA1" w:rsidRPr="00DB2EA1" w:rsidRDefault="00DB2EA1" w:rsidP="00DB2E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C21C95" w14:textId="7925C2A2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BCF2AFD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Needs to be implemented to reduce the possibility of fraud/access to critical data.</w:t>
            </w:r>
          </w:p>
        </w:tc>
      </w:tr>
      <w:tr w:rsidR="00DB2EA1" w:rsidRPr="00DB2EA1" w14:paraId="6631B09E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A0EF26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Firewall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034E4F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E00DCF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E7E8142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Existing firewall blocks traffic based on appropriately defined rules.</w:t>
            </w:r>
          </w:p>
        </w:tc>
      </w:tr>
      <w:tr w:rsidR="00DB2EA1" w:rsidRPr="00DB2EA1" w14:paraId="7E45D244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518FF7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Intrusion Detection System (IDS)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0CC628" w14:textId="561D3223" w:rsidR="00DB2EA1" w:rsidRPr="00DB2EA1" w:rsidRDefault="00DB2EA1" w:rsidP="00DB2E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1AB4B0" w14:textId="14F72954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7929AB4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IDS needs to be implemented.</w:t>
            </w:r>
          </w:p>
        </w:tc>
      </w:tr>
      <w:tr w:rsidR="00DB2EA1" w:rsidRPr="00DB2EA1" w14:paraId="3F665A59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A0639A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Backups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19F02C" w14:textId="390AC05A" w:rsidR="00DB2EA1" w:rsidRPr="00DB2EA1" w:rsidRDefault="00DB2EA1" w:rsidP="00DB2EA1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1FB108" w14:textId="18AF1B31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D77313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Backups of critical data are not in place.</w:t>
            </w:r>
          </w:p>
        </w:tc>
      </w:tr>
      <w:tr w:rsidR="00DB2EA1" w:rsidRPr="00DB2EA1" w14:paraId="4E66B01B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A4D5E2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Antivirus Software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AE18DD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FCC759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78A535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Antivirus software is installed and monitored regularly.</w:t>
            </w:r>
          </w:p>
        </w:tc>
      </w:tr>
      <w:tr w:rsidR="00DB2EA1" w:rsidRPr="00DB2EA1" w14:paraId="14FFE632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7ECB15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Manual Monitoring, Maintenance, and Intervention for Legacy Systems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1F41C537" w14:textId="3506A72B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3787A1" w14:textId="0527500E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25AEB41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Legacy systems are not on a regular maintenance schedule.</w:t>
            </w:r>
          </w:p>
        </w:tc>
      </w:tr>
      <w:tr w:rsidR="00DB2EA1" w:rsidRPr="00DB2EA1" w14:paraId="5F7C77A4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2ECDE1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Encryption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9CEFAD" w14:textId="2DEFAE7A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A3AFDD" w14:textId="155AD165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9EA068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Encryption is not currently used.</w:t>
            </w:r>
          </w:p>
        </w:tc>
      </w:tr>
      <w:tr w:rsidR="00DB2EA1" w:rsidRPr="00DB2EA1" w14:paraId="3A640D25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06C1D1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Password Management System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4656B4" w14:textId="090DD532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7900D2" w14:textId="2A93D1A5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521526E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 password management system is currently in place.</w:t>
            </w:r>
          </w:p>
        </w:tc>
      </w:tr>
      <w:tr w:rsidR="00DB2EA1" w:rsidRPr="00DB2EA1" w14:paraId="3246DE16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590D59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Locks (offices, storefront, warehouse)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61DF0F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B7001D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A8C452F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Physical locations have sufficient locks.</w:t>
            </w:r>
          </w:p>
        </w:tc>
      </w:tr>
      <w:tr w:rsidR="00DB2EA1" w:rsidRPr="00DB2EA1" w14:paraId="25AA5A64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C2CCCE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Closed-circuit Television (CCTV) Surveillance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37DA5F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C138B1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A8B166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CCTV is installed and functioning.</w:t>
            </w:r>
          </w:p>
        </w:tc>
      </w:tr>
      <w:tr w:rsidR="00DB2EA1" w:rsidRPr="00DB2EA1" w14:paraId="6E52B5DC" w14:textId="77777777" w:rsidTr="00DB2EA1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5A7AFC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Fire Detection/Prevention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2CC20F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48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1D68E0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81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4D58C0" w14:textId="77777777" w:rsidR="00DB2EA1" w:rsidRPr="00DB2EA1" w:rsidRDefault="00DB2EA1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B2EA1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Fire detection and prevention systems are in place.</w:t>
            </w:r>
          </w:p>
        </w:tc>
      </w:tr>
    </w:tbl>
    <w:p w14:paraId="3AB05CA0" w14:textId="4CABAE12" w:rsidR="00D61C9C" w:rsidRDefault="00D61C9C" w:rsidP="00FA1B89">
      <w:pPr>
        <w:rPr>
          <w:lang w:eastAsia="en-IN"/>
        </w:rPr>
      </w:pPr>
    </w:p>
    <w:p w14:paraId="05997495" w14:textId="77777777" w:rsidR="00FA1B89" w:rsidRDefault="00FA1B89" w:rsidP="00FA1B89">
      <w:pPr>
        <w:rPr>
          <w:lang w:eastAsia="en-IN"/>
        </w:rPr>
      </w:pPr>
    </w:p>
    <w:p w14:paraId="66CB222F" w14:textId="77777777" w:rsidR="00FA1B89" w:rsidRDefault="00FA1B89" w:rsidP="00FA1B89">
      <w:pPr>
        <w:rPr>
          <w:lang w:eastAsia="en-IN"/>
        </w:rPr>
      </w:pPr>
    </w:p>
    <w:p w14:paraId="74CD3B27" w14:textId="77777777" w:rsidR="00FA1B89" w:rsidRDefault="00FA1B89" w:rsidP="00FA1B89">
      <w:pPr>
        <w:rPr>
          <w:lang w:eastAsia="en-IN"/>
        </w:rPr>
      </w:pPr>
    </w:p>
    <w:p w14:paraId="7CB88D9E" w14:textId="77777777" w:rsidR="00FA1B89" w:rsidRDefault="00FA1B89" w:rsidP="00FA1B89">
      <w:pPr>
        <w:rPr>
          <w:lang w:eastAsia="en-IN"/>
        </w:rPr>
      </w:pPr>
    </w:p>
    <w:p w14:paraId="464782FB" w14:textId="77777777" w:rsidR="00FA1B89" w:rsidRDefault="00FA1B89" w:rsidP="00FA1B89">
      <w:pPr>
        <w:rPr>
          <w:lang w:eastAsia="en-IN"/>
        </w:rPr>
      </w:pPr>
    </w:p>
    <w:p w14:paraId="42D46B48" w14:textId="77777777" w:rsidR="00FA1B89" w:rsidRDefault="00FA1B89" w:rsidP="00FA1B89">
      <w:pPr>
        <w:rPr>
          <w:lang w:eastAsia="en-IN"/>
        </w:rPr>
      </w:pPr>
    </w:p>
    <w:p w14:paraId="13807C4E" w14:textId="0BEEC0B7" w:rsidR="00FA1B89" w:rsidRPr="00D61C9C" w:rsidRDefault="00FA1B89" w:rsidP="00FA1B89">
      <w:pPr>
        <w:rPr>
          <w:b/>
          <w:bCs/>
          <w:sz w:val="36"/>
          <w:szCs w:val="36"/>
          <w:u w:val="single"/>
          <w:lang w:eastAsia="en-IN"/>
        </w:rPr>
      </w:pPr>
      <w:r w:rsidRPr="00FA1B89">
        <w:rPr>
          <w:b/>
          <w:bCs/>
          <w:sz w:val="36"/>
          <w:szCs w:val="36"/>
          <w:u w:val="single"/>
          <w:lang w:eastAsia="en-IN"/>
        </w:rPr>
        <w:lastRenderedPageBreak/>
        <w:t>Compliance Checklist (PCI DSS):</w:t>
      </w:r>
    </w:p>
    <w:tbl>
      <w:tblPr>
        <w:tblW w:w="11058" w:type="dxa"/>
        <w:tblCellSpacing w:w="15" w:type="dxa"/>
        <w:tblInd w:w="-10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701"/>
        <w:gridCol w:w="1559"/>
        <w:gridCol w:w="4820"/>
      </w:tblGrid>
      <w:tr w:rsidR="00D61C9C" w:rsidRPr="00D61C9C" w14:paraId="34B70940" w14:textId="77777777" w:rsidTr="00D61C9C">
        <w:trPr>
          <w:tblHeader/>
          <w:tblCellSpacing w:w="15" w:type="dxa"/>
        </w:trPr>
        <w:tc>
          <w:tcPr>
            <w:tcW w:w="29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DE4776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Best Practice</w:t>
            </w:r>
          </w:p>
        </w:tc>
        <w:tc>
          <w:tcPr>
            <w:tcW w:w="167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682B78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52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587DE0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77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E1C7B4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Explanation</w:t>
            </w:r>
          </w:p>
        </w:tc>
      </w:tr>
      <w:tr w:rsidR="00D61C9C" w:rsidRPr="00D61C9C" w14:paraId="6A9D98B5" w14:textId="77777777" w:rsidTr="00D61C9C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EAB350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Authorized users have access to customers’ credit card information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EE06D1" w14:textId="2BAD5BAC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88320F" w14:textId="09E8E310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7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F50A6D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Currently, all employees have access to internal data.</w:t>
            </w:r>
          </w:p>
        </w:tc>
      </w:tr>
      <w:tr w:rsidR="00D61C9C" w:rsidRPr="00D61C9C" w14:paraId="2E46DBB5" w14:textId="77777777" w:rsidTr="00D61C9C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AF84FC5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Credit card information is accepted, processed, transmitted, and stored internally in a secure environment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1919D2" w14:textId="353346BC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0084A6" w14:textId="6EBEA123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7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FEDBBB6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Credit card information is not encrypted and all employees currently have access to internal data.</w:t>
            </w:r>
          </w:p>
        </w:tc>
      </w:tr>
      <w:tr w:rsidR="00D61C9C" w:rsidRPr="00D61C9C" w14:paraId="40B53F94" w14:textId="77777777" w:rsidTr="00D61C9C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677722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Implement data encryption procedures to better secure credit card transaction touchpoints and data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523F05" w14:textId="6A966B55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48A3C5" w14:textId="05BF203D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7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BF8746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Data encryption procedures should be implemented.</w:t>
            </w:r>
          </w:p>
        </w:tc>
      </w:tr>
      <w:tr w:rsidR="00D61C9C" w:rsidRPr="00D61C9C" w14:paraId="596A1E4B" w14:textId="77777777" w:rsidTr="00D61C9C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B32978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Adopt secure password management policies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4AC8AC" w14:textId="367A78DC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52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012D6D" w14:textId="3AF3FDE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77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387840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Password policies are nominal, and no password management system is currently in place.</w:t>
            </w:r>
          </w:p>
        </w:tc>
      </w:tr>
    </w:tbl>
    <w:p w14:paraId="47CE1613" w14:textId="77777777" w:rsidR="00DB2EA1" w:rsidRDefault="00DB2EA1">
      <w:pPr>
        <w:rPr>
          <w:u w:val="single"/>
        </w:rPr>
      </w:pPr>
    </w:p>
    <w:p w14:paraId="16302C49" w14:textId="77777777" w:rsidR="00D61C9C" w:rsidRDefault="00D61C9C">
      <w:pPr>
        <w:rPr>
          <w:u w:val="single"/>
        </w:rPr>
      </w:pPr>
    </w:p>
    <w:p w14:paraId="0658E1CF" w14:textId="77777777" w:rsidR="00E32258" w:rsidRDefault="00E32258" w:rsidP="00FA1B89">
      <w:pPr>
        <w:rPr>
          <w:u w:val="single"/>
        </w:rPr>
      </w:pPr>
    </w:p>
    <w:p w14:paraId="6FFC227E" w14:textId="77777777" w:rsidR="00E32258" w:rsidRDefault="00E32258" w:rsidP="00FA1B89">
      <w:pPr>
        <w:rPr>
          <w:u w:val="single"/>
        </w:rPr>
      </w:pPr>
    </w:p>
    <w:p w14:paraId="1E217B78" w14:textId="77777777" w:rsidR="00E32258" w:rsidRDefault="00E32258" w:rsidP="00FA1B89">
      <w:pPr>
        <w:rPr>
          <w:b/>
          <w:bCs/>
          <w:sz w:val="36"/>
          <w:szCs w:val="36"/>
          <w:u w:val="single"/>
          <w:lang w:eastAsia="en-IN"/>
        </w:rPr>
      </w:pPr>
    </w:p>
    <w:p w14:paraId="28E5C31A" w14:textId="77777777" w:rsidR="00E32258" w:rsidRDefault="00E32258" w:rsidP="00FA1B89">
      <w:pPr>
        <w:rPr>
          <w:b/>
          <w:bCs/>
          <w:sz w:val="36"/>
          <w:szCs w:val="36"/>
          <w:u w:val="single"/>
          <w:lang w:eastAsia="en-IN"/>
        </w:rPr>
      </w:pPr>
    </w:p>
    <w:p w14:paraId="219A5D1B" w14:textId="77777777" w:rsidR="00E32258" w:rsidRDefault="00E32258" w:rsidP="00FA1B89">
      <w:pPr>
        <w:rPr>
          <w:b/>
          <w:bCs/>
          <w:sz w:val="36"/>
          <w:szCs w:val="36"/>
          <w:u w:val="single"/>
          <w:lang w:eastAsia="en-IN"/>
        </w:rPr>
      </w:pPr>
    </w:p>
    <w:p w14:paraId="79AE6057" w14:textId="117A72FF" w:rsidR="00D61C9C" w:rsidRPr="00D61C9C" w:rsidRDefault="00FA1B89" w:rsidP="00FA1B89">
      <w:pPr>
        <w:rPr>
          <w:b/>
          <w:bCs/>
          <w:sz w:val="36"/>
          <w:szCs w:val="36"/>
          <w:u w:val="single"/>
          <w:lang w:eastAsia="en-IN"/>
        </w:rPr>
      </w:pPr>
      <w:r w:rsidRPr="00FA1B89">
        <w:rPr>
          <w:b/>
          <w:bCs/>
          <w:sz w:val="36"/>
          <w:szCs w:val="36"/>
          <w:u w:val="single"/>
          <w:lang w:eastAsia="en-IN"/>
        </w:rPr>
        <w:lastRenderedPageBreak/>
        <w:t>Compliance Checklist (GDPR):</w:t>
      </w:r>
    </w:p>
    <w:tbl>
      <w:tblPr>
        <w:tblW w:w="11058" w:type="dxa"/>
        <w:tblCellSpacing w:w="15" w:type="dxa"/>
        <w:tblInd w:w="-10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701"/>
        <w:gridCol w:w="1701"/>
        <w:gridCol w:w="4678"/>
      </w:tblGrid>
      <w:tr w:rsidR="00D61C9C" w:rsidRPr="00D61C9C" w14:paraId="23BE4F71" w14:textId="77777777" w:rsidTr="00D61C9C">
        <w:trPr>
          <w:tblHeader/>
          <w:tblCellSpacing w:w="15" w:type="dxa"/>
        </w:trPr>
        <w:tc>
          <w:tcPr>
            <w:tcW w:w="29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B2F3A0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Best Practice</w:t>
            </w:r>
          </w:p>
        </w:tc>
        <w:tc>
          <w:tcPr>
            <w:tcW w:w="167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390B14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67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6AE2D1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6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8C62FE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Explanation</w:t>
            </w:r>
          </w:p>
        </w:tc>
      </w:tr>
      <w:tr w:rsidR="00D61C9C" w:rsidRPr="00D61C9C" w14:paraId="35A5D4A0" w14:textId="77777777" w:rsidTr="00D61C9C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FA591F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E.U. customers' data is kept private/secured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39E781" w14:textId="393C1AB1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7339A0" w14:textId="4714195C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7668F9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The company does not currently use encryption to ensure the confidentiality of customers’ financial information.</w:t>
            </w:r>
          </w:p>
        </w:tc>
      </w:tr>
      <w:tr w:rsidR="00D61C9C" w:rsidRPr="00D61C9C" w14:paraId="63659669" w14:textId="77777777" w:rsidTr="00D61C9C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DAD27F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There is a plan in place to notify E.U. customers within 72 hours if their data is compromised/there is a breach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CA19D8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4E46CA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FFE8C9E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A plan is in place to notify E.U. customers within 72 hours of a data breach.</w:t>
            </w:r>
          </w:p>
        </w:tc>
      </w:tr>
      <w:tr w:rsidR="00D61C9C" w:rsidRPr="00D61C9C" w14:paraId="49F2967B" w14:textId="77777777" w:rsidTr="00D61C9C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357882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Enforce privacy policies, procedures, and processes to properly document and maintain data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5CFF59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BCD74A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9C298B" w14:textId="77777777" w:rsidR="00D61C9C" w:rsidRPr="00D61C9C" w:rsidRDefault="00D61C9C" w:rsidP="00D61C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61C9C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Privacy policies, procedures, and processes have been developed and enforced among IT team members and other employees as needed.</w:t>
            </w:r>
          </w:p>
        </w:tc>
      </w:tr>
    </w:tbl>
    <w:p w14:paraId="3E92847D" w14:textId="77777777" w:rsidR="00D61C9C" w:rsidRDefault="00D61C9C">
      <w:pPr>
        <w:rPr>
          <w:u w:val="single"/>
        </w:rPr>
      </w:pPr>
    </w:p>
    <w:p w14:paraId="3C28875C" w14:textId="77777777" w:rsidR="00FA1B89" w:rsidRDefault="00FA1B89">
      <w:pPr>
        <w:rPr>
          <w:u w:val="single"/>
        </w:rPr>
      </w:pPr>
    </w:p>
    <w:p w14:paraId="21E7B305" w14:textId="77777777" w:rsidR="00FA1B89" w:rsidRDefault="00FA1B89">
      <w:pPr>
        <w:rPr>
          <w:u w:val="single"/>
        </w:rPr>
      </w:pPr>
    </w:p>
    <w:p w14:paraId="1F80EE5E" w14:textId="77777777" w:rsidR="00FA1B89" w:rsidRPr="00FA1B89" w:rsidRDefault="00FA1B89" w:rsidP="00FA1B89">
      <w:pPr>
        <w:rPr>
          <w:b/>
          <w:bCs/>
          <w:sz w:val="36"/>
          <w:szCs w:val="36"/>
          <w:u w:val="single"/>
          <w:lang w:eastAsia="en-IN"/>
        </w:rPr>
      </w:pPr>
      <w:r w:rsidRPr="00FA1B89">
        <w:rPr>
          <w:b/>
          <w:bCs/>
          <w:sz w:val="36"/>
          <w:szCs w:val="36"/>
          <w:u w:val="single"/>
          <w:lang w:eastAsia="en-IN"/>
        </w:rPr>
        <w:t>Compliance Checklist (SOC Type 1, SOC Type 2):</w:t>
      </w:r>
    </w:p>
    <w:tbl>
      <w:tblPr>
        <w:tblW w:w="11058" w:type="dxa"/>
        <w:tblCellSpacing w:w="15" w:type="dxa"/>
        <w:tblInd w:w="-10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1701"/>
        <w:gridCol w:w="1701"/>
        <w:gridCol w:w="4678"/>
      </w:tblGrid>
      <w:tr w:rsidR="00FA1B89" w:rsidRPr="00FA1B89" w14:paraId="6545079B" w14:textId="77777777" w:rsidTr="00FA1B89">
        <w:trPr>
          <w:tblHeader/>
          <w:tblCellSpacing w:w="15" w:type="dxa"/>
        </w:trPr>
        <w:tc>
          <w:tcPr>
            <w:tcW w:w="29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455774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Best Practice</w:t>
            </w:r>
          </w:p>
        </w:tc>
        <w:tc>
          <w:tcPr>
            <w:tcW w:w="167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38C5AB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67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042ABA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63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AE81A47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Explanation</w:t>
            </w:r>
          </w:p>
        </w:tc>
      </w:tr>
      <w:tr w:rsidR="00FA1B89" w:rsidRPr="00FA1B89" w14:paraId="46B93F69" w14:textId="77777777" w:rsidTr="00FA1B89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41C237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User access policies are established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C489F5" w14:textId="345B9D49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ED248A" w14:textId="4F817468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B9FA63D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Controls of Least Privilege and separation of duties are not currently in place; all employees have access to internally stored data.</w:t>
            </w:r>
          </w:p>
        </w:tc>
      </w:tr>
      <w:tr w:rsidR="00FA1B89" w:rsidRPr="00FA1B89" w14:paraId="0F9B7730" w14:textId="77777777" w:rsidTr="00FA1B89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C28366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Sensitive data (PII/SPII) is confidential/private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37BB3F" w14:textId="6A7617F1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171588" w14:textId="0C508571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1A204B6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Encryption is not currently used to ensure the confidentiality of PII/SPII.</w:t>
            </w:r>
          </w:p>
        </w:tc>
      </w:tr>
      <w:tr w:rsidR="00FA1B89" w:rsidRPr="00FA1B89" w14:paraId="3D2D7EC0" w14:textId="77777777" w:rsidTr="00FA1B89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382156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Data integrity ensures the data is consistent, complete, accurate, and has been validated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63C339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Yes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453986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4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BC9F05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Data integrity is in place.</w:t>
            </w:r>
          </w:p>
        </w:tc>
      </w:tr>
      <w:tr w:rsidR="00FA1B89" w:rsidRPr="00FA1B89" w14:paraId="2D98B5B5" w14:textId="77777777" w:rsidTr="00FA1B89">
        <w:trPr>
          <w:tblCellSpacing w:w="15" w:type="dxa"/>
        </w:trPr>
        <w:tc>
          <w:tcPr>
            <w:tcW w:w="29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645003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Data is available to individuals authorized to access it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5E48C6" w14:textId="326BBE73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1AAAEB" w14:textId="081BED50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No</w:t>
            </w:r>
          </w:p>
        </w:tc>
        <w:tc>
          <w:tcPr>
            <w:tcW w:w="463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1BF527" w14:textId="77777777" w:rsidR="00FA1B89" w:rsidRPr="00FA1B89" w:rsidRDefault="00FA1B89" w:rsidP="00FA1B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1B89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n-IN"/>
                <w14:ligatures w14:val="none"/>
              </w:rPr>
              <w:t>While data is available to all employees, authorization needs to be limited to only the individuals who need access to do their jobs.</w:t>
            </w:r>
          </w:p>
        </w:tc>
      </w:tr>
    </w:tbl>
    <w:p w14:paraId="136B50C4" w14:textId="77777777" w:rsidR="00D61C9C" w:rsidRDefault="00D61C9C">
      <w:pPr>
        <w:rPr>
          <w:u w:val="single"/>
        </w:rPr>
      </w:pPr>
    </w:p>
    <w:p w14:paraId="64D437B2" w14:textId="77777777" w:rsidR="00D61C9C" w:rsidRDefault="00D61C9C">
      <w:pPr>
        <w:rPr>
          <w:u w:val="single"/>
        </w:rPr>
      </w:pPr>
    </w:p>
    <w:p w14:paraId="3920C670" w14:textId="77777777" w:rsidR="00D61C9C" w:rsidRDefault="00D61C9C">
      <w:pPr>
        <w:rPr>
          <w:u w:val="single"/>
        </w:rPr>
      </w:pPr>
    </w:p>
    <w:p w14:paraId="20CF08BF" w14:textId="77777777" w:rsidR="00D61C9C" w:rsidRPr="00D61C9C" w:rsidRDefault="00D61C9C">
      <w:pPr>
        <w:rPr>
          <w:u w:val="single"/>
        </w:rPr>
      </w:pPr>
    </w:p>
    <w:sectPr w:rsidR="00D61C9C" w:rsidRPr="00D6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A1"/>
    <w:rsid w:val="002379FA"/>
    <w:rsid w:val="006D4817"/>
    <w:rsid w:val="00D61C9C"/>
    <w:rsid w:val="00DB2EA1"/>
    <w:rsid w:val="00E32258"/>
    <w:rsid w:val="00F950FC"/>
    <w:rsid w:val="00FA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7E68"/>
  <w15:chartTrackingRefBased/>
  <w15:docId w15:val="{FB43189E-020B-474C-98E1-C697244B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B2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702E-EB2C-4B9E-AB5E-EBCBACC7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8</cp:revision>
  <cp:lastPrinted>2023-10-26T16:25:00Z</cp:lastPrinted>
  <dcterms:created xsi:type="dcterms:W3CDTF">2023-10-26T16:25:00Z</dcterms:created>
  <dcterms:modified xsi:type="dcterms:W3CDTF">2023-10-26T16:34:00Z</dcterms:modified>
</cp:coreProperties>
</file>