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CC86A" w14:textId="7B99AF63" w:rsidR="0096607B" w:rsidRPr="007C6194" w:rsidRDefault="0096607B" w:rsidP="007C6194">
      <w:pPr>
        <w:pStyle w:val="Title"/>
        <w:spacing w:line="360" w:lineRule="auto"/>
        <w:rPr>
          <w:rFonts w:ascii="Times New Roman" w:hAnsi="Times New Roman" w:cs="Times New Roman"/>
          <w:sz w:val="24"/>
          <w:szCs w:val="24"/>
        </w:rPr>
      </w:pPr>
      <w:r w:rsidRPr="007C6194">
        <w:rPr>
          <w:rFonts w:ascii="Times New Roman" w:hAnsi="Times New Roman" w:cs="Times New Roman"/>
          <w:sz w:val="24"/>
          <w:szCs w:val="24"/>
        </w:rPr>
        <w:t xml:space="preserve">Compliance Response Matrix – </w:t>
      </w:r>
      <w:r w:rsidRPr="007C6194">
        <w:rPr>
          <w:rFonts w:ascii="Times New Roman" w:hAnsi="Times New Roman" w:cs="Times New Roman"/>
          <w:sz w:val="24"/>
          <w:szCs w:val="24"/>
        </w:rPr>
        <w:t>Multi</w:t>
      </w:r>
      <w:r w:rsidRPr="007C6194">
        <w:rPr>
          <w:rFonts w:ascii="Times New Roman" w:hAnsi="Times New Roman" w:cs="Times New Roman"/>
          <w:sz w:val="24"/>
          <w:szCs w:val="24"/>
        </w:rPr>
        <w:noBreakHyphen/>
        <w:t>Jurisdictional Data Subject Rights Report</w:t>
      </w:r>
    </w:p>
    <w:p w14:paraId="2952C27A" w14:textId="77777777" w:rsidR="0096607B" w:rsidRPr="007C6194" w:rsidRDefault="0096607B" w:rsidP="007C6194">
      <w:pPr>
        <w:spacing w:line="360" w:lineRule="auto"/>
        <w:rPr>
          <w:rFonts w:ascii="Times New Roman" w:hAnsi="Times New Roman" w:cs="Times New Roman"/>
        </w:rPr>
      </w:pPr>
    </w:p>
    <w:p w14:paraId="58C5FA90" w14:textId="4B30A0C8" w:rsidR="0096607B" w:rsidRPr="007C6194" w:rsidRDefault="0096607B" w:rsidP="007C6194">
      <w:pPr>
        <w:pStyle w:val="Subtitle"/>
        <w:spacing w:line="360" w:lineRule="auto"/>
        <w:rPr>
          <w:rFonts w:ascii="Times New Roman" w:hAnsi="Times New Roman" w:cs="Times New Roman"/>
          <w:sz w:val="24"/>
          <w:szCs w:val="24"/>
        </w:rPr>
      </w:pPr>
      <w:r w:rsidRPr="007C6194">
        <w:rPr>
          <w:rFonts w:ascii="Times New Roman" w:hAnsi="Times New Roman" w:cs="Times New Roman"/>
          <w:sz w:val="24"/>
          <w:szCs w:val="24"/>
        </w:rPr>
        <w:t>Name: Harriet Effah</w:t>
      </w:r>
    </w:p>
    <w:p w14:paraId="243EC2C7" w14:textId="19CC64CD" w:rsidR="0096607B" w:rsidRPr="007C6194" w:rsidRDefault="0096607B" w:rsidP="007C6194">
      <w:pPr>
        <w:pStyle w:val="Subtitle"/>
        <w:spacing w:line="360" w:lineRule="auto"/>
        <w:rPr>
          <w:rFonts w:ascii="Times New Roman" w:hAnsi="Times New Roman" w:cs="Times New Roman"/>
          <w:sz w:val="24"/>
          <w:szCs w:val="24"/>
        </w:rPr>
      </w:pPr>
      <w:r w:rsidRPr="007C6194">
        <w:rPr>
          <w:rFonts w:ascii="Times New Roman" w:hAnsi="Times New Roman" w:cs="Times New Roman"/>
          <w:sz w:val="24"/>
          <w:szCs w:val="24"/>
        </w:rPr>
        <w:t>Specialization: Quality Assurance</w:t>
      </w:r>
    </w:p>
    <w:p w14:paraId="3481847D" w14:textId="19AD5B91" w:rsidR="0096607B" w:rsidRPr="007C6194" w:rsidRDefault="0096607B" w:rsidP="007C6194">
      <w:pPr>
        <w:pStyle w:val="Subtitle"/>
        <w:spacing w:line="360" w:lineRule="auto"/>
        <w:rPr>
          <w:rFonts w:ascii="Times New Roman" w:hAnsi="Times New Roman" w:cs="Times New Roman"/>
          <w:sz w:val="24"/>
          <w:szCs w:val="24"/>
        </w:rPr>
      </w:pPr>
      <w:r w:rsidRPr="007C6194">
        <w:rPr>
          <w:rFonts w:ascii="Times New Roman" w:hAnsi="Times New Roman" w:cs="Times New Roman"/>
          <w:sz w:val="24"/>
          <w:szCs w:val="24"/>
        </w:rPr>
        <w:br/>
      </w:r>
    </w:p>
    <w:p w14:paraId="76E46F7D" w14:textId="77777777" w:rsidR="0096607B" w:rsidRPr="007C6194" w:rsidRDefault="0096607B" w:rsidP="007C6194">
      <w:pPr>
        <w:spacing w:line="360" w:lineRule="auto"/>
        <w:rPr>
          <w:rFonts w:ascii="Times New Roman" w:hAnsi="Times New Roman" w:cs="Times New Roman"/>
        </w:rPr>
      </w:pPr>
    </w:p>
    <w:p w14:paraId="7A0F2220" w14:textId="77777777" w:rsidR="0096607B" w:rsidRPr="007C6194" w:rsidRDefault="0096607B" w:rsidP="007C6194">
      <w:pPr>
        <w:spacing w:line="360" w:lineRule="auto"/>
        <w:rPr>
          <w:rFonts w:ascii="Times New Roman" w:hAnsi="Times New Roman" w:cs="Times New Roman"/>
        </w:rPr>
      </w:pPr>
    </w:p>
    <w:p w14:paraId="710F5262" w14:textId="77777777" w:rsidR="0096607B" w:rsidRPr="007C6194" w:rsidRDefault="0096607B" w:rsidP="007C6194">
      <w:pPr>
        <w:pStyle w:val="Heading1"/>
        <w:spacing w:line="360" w:lineRule="auto"/>
        <w:rPr>
          <w:rFonts w:ascii="Times New Roman" w:hAnsi="Times New Roman" w:cs="Times New Roman"/>
          <w:sz w:val="24"/>
          <w:szCs w:val="24"/>
        </w:rPr>
      </w:pPr>
    </w:p>
    <w:p w14:paraId="040ACCE8" w14:textId="77777777" w:rsidR="0096607B" w:rsidRPr="007C6194" w:rsidRDefault="0096607B" w:rsidP="007C6194">
      <w:pPr>
        <w:spacing w:line="360" w:lineRule="auto"/>
        <w:rPr>
          <w:rFonts w:ascii="Times New Roman" w:hAnsi="Times New Roman" w:cs="Times New Roman"/>
        </w:rPr>
      </w:pPr>
    </w:p>
    <w:p w14:paraId="6216B4E7" w14:textId="77777777" w:rsidR="0096607B" w:rsidRPr="007C6194" w:rsidRDefault="0096607B" w:rsidP="007C6194">
      <w:pPr>
        <w:spacing w:line="360" w:lineRule="auto"/>
        <w:rPr>
          <w:rFonts w:ascii="Times New Roman" w:hAnsi="Times New Roman" w:cs="Times New Roman"/>
        </w:rPr>
      </w:pPr>
    </w:p>
    <w:p w14:paraId="1CBA9144" w14:textId="77777777" w:rsidR="0096607B" w:rsidRPr="007C6194" w:rsidRDefault="0096607B" w:rsidP="007C6194">
      <w:pPr>
        <w:spacing w:line="360" w:lineRule="auto"/>
        <w:rPr>
          <w:rFonts w:ascii="Times New Roman" w:hAnsi="Times New Roman" w:cs="Times New Roman"/>
        </w:rPr>
      </w:pPr>
    </w:p>
    <w:p w14:paraId="579F2B83" w14:textId="77777777" w:rsidR="0096607B" w:rsidRPr="007C6194" w:rsidRDefault="0096607B" w:rsidP="007C6194">
      <w:pPr>
        <w:spacing w:line="360" w:lineRule="auto"/>
        <w:rPr>
          <w:rFonts w:ascii="Times New Roman" w:hAnsi="Times New Roman" w:cs="Times New Roman"/>
        </w:rPr>
      </w:pPr>
    </w:p>
    <w:p w14:paraId="2F3C5918" w14:textId="77777777" w:rsidR="0096607B" w:rsidRPr="007C6194" w:rsidRDefault="0096607B" w:rsidP="007C6194">
      <w:pPr>
        <w:spacing w:line="360" w:lineRule="auto"/>
        <w:rPr>
          <w:rFonts w:ascii="Times New Roman" w:hAnsi="Times New Roman" w:cs="Times New Roman"/>
        </w:rPr>
      </w:pPr>
    </w:p>
    <w:p w14:paraId="6BFC0C2C" w14:textId="77777777" w:rsidR="0096607B" w:rsidRPr="007C6194" w:rsidRDefault="0096607B" w:rsidP="007C6194">
      <w:pPr>
        <w:spacing w:line="360" w:lineRule="auto"/>
        <w:rPr>
          <w:rFonts w:ascii="Times New Roman" w:hAnsi="Times New Roman" w:cs="Times New Roman"/>
        </w:rPr>
      </w:pPr>
    </w:p>
    <w:p w14:paraId="275C1709" w14:textId="77777777" w:rsidR="0096607B" w:rsidRPr="007C6194" w:rsidRDefault="0096607B" w:rsidP="007C6194">
      <w:pPr>
        <w:spacing w:line="360" w:lineRule="auto"/>
        <w:rPr>
          <w:rFonts w:ascii="Times New Roman" w:hAnsi="Times New Roman" w:cs="Times New Roman"/>
        </w:rPr>
      </w:pPr>
    </w:p>
    <w:p w14:paraId="1798FF68" w14:textId="77777777" w:rsidR="0096607B" w:rsidRPr="007C6194" w:rsidRDefault="0096607B" w:rsidP="007C6194">
      <w:pPr>
        <w:spacing w:line="360" w:lineRule="auto"/>
        <w:rPr>
          <w:rFonts w:ascii="Times New Roman" w:hAnsi="Times New Roman" w:cs="Times New Roman"/>
        </w:rPr>
      </w:pPr>
    </w:p>
    <w:p w14:paraId="6714696D" w14:textId="77777777" w:rsidR="0096607B" w:rsidRPr="007C6194" w:rsidRDefault="0096607B" w:rsidP="007C6194">
      <w:pPr>
        <w:spacing w:line="360" w:lineRule="auto"/>
        <w:rPr>
          <w:rFonts w:ascii="Times New Roman" w:hAnsi="Times New Roman" w:cs="Times New Roman"/>
        </w:rPr>
      </w:pPr>
    </w:p>
    <w:p w14:paraId="2492D7F4" w14:textId="77777777" w:rsidR="0096607B" w:rsidRPr="007C6194" w:rsidRDefault="0096607B" w:rsidP="007C6194">
      <w:pPr>
        <w:spacing w:line="360" w:lineRule="auto"/>
        <w:rPr>
          <w:rFonts w:ascii="Times New Roman" w:hAnsi="Times New Roman" w:cs="Times New Roman"/>
        </w:rPr>
      </w:pPr>
    </w:p>
    <w:p w14:paraId="67C47D7C" w14:textId="77777777" w:rsidR="0096607B" w:rsidRPr="007C6194" w:rsidRDefault="0096607B" w:rsidP="007C6194">
      <w:pPr>
        <w:pStyle w:val="Heading1"/>
        <w:spacing w:line="360" w:lineRule="auto"/>
        <w:rPr>
          <w:rFonts w:ascii="Times New Roman" w:hAnsi="Times New Roman" w:cs="Times New Roman"/>
          <w:sz w:val="24"/>
          <w:szCs w:val="24"/>
        </w:rPr>
      </w:pPr>
      <w:r w:rsidRPr="007C6194">
        <w:rPr>
          <w:rFonts w:ascii="Times New Roman" w:hAnsi="Times New Roman" w:cs="Times New Roman"/>
          <w:sz w:val="24"/>
          <w:szCs w:val="24"/>
        </w:rPr>
        <w:t>Executive Summary</w:t>
      </w:r>
    </w:p>
    <w:p w14:paraId="780EE239"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 xml:space="preserve">This report documents </w:t>
      </w:r>
      <w:proofErr w:type="spellStart"/>
      <w:r w:rsidRPr="0096607B">
        <w:rPr>
          <w:rFonts w:ascii="Times New Roman" w:hAnsi="Times New Roman" w:cs="Times New Roman"/>
        </w:rPr>
        <w:t>ShopGhana’s</w:t>
      </w:r>
      <w:proofErr w:type="spellEnd"/>
      <w:r w:rsidRPr="0096607B">
        <w:rPr>
          <w:rFonts w:ascii="Times New Roman" w:hAnsi="Times New Roman" w:cs="Times New Roman"/>
        </w:rPr>
        <w:t xml:space="preserve"> structured response to three distinct data subject requests received from customers across different jurisdictions. Each request invokes statutory rights under applicable data protection frameworks: the Ghana Data Protection Act, 2012 (Act 843); the </w:t>
      </w:r>
      <w:r w:rsidRPr="0096607B">
        <w:rPr>
          <w:rFonts w:ascii="Times New Roman" w:hAnsi="Times New Roman" w:cs="Times New Roman"/>
        </w:rPr>
        <w:lastRenderedPageBreak/>
        <w:t>EU General Data Protection Regulation (GDPR); and the California Consumer Privacy Act as amended by the California Privacy Rights Act (CCPA/CPRA). This matrix provides a jurisdictional analysis of obligations, permissible data retention, procedural action steps, statutory deadlines, and draft formal responses. The document serves as both an operational guide and a record of compliance posture.</w:t>
      </w:r>
    </w:p>
    <w:p w14:paraId="5B26DBDF" w14:textId="77777777" w:rsidR="0096607B" w:rsidRPr="007C6194" w:rsidRDefault="0096607B" w:rsidP="007C6194">
      <w:pPr>
        <w:pStyle w:val="Heading1"/>
        <w:spacing w:line="360" w:lineRule="auto"/>
        <w:rPr>
          <w:rFonts w:ascii="Times New Roman" w:hAnsi="Times New Roman" w:cs="Times New Roman"/>
          <w:sz w:val="24"/>
          <w:szCs w:val="24"/>
        </w:rPr>
      </w:pPr>
    </w:p>
    <w:p w14:paraId="0230BA05" w14:textId="4648FFE8" w:rsidR="0096607B" w:rsidRPr="007C6194" w:rsidRDefault="0096607B" w:rsidP="007C6194">
      <w:pPr>
        <w:pStyle w:val="Heading1"/>
        <w:spacing w:line="360" w:lineRule="auto"/>
        <w:rPr>
          <w:rFonts w:ascii="Times New Roman" w:hAnsi="Times New Roman" w:cs="Times New Roman"/>
          <w:sz w:val="24"/>
          <w:szCs w:val="24"/>
        </w:rPr>
      </w:pPr>
      <w:r w:rsidRPr="007C6194">
        <w:rPr>
          <w:rFonts w:ascii="Times New Roman" w:hAnsi="Times New Roman" w:cs="Times New Roman"/>
          <w:sz w:val="24"/>
          <w:szCs w:val="24"/>
        </w:rPr>
        <w:t xml:space="preserve">1. Customer A </w:t>
      </w:r>
      <w:r w:rsidRPr="007C6194">
        <w:rPr>
          <w:rFonts w:ascii="Times New Roman" w:hAnsi="Times New Roman" w:cs="Times New Roman"/>
          <w:sz w:val="24"/>
          <w:szCs w:val="24"/>
        </w:rPr>
        <w:t xml:space="preserve">- </w:t>
      </w:r>
      <w:r w:rsidRPr="007C6194">
        <w:rPr>
          <w:rFonts w:ascii="Times New Roman" w:hAnsi="Times New Roman" w:cs="Times New Roman"/>
          <w:sz w:val="24"/>
          <w:szCs w:val="24"/>
        </w:rPr>
        <w:t>Abena (Ghana, Accra)</w:t>
      </w:r>
    </w:p>
    <w:p w14:paraId="225D0718"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1.1 Applicable Legal Framework</w:t>
      </w:r>
    </w:p>
    <w:p w14:paraId="65E5DCD1" w14:textId="77777777" w:rsidR="0096607B" w:rsidRPr="007C6194" w:rsidRDefault="0096607B" w:rsidP="007C6194">
      <w:pPr>
        <w:spacing w:line="360" w:lineRule="auto"/>
        <w:rPr>
          <w:rFonts w:ascii="Times New Roman" w:hAnsi="Times New Roman" w:cs="Times New Roman"/>
        </w:rPr>
      </w:pPr>
      <w:r w:rsidRPr="0096607B">
        <w:rPr>
          <w:rFonts w:ascii="Times New Roman" w:hAnsi="Times New Roman" w:cs="Times New Roman"/>
          <w:b/>
          <w:bCs/>
        </w:rPr>
        <w:t>Ghana Data Protection Act, 2012 (Act 843)</w:t>
      </w:r>
      <w:r w:rsidRPr="0096607B">
        <w:rPr>
          <w:rFonts w:ascii="Times New Roman" w:hAnsi="Times New Roman" w:cs="Times New Roman"/>
        </w:rPr>
        <w:br/>
      </w:r>
      <w:proofErr w:type="spellStart"/>
      <w:r w:rsidRPr="0096607B">
        <w:rPr>
          <w:rFonts w:ascii="Times New Roman" w:hAnsi="Times New Roman" w:cs="Times New Roman"/>
        </w:rPr>
        <w:t>ShopGhana</w:t>
      </w:r>
      <w:proofErr w:type="spellEnd"/>
      <w:r w:rsidRPr="0096607B">
        <w:rPr>
          <w:rFonts w:ascii="Times New Roman" w:hAnsi="Times New Roman" w:cs="Times New Roman"/>
        </w:rPr>
        <w:t>, as a data controller operating within Ghana, is subject to Act 843. The Act establishes the rights of data subjects and the obligations of controllers regarding the processing, retention, and deletion of personal data.</w:t>
      </w:r>
    </w:p>
    <w:p w14:paraId="172800E8" w14:textId="77777777" w:rsidR="0096607B" w:rsidRPr="0096607B" w:rsidRDefault="0096607B" w:rsidP="007C6194">
      <w:pPr>
        <w:spacing w:line="360" w:lineRule="auto"/>
        <w:rPr>
          <w:rFonts w:ascii="Times New Roman" w:hAnsi="Times New Roman" w:cs="Times New Roman"/>
        </w:rPr>
      </w:pPr>
    </w:p>
    <w:p w14:paraId="3E551824"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1.2 Legal Right to Deletion</w:t>
      </w:r>
    </w:p>
    <w:p w14:paraId="618BEB3A"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b/>
          <w:bCs/>
        </w:rPr>
        <w:t>Determination: Yes.</w:t>
      </w:r>
    </w:p>
    <w:p w14:paraId="4FCBFB38" w14:textId="77777777" w:rsidR="0096607B" w:rsidRPr="007C6194" w:rsidRDefault="0096607B" w:rsidP="007C6194">
      <w:pPr>
        <w:spacing w:line="360" w:lineRule="auto"/>
        <w:rPr>
          <w:rFonts w:ascii="Times New Roman" w:hAnsi="Times New Roman" w:cs="Times New Roman"/>
        </w:rPr>
      </w:pPr>
      <w:r w:rsidRPr="0096607B">
        <w:rPr>
          <w:rFonts w:ascii="Times New Roman" w:hAnsi="Times New Roman" w:cs="Times New Roman"/>
        </w:rPr>
        <w:t>Under </w:t>
      </w:r>
      <w:r w:rsidRPr="0096607B">
        <w:rPr>
          <w:rFonts w:ascii="Times New Roman" w:hAnsi="Times New Roman" w:cs="Times New Roman"/>
          <w:b/>
          <w:bCs/>
        </w:rPr>
        <w:t>Section 33(1) of Act 843</w:t>
      </w:r>
      <w:r w:rsidRPr="0096607B">
        <w:rPr>
          <w:rFonts w:ascii="Times New Roman" w:hAnsi="Times New Roman" w:cs="Times New Roman"/>
        </w:rPr>
        <w:t>, a data subject has the right to request that a data controller cease processing or delete personal data when such data is no longer necessary for the purpose for which it was originally collected. Abena’s request falls within this provision, as her account is no longer active and there is no pending transaction requiring continued processing of her personal data.</w:t>
      </w:r>
    </w:p>
    <w:p w14:paraId="48012A5F" w14:textId="77777777" w:rsidR="0096607B" w:rsidRPr="007C6194" w:rsidRDefault="0096607B" w:rsidP="007C6194">
      <w:pPr>
        <w:spacing w:line="360" w:lineRule="auto"/>
        <w:rPr>
          <w:rFonts w:ascii="Times New Roman" w:hAnsi="Times New Roman" w:cs="Times New Roman"/>
        </w:rPr>
      </w:pPr>
    </w:p>
    <w:p w14:paraId="7A26B730" w14:textId="77777777" w:rsidR="0096607B" w:rsidRPr="007C6194" w:rsidRDefault="0096607B" w:rsidP="007C6194">
      <w:pPr>
        <w:spacing w:line="360" w:lineRule="auto"/>
        <w:rPr>
          <w:rFonts w:ascii="Times New Roman" w:hAnsi="Times New Roman" w:cs="Times New Roman"/>
        </w:rPr>
      </w:pPr>
    </w:p>
    <w:p w14:paraId="7508BAEE" w14:textId="77777777" w:rsidR="0096607B" w:rsidRPr="0096607B" w:rsidRDefault="0096607B" w:rsidP="007C6194">
      <w:pPr>
        <w:spacing w:line="360" w:lineRule="auto"/>
        <w:rPr>
          <w:rFonts w:ascii="Times New Roman" w:hAnsi="Times New Roman" w:cs="Times New Roman"/>
        </w:rPr>
      </w:pPr>
    </w:p>
    <w:p w14:paraId="5F716371"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 xml:space="preserve">1.3 </w:t>
      </w:r>
      <w:proofErr w:type="spellStart"/>
      <w:r w:rsidRPr="007C6194">
        <w:rPr>
          <w:rFonts w:ascii="Times New Roman" w:hAnsi="Times New Roman" w:cs="Times New Roman"/>
          <w:sz w:val="24"/>
          <w:szCs w:val="24"/>
        </w:rPr>
        <w:t>ShopGhana’s</w:t>
      </w:r>
      <w:proofErr w:type="spellEnd"/>
      <w:r w:rsidRPr="007C6194">
        <w:rPr>
          <w:rFonts w:ascii="Times New Roman" w:hAnsi="Times New Roman" w:cs="Times New Roman"/>
          <w:sz w:val="24"/>
          <w:szCs w:val="24"/>
        </w:rPr>
        <w:t xml:space="preserve"> Procedural Obligations</w:t>
      </w:r>
    </w:p>
    <w:p w14:paraId="1C00C690"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 xml:space="preserve">Upon receipt of a valid deletion request, </w:t>
      </w:r>
      <w:proofErr w:type="spellStart"/>
      <w:r w:rsidRPr="0096607B">
        <w:rPr>
          <w:rFonts w:ascii="Times New Roman" w:hAnsi="Times New Roman" w:cs="Times New Roman"/>
        </w:rPr>
        <w:t>ShopGhana</w:t>
      </w:r>
      <w:proofErr w:type="spellEnd"/>
      <w:r w:rsidRPr="0096607B">
        <w:rPr>
          <w:rFonts w:ascii="Times New Roman" w:hAnsi="Times New Roman" w:cs="Times New Roman"/>
        </w:rPr>
        <w:t xml:space="preserve"> must:</w:t>
      </w:r>
    </w:p>
    <w:p w14:paraId="64CE33FD" w14:textId="77777777" w:rsidR="0096607B" w:rsidRPr="0096607B" w:rsidRDefault="0096607B" w:rsidP="007C6194">
      <w:pPr>
        <w:numPr>
          <w:ilvl w:val="0"/>
          <w:numId w:val="1"/>
        </w:numPr>
        <w:spacing w:line="360" w:lineRule="auto"/>
        <w:rPr>
          <w:rFonts w:ascii="Times New Roman" w:hAnsi="Times New Roman" w:cs="Times New Roman"/>
        </w:rPr>
      </w:pPr>
      <w:r w:rsidRPr="0096607B">
        <w:rPr>
          <w:rFonts w:ascii="Times New Roman" w:hAnsi="Times New Roman" w:cs="Times New Roman"/>
          <w:b/>
          <w:bCs/>
        </w:rPr>
        <w:lastRenderedPageBreak/>
        <w:t>Verify Identity:</w:t>
      </w:r>
      <w:r w:rsidRPr="0096607B">
        <w:rPr>
          <w:rFonts w:ascii="Times New Roman" w:hAnsi="Times New Roman" w:cs="Times New Roman"/>
        </w:rPr>
        <w:t xml:space="preserve"> Confirm the </w:t>
      </w:r>
      <w:proofErr w:type="gramStart"/>
      <w:r w:rsidRPr="0096607B">
        <w:rPr>
          <w:rFonts w:ascii="Times New Roman" w:hAnsi="Times New Roman" w:cs="Times New Roman"/>
        </w:rPr>
        <w:t>requestor’s</w:t>
      </w:r>
      <w:proofErr w:type="gramEnd"/>
      <w:r w:rsidRPr="0096607B">
        <w:rPr>
          <w:rFonts w:ascii="Times New Roman" w:hAnsi="Times New Roman" w:cs="Times New Roman"/>
        </w:rPr>
        <w:t xml:space="preserve"> identity using reasonable means proportionate to the sensitivity of the data.</w:t>
      </w:r>
    </w:p>
    <w:p w14:paraId="55AD5B28" w14:textId="77777777" w:rsidR="0096607B" w:rsidRPr="0096607B" w:rsidRDefault="0096607B" w:rsidP="007C6194">
      <w:pPr>
        <w:numPr>
          <w:ilvl w:val="0"/>
          <w:numId w:val="1"/>
        </w:numPr>
        <w:spacing w:line="360" w:lineRule="auto"/>
        <w:rPr>
          <w:rFonts w:ascii="Times New Roman" w:hAnsi="Times New Roman" w:cs="Times New Roman"/>
        </w:rPr>
      </w:pPr>
      <w:r w:rsidRPr="0096607B">
        <w:rPr>
          <w:rFonts w:ascii="Times New Roman" w:hAnsi="Times New Roman" w:cs="Times New Roman"/>
          <w:b/>
          <w:bCs/>
        </w:rPr>
        <w:t>Assess Retention Requirements:</w:t>
      </w:r>
      <w:r w:rsidRPr="0096607B">
        <w:rPr>
          <w:rFonts w:ascii="Times New Roman" w:hAnsi="Times New Roman" w:cs="Times New Roman"/>
        </w:rPr>
        <w:t> Determine whether any statutory, regulatory, or contractual obligations mandate temporary retention of specific data categories.</w:t>
      </w:r>
    </w:p>
    <w:p w14:paraId="768EFD19" w14:textId="77777777" w:rsidR="0096607B" w:rsidRPr="0096607B" w:rsidRDefault="0096607B" w:rsidP="007C6194">
      <w:pPr>
        <w:numPr>
          <w:ilvl w:val="0"/>
          <w:numId w:val="1"/>
        </w:numPr>
        <w:spacing w:line="360" w:lineRule="auto"/>
        <w:rPr>
          <w:rFonts w:ascii="Times New Roman" w:hAnsi="Times New Roman" w:cs="Times New Roman"/>
        </w:rPr>
      </w:pPr>
      <w:r w:rsidRPr="0096607B">
        <w:rPr>
          <w:rFonts w:ascii="Times New Roman" w:hAnsi="Times New Roman" w:cs="Times New Roman"/>
          <w:b/>
          <w:bCs/>
        </w:rPr>
        <w:t>Execute Deletion:</w:t>
      </w:r>
      <w:r w:rsidRPr="0096607B">
        <w:rPr>
          <w:rFonts w:ascii="Times New Roman" w:hAnsi="Times New Roman" w:cs="Times New Roman"/>
        </w:rPr>
        <w:t> Permanently delete personal data that is no longer required, ensuring removal from active systems.</w:t>
      </w:r>
    </w:p>
    <w:p w14:paraId="669093AD" w14:textId="77777777" w:rsidR="0096607B" w:rsidRPr="0096607B" w:rsidRDefault="0096607B" w:rsidP="007C6194">
      <w:pPr>
        <w:numPr>
          <w:ilvl w:val="0"/>
          <w:numId w:val="1"/>
        </w:numPr>
        <w:spacing w:line="360" w:lineRule="auto"/>
        <w:rPr>
          <w:rFonts w:ascii="Times New Roman" w:hAnsi="Times New Roman" w:cs="Times New Roman"/>
        </w:rPr>
      </w:pPr>
      <w:r w:rsidRPr="0096607B">
        <w:rPr>
          <w:rFonts w:ascii="Times New Roman" w:hAnsi="Times New Roman" w:cs="Times New Roman"/>
          <w:b/>
          <w:bCs/>
        </w:rPr>
        <w:t>Notify the Data Subject:</w:t>
      </w:r>
      <w:r w:rsidRPr="0096607B">
        <w:rPr>
          <w:rFonts w:ascii="Times New Roman" w:hAnsi="Times New Roman" w:cs="Times New Roman"/>
        </w:rPr>
        <w:t> Communicate the actions taken, including any data retained and the justification for such retention.</w:t>
      </w:r>
    </w:p>
    <w:p w14:paraId="537E4DC1" w14:textId="77777777" w:rsidR="0096607B" w:rsidRPr="007C6194" w:rsidRDefault="0096607B" w:rsidP="007C6194">
      <w:pPr>
        <w:numPr>
          <w:ilvl w:val="0"/>
          <w:numId w:val="1"/>
        </w:numPr>
        <w:spacing w:line="360" w:lineRule="auto"/>
        <w:rPr>
          <w:rFonts w:ascii="Times New Roman" w:hAnsi="Times New Roman" w:cs="Times New Roman"/>
        </w:rPr>
      </w:pPr>
      <w:r w:rsidRPr="0096607B">
        <w:rPr>
          <w:rFonts w:ascii="Times New Roman" w:hAnsi="Times New Roman" w:cs="Times New Roman"/>
          <w:b/>
          <w:bCs/>
        </w:rPr>
        <w:t>Address Backups:</w:t>
      </w:r>
      <w:r w:rsidRPr="0096607B">
        <w:rPr>
          <w:rFonts w:ascii="Times New Roman" w:hAnsi="Times New Roman" w:cs="Times New Roman"/>
        </w:rPr>
        <w:t> Where immediate deletion from backups is not technically feasible, flag the data for non-use or ensure overwriting in the next cycle.</w:t>
      </w:r>
    </w:p>
    <w:p w14:paraId="4D031C8C" w14:textId="77777777" w:rsidR="0096607B" w:rsidRPr="007C6194" w:rsidRDefault="0096607B" w:rsidP="007C6194">
      <w:pPr>
        <w:spacing w:line="360" w:lineRule="auto"/>
        <w:rPr>
          <w:rFonts w:ascii="Times New Roman" w:hAnsi="Times New Roman" w:cs="Times New Roman"/>
        </w:rPr>
      </w:pPr>
    </w:p>
    <w:p w14:paraId="21FE3099" w14:textId="77777777" w:rsidR="0096607B" w:rsidRPr="0096607B" w:rsidRDefault="0096607B" w:rsidP="007C6194">
      <w:pPr>
        <w:spacing w:line="360" w:lineRule="auto"/>
        <w:rPr>
          <w:rFonts w:ascii="Times New Roman" w:hAnsi="Times New Roman" w:cs="Times New Roman"/>
        </w:rPr>
      </w:pPr>
    </w:p>
    <w:p w14:paraId="2F79D342"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1.4 Data Retention Assessment</w:t>
      </w:r>
    </w:p>
    <w:tbl>
      <w:tblPr>
        <w:tblStyle w:val="TableGrid"/>
        <w:tblW w:w="11280" w:type="dxa"/>
        <w:tblInd w:w="-965" w:type="dxa"/>
        <w:tblLook w:val="04A0" w:firstRow="1" w:lastRow="0" w:firstColumn="1" w:lastColumn="0" w:noHBand="0" w:noVBand="1"/>
      </w:tblPr>
      <w:tblGrid>
        <w:gridCol w:w="2482"/>
        <w:gridCol w:w="2078"/>
        <w:gridCol w:w="6720"/>
      </w:tblGrid>
      <w:tr w:rsidR="0096607B" w:rsidRPr="0096607B" w14:paraId="1B515CFA" w14:textId="77777777" w:rsidTr="0096607B">
        <w:tc>
          <w:tcPr>
            <w:tcW w:w="2482" w:type="dxa"/>
            <w:hideMark/>
          </w:tcPr>
          <w:p w14:paraId="6FAA6543"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Data Category</w:t>
            </w:r>
          </w:p>
        </w:tc>
        <w:tc>
          <w:tcPr>
            <w:tcW w:w="2078" w:type="dxa"/>
            <w:hideMark/>
          </w:tcPr>
          <w:p w14:paraId="76FBB6D2"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Retention Decision</w:t>
            </w:r>
          </w:p>
        </w:tc>
        <w:tc>
          <w:tcPr>
            <w:tcW w:w="6720" w:type="dxa"/>
            <w:hideMark/>
          </w:tcPr>
          <w:p w14:paraId="31A17D51"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Justification</w:t>
            </w:r>
          </w:p>
        </w:tc>
      </w:tr>
      <w:tr w:rsidR="0096607B" w:rsidRPr="0096607B" w14:paraId="4285D675" w14:textId="77777777" w:rsidTr="0096607B">
        <w:tc>
          <w:tcPr>
            <w:tcW w:w="2482" w:type="dxa"/>
            <w:hideMark/>
          </w:tcPr>
          <w:p w14:paraId="1B68A06A"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Transaction records</w:t>
            </w:r>
          </w:p>
        </w:tc>
        <w:tc>
          <w:tcPr>
            <w:tcW w:w="2078" w:type="dxa"/>
            <w:hideMark/>
          </w:tcPr>
          <w:p w14:paraId="17DEC1D3"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Retain</w:t>
            </w:r>
          </w:p>
        </w:tc>
        <w:tc>
          <w:tcPr>
            <w:tcW w:w="6720" w:type="dxa"/>
            <w:hideMark/>
          </w:tcPr>
          <w:p w14:paraId="57BE81C9"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Required under Ghana Revenue Authority (GRA) record</w:t>
            </w:r>
            <w:r w:rsidRPr="0096607B">
              <w:rPr>
                <w:rFonts w:ascii="Times New Roman" w:hAnsi="Times New Roman" w:cs="Times New Roman"/>
              </w:rPr>
              <w:noBreakHyphen/>
              <w:t>keeping regulations. Tax records must typically be retained for </w:t>
            </w:r>
            <w:r w:rsidRPr="0096607B">
              <w:rPr>
                <w:rFonts w:ascii="Times New Roman" w:hAnsi="Times New Roman" w:cs="Times New Roman"/>
                <w:b/>
                <w:bCs/>
              </w:rPr>
              <w:t>six years</w:t>
            </w:r>
            <w:r w:rsidRPr="0096607B">
              <w:rPr>
                <w:rFonts w:ascii="Times New Roman" w:hAnsi="Times New Roman" w:cs="Times New Roman"/>
              </w:rPr>
              <w:t> from the end of the financial year to which they relate.</w:t>
            </w:r>
          </w:p>
        </w:tc>
      </w:tr>
      <w:tr w:rsidR="0096607B" w:rsidRPr="0096607B" w14:paraId="472A2642" w14:textId="77777777" w:rsidTr="0096607B">
        <w:tc>
          <w:tcPr>
            <w:tcW w:w="2482" w:type="dxa"/>
            <w:hideMark/>
          </w:tcPr>
          <w:p w14:paraId="23812990"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Fraud</w:t>
            </w:r>
            <w:r w:rsidRPr="0096607B">
              <w:rPr>
                <w:rFonts w:ascii="Times New Roman" w:hAnsi="Times New Roman" w:cs="Times New Roman"/>
              </w:rPr>
              <w:noBreakHyphen/>
              <w:t>prevention logs</w:t>
            </w:r>
          </w:p>
        </w:tc>
        <w:tc>
          <w:tcPr>
            <w:tcW w:w="2078" w:type="dxa"/>
            <w:hideMark/>
          </w:tcPr>
          <w:p w14:paraId="2D2431BC"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Retain</w:t>
            </w:r>
          </w:p>
        </w:tc>
        <w:tc>
          <w:tcPr>
            <w:tcW w:w="6720" w:type="dxa"/>
            <w:hideMark/>
          </w:tcPr>
          <w:p w14:paraId="6094CA84"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Permitted under legitimate business interests and security obligations. Retention supports ongoing fraud monitoring and legal defense.</w:t>
            </w:r>
          </w:p>
        </w:tc>
      </w:tr>
      <w:tr w:rsidR="0096607B" w:rsidRPr="0096607B" w14:paraId="710B122A" w14:textId="77777777" w:rsidTr="0096607B">
        <w:tc>
          <w:tcPr>
            <w:tcW w:w="2482" w:type="dxa"/>
            <w:hideMark/>
          </w:tcPr>
          <w:p w14:paraId="370A98EE"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Account credentials</w:t>
            </w:r>
          </w:p>
        </w:tc>
        <w:tc>
          <w:tcPr>
            <w:tcW w:w="2078" w:type="dxa"/>
            <w:hideMark/>
          </w:tcPr>
          <w:p w14:paraId="2C99ABF8"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Delete</w:t>
            </w:r>
          </w:p>
        </w:tc>
        <w:tc>
          <w:tcPr>
            <w:tcW w:w="6720" w:type="dxa"/>
            <w:hideMark/>
          </w:tcPr>
          <w:p w14:paraId="1E6703D7"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No longer necessary for any purpose following account closure.</w:t>
            </w:r>
          </w:p>
        </w:tc>
      </w:tr>
      <w:tr w:rsidR="0096607B" w:rsidRPr="0096607B" w14:paraId="2CB72DE0" w14:textId="77777777" w:rsidTr="0096607B">
        <w:tc>
          <w:tcPr>
            <w:tcW w:w="2482" w:type="dxa"/>
            <w:hideMark/>
          </w:tcPr>
          <w:p w14:paraId="50C4C4E6"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User preferences</w:t>
            </w:r>
          </w:p>
        </w:tc>
        <w:tc>
          <w:tcPr>
            <w:tcW w:w="2078" w:type="dxa"/>
            <w:hideMark/>
          </w:tcPr>
          <w:p w14:paraId="27C29E46"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Delete</w:t>
            </w:r>
          </w:p>
        </w:tc>
        <w:tc>
          <w:tcPr>
            <w:tcW w:w="6720" w:type="dxa"/>
            <w:hideMark/>
          </w:tcPr>
          <w:p w14:paraId="703E9A6D"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No longer necessary following account closure.</w:t>
            </w:r>
          </w:p>
        </w:tc>
      </w:tr>
      <w:tr w:rsidR="0096607B" w:rsidRPr="0096607B" w14:paraId="05E2A298" w14:textId="77777777" w:rsidTr="0096607B">
        <w:tc>
          <w:tcPr>
            <w:tcW w:w="2482" w:type="dxa"/>
            <w:hideMark/>
          </w:tcPr>
          <w:p w14:paraId="0A67C1F8"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Marketing data</w:t>
            </w:r>
          </w:p>
        </w:tc>
        <w:tc>
          <w:tcPr>
            <w:tcW w:w="2078" w:type="dxa"/>
            <w:hideMark/>
          </w:tcPr>
          <w:p w14:paraId="49890788"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Delete</w:t>
            </w:r>
          </w:p>
        </w:tc>
        <w:tc>
          <w:tcPr>
            <w:tcW w:w="6720" w:type="dxa"/>
            <w:hideMark/>
          </w:tcPr>
          <w:p w14:paraId="28F2CE57"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No longer necessary following account closure.</w:t>
            </w:r>
          </w:p>
        </w:tc>
      </w:tr>
    </w:tbl>
    <w:p w14:paraId="21485803" w14:textId="77777777" w:rsidR="0096607B" w:rsidRPr="007C6194" w:rsidRDefault="0096607B" w:rsidP="007C6194">
      <w:pPr>
        <w:spacing w:line="360" w:lineRule="auto"/>
        <w:rPr>
          <w:rFonts w:ascii="Times New Roman" w:hAnsi="Times New Roman" w:cs="Times New Roman"/>
          <w:b/>
          <w:bCs/>
        </w:rPr>
      </w:pPr>
    </w:p>
    <w:p w14:paraId="62846387" w14:textId="610BEB22"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lastRenderedPageBreak/>
        <w:t>1.5 Response Deadline</w:t>
      </w:r>
    </w:p>
    <w:p w14:paraId="0BEB28BC" w14:textId="77777777" w:rsidR="0096607B" w:rsidRPr="007C6194" w:rsidRDefault="0096607B" w:rsidP="007C6194">
      <w:pPr>
        <w:spacing w:line="360" w:lineRule="auto"/>
        <w:rPr>
          <w:rFonts w:ascii="Times New Roman" w:hAnsi="Times New Roman" w:cs="Times New Roman"/>
        </w:rPr>
      </w:pPr>
      <w:r w:rsidRPr="0096607B">
        <w:rPr>
          <w:rFonts w:ascii="Times New Roman" w:hAnsi="Times New Roman" w:cs="Times New Roman"/>
        </w:rPr>
        <w:t>Act 843 does not prescribe a specific numerical deadline for responding to deletion requests. However, guidance from the </w:t>
      </w:r>
      <w:r w:rsidRPr="0096607B">
        <w:rPr>
          <w:rFonts w:ascii="Times New Roman" w:hAnsi="Times New Roman" w:cs="Times New Roman"/>
          <w:b/>
          <w:bCs/>
        </w:rPr>
        <w:t>Data Protection Commission (DPC) of Ghana</w:t>
      </w:r>
      <w:r w:rsidRPr="0096607B">
        <w:rPr>
          <w:rFonts w:ascii="Times New Roman" w:hAnsi="Times New Roman" w:cs="Times New Roman"/>
        </w:rPr>
        <w:t> interprets “reasonable time” to mean no later than </w:t>
      </w:r>
      <w:r w:rsidRPr="0096607B">
        <w:rPr>
          <w:rFonts w:ascii="Times New Roman" w:hAnsi="Times New Roman" w:cs="Times New Roman"/>
          <w:b/>
          <w:bCs/>
        </w:rPr>
        <w:t>30 days</w:t>
      </w:r>
      <w:r w:rsidRPr="0096607B">
        <w:rPr>
          <w:rFonts w:ascii="Times New Roman" w:hAnsi="Times New Roman" w:cs="Times New Roman"/>
        </w:rPr>
        <w:t> from receipt of a verified request, unless complexity justifies an extension with notification.</w:t>
      </w:r>
    </w:p>
    <w:p w14:paraId="6D595382" w14:textId="77777777" w:rsidR="0096607B" w:rsidRPr="007C6194" w:rsidRDefault="0096607B" w:rsidP="007C6194">
      <w:pPr>
        <w:spacing w:line="360" w:lineRule="auto"/>
        <w:rPr>
          <w:rFonts w:ascii="Times New Roman" w:hAnsi="Times New Roman" w:cs="Times New Roman"/>
        </w:rPr>
      </w:pPr>
    </w:p>
    <w:p w14:paraId="7E4DF90D" w14:textId="77777777" w:rsidR="0096607B" w:rsidRPr="0096607B" w:rsidRDefault="0096607B" w:rsidP="007C6194">
      <w:pPr>
        <w:spacing w:line="360" w:lineRule="auto"/>
        <w:rPr>
          <w:rFonts w:ascii="Times New Roman" w:hAnsi="Times New Roman" w:cs="Times New Roman"/>
        </w:rPr>
      </w:pPr>
    </w:p>
    <w:p w14:paraId="57865CFB"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1.6 Draft Formal Response</w:t>
      </w:r>
    </w:p>
    <w:p w14:paraId="58A9FB39"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b/>
          <w:bCs/>
        </w:rPr>
        <w:t>Subject:</w:t>
      </w:r>
      <w:r w:rsidRPr="0096607B">
        <w:rPr>
          <w:rFonts w:ascii="Times New Roman" w:hAnsi="Times New Roman" w:cs="Times New Roman"/>
        </w:rPr>
        <w:t> Confirmation of Data Deletion – Request Under Ghana Data Protection Act, 2012 (Act 843)</w:t>
      </w:r>
    </w:p>
    <w:p w14:paraId="0C17A515"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Dear Abena,</w:t>
      </w:r>
    </w:p>
    <w:p w14:paraId="0224D546"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 xml:space="preserve">Thank you for contacting </w:t>
      </w:r>
      <w:proofErr w:type="spellStart"/>
      <w:r w:rsidRPr="0096607B">
        <w:rPr>
          <w:rFonts w:ascii="Times New Roman" w:hAnsi="Times New Roman" w:cs="Times New Roman"/>
        </w:rPr>
        <w:t>ShopGhana</w:t>
      </w:r>
      <w:proofErr w:type="spellEnd"/>
      <w:r w:rsidRPr="0096607B">
        <w:rPr>
          <w:rFonts w:ascii="Times New Roman" w:hAnsi="Times New Roman" w:cs="Times New Roman"/>
        </w:rPr>
        <w:t>. We have processed your request to delete your account and associated personal information in accordance with the Ghana Data Protection Act, 2012 (Act 843).</w:t>
      </w:r>
    </w:p>
    <w:p w14:paraId="5A168C36"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 xml:space="preserve">All personal data that is no longer required for regulatory or </w:t>
      </w:r>
      <w:proofErr w:type="gramStart"/>
      <w:r w:rsidRPr="0096607B">
        <w:rPr>
          <w:rFonts w:ascii="Times New Roman" w:hAnsi="Times New Roman" w:cs="Times New Roman"/>
        </w:rPr>
        <w:t>financial record</w:t>
      </w:r>
      <w:r w:rsidRPr="0096607B">
        <w:rPr>
          <w:rFonts w:ascii="Times New Roman" w:hAnsi="Times New Roman" w:cs="Times New Roman"/>
        </w:rPr>
        <w:noBreakHyphen/>
        <w:t>keeping</w:t>
      </w:r>
      <w:proofErr w:type="gramEnd"/>
      <w:r w:rsidRPr="0096607B">
        <w:rPr>
          <w:rFonts w:ascii="Times New Roman" w:hAnsi="Times New Roman" w:cs="Times New Roman"/>
        </w:rPr>
        <w:t xml:space="preserve"> has been deleted from our active systems. Certain transaction records must be retained for statutory purposes under Ghana Revenue Authority requirements; these records will not be used for any other purpose and will be securely stored in accordance with applicable retention schedules.</w:t>
      </w:r>
    </w:p>
    <w:p w14:paraId="2E0DCCC9"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Your account has now been closed. If you require further assistance, please do not hesitate to contact our Data Protection Team.</w:t>
      </w:r>
    </w:p>
    <w:p w14:paraId="62760B57"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Kind regards,</w:t>
      </w:r>
      <w:r w:rsidRPr="0096607B">
        <w:rPr>
          <w:rFonts w:ascii="Times New Roman" w:hAnsi="Times New Roman" w:cs="Times New Roman"/>
        </w:rPr>
        <w:br/>
      </w:r>
      <w:proofErr w:type="spellStart"/>
      <w:r w:rsidRPr="0096607B">
        <w:rPr>
          <w:rFonts w:ascii="Times New Roman" w:hAnsi="Times New Roman" w:cs="Times New Roman"/>
          <w:b/>
          <w:bCs/>
        </w:rPr>
        <w:t>ShopGhana</w:t>
      </w:r>
      <w:proofErr w:type="spellEnd"/>
      <w:r w:rsidRPr="0096607B">
        <w:rPr>
          <w:rFonts w:ascii="Times New Roman" w:hAnsi="Times New Roman" w:cs="Times New Roman"/>
          <w:b/>
          <w:bCs/>
        </w:rPr>
        <w:t xml:space="preserve"> Data Protection Team</w:t>
      </w:r>
    </w:p>
    <w:p w14:paraId="659DFE04" w14:textId="30BABB59" w:rsidR="0096607B" w:rsidRPr="007C6194" w:rsidRDefault="0096607B" w:rsidP="007C6194">
      <w:pPr>
        <w:spacing w:line="360" w:lineRule="auto"/>
        <w:rPr>
          <w:rFonts w:ascii="Times New Roman" w:hAnsi="Times New Roman" w:cs="Times New Roman"/>
        </w:rPr>
      </w:pPr>
    </w:p>
    <w:p w14:paraId="0EFD9B35" w14:textId="77777777" w:rsidR="0096607B" w:rsidRPr="0096607B" w:rsidRDefault="0096607B" w:rsidP="007C6194">
      <w:pPr>
        <w:spacing w:line="360" w:lineRule="auto"/>
        <w:rPr>
          <w:rFonts w:ascii="Times New Roman" w:hAnsi="Times New Roman" w:cs="Times New Roman"/>
        </w:rPr>
      </w:pPr>
    </w:p>
    <w:p w14:paraId="7926D17E" w14:textId="57041098" w:rsidR="0096607B" w:rsidRPr="007C6194" w:rsidRDefault="0096607B" w:rsidP="007C6194">
      <w:pPr>
        <w:pStyle w:val="Heading1"/>
        <w:spacing w:line="360" w:lineRule="auto"/>
        <w:rPr>
          <w:rFonts w:ascii="Times New Roman" w:hAnsi="Times New Roman" w:cs="Times New Roman"/>
          <w:sz w:val="24"/>
          <w:szCs w:val="24"/>
        </w:rPr>
      </w:pPr>
      <w:r w:rsidRPr="007C6194">
        <w:rPr>
          <w:rFonts w:ascii="Times New Roman" w:hAnsi="Times New Roman" w:cs="Times New Roman"/>
          <w:sz w:val="24"/>
          <w:szCs w:val="24"/>
        </w:rPr>
        <w:lastRenderedPageBreak/>
        <w:t xml:space="preserve">2. Customer B </w:t>
      </w:r>
      <w:r w:rsidRPr="007C6194">
        <w:rPr>
          <w:rFonts w:ascii="Times New Roman" w:hAnsi="Times New Roman" w:cs="Times New Roman"/>
          <w:sz w:val="24"/>
          <w:szCs w:val="24"/>
        </w:rPr>
        <w:t xml:space="preserve">- </w:t>
      </w:r>
      <w:r w:rsidRPr="007C6194">
        <w:rPr>
          <w:rFonts w:ascii="Times New Roman" w:hAnsi="Times New Roman" w:cs="Times New Roman"/>
          <w:sz w:val="24"/>
          <w:szCs w:val="24"/>
        </w:rPr>
        <w:t>Lukas (Berlin, Germany)</w:t>
      </w:r>
    </w:p>
    <w:p w14:paraId="613FBA25"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2.1 Applicable Legal Framework</w:t>
      </w:r>
    </w:p>
    <w:p w14:paraId="64D50285" w14:textId="77777777" w:rsidR="0096607B" w:rsidRPr="007C6194" w:rsidRDefault="0096607B" w:rsidP="007C6194">
      <w:pPr>
        <w:spacing w:line="360" w:lineRule="auto"/>
        <w:rPr>
          <w:rFonts w:ascii="Times New Roman" w:hAnsi="Times New Roman" w:cs="Times New Roman"/>
        </w:rPr>
      </w:pPr>
      <w:r w:rsidRPr="0096607B">
        <w:rPr>
          <w:rFonts w:ascii="Times New Roman" w:hAnsi="Times New Roman" w:cs="Times New Roman"/>
          <w:b/>
          <w:bCs/>
        </w:rPr>
        <w:t>EU General Data Protection Regulation (GDPR) – Regulation (EU) 2016/679</w:t>
      </w:r>
      <w:r w:rsidRPr="0096607B">
        <w:rPr>
          <w:rFonts w:ascii="Times New Roman" w:hAnsi="Times New Roman" w:cs="Times New Roman"/>
        </w:rPr>
        <w:br/>
        <w:t xml:space="preserve">As </w:t>
      </w:r>
      <w:proofErr w:type="spellStart"/>
      <w:r w:rsidRPr="0096607B">
        <w:rPr>
          <w:rFonts w:ascii="Times New Roman" w:hAnsi="Times New Roman" w:cs="Times New Roman"/>
        </w:rPr>
        <w:t>ShopGhana</w:t>
      </w:r>
      <w:proofErr w:type="spellEnd"/>
      <w:r w:rsidRPr="0096607B">
        <w:rPr>
          <w:rFonts w:ascii="Times New Roman" w:hAnsi="Times New Roman" w:cs="Times New Roman"/>
        </w:rPr>
        <w:t xml:space="preserve"> offers goods or services to individuals in the European Union, the GDPR applies extraterritorially. Lukas’s request is governed by Article 17 (Right to Erasure), commonly known as the “right to be forgotten.”</w:t>
      </w:r>
    </w:p>
    <w:p w14:paraId="5DCFBC99" w14:textId="77777777" w:rsidR="0096607B" w:rsidRPr="007C6194" w:rsidRDefault="0096607B" w:rsidP="007C6194">
      <w:pPr>
        <w:spacing w:line="360" w:lineRule="auto"/>
        <w:rPr>
          <w:rFonts w:ascii="Times New Roman" w:hAnsi="Times New Roman" w:cs="Times New Roman"/>
        </w:rPr>
      </w:pPr>
    </w:p>
    <w:p w14:paraId="131C4A6C" w14:textId="77777777" w:rsidR="0096607B" w:rsidRPr="0096607B" w:rsidRDefault="0096607B" w:rsidP="007C6194">
      <w:pPr>
        <w:spacing w:line="360" w:lineRule="auto"/>
        <w:rPr>
          <w:rFonts w:ascii="Times New Roman" w:hAnsi="Times New Roman" w:cs="Times New Roman"/>
        </w:rPr>
      </w:pPr>
    </w:p>
    <w:p w14:paraId="5ACE836E"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2.2 Legal Right to Erasure</w:t>
      </w:r>
    </w:p>
    <w:p w14:paraId="3F94E801"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b/>
          <w:bCs/>
        </w:rPr>
        <w:t>Determination: Yes.</w:t>
      </w:r>
    </w:p>
    <w:p w14:paraId="4E954E6C"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Under </w:t>
      </w:r>
      <w:r w:rsidRPr="0096607B">
        <w:rPr>
          <w:rFonts w:ascii="Times New Roman" w:hAnsi="Times New Roman" w:cs="Times New Roman"/>
          <w:b/>
          <w:bCs/>
        </w:rPr>
        <w:t>Article 17(1</w:t>
      </w:r>
      <w:proofErr w:type="gramStart"/>
      <w:r w:rsidRPr="0096607B">
        <w:rPr>
          <w:rFonts w:ascii="Times New Roman" w:hAnsi="Times New Roman" w:cs="Times New Roman"/>
          <w:b/>
          <w:bCs/>
        </w:rPr>
        <w:t>)</w:t>
      </w:r>
      <w:r w:rsidRPr="0096607B">
        <w:rPr>
          <w:rFonts w:ascii="Times New Roman" w:hAnsi="Times New Roman" w:cs="Times New Roman"/>
        </w:rPr>
        <w:t> ,</w:t>
      </w:r>
      <w:proofErr w:type="gramEnd"/>
      <w:r w:rsidRPr="0096607B">
        <w:rPr>
          <w:rFonts w:ascii="Times New Roman" w:hAnsi="Times New Roman" w:cs="Times New Roman"/>
        </w:rPr>
        <w:t xml:space="preserve"> Lukas has the right to obtain erasure of his personal data without undue delay where:</w:t>
      </w:r>
    </w:p>
    <w:p w14:paraId="50EE59D4" w14:textId="77777777" w:rsidR="0096607B" w:rsidRPr="0096607B" w:rsidRDefault="0096607B" w:rsidP="007C6194">
      <w:pPr>
        <w:numPr>
          <w:ilvl w:val="0"/>
          <w:numId w:val="2"/>
        </w:numPr>
        <w:spacing w:line="360" w:lineRule="auto"/>
        <w:rPr>
          <w:rFonts w:ascii="Times New Roman" w:hAnsi="Times New Roman" w:cs="Times New Roman"/>
        </w:rPr>
      </w:pPr>
      <w:r w:rsidRPr="0096607B">
        <w:rPr>
          <w:rFonts w:ascii="Times New Roman" w:hAnsi="Times New Roman" w:cs="Times New Roman"/>
        </w:rPr>
        <w:t>The data is no longer necessary for the purposes for which it was collected (his order is completed); and</w:t>
      </w:r>
    </w:p>
    <w:p w14:paraId="62F8F6A0" w14:textId="77777777" w:rsidR="0096607B" w:rsidRPr="0096607B" w:rsidRDefault="0096607B" w:rsidP="007C6194">
      <w:pPr>
        <w:numPr>
          <w:ilvl w:val="0"/>
          <w:numId w:val="2"/>
        </w:numPr>
        <w:spacing w:line="360" w:lineRule="auto"/>
        <w:rPr>
          <w:rFonts w:ascii="Times New Roman" w:hAnsi="Times New Roman" w:cs="Times New Roman"/>
        </w:rPr>
      </w:pPr>
      <w:r w:rsidRPr="0096607B">
        <w:rPr>
          <w:rFonts w:ascii="Times New Roman" w:hAnsi="Times New Roman" w:cs="Times New Roman"/>
        </w:rPr>
        <w:t>There is no other legal basis for continued processing.</w:t>
      </w:r>
    </w:p>
    <w:p w14:paraId="041A4573" w14:textId="77777777" w:rsidR="0096607B" w:rsidRPr="007C6194" w:rsidRDefault="0096607B" w:rsidP="007C6194">
      <w:pPr>
        <w:spacing w:line="360" w:lineRule="auto"/>
        <w:rPr>
          <w:rFonts w:ascii="Times New Roman" w:hAnsi="Times New Roman" w:cs="Times New Roman"/>
        </w:rPr>
      </w:pPr>
      <w:r w:rsidRPr="0096607B">
        <w:rPr>
          <w:rFonts w:ascii="Times New Roman" w:hAnsi="Times New Roman" w:cs="Times New Roman"/>
        </w:rPr>
        <w:t xml:space="preserve">Lukas has explicitly invoked Article 17, triggering </w:t>
      </w:r>
      <w:proofErr w:type="spellStart"/>
      <w:r w:rsidRPr="0096607B">
        <w:rPr>
          <w:rFonts w:ascii="Times New Roman" w:hAnsi="Times New Roman" w:cs="Times New Roman"/>
        </w:rPr>
        <w:t>ShopGhana’s</w:t>
      </w:r>
      <w:proofErr w:type="spellEnd"/>
      <w:r w:rsidRPr="0096607B">
        <w:rPr>
          <w:rFonts w:ascii="Times New Roman" w:hAnsi="Times New Roman" w:cs="Times New Roman"/>
        </w:rPr>
        <w:t xml:space="preserve"> obligation to act.</w:t>
      </w:r>
    </w:p>
    <w:p w14:paraId="5A76BE7C" w14:textId="77777777" w:rsidR="0096607B" w:rsidRPr="007C6194" w:rsidRDefault="0096607B" w:rsidP="007C6194">
      <w:pPr>
        <w:spacing w:line="360" w:lineRule="auto"/>
        <w:rPr>
          <w:rFonts w:ascii="Times New Roman" w:hAnsi="Times New Roman" w:cs="Times New Roman"/>
        </w:rPr>
      </w:pPr>
    </w:p>
    <w:p w14:paraId="14F5E88D" w14:textId="77777777" w:rsidR="0096607B" w:rsidRPr="0096607B" w:rsidRDefault="0096607B" w:rsidP="007C6194">
      <w:pPr>
        <w:spacing w:line="360" w:lineRule="auto"/>
        <w:rPr>
          <w:rFonts w:ascii="Times New Roman" w:hAnsi="Times New Roman" w:cs="Times New Roman"/>
        </w:rPr>
      </w:pPr>
    </w:p>
    <w:p w14:paraId="7EE700C6"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2.3 Assessment of Exemptions</w:t>
      </w:r>
    </w:p>
    <w:p w14:paraId="7F15AE60"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Under </w:t>
      </w:r>
      <w:r w:rsidRPr="0096607B">
        <w:rPr>
          <w:rFonts w:ascii="Times New Roman" w:hAnsi="Times New Roman" w:cs="Times New Roman"/>
          <w:b/>
          <w:bCs/>
        </w:rPr>
        <w:t>Article 17(3</w:t>
      </w:r>
      <w:proofErr w:type="gramStart"/>
      <w:r w:rsidRPr="0096607B">
        <w:rPr>
          <w:rFonts w:ascii="Times New Roman" w:hAnsi="Times New Roman" w:cs="Times New Roman"/>
          <w:b/>
          <w:bCs/>
        </w:rPr>
        <w:t>)</w:t>
      </w:r>
      <w:r w:rsidRPr="0096607B">
        <w:rPr>
          <w:rFonts w:ascii="Times New Roman" w:hAnsi="Times New Roman" w:cs="Times New Roman"/>
        </w:rPr>
        <w:t> ,</w:t>
      </w:r>
      <w:proofErr w:type="gramEnd"/>
      <w:r w:rsidRPr="0096607B">
        <w:rPr>
          <w:rFonts w:ascii="Times New Roman" w:hAnsi="Times New Roman" w:cs="Times New Roman"/>
        </w:rPr>
        <w:t xml:space="preserve"> certain exemptions may permit retention, including:</w:t>
      </w:r>
    </w:p>
    <w:p w14:paraId="7DCFA237" w14:textId="77777777" w:rsidR="0096607B" w:rsidRPr="0096607B" w:rsidRDefault="0096607B" w:rsidP="007C6194">
      <w:pPr>
        <w:numPr>
          <w:ilvl w:val="0"/>
          <w:numId w:val="3"/>
        </w:numPr>
        <w:spacing w:line="360" w:lineRule="auto"/>
        <w:rPr>
          <w:rFonts w:ascii="Times New Roman" w:hAnsi="Times New Roman" w:cs="Times New Roman"/>
        </w:rPr>
      </w:pPr>
      <w:r w:rsidRPr="0096607B">
        <w:rPr>
          <w:rFonts w:ascii="Times New Roman" w:hAnsi="Times New Roman" w:cs="Times New Roman"/>
        </w:rPr>
        <w:t>Compliance with a legal obligation under EU or Member State law (e.g., tax retention</w:t>
      </w:r>
      <w:proofErr w:type="gramStart"/>
      <w:r w:rsidRPr="0096607B">
        <w:rPr>
          <w:rFonts w:ascii="Times New Roman" w:hAnsi="Times New Roman" w:cs="Times New Roman"/>
        </w:rPr>
        <w:t>);</w:t>
      </w:r>
      <w:proofErr w:type="gramEnd"/>
    </w:p>
    <w:p w14:paraId="218F163D" w14:textId="77777777" w:rsidR="0096607B" w:rsidRPr="0096607B" w:rsidRDefault="0096607B" w:rsidP="007C6194">
      <w:pPr>
        <w:numPr>
          <w:ilvl w:val="0"/>
          <w:numId w:val="3"/>
        </w:numPr>
        <w:spacing w:line="360" w:lineRule="auto"/>
        <w:rPr>
          <w:rFonts w:ascii="Times New Roman" w:hAnsi="Times New Roman" w:cs="Times New Roman"/>
        </w:rPr>
      </w:pPr>
      <w:r w:rsidRPr="0096607B">
        <w:rPr>
          <w:rFonts w:ascii="Times New Roman" w:hAnsi="Times New Roman" w:cs="Times New Roman"/>
        </w:rPr>
        <w:t>The establishment, exercise, or defense of legal claims.</w:t>
      </w:r>
    </w:p>
    <w:p w14:paraId="0954D830" w14:textId="77777777" w:rsidR="0096607B" w:rsidRPr="007C6194" w:rsidRDefault="0096607B" w:rsidP="007C6194">
      <w:pPr>
        <w:spacing w:line="360" w:lineRule="auto"/>
        <w:rPr>
          <w:rFonts w:ascii="Times New Roman" w:hAnsi="Times New Roman" w:cs="Times New Roman"/>
        </w:rPr>
      </w:pPr>
      <w:r w:rsidRPr="0096607B">
        <w:rPr>
          <w:rFonts w:ascii="Times New Roman" w:hAnsi="Times New Roman" w:cs="Times New Roman"/>
        </w:rPr>
        <w:t xml:space="preserve">No immediate exemption applies that would block </w:t>
      </w:r>
      <w:proofErr w:type="gramStart"/>
      <w:r w:rsidRPr="0096607B">
        <w:rPr>
          <w:rFonts w:ascii="Times New Roman" w:hAnsi="Times New Roman" w:cs="Times New Roman"/>
        </w:rPr>
        <w:t>the majority of</w:t>
      </w:r>
      <w:proofErr w:type="gramEnd"/>
      <w:r w:rsidRPr="0096607B">
        <w:rPr>
          <w:rFonts w:ascii="Times New Roman" w:hAnsi="Times New Roman" w:cs="Times New Roman"/>
        </w:rPr>
        <w:t xml:space="preserve"> the erasure request. However, transaction records may be retained to the extent required by tax law.</w:t>
      </w:r>
    </w:p>
    <w:p w14:paraId="692D6A2A" w14:textId="77777777" w:rsidR="0096607B" w:rsidRPr="007C6194" w:rsidRDefault="0096607B" w:rsidP="007C6194">
      <w:pPr>
        <w:pStyle w:val="Heading2"/>
        <w:spacing w:line="360" w:lineRule="auto"/>
        <w:rPr>
          <w:rFonts w:ascii="Times New Roman" w:hAnsi="Times New Roman" w:cs="Times New Roman"/>
          <w:sz w:val="24"/>
          <w:szCs w:val="24"/>
        </w:rPr>
      </w:pPr>
    </w:p>
    <w:p w14:paraId="16F65B7E"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2.4 Required Action Steps</w:t>
      </w:r>
    </w:p>
    <w:p w14:paraId="0420B124" w14:textId="77777777" w:rsidR="0096607B" w:rsidRPr="0096607B" w:rsidRDefault="0096607B" w:rsidP="007C6194">
      <w:pPr>
        <w:numPr>
          <w:ilvl w:val="0"/>
          <w:numId w:val="4"/>
        </w:numPr>
        <w:spacing w:line="360" w:lineRule="auto"/>
        <w:rPr>
          <w:rFonts w:ascii="Times New Roman" w:hAnsi="Times New Roman" w:cs="Times New Roman"/>
        </w:rPr>
      </w:pPr>
      <w:r w:rsidRPr="0096607B">
        <w:rPr>
          <w:rFonts w:ascii="Times New Roman" w:hAnsi="Times New Roman" w:cs="Times New Roman"/>
          <w:b/>
          <w:bCs/>
        </w:rPr>
        <w:t>Identity Verification:</w:t>
      </w:r>
      <w:r w:rsidRPr="0096607B">
        <w:rPr>
          <w:rFonts w:ascii="Times New Roman" w:hAnsi="Times New Roman" w:cs="Times New Roman"/>
        </w:rPr>
        <w:t> Confirm Lukas’s identity in accordance with Article 12(6), using secure methods.</w:t>
      </w:r>
    </w:p>
    <w:p w14:paraId="753866AD" w14:textId="77777777" w:rsidR="0096607B" w:rsidRPr="0096607B" w:rsidRDefault="0096607B" w:rsidP="007C6194">
      <w:pPr>
        <w:numPr>
          <w:ilvl w:val="0"/>
          <w:numId w:val="4"/>
        </w:numPr>
        <w:spacing w:line="360" w:lineRule="auto"/>
        <w:rPr>
          <w:rFonts w:ascii="Times New Roman" w:hAnsi="Times New Roman" w:cs="Times New Roman"/>
        </w:rPr>
      </w:pPr>
      <w:r w:rsidRPr="0096607B">
        <w:rPr>
          <w:rFonts w:ascii="Times New Roman" w:hAnsi="Times New Roman" w:cs="Times New Roman"/>
          <w:b/>
          <w:bCs/>
        </w:rPr>
        <w:t>Data Categorization:</w:t>
      </w:r>
      <w:r w:rsidRPr="0096607B">
        <w:rPr>
          <w:rFonts w:ascii="Times New Roman" w:hAnsi="Times New Roman" w:cs="Times New Roman"/>
        </w:rPr>
        <w:t xml:space="preserve"> Inventory all personal data processed for Lukas and </w:t>
      </w:r>
      <w:proofErr w:type="gramStart"/>
      <w:r w:rsidRPr="0096607B">
        <w:rPr>
          <w:rFonts w:ascii="Times New Roman" w:hAnsi="Times New Roman" w:cs="Times New Roman"/>
        </w:rPr>
        <w:t>classify</w:t>
      </w:r>
      <w:proofErr w:type="gramEnd"/>
      <w:r w:rsidRPr="0096607B">
        <w:rPr>
          <w:rFonts w:ascii="Times New Roman" w:hAnsi="Times New Roman" w:cs="Times New Roman"/>
        </w:rPr>
        <w:t xml:space="preserve"> by purpose and legal basis.</w:t>
      </w:r>
    </w:p>
    <w:p w14:paraId="0FC7E852" w14:textId="77777777" w:rsidR="0096607B" w:rsidRPr="0096607B" w:rsidRDefault="0096607B" w:rsidP="007C6194">
      <w:pPr>
        <w:numPr>
          <w:ilvl w:val="0"/>
          <w:numId w:val="4"/>
        </w:numPr>
        <w:spacing w:line="360" w:lineRule="auto"/>
        <w:rPr>
          <w:rFonts w:ascii="Times New Roman" w:hAnsi="Times New Roman" w:cs="Times New Roman"/>
        </w:rPr>
      </w:pPr>
      <w:r w:rsidRPr="0096607B">
        <w:rPr>
          <w:rFonts w:ascii="Times New Roman" w:hAnsi="Times New Roman" w:cs="Times New Roman"/>
          <w:b/>
          <w:bCs/>
        </w:rPr>
        <w:t>Erasure Execution:</w:t>
      </w:r>
      <w:r w:rsidRPr="0096607B">
        <w:rPr>
          <w:rFonts w:ascii="Times New Roman" w:hAnsi="Times New Roman" w:cs="Times New Roman"/>
        </w:rPr>
        <w:t> Delete all personal data from active systems where no retention obligation exists.</w:t>
      </w:r>
    </w:p>
    <w:p w14:paraId="032853CE" w14:textId="77777777" w:rsidR="0096607B" w:rsidRPr="0096607B" w:rsidRDefault="0096607B" w:rsidP="007C6194">
      <w:pPr>
        <w:numPr>
          <w:ilvl w:val="0"/>
          <w:numId w:val="4"/>
        </w:numPr>
        <w:spacing w:line="360" w:lineRule="auto"/>
        <w:rPr>
          <w:rFonts w:ascii="Times New Roman" w:hAnsi="Times New Roman" w:cs="Times New Roman"/>
        </w:rPr>
      </w:pPr>
      <w:r w:rsidRPr="0096607B">
        <w:rPr>
          <w:rFonts w:ascii="Times New Roman" w:hAnsi="Times New Roman" w:cs="Times New Roman"/>
          <w:b/>
          <w:bCs/>
        </w:rPr>
        <w:t>Backup Handling:</w:t>
      </w:r>
      <w:r w:rsidRPr="0096607B">
        <w:rPr>
          <w:rFonts w:ascii="Times New Roman" w:hAnsi="Times New Roman" w:cs="Times New Roman"/>
        </w:rPr>
        <w:t> Flag retained data in backup systems for deletion or ensure overwriting within the next cycle.</w:t>
      </w:r>
    </w:p>
    <w:p w14:paraId="3D23BA49" w14:textId="77777777" w:rsidR="0096607B" w:rsidRPr="0096607B" w:rsidRDefault="0096607B" w:rsidP="007C6194">
      <w:pPr>
        <w:numPr>
          <w:ilvl w:val="0"/>
          <w:numId w:val="4"/>
        </w:numPr>
        <w:spacing w:line="360" w:lineRule="auto"/>
        <w:rPr>
          <w:rFonts w:ascii="Times New Roman" w:hAnsi="Times New Roman" w:cs="Times New Roman"/>
        </w:rPr>
      </w:pPr>
      <w:r w:rsidRPr="0096607B">
        <w:rPr>
          <w:rFonts w:ascii="Times New Roman" w:hAnsi="Times New Roman" w:cs="Times New Roman"/>
          <w:b/>
          <w:bCs/>
        </w:rPr>
        <w:t>Third</w:t>
      </w:r>
      <w:r w:rsidRPr="0096607B">
        <w:rPr>
          <w:rFonts w:ascii="Times New Roman" w:hAnsi="Times New Roman" w:cs="Times New Roman"/>
          <w:b/>
          <w:bCs/>
        </w:rPr>
        <w:noBreakHyphen/>
        <w:t>Party Notification:</w:t>
      </w:r>
      <w:r w:rsidRPr="0096607B">
        <w:rPr>
          <w:rFonts w:ascii="Times New Roman" w:hAnsi="Times New Roman" w:cs="Times New Roman"/>
        </w:rPr>
        <w:t> Under </w:t>
      </w:r>
      <w:r w:rsidRPr="0096607B">
        <w:rPr>
          <w:rFonts w:ascii="Times New Roman" w:hAnsi="Times New Roman" w:cs="Times New Roman"/>
          <w:b/>
          <w:bCs/>
        </w:rPr>
        <w:t xml:space="preserve">Article </w:t>
      </w:r>
      <w:proofErr w:type="gramStart"/>
      <w:r w:rsidRPr="0096607B">
        <w:rPr>
          <w:rFonts w:ascii="Times New Roman" w:hAnsi="Times New Roman" w:cs="Times New Roman"/>
          <w:b/>
          <w:bCs/>
        </w:rPr>
        <w:t>19</w:t>
      </w:r>
      <w:r w:rsidRPr="0096607B">
        <w:rPr>
          <w:rFonts w:ascii="Times New Roman" w:hAnsi="Times New Roman" w:cs="Times New Roman"/>
        </w:rPr>
        <w:t> ,</w:t>
      </w:r>
      <w:proofErr w:type="gramEnd"/>
      <w:r w:rsidRPr="0096607B">
        <w:rPr>
          <w:rFonts w:ascii="Times New Roman" w:hAnsi="Times New Roman" w:cs="Times New Roman"/>
        </w:rPr>
        <w:t xml:space="preserve"> notify any third</w:t>
      </w:r>
      <w:r w:rsidRPr="0096607B">
        <w:rPr>
          <w:rFonts w:ascii="Times New Roman" w:hAnsi="Times New Roman" w:cs="Times New Roman"/>
        </w:rPr>
        <w:noBreakHyphen/>
        <w:t>party processors (e.g., payment processors, hosting providers) to erase corresponding data, unless such notification is impossible or involves disproportionate effort.</w:t>
      </w:r>
    </w:p>
    <w:p w14:paraId="1EAE620F" w14:textId="77777777" w:rsidR="0096607B" w:rsidRPr="007C6194" w:rsidRDefault="0096607B" w:rsidP="007C6194">
      <w:pPr>
        <w:numPr>
          <w:ilvl w:val="0"/>
          <w:numId w:val="4"/>
        </w:numPr>
        <w:spacing w:line="360" w:lineRule="auto"/>
        <w:rPr>
          <w:rFonts w:ascii="Times New Roman" w:hAnsi="Times New Roman" w:cs="Times New Roman"/>
        </w:rPr>
      </w:pPr>
      <w:r w:rsidRPr="0096607B">
        <w:rPr>
          <w:rFonts w:ascii="Times New Roman" w:hAnsi="Times New Roman" w:cs="Times New Roman"/>
          <w:b/>
          <w:bCs/>
        </w:rPr>
        <w:t>Confirmation:</w:t>
      </w:r>
      <w:r w:rsidRPr="0096607B">
        <w:rPr>
          <w:rFonts w:ascii="Times New Roman" w:hAnsi="Times New Roman" w:cs="Times New Roman"/>
        </w:rPr>
        <w:t> Provide Lukas with written confirmation of actions taken.</w:t>
      </w:r>
    </w:p>
    <w:p w14:paraId="45EAA0A8" w14:textId="77777777" w:rsidR="0096607B" w:rsidRPr="007C6194" w:rsidRDefault="0096607B" w:rsidP="007C6194">
      <w:pPr>
        <w:spacing w:line="360" w:lineRule="auto"/>
        <w:rPr>
          <w:rFonts w:ascii="Times New Roman" w:hAnsi="Times New Roman" w:cs="Times New Roman"/>
        </w:rPr>
      </w:pPr>
    </w:p>
    <w:p w14:paraId="1CD37CC9" w14:textId="77777777" w:rsidR="0096607B" w:rsidRPr="0096607B" w:rsidRDefault="0096607B" w:rsidP="007C6194">
      <w:pPr>
        <w:spacing w:line="360" w:lineRule="auto"/>
        <w:rPr>
          <w:rFonts w:ascii="Times New Roman" w:hAnsi="Times New Roman" w:cs="Times New Roman"/>
        </w:rPr>
      </w:pPr>
    </w:p>
    <w:p w14:paraId="22F49445"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2.5 Data Retention Assessment</w:t>
      </w:r>
    </w:p>
    <w:tbl>
      <w:tblPr>
        <w:tblStyle w:val="TableGrid"/>
        <w:tblW w:w="11280" w:type="dxa"/>
        <w:tblInd w:w="-965" w:type="dxa"/>
        <w:tblLook w:val="04A0" w:firstRow="1" w:lastRow="0" w:firstColumn="1" w:lastColumn="0" w:noHBand="0" w:noVBand="1"/>
      </w:tblPr>
      <w:tblGrid>
        <w:gridCol w:w="2752"/>
        <w:gridCol w:w="1898"/>
        <w:gridCol w:w="6630"/>
      </w:tblGrid>
      <w:tr w:rsidR="0096607B" w:rsidRPr="0096607B" w14:paraId="64612959" w14:textId="77777777" w:rsidTr="0096607B">
        <w:tc>
          <w:tcPr>
            <w:tcW w:w="2752" w:type="dxa"/>
            <w:hideMark/>
          </w:tcPr>
          <w:p w14:paraId="1BE8E519"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Data Category</w:t>
            </w:r>
          </w:p>
        </w:tc>
        <w:tc>
          <w:tcPr>
            <w:tcW w:w="1898" w:type="dxa"/>
            <w:hideMark/>
          </w:tcPr>
          <w:p w14:paraId="50A9B53D"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Retention Decision</w:t>
            </w:r>
          </w:p>
        </w:tc>
        <w:tc>
          <w:tcPr>
            <w:tcW w:w="6630" w:type="dxa"/>
            <w:hideMark/>
          </w:tcPr>
          <w:p w14:paraId="199AD81A"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Legal Basis</w:t>
            </w:r>
          </w:p>
        </w:tc>
      </w:tr>
      <w:tr w:rsidR="0096607B" w:rsidRPr="0096607B" w14:paraId="45B7359C" w14:textId="77777777" w:rsidTr="0096607B">
        <w:tc>
          <w:tcPr>
            <w:tcW w:w="2752" w:type="dxa"/>
            <w:hideMark/>
          </w:tcPr>
          <w:p w14:paraId="7E7C153E"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Transaction / invoice records</w:t>
            </w:r>
          </w:p>
        </w:tc>
        <w:tc>
          <w:tcPr>
            <w:tcW w:w="1898" w:type="dxa"/>
            <w:hideMark/>
          </w:tcPr>
          <w:p w14:paraId="7947EA86"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Retain</w:t>
            </w:r>
          </w:p>
        </w:tc>
        <w:tc>
          <w:tcPr>
            <w:tcW w:w="6630" w:type="dxa"/>
            <w:hideMark/>
          </w:tcPr>
          <w:p w14:paraId="56FD1263"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Required under EU tax laws. Commercial and tax records must typically be retained for </w:t>
            </w:r>
            <w:r w:rsidRPr="0096607B">
              <w:rPr>
                <w:rFonts w:ascii="Times New Roman" w:hAnsi="Times New Roman" w:cs="Times New Roman"/>
                <w:b/>
                <w:bCs/>
              </w:rPr>
              <w:t>six to ten years</w:t>
            </w:r>
            <w:r w:rsidRPr="0096607B">
              <w:rPr>
                <w:rFonts w:ascii="Times New Roman" w:hAnsi="Times New Roman" w:cs="Times New Roman"/>
              </w:rPr>
              <w:t> depending on the Member State’s implementing legislation.</w:t>
            </w:r>
          </w:p>
        </w:tc>
      </w:tr>
      <w:tr w:rsidR="0096607B" w:rsidRPr="0096607B" w14:paraId="40BD4537" w14:textId="77777777" w:rsidTr="0096607B">
        <w:tc>
          <w:tcPr>
            <w:tcW w:w="2752" w:type="dxa"/>
            <w:hideMark/>
          </w:tcPr>
          <w:p w14:paraId="20906CC1"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Fraud</w:t>
            </w:r>
            <w:r w:rsidRPr="0096607B">
              <w:rPr>
                <w:rFonts w:ascii="Times New Roman" w:hAnsi="Times New Roman" w:cs="Times New Roman"/>
              </w:rPr>
              <w:noBreakHyphen/>
              <w:t>prevention logs</w:t>
            </w:r>
          </w:p>
        </w:tc>
        <w:tc>
          <w:tcPr>
            <w:tcW w:w="1898" w:type="dxa"/>
            <w:hideMark/>
          </w:tcPr>
          <w:p w14:paraId="5FA8DBBD"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Retain</w:t>
            </w:r>
          </w:p>
        </w:tc>
        <w:tc>
          <w:tcPr>
            <w:tcW w:w="6630" w:type="dxa"/>
            <w:hideMark/>
          </w:tcPr>
          <w:p w14:paraId="6C02C144"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Legitimate interest (Article 6(1)(f)) combined with legal obligations for fraud monitoring.</w:t>
            </w:r>
          </w:p>
        </w:tc>
      </w:tr>
      <w:tr w:rsidR="0096607B" w:rsidRPr="0096607B" w14:paraId="18A3FA82" w14:textId="77777777" w:rsidTr="0096607B">
        <w:tc>
          <w:tcPr>
            <w:tcW w:w="2752" w:type="dxa"/>
            <w:hideMark/>
          </w:tcPr>
          <w:p w14:paraId="38151E08"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lastRenderedPageBreak/>
              <w:t>Marketing data</w:t>
            </w:r>
          </w:p>
        </w:tc>
        <w:tc>
          <w:tcPr>
            <w:tcW w:w="1898" w:type="dxa"/>
            <w:hideMark/>
          </w:tcPr>
          <w:p w14:paraId="1D2DE496"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Delete</w:t>
            </w:r>
          </w:p>
        </w:tc>
        <w:tc>
          <w:tcPr>
            <w:tcW w:w="6630" w:type="dxa"/>
            <w:hideMark/>
          </w:tcPr>
          <w:p w14:paraId="04A71381"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No legal basis following withdrawal of consent and erasure request.</w:t>
            </w:r>
          </w:p>
        </w:tc>
      </w:tr>
      <w:tr w:rsidR="0096607B" w:rsidRPr="0096607B" w14:paraId="4D740FB4" w14:textId="77777777" w:rsidTr="0096607B">
        <w:tc>
          <w:tcPr>
            <w:tcW w:w="2752" w:type="dxa"/>
            <w:hideMark/>
          </w:tcPr>
          <w:p w14:paraId="65CDFB01"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Account credentials</w:t>
            </w:r>
          </w:p>
        </w:tc>
        <w:tc>
          <w:tcPr>
            <w:tcW w:w="1898" w:type="dxa"/>
            <w:hideMark/>
          </w:tcPr>
          <w:p w14:paraId="2A2354E5"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Delete</w:t>
            </w:r>
          </w:p>
        </w:tc>
        <w:tc>
          <w:tcPr>
            <w:tcW w:w="6630" w:type="dxa"/>
            <w:hideMark/>
          </w:tcPr>
          <w:p w14:paraId="287C8E83"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No longer necessary following account closure.</w:t>
            </w:r>
          </w:p>
        </w:tc>
      </w:tr>
      <w:tr w:rsidR="0096607B" w:rsidRPr="0096607B" w14:paraId="2B6C31C2" w14:textId="77777777" w:rsidTr="0096607B">
        <w:tc>
          <w:tcPr>
            <w:tcW w:w="2752" w:type="dxa"/>
            <w:hideMark/>
          </w:tcPr>
          <w:p w14:paraId="788B5D9B"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Browsing history</w:t>
            </w:r>
          </w:p>
        </w:tc>
        <w:tc>
          <w:tcPr>
            <w:tcW w:w="1898" w:type="dxa"/>
            <w:hideMark/>
          </w:tcPr>
          <w:p w14:paraId="1592EEC2"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Delete</w:t>
            </w:r>
          </w:p>
        </w:tc>
        <w:tc>
          <w:tcPr>
            <w:tcW w:w="6630" w:type="dxa"/>
            <w:hideMark/>
          </w:tcPr>
          <w:p w14:paraId="40DE4E3C"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No longer necessary following erasure request.</w:t>
            </w:r>
          </w:p>
        </w:tc>
      </w:tr>
    </w:tbl>
    <w:p w14:paraId="49B24AEE" w14:textId="77777777" w:rsidR="0096607B" w:rsidRPr="007C6194" w:rsidRDefault="0096607B" w:rsidP="007C6194">
      <w:pPr>
        <w:spacing w:line="360" w:lineRule="auto"/>
        <w:rPr>
          <w:rFonts w:ascii="Times New Roman" w:hAnsi="Times New Roman" w:cs="Times New Roman"/>
          <w:b/>
          <w:bCs/>
        </w:rPr>
      </w:pPr>
    </w:p>
    <w:p w14:paraId="62CECB11" w14:textId="77777777" w:rsidR="0096607B" w:rsidRPr="007C6194" w:rsidRDefault="0096607B" w:rsidP="007C6194">
      <w:pPr>
        <w:spacing w:line="360" w:lineRule="auto"/>
        <w:rPr>
          <w:rFonts w:ascii="Times New Roman" w:hAnsi="Times New Roman" w:cs="Times New Roman"/>
          <w:b/>
          <w:bCs/>
        </w:rPr>
      </w:pPr>
    </w:p>
    <w:p w14:paraId="70BDB0C5" w14:textId="57F1657A"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2.6 Response Deadline</w:t>
      </w:r>
    </w:p>
    <w:p w14:paraId="383378D7"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Under </w:t>
      </w:r>
      <w:r w:rsidRPr="0096607B">
        <w:rPr>
          <w:rFonts w:ascii="Times New Roman" w:hAnsi="Times New Roman" w:cs="Times New Roman"/>
          <w:b/>
          <w:bCs/>
        </w:rPr>
        <w:t>Article 12(3</w:t>
      </w:r>
      <w:proofErr w:type="gramStart"/>
      <w:r w:rsidRPr="0096607B">
        <w:rPr>
          <w:rFonts w:ascii="Times New Roman" w:hAnsi="Times New Roman" w:cs="Times New Roman"/>
          <w:b/>
          <w:bCs/>
        </w:rPr>
        <w:t>)</w:t>
      </w:r>
      <w:r w:rsidRPr="0096607B">
        <w:rPr>
          <w:rFonts w:ascii="Times New Roman" w:hAnsi="Times New Roman" w:cs="Times New Roman"/>
        </w:rPr>
        <w:t> ,</w:t>
      </w:r>
      <w:proofErr w:type="gramEnd"/>
      <w:r w:rsidRPr="0096607B">
        <w:rPr>
          <w:rFonts w:ascii="Times New Roman" w:hAnsi="Times New Roman" w:cs="Times New Roman"/>
        </w:rPr>
        <w:t xml:space="preserve"> </w:t>
      </w:r>
      <w:proofErr w:type="spellStart"/>
      <w:r w:rsidRPr="0096607B">
        <w:rPr>
          <w:rFonts w:ascii="Times New Roman" w:hAnsi="Times New Roman" w:cs="Times New Roman"/>
        </w:rPr>
        <w:t>ShopGhana</w:t>
      </w:r>
      <w:proofErr w:type="spellEnd"/>
      <w:r w:rsidRPr="0096607B">
        <w:rPr>
          <w:rFonts w:ascii="Times New Roman" w:hAnsi="Times New Roman" w:cs="Times New Roman"/>
        </w:rPr>
        <w:t xml:space="preserve"> must provide information on actions taken without undue delay and, in any event, within 30 days of receipt of the request. This period may be extended by up to </w:t>
      </w:r>
      <w:r w:rsidRPr="0096607B">
        <w:rPr>
          <w:rFonts w:ascii="Times New Roman" w:hAnsi="Times New Roman" w:cs="Times New Roman"/>
          <w:b/>
          <w:bCs/>
        </w:rPr>
        <w:t>60 additional days</w:t>
      </w:r>
      <w:r w:rsidRPr="0096607B">
        <w:rPr>
          <w:rFonts w:ascii="Times New Roman" w:hAnsi="Times New Roman" w:cs="Times New Roman"/>
        </w:rPr>
        <w:t> where the request is complex or numerous, provided Lukas is notified of the extension within the initial 30</w:t>
      </w:r>
      <w:r w:rsidRPr="0096607B">
        <w:rPr>
          <w:rFonts w:ascii="Times New Roman" w:hAnsi="Times New Roman" w:cs="Times New Roman"/>
        </w:rPr>
        <w:noBreakHyphen/>
        <w:t>day period.</w:t>
      </w:r>
    </w:p>
    <w:p w14:paraId="29AFB2F0"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2.7 Consequences of Non</w:t>
      </w:r>
      <w:r w:rsidRPr="007C6194">
        <w:rPr>
          <w:rFonts w:ascii="Times New Roman" w:hAnsi="Times New Roman" w:cs="Times New Roman"/>
          <w:sz w:val="24"/>
          <w:szCs w:val="24"/>
        </w:rPr>
        <w:noBreakHyphen/>
        <w:t>Compliance</w:t>
      </w:r>
    </w:p>
    <w:p w14:paraId="54706B11"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Failure to respond within the prescribed timeframe or to honor the erasure request may result in:</w:t>
      </w:r>
    </w:p>
    <w:p w14:paraId="77C848C2" w14:textId="77777777" w:rsidR="0096607B" w:rsidRPr="0096607B" w:rsidRDefault="0096607B" w:rsidP="007C6194">
      <w:pPr>
        <w:numPr>
          <w:ilvl w:val="0"/>
          <w:numId w:val="5"/>
        </w:numPr>
        <w:spacing w:line="360" w:lineRule="auto"/>
        <w:rPr>
          <w:rFonts w:ascii="Times New Roman" w:hAnsi="Times New Roman" w:cs="Times New Roman"/>
        </w:rPr>
      </w:pPr>
      <w:r w:rsidRPr="0096607B">
        <w:rPr>
          <w:rFonts w:ascii="Times New Roman" w:hAnsi="Times New Roman" w:cs="Times New Roman"/>
          <w:b/>
          <w:bCs/>
        </w:rPr>
        <w:t>Administrative fines</w:t>
      </w:r>
      <w:r w:rsidRPr="0096607B">
        <w:rPr>
          <w:rFonts w:ascii="Times New Roman" w:hAnsi="Times New Roman" w:cs="Times New Roman"/>
        </w:rPr>
        <w:t> under Article 83, which can reach up to </w:t>
      </w:r>
      <w:r w:rsidRPr="0096607B">
        <w:rPr>
          <w:rFonts w:ascii="Times New Roman" w:hAnsi="Times New Roman" w:cs="Times New Roman"/>
          <w:b/>
          <w:bCs/>
        </w:rPr>
        <w:t>€20 million or 4% of total worldwide annual turnover</w:t>
      </w:r>
      <w:r w:rsidRPr="0096607B">
        <w:rPr>
          <w:rFonts w:ascii="Times New Roman" w:hAnsi="Times New Roman" w:cs="Times New Roman"/>
        </w:rPr>
        <w:t>, whichever is higher.</w:t>
      </w:r>
    </w:p>
    <w:p w14:paraId="599C35A8" w14:textId="77777777" w:rsidR="0096607B" w:rsidRPr="0096607B" w:rsidRDefault="0096607B" w:rsidP="007C6194">
      <w:pPr>
        <w:numPr>
          <w:ilvl w:val="0"/>
          <w:numId w:val="5"/>
        </w:numPr>
        <w:spacing w:line="360" w:lineRule="auto"/>
        <w:rPr>
          <w:rFonts w:ascii="Times New Roman" w:hAnsi="Times New Roman" w:cs="Times New Roman"/>
        </w:rPr>
      </w:pPr>
      <w:r w:rsidRPr="0096607B">
        <w:rPr>
          <w:rFonts w:ascii="Times New Roman" w:hAnsi="Times New Roman" w:cs="Times New Roman"/>
          <w:b/>
          <w:bCs/>
        </w:rPr>
        <w:t>Supervisory authority intervention:</w:t>
      </w:r>
      <w:r w:rsidRPr="0096607B">
        <w:rPr>
          <w:rFonts w:ascii="Times New Roman" w:hAnsi="Times New Roman" w:cs="Times New Roman"/>
        </w:rPr>
        <w:t> Lukas may lodge a complaint with the </w:t>
      </w:r>
      <w:r w:rsidRPr="0096607B">
        <w:rPr>
          <w:rFonts w:ascii="Times New Roman" w:hAnsi="Times New Roman" w:cs="Times New Roman"/>
          <w:b/>
          <w:bCs/>
        </w:rPr>
        <w:t>Berlin Commissioner for Data Protection and Freedom of Information (Berlin DPA</w:t>
      </w:r>
      <w:proofErr w:type="gramStart"/>
      <w:r w:rsidRPr="0096607B">
        <w:rPr>
          <w:rFonts w:ascii="Times New Roman" w:hAnsi="Times New Roman" w:cs="Times New Roman"/>
          <w:b/>
          <w:bCs/>
        </w:rPr>
        <w:t>)</w:t>
      </w:r>
      <w:r w:rsidRPr="0096607B">
        <w:rPr>
          <w:rFonts w:ascii="Times New Roman" w:hAnsi="Times New Roman" w:cs="Times New Roman"/>
        </w:rPr>
        <w:t> ,</w:t>
      </w:r>
      <w:proofErr w:type="gramEnd"/>
      <w:r w:rsidRPr="0096607B">
        <w:rPr>
          <w:rFonts w:ascii="Times New Roman" w:hAnsi="Times New Roman" w:cs="Times New Roman"/>
        </w:rPr>
        <w:t xml:space="preserve"> which has investigative and enforcement powers.</w:t>
      </w:r>
    </w:p>
    <w:p w14:paraId="58C35F8C" w14:textId="77777777" w:rsidR="0096607B" w:rsidRPr="007C6194" w:rsidRDefault="0096607B" w:rsidP="007C6194">
      <w:pPr>
        <w:numPr>
          <w:ilvl w:val="0"/>
          <w:numId w:val="5"/>
        </w:numPr>
        <w:spacing w:line="360" w:lineRule="auto"/>
        <w:rPr>
          <w:rFonts w:ascii="Times New Roman" w:hAnsi="Times New Roman" w:cs="Times New Roman"/>
        </w:rPr>
      </w:pPr>
      <w:r w:rsidRPr="0096607B">
        <w:rPr>
          <w:rFonts w:ascii="Times New Roman" w:hAnsi="Times New Roman" w:cs="Times New Roman"/>
          <w:b/>
          <w:bCs/>
        </w:rPr>
        <w:t>Private right of action:</w:t>
      </w:r>
      <w:r w:rsidRPr="0096607B">
        <w:rPr>
          <w:rFonts w:ascii="Times New Roman" w:hAnsi="Times New Roman" w:cs="Times New Roman"/>
        </w:rPr>
        <w:t> Lukas may seek judicial remedies and compensation for material or non</w:t>
      </w:r>
      <w:r w:rsidRPr="0096607B">
        <w:rPr>
          <w:rFonts w:ascii="Times New Roman" w:hAnsi="Times New Roman" w:cs="Times New Roman"/>
        </w:rPr>
        <w:noBreakHyphen/>
        <w:t>material damage under Article 82.</w:t>
      </w:r>
    </w:p>
    <w:p w14:paraId="3132058A" w14:textId="77777777" w:rsidR="0096607B" w:rsidRPr="007C6194" w:rsidRDefault="0096607B" w:rsidP="007C6194">
      <w:pPr>
        <w:spacing w:line="360" w:lineRule="auto"/>
        <w:rPr>
          <w:rFonts w:ascii="Times New Roman" w:hAnsi="Times New Roman" w:cs="Times New Roman"/>
        </w:rPr>
      </w:pPr>
    </w:p>
    <w:p w14:paraId="39279CB7" w14:textId="77777777" w:rsidR="0096607B" w:rsidRPr="0096607B" w:rsidRDefault="0096607B" w:rsidP="007C6194">
      <w:pPr>
        <w:spacing w:line="360" w:lineRule="auto"/>
        <w:rPr>
          <w:rFonts w:ascii="Times New Roman" w:hAnsi="Times New Roman" w:cs="Times New Roman"/>
        </w:rPr>
      </w:pPr>
    </w:p>
    <w:p w14:paraId="5A355ED1"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2.8 Draft Formal Response</w:t>
      </w:r>
    </w:p>
    <w:p w14:paraId="4C83536A"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b/>
          <w:bCs/>
        </w:rPr>
        <w:t>Subject:</w:t>
      </w:r>
      <w:r w:rsidRPr="0096607B">
        <w:rPr>
          <w:rFonts w:ascii="Times New Roman" w:hAnsi="Times New Roman" w:cs="Times New Roman"/>
        </w:rPr>
        <w:t> Confirmation of Erasure Request – GDPR Article 17 – Reference #[XXXXX]</w:t>
      </w:r>
    </w:p>
    <w:p w14:paraId="6523DB07"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Dear Lukas,</w:t>
      </w:r>
    </w:p>
    <w:p w14:paraId="2B968D5C"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lastRenderedPageBreak/>
        <w:t>Thank you for your request to have your personal data erased under Article 17 of the General Data Protection Regulation (GDPR).</w:t>
      </w:r>
    </w:p>
    <w:p w14:paraId="49B9D8E4"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We have initiated the erasure process and removed all personal data that is not subject to mandatory retention requirements. Certain transaction records must be retained for tax and accounting purposes in accordance with EU and German commercial laws; these records will not be used for any other purpose and will be securely stored until the expiration of the applicable retention period.</w:t>
      </w:r>
    </w:p>
    <w:p w14:paraId="79C26DD4"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All relevant third</w:t>
      </w:r>
      <w:r w:rsidRPr="0096607B">
        <w:rPr>
          <w:rFonts w:ascii="Times New Roman" w:hAnsi="Times New Roman" w:cs="Times New Roman"/>
        </w:rPr>
        <w:noBreakHyphen/>
        <w:t>party service providers have been instructed to erase your data in accordance with Article 19 of the GDPR.</w:t>
      </w:r>
    </w:p>
    <w:p w14:paraId="32FC5767"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 xml:space="preserve">You will receive confirmation once the </w:t>
      </w:r>
      <w:proofErr w:type="gramStart"/>
      <w:r w:rsidRPr="0096607B">
        <w:rPr>
          <w:rFonts w:ascii="Times New Roman" w:hAnsi="Times New Roman" w:cs="Times New Roman"/>
        </w:rPr>
        <w:t>erasure process</w:t>
      </w:r>
      <w:proofErr w:type="gramEnd"/>
      <w:r w:rsidRPr="0096607B">
        <w:rPr>
          <w:rFonts w:ascii="Times New Roman" w:hAnsi="Times New Roman" w:cs="Times New Roman"/>
        </w:rPr>
        <w:t xml:space="preserve"> is fully complete. If you have any further questions, please contact our Data Protection Officer.</w:t>
      </w:r>
    </w:p>
    <w:p w14:paraId="15B1C7CA"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Kind regards,</w:t>
      </w:r>
      <w:r w:rsidRPr="0096607B">
        <w:rPr>
          <w:rFonts w:ascii="Times New Roman" w:hAnsi="Times New Roman" w:cs="Times New Roman"/>
        </w:rPr>
        <w:br/>
      </w:r>
      <w:proofErr w:type="spellStart"/>
      <w:r w:rsidRPr="0096607B">
        <w:rPr>
          <w:rFonts w:ascii="Times New Roman" w:hAnsi="Times New Roman" w:cs="Times New Roman"/>
          <w:b/>
          <w:bCs/>
        </w:rPr>
        <w:t>ShopGhana</w:t>
      </w:r>
      <w:proofErr w:type="spellEnd"/>
      <w:r w:rsidRPr="0096607B">
        <w:rPr>
          <w:rFonts w:ascii="Times New Roman" w:hAnsi="Times New Roman" w:cs="Times New Roman"/>
          <w:b/>
          <w:bCs/>
        </w:rPr>
        <w:t xml:space="preserve"> Data Protection Team</w:t>
      </w:r>
    </w:p>
    <w:p w14:paraId="604A3ACA" w14:textId="5903B17A" w:rsidR="0096607B" w:rsidRPr="007C6194" w:rsidRDefault="0096607B" w:rsidP="007C6194">
      <w:pPr>
        <w:spacing w:line="360" w:lineRule="auto"/>
        <w:rPr>
          <w:rFonts w:ascii="Times New Roman" w:hAnsi="Times New Roman" w:cs="Times New Roman"/>
        </w:rPr>
      </w:pPr>
    </w:p>
    <w:p w14:paraId="42575A2D" w14:textId="77777777" w:rsidR="0096607B" w:rsidRPr="0096607B" w:rsidRDefault="0096607B" w:rsidP="007C6194">
      <w:pPr>
        <w:spacing w:line="360" w:lineRule="auto"/>
        <w:rPr>
          <w:rFonts w:ascii="Times New Roman" w:hAnsi="Times New Roman" w:cs="Times New Roman"/>
        </w:rPr>
      </w:pPr>
    </w:p>
    <w:p w14:paraId="1ABE503F" w14:textId="371E5D26" w:rsidR="0096607B" w:rsidRPr="007C6194" w:rsidRDefault="0096607B" w:rsidP="007C6194">
      <w:pPr>
        <w:pStyle w:val="Heading1"/>
        <w:spacing w:line="360" w:lineRule="auto"/>
        <w:rPr>
          <w:rFonts w:ascii="Times New Roman" w:hAnsi="Times New Roman" w:cs="Times New Roman"/>
          <w:sz w:val="24"/>
          <w:szCs w:val="24"/>
        </w:rPr>
      </w:pPr>
      <w:r w:rsidRPr="007C6194">
        <w:rPr>
          <w:rFonts w:ascii="Times New Roman" w:hAnsi="Times New Roman" w:cs="Times New Roman"/>
          <w:sz w:val="24"/>
          <w:szCs w:val="24"/>
        </w:rPr>
        <w:t xml:space="preserve">3. Customer </w:t>
      </w:r>
      <w:proofErr w:type="gramStart"/>
      <w:r w:rsidRPr="007C6194">
        <w:rPr>
          <w:rFonts w:ascii="Times New Roman" w:hAnsi="Times New Roman" w:cs="Times New Roman"/>
          <w:sz w:val="24"/>
          <w:szCs w:val="24"/>
        </w:rPr>
        <w:t xml:space="preserve">C </w:t>
      </w:r>
      <w:r w:rsidRPr="007C6194">
        <w:rPr>
          <w:rFonts w:ascii="Times New Roman" w:hAnsi="Times New Roman" w:cs="Times New Roman"/>
          <w:sz w:val="24"/>
          <w:szCs w:val="24"/>
        </w:rPr>
        <w:t xml:space="preserve"> -</w:t>
      </w:r>
      <w:proofErr w:type="gramEnd"/>
      <w:r w:rsidRPr="007C6194">
        <w:rPr>
          <w:rFonts w:ascii="Times New Roman" w:hAnsi="Times New Roman" w:cs="Times New Roman"/>
          <w:sz w:val="24"/>
          <w:szCs w:val="24"/>
        </w:rPr>
        <w:t xml:space="preserve"> </w:t>
      </w:r>
      <w:r w:rsidRPr="007C6194">
        <w:rPr>
          <w:rFonts w:ascii="Times New Roman" w:hAnsi="Times New Roman" w:cs="Times New Roman"/>
          <w:sz w:val="24"/>
          <w:szCs w:val="24"/>
        </w:rPr>
        <w:t>Maria (Los Angeles, California)</w:t>
      </w:r>
    </w:p>
    <w:p w14:paraId="121933D7"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3.1 Applicable Legal Framework</w:t>
      </w:r>
    </w:p>
    <w:p w14:paraId="6BE6865C"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b/>
          <w:bCs/>
        </w:rPr>
        <w:t>California Consumer Privacy Act (CCPA) as amended by the California Privacy Rights Act (CPRA)</w:t>
      </w:r>
      <w:r w:rsidRPr="0096607B">
        <w:rPr>
          <w:rFonts w:ascii="Times New Roman" w:hAnsi="Times New Roman" w:cs="Times New Roman"/>
        </w:rPr>
        <w:t> – California Civil Code §1798.100 et seq.</w:t>
      </w:r>
    </w:p>
    <w:p w14:paraId="05BD6DAA" w14:textId="77777777" w:rsidR="0096607B" w:rsidRPr="007C6194" w:rsidRDefault="0096607B" w:rsidP="007C6194">
      <w:pPr>
        <w:spacing w:line="360" w:lineRule="auto"/>
        <w:rPr>
          <w:rFonts w:ascii="Times New Roman" w:hAnsi="Times New Roman" w:cs="Times New Roman"/>
        </w:rPr>
      </w:pPr>
      <w:proofErr w:type="spellStart"/>
      <w:r w:rsidRPr="0096607B">
        <w:rPr>
          <w:rFonts w:ascii="Times New Roman" w:hAnsi="Times New Roman" w:cs="Times New Roman"/>
        </w:rPr>
        <w:t>ShopGhana</w:t>
      </w:r>
      <w:proofErr w:type="spellEnd"/>
      <w:r w:rsidRPr="0096607B">
        <w:rPr>
          <w:rFonts w:ascii="Times New Roman" w:hAnsi="Times New Roman" w:cs="Times New Roman"/>
        </w:rPr>
        <w:t xml:space="preserve"> is subject to the CCPA/CPRA if it meets certain thresholds (e.g., annual gross revenue exceeding $25 million; buys, receives, or sells personal information of 100,000 or more California residents; or derives 50% or more of annual revenue from selling or sharing personal information). For the purposes of this response, </w:t>
      </w:r>
      <w:proofErr w:type="spellStart"/>
      <w:r w:rsidRPr="0096607B">
        <w:rPr>
          <w:rFonts w:ascii="Times New Roman" w:hAnsi="Times New Roman" w:cs="Times New Roman"/>
        </w:rPr>
        <w:t>ShopGhana</w:t>
      </w:r>
      <w:proofErr w:type="spellEnd"/>
      <w:r w:rsidRPr="0096607B">
        <w:rPr>
          <w:rFonts w:ascii="Times New Roman" w:hAnsi="Times New Roman" w:cs="Times New Roman"/>
        </w:rPr>
        <w:t xml:space="preserve"> is presumed to be a covered business.</w:t>
      </w:r>
    </w:p>
    <w:p w14:paraId="7C9D6B79" w14:textId="77777777" w:rsidR="0096607B" w:rsidRPr="0096607B" w:rsidRDefault="0096607B" w:rsidP="007C6194">
      <w:pPr>
        <w:spacing w:line="360" w:lineRule="auto"/>
        <w:rPr>
          <w:rFonts w:ascii="Times New Roman" w:hAnsi="Times New Roman" w:cs="Times New Roman"/>
        </w:rPr>
      </w:pPr>
    </w:p>
    <w:p w14:paraId="4F24B825"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lastRenderedPageBreak/>
        <w:t>3.2 Maria’s Statutory Rights</w:t>
      </w:r>
    </w:p>
    <w:p w14:paraId="4EB955C8"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Under the CCPA/CPRA, Maria has the right to:</w:t>
      </w:r>
    </w:p>
    <w:p w14:paraId="371CBA8A" w14:textId="77777777" w:rsidR="0096607B" w:rsidRPr="0096607B" w:rsidRDefault="0096607B" w:rsidP="007C6194">
      <w:pPr>
        <w:numPr>
          <w:ilvl w:val="0"/>
          <w:numId w:val="6"/>
        </w:numPr>
        <w:spacing w:line="360" w:lineRule="auto"/>
        <w:rPr>
          <w:rFonts w:ascii="Times New Roman" w:hAnsi="Times New Roman" w:cs="Times New Roman"/>
        </w:rPr>
      </w:pPr>
      <w:r w:rsidRPr="0096607B">
        <w:rPr>
          <w:rFonts w:ascii="Times New Roman" w:hAnsi="Times New Roman" w:cs="Times New Roman"/>
          <w:b/>
          <w:bCs/>
        </w:rPr>
        <w:t>Request deletion</w:t>
      </w:r>
      <w:r w:rsidRPr="0096607B">
        <w:rPr>
          <w:rFonts w:ascii="Times New Roman" w:hAnsi="Times New Roman" w:cs="Times New Roman"/>
        </w:rPr>
        <w:t xml:space="preserve"> of personal information collected by </w:t>
      </w:r>
      <w:proofErr w:type="spellStart"/>
      <w:r w:rsidRPr="0096607B">
        <w:rPr>
          <w:rFonts w:ascii="Times New Roman" w:hAnsi="Times New Roman" w:cs="Times New Roman"/>
        </w:rPr>
        <w:t>ShopGhana</w:t>
      </w:r>
      <w:proofErr w:type="spellEnd"/>
      <w:r w:rsidRPr="0096607B">
        <w:rPr>
          <w:rFonts w:ascii="Times New Roman" w:hAnsi="Times New Roman" w:cs="Times New Roman"/>
        </w:rPr>
        <w:t xml:space="preserve"> (§1798.105).</w:t>
      </w:r>
    </w:p>
    <w:p w14:paraId="642D14A6" w14:textId="77777777" w:rsidR="0096607B" w:rsidRPr="0096607B" w:rsidRDefault="0096607B" w:rsidP="007C6194">
      <w:pPr>
        <w:numPr>
          <w:ilvl w:val="0"/>
          <w:numId w:val="6"/>
        </w:numPr>
        <w:spacing w:line="360" w:lineRule="auto"/>
        <w:rPr>
          <w:rFonts w:ascii="Times New Roman" w:hAnsi="Times New Roman" w:cs="Times New Roman"/>
        </w:rPr>
      </w:pPr>
      <w:r w:rsidRPr="0096607B">
        <w:rPr>
          <w:rFonts w:ascii="Times New Roman" w:hAnsi="Times New Roman" w:cs="Times New Roman"/>
          <w:b/>
          <w:bCs/>
        </w:rPr>
        <w:t xml:space="preserve">Request that </w:t>
      </w:r>
      <w:proofErr w:type="spellStart"/>
      <w:r w:rsidRPr="0096607B">
        <w:rPr>
          <w:rFonts w:ascii="Times New Roman" w:hAnsi="Times New Roman" w:cs="Times New Roman"/>
          <w:b/>
          <w:bCs/>
        </w:rPr>
        <w:t>ShopGhana</w:t>
      </w:r>
      <w:proofErr w:type="spellEnd"/>
      <w:r w:rsidRPr="0096607B">
        <w:rPr>
          <w:rFonts w:ascii="Times New Roman" w:hAnsi="Times New Roman" w:cs="Times New Roman"/>
          <w:b/>
          <w:bCs/>
        </w:rPr>
        <w:t xml:space="preserve"> stop selling or sharing</w:t>
      </w:r>
      <w:r w:rsidRPr="0096607B">
        <w:rPr>
          <w:rFonts w:ascii="Times New Roman" w:hAnsi="Times New Roman" w:cs="Times New Roman"/>
        </w:rPr>
        <w:t> her personal information (opt</w:t>
      </w:r>
      <w:r w:rsidRPr="0096607B">
        <w:rPr>
          <w:rFonts w:ascii="Times New Roman" w:hAnsi="Times New Roman" w:cs="Times New Roman"/>
        </w:rPr>
        <w:noBreakHyphen/>
        <w:t>out right) (§1798.120).</w:t>
      </w:r>
    </w:p>
    <w:p w14:paraId="307E2050" w14:textId="77777777" w:rsidR="0096607B" w:rsidRPr="0096607B" w:rsidRDefault="0096607B" w:rsidP="007C6194">
      <w:pPr>
        <w:numPr>
          <w:ilvl w:val="0"/>
          <w:numId w:val="6"/>
        </w:numPr>
        <w:spacing w:line="360" w:lineRule="auto"/>
        <w:rPr>
          <w:rFonts w:ascii="Times New Roman" w:hAnsi="Times New Roman" w:cs="Times New Roman"/>
        </w:rPr>
      </w:pPr>
      <w:r w:rsidRPr="0096607B">
        <w:rPr>
          <w:rFonts w:ascii="Times New Roman" w:hAnsi="Times New Roman" w:cs="Times New Roman"/>
          <w:b/>
          <w:bCs/>
        </w:rPr>
        <w:t>Receive disclosures</w:t>
      </w:r>
      <w:r w:rsidRPr="0096607B">
        <w:rPr>
          <w:rFonts w:ascii="Times New Roman" w:hAnsi="Times New Roman" w:cs="Times New Roman"/>
        </w:rPr>
        <w:t> regarding categories of personal information collected, sources, business purposes, and categories of third parties with whom information is shared (§1798.100, §1798.110).</w:t>
      </w:r>
    </w:p>
    <w:p w14:paraId="71AA6823" w14:textId="77777777" w:rsidR="0096607B" w:rsidRPr="007C6194" w:rsidRDefault="0096607B" w:rsidP="007C6194">
      <w:pPr>
        <w:numPr>
          <w:ilvl w:val="0"/>
          <w:numId w:val="6"/>
        </w:numPr>
        <w:spacing w:line="360" w:lineRule="auto"/>
        <w:rPr>
          <w:rFonts w:ascii="Times New Roman" w:hAnsi="Times New Roman" w:cs="Times New Roman"/>
        </w:rPr>
      </w:pPr>
      <w:r w:rsidRPr="0096607B">
        <w:rPr>
          <w:rFonts w:ascii="Times New Roman" w:hAnsi="Times New Roman" w:cs="Times New Roman"/>
          <w:b/>
          <w:bCs/>
        </w:rPr>
        <w:t>Not be discriminated against</w:t>
      </w:r>
      <w:r w:rsidRPr="0096607B">
        <w:rPr>
          <w:rFonts w:ascii="Times New Roman" w:hAnsi="Times New Roman" w:cs="Times New Roman"/>
        </w:rPr>
        <w:t> for exercising any of her rights (§1798.125).</w:t>
      </w:r>
    </w:p>
    <w:p w14:paraId="5298A353" w14:textId="77777777" w:rsidR="0096607B" w:rsidRPr="007C6194" w:rsidRDefault="0096607B" w:rsidP="007C6194">
      <w:pPr>
        <w:pStyle w:val="Heading2"/>
        <w:spacing w:line="360" w:lineRule="auto"/>
        <w:rPr>
          <w:rFonts w:ascii="Times New Roman" w:hAnsi="Times New Roman" w:cs="Times New Roman"/>
          <w:sz w:val="24"/>
          <w:szCs w:val="24"/>
        </w:rPr>
      </w:pPr>
    </w:p>
    <w:p w14:paraId="316A0711"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3.3 Immediate Deletion Assessment</w:t>
      </w:r>
    </w:p>
    <w:p w14:paraId="4B9DF6DC"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b/>
          <w:bCs/>
        </w:rPr>
        <w:t>Determination: Partial Deferral.</w:t>
      </w:r>
    </w:p>
    <w:p w14:paraId="06142E0B" w14:textId="77777777" w:rsidR="0096607B" w:rsidRPr="0096607B" w:rsidRDefault="0096607B" w:rsidP="007C6194">
      <w:pPr>
        <w:spacing w:line="360" w:lineRule="auto"/>
        <w:rPr>
          <w:rFonts w:ascii="Times New Roman" w:hAnsi="Times New Roman" w:cs="Times New Roman"/>
        </w:rPr>
      </w:pPr>
      <w:proofErr w:type="spellStart"/>
      <w:r w:rsidRPr="0096607B">
        <w:rPr>
          <w:rFonts w:ascii="Times New Roman" w:hAnsi="Times New Roman" w:cs="Times New Roman"/>
        </w:rPr>
        <w:t>ShopGhana</w:t>
      </w:r>
      <w:proofErr w:type="spellEnd"/>
      <w:r w:rsidRPr="0096607B">
        <w:rPr>
          <w:rFonts w:ascii="Times New Roman" w:hAnsi="Times New Roman" w:cs="Times New Roman"/>
        </w:rPr>
        <w:t> </w:t>
      </w:r>
      <w:r w:rsidRPr="0096607B">
        <w:rPr>
          <w:rFonts w:ascii="Times New Roman" w:hAnsi="Times New Roman" w:cs="Times New Roman"/>
          <w:b/>
          <w:bCs/>
        </w:rPr>
        <w:t>cannot</w:t>
      </w:r>
      <w:r w:rsidRPr="0096607B">
        <w:rPr>
          <w:rFonts w:ascii="Times New Roman" w:hAnsi="Times New Roman" w:cs="Times New Roman"/>
        </w:rPr>
        <w:t> delete all of Maria’s personal information immediately because she has an </w:t>
      </w:r>
      <w:r w:rsidRPr="0096607B">
        <w:rPr>
          <w:rFonts w:ascii="Times New Roman" w:hAnsi="Times New Roman" w:cs="Times New Roman"/>
          <w:b/>
          <w:bCs/>
        </w:rPr>
        <w:t>active return dispute</w:t>
      </w:r>
      <w:r w:rsidRPr="0096607B">
        <w:rPr>
          <w:rFonts w:ascii="Times New Roman" w:hAnsi="Times New Roman" w:cs="Times New Roman"/>
        </w:rPr>
        <w:t>. Under </w:t>
      </w:r>
      <w:r w:rsidRPr="0096607B">
        <w:rPr>
          <w:rFonts w:ascii="Times New Roman" w:hAnsi="Times New Roman" w:cs="Times New Roman"/>
          <w:b/>
          <w:bCs/>
        </w:rPr>
        <w:t>§1798.105(d</w:t>
      </w:r>
      <w:proofErr w:type="gramStart"/>
      <w:r w:rsidRPr="0096607B">
        <w:rPr>
          <w:rFonts w:ascii="Times New Roman" w:hAnsi="Times New Roman" w:cs="Times New Roman"/>
          <w:b/>
          <w:bCs/>
        </w:rPr>
        <w:t>)</w:t>
      </w:r>
      <w:r w:rsidRPr="0096607B">
        <w:rPr>
          <w:rFonts w:ascii="Times New Roman" w:hAnsi="Times New Roman" w:cs="Times New Roman"/>
        </w:rPr>
        <w:t> ,</w:t>
      </w:r>
      <w:proofErr w:type="gramEnd"/>
      <w:r w:rsidRPr="0096607B">
        <w:rPr>
          <w:rFonts w:ascii="Times New Roman" w:hAnsi="Times New Roman" w:cs="Times New Roman"/>
        </w:rPr>
        <w:t xml:space="preserve"> a business may retain personal information where it is necessary to:</w:t>
      </w:r>
    </w:p>
    <w:p w14:paraId="4F37007C" w14:textId="77777777" w:rsidR="0096607B" w:rsidRPr="0096607B" w:rsidRDefault="0096607B" w:rsidP="007C6194">
      <w:pPr>
        <w:numPr>
          <w:ilvl w:val="0"/>
          <w:numId w:val="7"/>
        </w:numPr>
        <w:spacing w:line="360" w:lineRule="auto"/>
        <w:rPr>
          <w:rFonts w:ascii="Times New Roman" w:hAnsi="Times New Roman" w:cs="Times New Roman"/>
        </w:rPr>
      </w:pPr>
      <w:r w:rsidRPr="0096607B">
        <w:rPr>
          <w:rFonts w:ascii="Times New Roman" w:hAnsi="Times New Roman" w:cs="Times New Roman"/>
        </w:rPr>
        <w:t xml:space="preserve">Complete the transaction for which the personal information was </w:t>
      </w:r>
      <w:proofErr w:type="gramStart"/>
      <w:r w:rsidRPr="0096607B">
        <w:rPr>
          <w:rFonts w:ascii="Times New Roman" w:hAnsi="Times New Roman" w:cs="Times New Roman"/>
        </w:rPr>
        <w:t>collected;</w:t>
      </w:r>
      <w:proofErr w:type="gramEnd"/>
    </w:p>
    <w:p w14:paraId="0C1A807F" w14:textId="77777777" w:rsidR="0096607B" w:rsidRPr="0096607B" w:rsidRDefault="0096607B" w:rsidP="007C6194">
      <w:pPr>
        <w:numPr>
          <w:ilvl w:val="0"/>
          <w:numId w:val="7"/>
        </w:numPr>
        <w:spacing w:line="360" w:lineRule="auto"/>
        <w:rPr>
          <w:rFonts w:ascii="Times New Roman" w:hAnsi="Times New Roman" w:cs="Times New Roman"/>
        </w:rPr>
      </w:pPr>
      <w:r w:rsidRPr="0096607B">
        <w:rPr>
          <w:rFonts w:ascii="Times New Roman" w:hAnsi="Times New Roman" w:cs="Times New Roman"/>
        </w:rPr>
        <w:t>Provide a good or service requested by the consumer; or</w:t>
      </w:r>
    </w:p>
    <w:p w14:paraId="6FC04DBE" w14:textId="77777777" w:rsidR="0096607B" w:rsidRPr="0096607B" w:rsidRDefault="0096607B" w:rsidP="007C6194">
      <w:pPr>
        <w:numPr>
          <w:ilvl w:val="0"/>
          <w:numId w:val="7"/>
        </w:numPr>
        <w:spacing w:line="360" w:lineRule="auto"/>
        <w:rPr>
          <w:rFonts w:ascii="Times New Roman" w:hAnsi="Times New Roman" w:cs="Times New Roman"/>
        </w:rPr>
      </w:pPr>
      <w:r w:rsidRPr="0096607B">
        <w:rPr>
          <w:rFonts w:ascii="Times New Roman" w:hAnsi="Times New Roman" w:cs="Times New Roman"/>
        </w:rPr>
        <w:t>Comply with legal obligations.</w:t>
      </w:r>
    </w:p>
    <w:p w14:paraId="3F736869" w14:textId="77777777" w:rsidR="0096607B" w:rsidRPr="007C6194" w:rsidRDefault="0096607B" w:rsidP="007C6194">
      <w:pPr>
        <w:spacing w:line="360" w:lineRule="auto"/>
        <w:rPr>
          <w:rFonts w:ascii="Times New Roman" w:hAnsi="Times New Roman" w:cs="Times New Roman"/>
        </w:rPr>
      </w:pPr>
      <w:r w:rsidRPr="0096607B">
        <w:rPr>
          <w:rFonts w:ascii="Times New Roman" w:hAnsi="Times New Roman" w:cs="Times New Roman"/>
        </w:rPr>
        <w:t>The active dispute constitutes a legitimate business purpose under §1798.105(d)(1), permitting temporary retention of data relevant to resolving the dispute.</w:t>
      </w:r>
    </w:p>
    <w:p w14:paraId="2A5BF79C" w14:textId="77777777" w:rsidR="0096607B" w:rsidRPr="0096607B" w:rsidRDefault="0096607B" w:rsidP="007C6194">
      <w:pPr>
        <w:spacing w:line="360" w:lineRule="auto"/>
        <w:rPr>
          <w:rFonts w:ascii="Times New Roman" w:hAnsi="Times New Roman" w:cs="Times New Roman"/>
        </w:rPr>
      </w:pPr>
    </w:p>
    <w:p w14:paraId="49795DAF"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3.4 Immediate Obligation: Opt</w:t>
      </w:r>
      <w:r w:rsidRPr="007C6194">
        <w:rPr>
          <w:rFonts w:ascii="Times New Roman" w:hAnsi="Times New Roman" w:cs="Times New Roman"/>
          <w:sz w:val="24"/>
          <w:szCs w:val="24"/>
        </w:rPr>
        <w:noBreakHyphen/>
        <w:t>Out of Sale/Sharing</w:t>
      </w:r>
    </w:p>
    <w:p w14:paraId="500BDEBC"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Maria’s request includes an implicit or explicit opt</w:t>
      </w:r>
      <w:r w:rsidRPr="0096607B">
        <w:rPr>
          <w:rFonts w:ascii="Times New Roman" w:hAnsi="Times New Roman" w:cs="Times New Roman"/>
        </w:rPr>
        <w:noBreakHyphen/>
        <w:t>out of the sale or sharing of her personal information. Under </w:t>
      </w:r>
      <w:r w:rsidRPr="0096607B">
        <w:rPr>
          <w:rFonts w:ascii="Times New Roman" w:hAnsi="Times New Roman" w:cs="Times New Roman"/>
          <w:b/>
          <w:bCs/>
        </w:rPr>
        <w:t>§1798.</w:t>
      </w:r>
      <w:proofErr w:type="gramStart"/>
      <w:r w:rsidRPr="0096607B">
        <w:rPr>
          <w:rFonts w:ascii="Times New Roman" w:hAnsi="Times New Roman" w:cs="Times New Roman"/>
          <w:b/>
          <w:bCs/>
        </w:rPr>
        <w:t>120</w:t>
      </w:r>
      <w:r w:rsidRPr="0096607B">
        <w:rPr>
          <w:rFonts w:ascii="Times New Roman" w:hAnsi="Times New Roman" w:cs="Times New Roman"/>
        </w:rPr>
        <w:t> :</w:t>
      </w:r>
      <w:proofErr w:type="gramEnd"/>
    </w:p>
    <w:p w14:paraId="726CBC2B" w14:textId="77777777" w:rsidR="0096607B" w:rsidRPr="0096607B" w:rsidRDefault="0096607B" w:rsidP="007C6194">
      <w:pPr>
        <w:numPr>
          <w:ilvl w:val="0"/>
          <w:numId w:val="8"/>
        </w:numPr>
        <w:spacing w:line="360" w:lineRule="auto"/>
        <w:rPr>
          <w:rFonts w:ascii="Times New Roman" w:hAnsi="Times New Roman" w:cs="Times New Roman"/>
        </w:rPr>
      </w:pPr>
      <w:proofErr w:type="spellStart"/>
      <w:r w:rsidRPr="0096607B">
        <w:rPr>
          <w:rFonts w:ascii="Times New Roman" w:hAnsi="Times New Roman" w:cs="Times New Roman"/>
        </w:rPr>
        <w:t>ShopGhana</w:t>
      </w:r>
      <w:proofErr w:type="spellEnd"/>
      <w:r w:rsidRPr="0096607B">
        <w:rPr>
          <w:rFonts w:ascii="Times New Roman" w:hAnsi="Times New Roman" w:cs="Times New Roman"/>
        </w:rPr>
        <w:t xml:space="preserve"> must </w:t>
      </w:r>
      <w:r w:rsidRPr="0096607B">
        <w:rPr>
          <w:rFonts w:ascii="Times New Roman" w:hAnsi="Times New Roman" w:cs="Times New Roman"/>
          <w:b/>
          <w:bCs/>
        </w:rPr>
        <w:t>immediately</w:t>
      </w:r>
      <w:r w:rsidRPr="0096607B">
        <w:rPr>
          <w:rFonts w:ascii="Times New Roman" w:hAnsi="Times New Roman" w:cs="Times New Roman"/>
        </w:rPr>
        <w:t> honor the opt</w:t>
      </w:r>
      <w:r w:rsidRPr="0096607B">
        <w:rPr>
          <w:rFonts w:ascii="Times New Roman" w:hAnsi="Times New Roman" w:cs="Times New Roman"/>
        </w:rPr>
        <w:noBreakHyphen/>
        <w:t>out.</w:t>
      </w:r>
    </w:p>
    <w:p w14:paraId="507BB0B6" w14:textId="77777777" w:rsidR="0096607B" w:rsidRPr="0096607B" w:rsidRDefault="0096607B" w:rsidP="007C6194">
      <w:pPr>
        <w:numPr>
          <w:ilvl w:val="0"/>
          <w:numId w:val="8"/>
        </w:numPr>
        <w:spacing w:line="360" w:lineRule="auto"/>
        <w:rPr>
          <w:rFonts w:ascii="Times New Roman" w:hAnsi="Times New Roman" w:cs="Times New Roman"/>
        </w:rPr>
      </w:pPr>
      <w:r w:rsidRPr="0096607B">
        <w:rPr>
          <w:rFonts w:ascii="Times New Roman" w:hAnsi="Times New Roman" w:cs="Times New Roman"/>
        </w:rPr>
        <w:lastRenderedPageBreak/>
        <w:t>The opt</w:t>
      </w:r>
      <w:r w:rsidRPr="0096607B">
        <w:rPr>
          <w:rFonts w:ascii="Times New Roman" w:hAnsi="Times New Roman" w:cs="Times New Roman"/>
        </w:rPr>
        <w:noBreakHyphen/>
        <w:t>out must be implemented as soon as feasibly possible, generally interpreted as </w:t>
      </w:r>
      <w:r w:rsidRPr="0096607B">
        <w:rPr>
          <w:rFonts w:ascii="Times New Roman" w:hAnsi="Times New Roman" w:cs="Times New Roman"/>
          <w:b/>
          <w:bCs/>
        </w:rPr>
        <w:t>within 15 days</w:t>
      </w:r>
      <w:r w:rsidRPr="0096607B">
        <w:rPr>
          <w:rFonts w:ascii="Times New Roman" w:hAnsi="Times New Roman" w:cs="Times New Roman"/>
        </w:rPr>
        <w:t> of receipt, with acknowledgment required within </w:t>
      </w:r>
      <w:r w:rsidRPr="0096607B">
        <w:rPr>
          <w:rFonts w:ascii="Times New Roman" w:hAnsi="Times New Roman" w:cs="Times New Roman"/>
          <w:b/>
          <w:bCs/>
        </w:rPr>
        <w:t>10 business days</w:t>
      </w:r>
      <w:r w:rsidRPr="0096607B">
        <w:rPr>
          <w:rFonts w:ascii="Times New Roman" w:hAnsi="Times New Roman" w:cs="Times New Roman"/>
        </w:rPr>
        <w:t>.</w:t>
      </w:r>
    </w:p>
    <w:p w14:paraId="34370FF5" w14:textId="77777777" w:rsidR="0096607B" w:rsidRPr="007C6194" w:rsidRDefault="0096607B" w:rsidP="007C6194">
      <w:pPr>
        <w:numPr>
          <w:ilvl w:val="0"/>
          <w:numId w:val="8"/>
        </w:numPr>
        <w:spacing w:line="360" w:lineRule="auto"/>
        <w:rPr>
          <w:rFonts w:ascii="Times New Roman" w:hAnsi="Times New Roman" w:cs="Times New Roman"/>
        </w:rPr>
      </w:pPr>
      <w:r w:rsidRPr="0096607B">
        <w:rPr>
          <w:rFonts w:ascii="Times New Roman" w:hAnsi="Times New Roman" w:cs="Times New Roman"/>
        </w:rPr>
        <w:t>Maria’s account must be flagged to ensure no future sale or sharing of her information occurs.</w:t>
      </w:r>
    </w:p>
    <w:p w14:paraId="04373889" w14:textId="77777777" w:rsidR="0096607B" w:rsidRPr="007C6194" w:rsidRDefault="0096607B" w:rsidP="007C6194">
      <w:pPr>
        <w:spacing w:line="360" w:lineRule="auto"/>
        <w:rPr>
          <w:rFonts w:ascii="Times New Roman" w:hAnsi="Times New Roman" w:cs="Times New Roman"/>
        </w:rPr>
      </w:pPr>
    </w:p>
    <w:p w14:paraId="42DC8FB2" w14:textId="77777777" w:rsidR="0096607B" w:rsidRPr="0096607B" w:rsidRDefault="0096607B" w:rsidP="007C6194">
      <w:pPr>
        <w:spacing w:line="360" w:lineRule="auto"/>
        <w:rPr>
          <w:rFonts w:ascii="Times New Roman" w:hAnsi="Times New Roman" w:cs="Times New Roman"/>
        </w:rPr>
      </w:pPr>
    </w:p>
    <w:p w14:paraId="3F6BFBAD"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3.5 Required Action Steps</w:t>
      </w:r>
    </w:p>
    <w:p w14:paraId="2CA2F53D" w14:textId="77777777" w:rsidR="0096607B" w:rsidRPr="0096607B" w:rsidRDefault="0096607B" w:rsidP="007C6194">
      <w:pPr>
        <w:numPr>
          <w:ilvl w:val="0"/>
          <w:numId w:val="9"/>
        </w:numPr>
        <w:spacing w:line="360" w:lineRule="auto"/>
        <w:rPr>
          <w:rFonts w:ascii="Times New Roman" w:hAnsi="Times New Roman" w:cs="Times New Roman"/>
        </w:rPr>
      </w:pPr>
      <w:r w:rsidRPr="0096607B">
        <w:rPr>
          <w:rFonts w:ascii="Times New Roman" w:hAnsi="Times New Roman" w:cs="Times New Roman"/>
          <w:b/>
          <w:bCs/>
        </w:rPr>
        <w:t>Identity Verification:</w:t>
      </w:r>
      <w:r w:rsidRPr="0096607B">
        <w:rPr>
          <w:rFonts w:ascii="Times New Roman" w:hAnsi="Times New Roman" w:cs="Times New Roman"/>
        </w:rPr>
        <w:t> Verify Maria’s identity using a method that meets CCPA’s reasonable verification standard.</w:t>
      </w:r>
    </w:p>
    <w:p w14:paraId="02A6F364" w14:textId="77777777" w:rsidR="0096607B" w:rsidRPr="0096607B" w:rsidRDefault="0096607B" w:rsidP="007C6194">
      <w:pPr>
        <w:numPr>
          <w:ilvl w:val="0"/>
          <w:numId w:val="9"/>
        </w:numPr>
        <w:spacing w:line="360" w:lineRule="auto"/>
        <w:rPr>
          <w:rFonts w:ascii="Times New Roman" w:hAnsi="Times New Roman" w:cs="Times New Roman"/>
        </w:rPr>
      </w:pPr>
      <w:r w:rsidRPr="0096607B">
        <w:rPr>
          <w:rFonts w:ascii="Times New Roman" w:hAnsi="Times New Roman" w:cs="Times New Roman"/>
          <w:b/>
          <w:bCs/>
        </w:rPr>
        <w:t>Implement Opt</w:t>
      </w:r>
      <w:r w:rsidRPr="0096607B">
        <w:rPr>
          <w:rFonts w:ascii="Times New Roman" w:hAnsi="Times New Roman" w:cs="Times New Roman"/>
          <w:b/>
          <w:bCs/>
        </w:rPr>
        <w:noBreakHyphen/>
        <w:t>Out:</w:t>
      </w:r>
      <w:r w:rsidRPr="0096607B">
        <w:rPr>
          <w:rFonts w:ascii="Times New Roman" w:hAnsi="Times New Roman" w:cs="Times New Roman"/>
        </w:rPr>
        <w:t> Immediately update Maria’s account preferences to reflect “Do Not Sell or Share” status. Ensure this preference is communicated to any third</w:t>
      </w:r>
      <w:r w:rsidRPr="0096607B">
        <w:rPr>
          <w:rFonts w:ascii="Times New Roman" w:hAnsi="Times New Roman" w:cs="Times New Roman"/>
        </w:rPr>
        <w:noBreakHyphen/>
        <w:t>party partners or data brokers.</w:t>
      </w:r>
    </w:p>
    <w:p w14:paraId="59D3E8B7" w14:textId="77777777" w:rsidR="0096607B" w:rsidRPr="0096607B" w:rsidRDefault="0096607B" w:rsidP="007C6194">
      <w:pPr>
        <w:numPr>
          <w:ilvl w:val="0"/>
          <w:numId w:val="9"/>
        </w:numPr>
        <w:spacing w:line="360" w:lineRule="auto"/>
        <w:rPr>
          <w:rFonts w:ascii="Times New Roman" w:hAnsi="Times New Roman" w:cs="Times New Roman"/>
        </w:rPr>
      </w:pPr>
      <w:r w:rsidRPr="0096607B">
        <w:rPr>
          <w:rFonts w:ascii="Times New Roman" w:hAnsi="Times New Roman" w:cs="Times New Roman"/>
          <w:b/>
          <w:bCs/>
        </w:rPr>
        <w:t>Acknowledge Deletion Request:</w:t>
      </w:r>
      <w:r w:rsidRPr="0096607B">
        <w:rPr>
          <w:rFonts w:ascii="Times New Roman" w:hAnsi="Times New Roman" w:cs="Times New Roman"/>
        </w:rPr>
        <w:t> Provide acknowledgment within </w:t>
      </w:r>
      <w:r w:rsidRPr="0096607B">
        <w:rPr>
          <w:rFonts w:ascii="Times New Roman" w:hAnsi="Times New Roman" w:cs="Times New Roman"/>
          <w:b/>
          <w:bCs/>
        </w:rPr>
        <w:t>10 business days</w:t>
      </w:r>
      <w:r w:rsidRPr="0096607B">
        <w:rPr>
          <w:rFonts w:ascii="Times New Roman" w:hAnsi="Times New Roman" w:cs="Times New Roman"/>
        </w:rPr>
        <w:t> as required under §1798.105(b).</w:t>
      </w:r>
    </w:p>
    <w:p w14:paraId="3193A6D3" w14:textId="77777777" w:rsidR="0096607B" w:rsidRPr="0096607B" w:rsidRDefault="0096607B" w:rsidP="007C6194">
      <w:pPr>
        <w:numPr>
          <w:ilvl w:val="0"/>
          <w:numId w:val="9"/>
        </w:numPr>
        <w:spacing w:line="360" w:lineRule="auto"/>
        <w:rPr>
          <w:rFonts w:ascii="Times New Roman" w:hAnsi="Times New Roman" w:cs="Times New Roman"/>
        </w:rPr>
      </w:pPr>
      <w:r w:rsidRPr="0096607B">
        <w:rPr>
          <w:rFonts w:ascii="Times New Roman" w:hAnsi="Times New Roman" w:cs="Times New Roman"/>
          <w:b/>
          <w:bCs/>
        </w:rPr>
        <w:t>Assess Retention:</w:t>
      </w:r>
      <w:r w:rsidRPr="0096607B">
        <w:rPr>
          <w:rFonts w:ascii="Times New Roman" w:hAnsi="Times New Roman" w:cs="Times New Roman"/>
        </w:rPr>
        <w:t> Identify data that may be retained under §1798.105(d) due to the active dispute.</w:t>
      </w:r>
    </w:p>
    <w:p w14:paraId="0873BE2E" w14:textId="77777777" w:rsidR="0096607B" w:rsidRPr="0096607B" w:rsidRDefault="0096607B" w:rsidP="007C6194">
      <w:pPr>
        <w:numPr>
          <w:ilvl w:val="0"/>
          <w:numId w:val="9"/>
        </w:numPr>
        <w:spacing w:line="360" w:lineRule="auto"/>
        <w:rPr>
          <w:rFonts w:ascii="Times New Roman" w:hAnsi="Times New Roman" w:cs="Times New Roman"/>
        </w:rPr>
      </w:pPr>
      <w:r w:rsidRPr="0096607B">
        <w:rPr>
          <w:rFonts w:ascii="Times New Roman" w:hAnsi="Times New Roman" w:cs="Times New Roman"/>
          <w:b/>
          <w:bCs/>
        </w:rPr>
        <w:t>Provide Required Disclosures:</w:t>
      </w:r>
      <w:r w:rsidRPr="0096607B">
        <w:rPr>
          <w:rFonts w:ascii="Times New Roman" w:hAnsi="Times New Roman" w:cs="Times New Roman"/>
        </w:rPr>
        <w:t> Disclose categories of personal information collected, purposes of use, retention periods, and categories of third parties.</w:t>
      </w:r>
    </w:p>
    <w:p w14:paraId="5B538FCD" w14:textId="77777777" w:rsidR="0096607B" w:rsidRPr="0096607B" w:rsidRDefault="0096607B" w:rsidP="007C6194">
      <w:pPr>
        <w:numPr>
          <w:ilvl w:val="0"/>
          <w:numId w:val="9"/>
        </w:numPr>
        <w:spacing w:line="360" w:lineRule="auto"/>
        <w:rPr>
          <w:rFonts w:ascii="Times New Roman" w:hAnsi="Times New Roman" w:cs="Times New Roman"/>
        </w:rPr>
      </w:pPr>
      <w:r w:rsidRPr="0096607B">
        <w:rPr>
          <w:rFonts w:ascii="Times New Roman" w:hAnsi="Times New Roman" w:cs="Times New Roman"/>
          <w:b/>
          <w:bCs/>
        </w:rPr>
        <w:t>Resume Deletion Upon Dispute Resolution:</w:t>
      </w:r>
      <w:r w:rsidRPr="0096607B">
        <w:rPr>
          <w:rFonts w:ascii="Times New Roman" w:hAnsi="Times New Roman" w:cs="Times New Roman"/>
        </w:rPr>
        <w:t> Once the return dispute is resolved, proceed with deletion of all personal information not subject to independent retention obligations.</w:t>
      </w:r>
    </w:p>
    <w:p w14:paraId="2FC081F1" w14:textId="77777777" w:rsidR="0096607B" w:rsidRPr="0096607B" w:rsidRDefault="0096607B" w:rsidP="007C6194">
      <w:pPr>
        <w:numPr>
          <w:ilvl w:val="0"/>
          <w:numId w:val="9"/>
        </w:numPr>
        <w:spacing w:line="360" w:lineRule="auto"/>
        <w:rPr>
          <w:rFonts w:ascii="Times New Roman" w:hAnsi="Times New Roman" w:cs="Times New Roman"/>
        </w:rPr>
      </w:pPr>
      <w:r w:rsidRPr="0096607B">
        <w:rPr>
          <w:rFonts w:ascii="Times New Roman" w:hAnsi="Times New Roman" w:cs="Times New Roman"/>
          <w:b/>
          <w:bCs/>
        </w:rPr>
        <w:t>Confirm Completion:</w:t>
      </w:r>
      <w:r w:rsidRPr="0096607B">
        <w:rPr>
          <w:rFonts w:ascii="Times New Roman" w:hAnsi="Times New Roman" w:cs="Times New Roman"/>
        </w:rPr>
        <w:t> Notify Maria upon final deletion.</w:t>
      </w:r>
    </w:p>
    <w:p w14:paraId="0745C58F"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3.6 Data Retention Assessment</w:t>
      </w:r>
    </w:p>
    <w:tbl>
      <w:tblPr>
        <w:tblStyle w:val="TableGrid"/>
        <w:tblW w:w="11280" w:type="dxa"/>
        <w:tblInd w:w="-965" w:type="dxa"/>
        <w:tblLook w:val="04A0" w:firstRow="1" w:lastRow="0" w:firstColumn="1" w:lastColumn="0" w:noHBand="0" w:noVBand="1"/>
      </w:tblPr>
      <w:tblGrid>
        <w:gridCol w:w="3199"/>
        <w:gridCol w:w="1859"/>
        <w:gridCol w:w="6222"/>
      </w:tblGrid>
      <w:tr w:rsidR="0096607B" w:rsidRPr="0096607B" w14:paraId="26E45D47" w14:textId="77777777" w:rsidTr="0096607B">
        <w:tc>
          <w:tcPr>
            <w:tcW w:w="0" w:type="auto"/>
            <w:hideMark/>
          </w:tcPr>
          <w:p w14:paraId="1AB8AB9C"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Data Category</w:t>
            </w:r>
          </w:p>
        </w:tc>
        <w:tc>
          <w:tcPr>
            <w:tcW w:w="0" w:type="auto"/>
            <w:hideMark/>
          </w:tcPr>
          <w:p w14:paraId="399C3D0A"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Retention Decision</w:t>
            </w:r>
          </w:p>
        </w:tc>
        <w:tc>
          <w:tcPr>
            <w:tcW w:w="0" w:type="auto"/>
            <w:hideMark/>
          </w:tcPr>
          <w:p w14:paraId="39DE7968"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Justification</w:t>
            </w:r>
          </w:p>
        </w:tc>
      </w:tr>
      <w:tr w:rsidR="0096607B" w:rsidRPr="0096607B" w14:paraId="0713FB80" w14:textId="77777777" w:rsidTr="0096607B">
        <w:tc>
          <w:tcPr>
            <w:tcW w:w="0" w:type="auto"/>
            <w:hideMark/>
          </w:tcPr>
          <w:p w14:paraId="21DB461C"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lastRenderedPageBreak/>
              <w:t>Data related to return dispute</w:t>
            </w:r>
          </w:p>
        </w:tc>
        <w:tc>
          <w:tcPr>
            <w:tcW w:w="0" w:type="auto"/>
            <w:hideMark/>
          </w:tcPr>
          <w:p w14:paraId="741D676D"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Retain temporarily</w:t>
            </w:r>
          </w:p>
        </w:tc>
        <w:tc>
          <w:tcPr>
            <w:tcW w:w="0" w:type="auto"/>
            <w:hideMark/>
          </w:tcPr>
          <w:p w14:paraId="2715B6D6"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Necessary to complete the transaction and provide the requested service (§1798.105(d)(1)).</w:t>
            </w:r>
          </w:p>
        </w:tc>
      </w:tr>
      <w:tr w:rsidR="0096607B" w:rsidRPr="0096607B" w14:paraId="0E8CEAF9" w14:textId="77777777" w:rsidTr="0096607B">
        <w:tc>
          <w:tcPr>
            <w:tcW w:w="0" w:type="auto"/>
            <w:hideMark/>
          </w:tcPr>
          <w:p w14:paraId="24A4031E"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Transaction / invoice records</w:t>
            </w:r>
          </w:p>
        </w:tc>
        <w:tc>
          <w:tcPr>
            <w:tcW w:w="0" w:type="auto"/>
            <w:hideMark/>
          </w:tcPr>
          <w:p w14:paraId="4318506B"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Retain</w:t>
            </w:r>
          </w:p>
        </w:tc>
        <w:tc>
          <w:tcPr>
            <w:tcW w:w="0" w:type="auto"/>
            <w:hideMark/>
          </w:tcPr>
          <w:p w14:paraId="16D1ED65"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Legal compliance under California commercial and tax laws.</w:t>
            </w:r>
          </w:p>
        </w:tc>
      </w:tr>
      <w:tr w:rsidR="0096607B" w:rsidRPr="0096607B" w14:paraId="454EC124" w14:textId="77777777" w:rsidTr="0096607B">
        <w:tc>
          <w:tcPr>
            <w:tcW w:w="0" w:type="auto"/>
            <w:hideMark/>
          </w:tcPr>
          <w:p w14:paraId="4F1F1D89"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Marketing data</w:t>
            </w:r>
          </w:p>
        </w:tc>
        <w:tc>
          <w:tcPr>
            <w:tcW w:w="0" w:type="auto"/>
            <w:hideMark/>
          </w:tcPr>
          <w:p w14:paraId="77BCEAC1"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Delete</w:t>
            </w:r>
          </w:p>
        </w:tc>
        <w:tc>
          <w:tcPr>
            <w:tcW w:w="0" w:type="auto"/>
            <w:hideMark/>
          </w:tcPr>
          <w:p w14:paraId="2586F416"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Not necessary for dispute resolution; may be deleted unless retained under a separate legal basis.</w:t>
            </w:r>
          </w:p>
        </w:tc>
      </w:tr>
      <w:tr w:rsidR="0096607B" w:rsidRPr="0096607B" w14:paraId="051D11AA" w14:textId="77777777" w:rsidTr="0096607B">
        <w:tc>
          <w:tcPr>
            <w:tcW w:w="0" w:type="auto"/>
            <w:hideMark/>
          </w:tcPr>
          <w:p w14:paraId="7954510D"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Account credentials (if account remains open)</w:t>
            </w:r>
          </w:p>
        </w:tc>
        <w:tc>
          <w:tcPr>
            <w:tcW w:w="0" w:type="auto"/>
            <w:hideMark/>
          </w:tcPr>
          <w:p w14:paraId="32B64ACC" w14:textId="77777777" w:rsidR="0096607B" w:rsidRPr="0096607B" w:rsidRDefault="0096607B" w:rsidP="007C6194">
            <w:pPr>
              <w:spacing w:after="160" w:line="360" w:lineRule="auto"/>
              <w:rPr>
                <w:rFonts w:ascii="Times New Roman" w:hAnsi="Times New Roman" w:cs="Times New Roman"/>
              </w:rPr>
            </w:pPr>
            <w:proofErr w:type="gramStart"/>
            <w:r w:rsidRPr="0096607B">
              <w:rPr>
                <w:rFonts w:ascii="Times New Roman" w:hAnsi="Times New Roman" w:cs="Times New Roman"/>
                <w:b/>
                <w:bCs/>
              </w:rPr>
              <w:t>Retain</w:t>
            </w:r>
            <w:proofErr w:type="gramEnd"/>
            <w:r w:rsidRPr="0096607B">
              <w:rPr>
                <w:rFonts w:ascii="Times New Roman" w:hAnsi="Times New Roman" w:cs="Times New Roman"/>
                <w:b/>
                <w:bCs/>
              </w:rPr>
              <w:t xml:space="preserve"> if necessary</w:t>
            </w:r>
          </w:p>
        </w:tc>
        <w:tc>
          <w:tcPr>
            <w:tcW w:w="0" w:type="auto"/>
            <w:hideMark/>
          </w:tcPr>
          <w:p w14:paraId="16603D51"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May be retained to facilitate dispute resolution; subject to deletion after dispute concludes.</w:t>
            </w:r>
          </w:p>
        </w:tc>
      </w:tr>
      <w:tr w:rsidR="0096607B" w:rsidRPr="0096607B" w14:paraId="333E8DBE" w14:textId="77777777" w:rsidTr="0096607B">
        <w:tc>
          <w:tcPr>
            <w:tcW w:w="0" w:type="auto"/>
            <w:hideMark/>
          </w:tcPr>
          <w:p w14:paraId="473B53F1"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Sale/share-related identifiers</w:t>
            </w:r>
          </w:p>
        </w:tc>
        <w:tc>
          <w:tcPr>
            <w:tcW w:w="0" w:type="auto"/>
            <w:hideMark/>
          </w:tcPr>
          <w:p w14:paraId="4A100C55"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Opt</w:t>
            </w:r>
            <w:r w:rsidRPr="0096607B">
              <w:rPr>
                <w:rFonts w:ascii="Times New Roman" w:hAnsi="Times New Roman" w:cs="Times New Roman"/>
                <w:b/>
                <w:bCs/>
              </w:rPr>
              <w:noBreakHyphen/>
              <w:t>out applied</w:t>
            </w:r>
          </w:p>
        </w:tc>
        <w:tc>
          <w:tcPr>
            <w:tcW w:w="0" w:type="auto"/>
            <w:hideMark/>
          </w:tcPr>
          <w:p w14:paraId="64B5F32A"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“Do Not Sell/Share” preference implemented immediately.</w:t>
            </w:r>
          </w:p>
        </w:tc>
      </w:tr>
    </w:tbl>
    <w:p w14:paraId="423BF1C0" w14:textId="77777777" w:rsidR="0096607B" w:rsidRPr="007C6194" w:rsidRDefault="0096607B" w:rsidP="007C6194">
      <w:pPr>
        <w:spacing w:line="360" w:lineRule="auto"/>
        <w:rPr>
          <w:rFonts w:ascii="Times New Roman" w:hAnsi="Times New Roman" w:cs="Times New Roman"/>
          <w:b/>
          <w:bCs/>
        </w:rPr>
      </w:pPr>
    </w:p>
    <w:p w14:paraId="38ED621D" w14:textId="77777777" w:rsidR="0096607B" w:rsidRPr="007C6194" w:rsidRDefault="0096607B" w:rsidP="007C6194">
      <w:pPr>
        <w:spacing w:line="360" w:lineRule="auto"/>
        <w:rPr>
          <w:rFonts w:ascii="Times New Roman" w:hAnsi="Times New Roman" w:cs="Times New Roman"/>
          <w:b/>
          <w:bCs/>
        </w:rPr>
      </w:pPr>
    </w:p>
    <w:p w14:paraId="01D072B1" w14:textId="10B633C9"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3.7 Response Deadlines</w:t>
      </w:r>
    </w:p>
    <w:tbl>
      <w:tblPr>
        <w:tblStyle w:val="TableGrid"/>
        <w:tblW w:w="11280" w:type="dxa"/>
        <w:tblInd w:w="-1030" w:type="dxa"/>
        <w:tblLook w:val="04A0" w:firstRow="1" w:lastRow="0" w:firstColumn="1" w:lastColumn="0" w:noHBand="0" w:noVBand="1"/>
      </w:tblPr>
      <w:tblGrid>
        <w:gridCol w:w="3357"/>
        <w:gridCol w:w="7923"/>
      </w:tblGrid>
      <w:tr w:rsidR="0096607B" w:rsidRPr="0096607B" w14:paraId="1B8271CB" w14:textId="77777777" w:rsidTr="0096607B">
        <w:tc>
          <w:tcPr>
            <w:tcW w:w="0" w:type="auto"/>
            <w:hideMark/>
          </w:tcPr>
          <w:p w14:paraId="34CC9A69"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Obligation</w:t>
            </w:r>
          </w:p>
        </w:tc>
        <w:tc>
          <w:tcPr>
            <w:tcW w:w="0" w:type="auto"/>
            <w:hideMark/>
          </w:tcPr>
          <w:p w14:paraId="284C8B22"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Deadline</w:t>
            </w:r>
          </w:p>
        </w:tc>
      </w:tr>
      <w:tr w:rsidR="0096607B" w:rsidRPr="0096607B" w14:paraId="79ED3B40" w14:textId="77777777" w:rsidTr="0096607B">
        <w:tc>
          <w:tcPr>
            <w:tcW w:w="0" w:type="auto"/>
            <w:hideMark/>
          </w:tcPr>
          <w:p w14:paraId="7654356F"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Deletion request acknowledgment</w:t>
            </w:r>
          </w:p>
        </w:tc>
        <w:tc>
          <w:tcPr>
            <w:tcW w:w="0" w:type="auto"/>
            <w:hideMark/>
          </w:tcPr>
          <w:p w14:paraId="1792E879"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10 business days</w:t>
            </w:r>
            <w:r w:rsidRPr="0096607B">
              <w:rPr>
                <w:rFonts w:ascii="Times New Roman" w:hAnsi="Times New Roman" w:cs="Times New Roman"/>
              </w:rPr>
              <w:t> (§1798.105(b))</w:t>
            </w:r>
          </w:p>
        </w:tc>
      </w:tr>
      <w:tr w:rsidR="0096607B" w:rsidRPr="0096607B" w14:paraId="0DEF3779" w14:textId="77777777" w:rsidTr="0096607B">
        <w:tc>
          <w:tcPr>
            <w:tcW w:w="0" w:type="auto"/>
            <w:hideMark/>
          </w:tcPr>
          <w:p w14:paraId="1D070987"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Deletion completion</w:t>
            </w:r>
          </w:p>
        </w:tc>
        <w:tc>
          <w:tcPr>
            <w:tcW w:w="0" w:type="auto"/>
            <w:hideMark/>
          </w:tcPr>
          <w:p w14:paraId="32053C83"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45 calendar days</w:t>
            </w:r>
            <w:r w:rsidRPr="0096607B">
              <w:rPr>
                <w:rFonts w:ascii="Times New Roman" w:hAnsi="Times New Roman" w:cs="Times New Roman"/>
              </w:rPr>
              <w:t> from receipt, extendable once for an additional </w:t>
            </w:r>
            <w:r w:rsidRPr="0096607B">
              <w:rPr>
                <w:rFonts w:ascii="Times New Roman" w:hAnsi="Times New Roman" w:cs="Times New Roman"/>
                <w:b/>
                <w:bCs/>
              </w:rPr>
              <w:t>45 days</w:t>
            </w:r>
            <w:r w:rsidRPr="0096607B">
              <w:rPr>
                <w:rFonts w:ascii="Times New Roman" w:hAnsi="Times New Roman" w:cs="Times New Roman"/>
              </w:rPr>
              <w:t> with notice</w:t>
            </w:r>
          </w:p>
        </w:tc>
      </w:tr>
      <w:tr w:rsidR="0096607B" w:rsidRPr="0096607B" w14:paraId="54D2D58F" w14:textId="77777777" w:rsidTr="0096607B">
        <w:tc>
          <w:tcPr>
            <w:tcW w:w="0" w:type="auto"/>
            <w:hideMark/>
          </w:tcPr>
          <w:p w14:paraId="2D2FD42E"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Opt</w:t>
            </w:r>
            <w:r w:rsidRPr="0096607B">
              <w:rPr>
                <w:rFonts w:ascii="Times New Roman" w:hAnsi="Times New Roman" w:cs="Times New Roman"/>
              </w:rPr>
              <w:noBreakHyphen/>
              <w:t>out implementation</w:t>
            </w:r>
          </w:p>
        </w:tc>
        <w:tc>
          <w:tcPr>
            <w:tcW w:w="0" w:type="auto"/>
            <w:hideMark/>
          </w:tcPr>
          <w:p w14:paraId="1EEBBD88"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 xml:space="preserve">As soon as feasibly possible; </w:t>
            </w:r>
            <w:proofErr w:type="gramStart"/>
            <w:r w:rsidRPr="0096607B">
              <w:rPr>
                <w:rFonts w:ascii="Times New Roman" w:hAnsi="Times New Roman" w:cs="Times New Roman"/>
              </w:rPr>
              <w:t>generally</w:t>
            </w:r>
            <w:proofErr w:type="gramEnd"/>
            <w:r w:rsidRPr="0096607B">
              <w:rPr>
                <w:rFonts w:ascii="Times New Roman" w:hAnsi="Times New Roman" w:cs="Times New Roman"/>
              </w:rPr>
              <w:t xml:space="preserve"> within </w:t>
            </w:r>
            <w:r w:rsidRPr="0096607B">
              <w:rPr>
                <w:rFonts w:ascii="Times New Roman" w:hAnsi="Times New Roman" w:cs="Times New Roman"/>
                <w:b/>
                <w:bCs/>
              </w:rPr>
              <w:t>15 days</w:t>
            </w:r>
            <w:r w:rsidRPr="0096607B">
              <w:rPr>
                <w:rFonts w:ascii="Times New Roman" w:hAnsi="Times New Roman" w:cs="Times New Roman"/>
              </w:rPr>
              <w:t> with acknowledgment</w:t>
            </w:r>
          </w:p>
        </w:tc>
      </w:tr>
      <w:tr w:rsidR="0096607B" w:rsidRPr="0096607B" w14:paraId="4E1C8116" w14:textId="77777777" w:rsidTr="0096607B">
        <w:tc>
          <w:tcPr>
            <w:tcW w:w="0" w:type="auto"/>
            <w:hideMark/>
          </w:tcPr>
          <w:p w14:paraId="3757AFE8"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Disclosure provision</w:t>
            </w:r>
          </w:p>
        </w:tc>
        <w:tc>
          <w:tcPr>
            <w:tcW w:w="0" w:type="auto"/>
            <w:hideMark/>
          </w:tcPr>
          <w:p w14:paraId="3A0432C5"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Concurrent with deletion response</w:t>
            </w:r>
          </w:p>
        </w:tc>
      </w:tr>
    </w:tbl>
    <w:p w14:paraId="3A4178D8" w14:textId="77777777" w:rsidR="0096607B" w:rsidRPr="007C6194" w:rsidRDefault="0096607B" w:rsidP="007C6194">
      <w:pPr>
        <w:spacing w:line="360" w:lineRule="auto"/>
        <w:rPr>
          <w:rFonts w:ascii="Times New Roman" w:hAnsi="Times New Roman" w:cs="Times New Roman"/>
          <w:b/>
          <w:bCs/>
        </w:rPr>
      </w:pPr>
    </w:p>
    <w:p w14:paraId="4BA17AB3" w14:textId="77777777" w:rsidR="0096607B" w:rsidRPr="007C6194" w:rsidRDefault="0096607B" w:rsidP="007C6194">
      <w:pPr>
        <w:spacing w:line="360" w:lineRule="auto"/>
        <w:rPr>
          <w:rFonts w:ascii="Times New Roman" w:hAnsi="Times New Roman" w:cs="Times New Roman"/>
          <w:b/>
          <w:bCs/>
        </w:rPr>
      </w:pPr>
    </w:p>
    <w:p w14:paraId="7A87617D" w14:textId="77777777" w:rsidR="0096607B" w:rsidRPr="007C6194" w:rsidRDefault="0096607B" w:rsidP="007C6194">
      <w:pPr>
        <w:spacing w:line="360" w:lineRule="auto"/>
        <w:rPr>
          <w:rFonts w:ascii="Times New Roman" w:hAnsi="Times New Roman" w:cs="Times New Roman"/>
          <w:b/>
          <w:bCs/>
        </w:rPr>
      </w:pPr>
    </w:p>
    <w:p w14:paraId="32F91DE7" w14:textId="77777777" w:rsidR="0096607B" w:rsidRPr="007C6194" w:rsidRDefault="0096607B" w:rsidP="007C6194">
      <w:pPr>
        <w:spacing w:line="360" w:lineRule="auto"/>
        <w:rPr>
          <w:rFonts w:ascii="Times New Roman" w:hAnsi="Times New Roman" w:cs="Times New Roman"/>
          <w:b/>
          <w:bCs/>
        </w:rPr>
      </w:pPr>
    </w:p>
    <w:p w14:paraId="36911ACF" w14:textId="36B4038E"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3.8 Required Disclosures to Maria</w:t>
      </w:r>
    </w:p>
    <w:p w14:paraId="77BE4DAA" w14:textId="77777777" w:rsidR="0096607B" w:rsidRPr="0096607B" w:rsidRDefault="0096607B" w:rsidP="007C6194">
      <w:pPr>
        <w:spacing w:line="360" w:lineRule="auto"/>
        <w:rPr>
          <w:rFonts w:ascii="Times New Roman" w:hAnsi="Times New Roman" w:cs="Times New Roman"/>
        </w:rPr>
      </w:pPr>
      <w:proofErr w:type="spellStart"/>
      <w:r w:rsidRPr="0096607B">
        <w:rPr>
          <w:rFonts w:ascii="Times New Roman" w:hAnsi="Times New Roman" w:cs="Times New Roman"/>
        </w:rPr>
        <w:t>ShopGhana</w:t>
      </w:r>
      <w:proofErr w:type="spellEnd"/>
      <w:r w:rsidRPr="0096607B">
        <w:rPr>
          <w:rFonts w:ascii="Times New Roman" w:hAnsi="Times New Roman" w:cs="Times New Roman"/>
        </w:rPr>
        <w:t xml:space="preserve"> must inform Maria of:</w:t>
      </w:r>
    </w:p>
    <w:p w14:paraId="5AB6641F" w14:textId="77777777" w:rsidR="0096607B" w:rsidRPr="0096607B" w:rsidRDefault="0096607B" w:rsidP="007C6194">
      <w:pPr>
        <w:numPr>
          <w:ilvl w:val="0"/>
          <w:numId w:val="10"/>
        </w:numPr>
        <w:spacing w:line="360" w:lineRule="auto"/>
        <w:rPr>
          <w:rFonts w:ascii="Times New Roman" w:hAnsi="Times New Roman" w:cs="Times New Roman"/>
        </w:rPr>
      </w:pPr>
      <w:r w:rsidRPr="0096607B">
        <w:rPr>
          <w:rFonts w:ascii="Times New Roman" w:hAnsi="Times New Roman" w:cs="Times New Roman"/>
        </w:rPr>
        <w:lastRenderedPageBreak/>
        <w:t>Categories of personal information collected about her.</w:t>
      </w:r>
    </w:p>
    <w:p w14:paraId="222BF2B9" w14:textId="77777777" w:rsidR="0096607B" w:rsidRPr="0096607B" w:rsidRDefault="0096607B" w:rsidP="007C6194">
      <w:pPr>
        <w:numPr>
          <w:ilvl w:val="0"/>
          <w:numId w:val="10"/>
        </w:numPr>
        <w:spacing w:line="360" w:lineRule="auto"/>
        <w:rPr>
          <w:rFonts w:ascii="Times New Roman" w:hAnsi="Times New Roman" w:cs="Times New Roman"/>
        </w:rPr>
      </w:pPr>
      <w:r w:rsidRPr="0096607B">
        <w:rPr>
          <w:rFonts w:ascii="Times New Roman" w:hAnsi="Times New Roman" w:cs="Times New Roman"/>
        </w:rPr>
        <w:t>Categories of sources from which the information was collected.</w:t>
      </w:r>
    </w:p>
    <w:p w14:paraId="0B0B678C" w14:textId="77777777" w:rsidR="0096607B" w:rsidRPr="0096607B" w:rsidRDefault="0096607B" w:rsidP="007C6194">
      <w:pPr>
        <w:numPr>
          <w:ilvl w:val="0"/>
          <w:numId w:val="10"/>
        </w:numPr>
        <w:spacing w:line="360" w:lineRule="auto"/>
        <w:rPr>
          <w:rFonts w:ascii="Times New Roman" w:hAnsi="Times New Roman" w:cs="Times New Roman"/>
        </w:rPr>
      </w:pPr>
      <w:r w:rsidRPr="0096607B">
        <w:rPr>
          <w:rFonts w:ascii="Times New Roman" w:hAnsi="Times New Roman" w:cs="Times New Roman"/>
        </w:rPr>
        <w:t xml:space="preserve">Business or commercial purposes for collecting or sharing </w:t>
      </w:r>
      <w:proofErr w:type="gramStart"/>
      <w:r w:rsidRPr="0096607B">
        <w:rPr>
          <w:rFonts w:ascii="Times New Roman" w:hAnsi="Times New Roman" w:cs="Times New Roman"/>
        </w:rPr>
        <w:t>the information</w:t>
      </w:r>
      <w:proofErr w:type="gramEnd"/>
      <w:r w:rsidRPr="0096607B">
        <w:rPr>
          <w:rFonts w:ascii="Times New Roman" w:hAnsi="Times New Roman" w:cs="Times New Roman"/>
        </w:rPr>
        <w:t>.</w:t>
      </w:r>
    </w:p>
    <w:p w14:paraId="4F900C26" w14:textId="77777777" w:rsidR="0096607B" w:rsidRPr="0096607B" w:rsidRDefault="0096607B" w:rsidP="007C6194">
      <w:pPr>
        <w:numPr>
          <w:ilvl w:val="0"/>
          <w:numId w:val="10"/>
        </w:numPr>
        <w:spacing w:line="360" w:lineRule="auto"/>
        <w:rPr>
          <w:rFonts w:ascii="Times New Roman" w:hAnsi="Times New Roman" w:cs="Times New Roman"/>
        </w:rPr>
      </w:pPr>
      <w:r w:rsidRPr="0096607B">
        <w:rPr>
          <w:rFonts w:ascii="Times New Roman" w:hAnsi="Times New Roman" w:cs="Times New Roman"/>
        </w:rPr>
        <w:t>Categories of third parties with whom the information was shared.</w:t>
      </w:r>
    </w:p>
    <w:p w14:paraId="642EE0AC" w14:textId="77777777" w:rsidR="0096607B" w:rsidRPr="0096607B" w:rsidRDefault="0096607B" w:rsidP="007C6194">
      <w:pPr>
        <w:numPr>
          <w:ilvl w:val="0"/>
          <w:numId w:val="10"/>
        </w:numPr>
        <w:spacing w:line="360" w:lineRule="auto"/>
        <w:rPr>
          <w:rFonts w:ascii="Times New Roman" w:hAnsi="Times New Roman" w:cs="Times New Roman"/>
        </w:rPr>
      </w:pPr>
      <w:r w:rsidRPr="0096607B">
        <w:rPr>
          <w:rFonts w:ascii="Times New Roman" w:hAnsi="Times New Roman" w:cs="Times New Roman"/>
        </w:rPr>
        <w:t>Retention periods for each category of information, or the criteria used to determine retention.</w:t>
      </w:r>
    </w:p>
    <w:p w14:paraId="756E22A3" w14:textId="77777777" w:rsidR="0096607B" w:rsidRPr="007C6194" w:rsidRDefault="0096607B" w:rsidP="007C6194">
      <w:pPr>
        <w:numPr>
          <w:ilvl w:val="0"/>
          <w:numId w:val="10"/>
        </w:numPr>
        <w:spacing w:line="360" w:lineRule="auto"/>
        <w:rPr>
          <w:rFonts w:ascii="Times New Roman" w:hAnsi="Times New Roman" w:cs="Times New Roman"/>
        </w:rPr>
      </w:pPr>
      <w:r w:rsidRPr="0096607B">
        <w:rPr>
          <w:rFonts w:ascii="Times New Roman" w:hAnsi="Times New Roman" w:cs="Times New Roman"/>
        </w:rPr>
        <w:t>The fact that deletion is delayed due to an active dispute, and the basis for such delay.</w:t>
      </w:r>
    </w:p>
    <w:p w14:paraId="33258C4E" w14:textId="77777777" w:rsidR="0096607B" w:rsidRPr="007C6194" w:rsidRDefault="0096607B" w:rsidP="007C6194">
      <w:pPr>
        <w:spacing w:line="360" w:lineRule="auto"/>
        <w:rPr>
          <w:rFonts w:ascii="Times New Roman" w:hAnsi="Times New Roman" w:cs="Times New Roman"/>
        </w:rPr>
      </w:pPr>
    </w:p>
    <w:p w14:paraId="6C399F0D" w14:textId="77777777" w:rsidR="0096607B" w:rsidRPr="0096607B" w:rsidRDefault="0096607B" w:rsidP="007C6194">
      <w:pPr>
        <w:spacing w:line="360" w:lineRule="auto"/>
        <w:rPr>
          <w:rFonts w:ascii="Times New Roman" w:hAnsi="Times New Roman" w:cs="Times New Roman"/>
        </w:rPr>
      </w:pPr>
    </w:p>
    <w:p w14:paraId="1D33C698" w14:textId="77777777" w:rsidR="0096607B" w:rsidRPr="007C6194" w:rsidRDefault="0096607B" w:rsidP="007C6194">
      <w:pPr>
        <w:pStyle w:val="Heading2"/>
        <w:spacing w:line="360" w:lineRule="auto"/>
        <w:rPr>
          <w:rFonts w:ascii="Times New Roman" w:hAnsi="Times New Roman" w:cs="Times New Roman"/>
          <w:sz w:val="24"/>
          <w:szCs w:val="24"/>
        </w:rPr>
      </w:pPr>
      <w:r w:rsidRPr="007C6194">
        <w:rPr>
          <w:rFonts w:ascii="Times New Roman" w:hAnsi="Times New Roman" w:cs="Times New Roman"/>
          <w:sz w:val="24"/>
          <w:szCs w:val="24"/>
        </w:rPr>
        <w:t>3.9 Draft Formal Response</w:t>
      </w:r>
    </w:p>
    <w:p w14:paraId="665686F7"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b/>
          <w:bCs/>
        </w:rPr>
        <w:t>Subject:</w:t>
      </w:r>
      <w:r w:rsidRPr="0096607B">
        <w:rPr>
          <w:rFonts w:ascii="Times New Roman" w:hAnsi="Times New Roman" w:cs="Times New Roman"/>
        </w:rPr>
        <w:t> Response to Your California Consumer Privacy Act Request – Reference #[XXXXX]</w:t>
      </w:r>
    </w:p>
    <w:p w14:paraId="20849217"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Dear Maria,</w:t>
      </w:r>
    </w:p>
    <w:p w14:paraId="18E54676"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Thank you for submitting your request under the California Consumer Privacy Act (CCPA), as amended by the California Privacy Rights Act (CPRA). We have received and are processing your requests regarding data deletion and the opt</w:t>
      </w:r>
      <w:r w:rsidRPr="0096607B">
        <w:rPr>
          <w:rFonts w:ascii="Times New Roman" w:hAnsi="Times New Roman" w:cs="Times New Roman"/>
        </w:rPr>
        <w:noBreakHyphen/>
        <w:t>out of sale or sharing of your personal information.</w:t>
      </w:r>
    </w:p>
    <w:p w14:paraId="2ECCE8FF"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b/>
          <w:bCs/>
        </w:rPr>
        <w:t>Opt</w:t>
      </w:r>
      <w:r w:rsidRPr="0096607B">
        <w:rPr>
          <w:rFonts w:ascii="Times New Roman" w:hAnsi="Times New Roman" w:cs="Times New Roman"/>
          <w:b/>
          <w:bCs/>
        </w:rPr>
        <w:noBreakHyphen/>
        <w:t>Out of Sale/Sharing</w:t>
      </w:r>
      <w:r w:rsidRPr="0096607B">
        <w:rPr>
          <w:rFonts w:ascii="Times New Roman" w:hAnsi="Times New Roman" w:cs="Times New Roman"/>
        </w:rPr>
        <w:br/>
        <w:t xml:space="preserve">We have immediately processed your request to opt out of the sale or sharing of your personal information. Your account has been updated to reflect this preference, and no further </w:t>
      </w:r>
      <w:proofErr w:type="gramStart"/>
      <w:r w:rsidRPr="0096607B">
        <w:rPr>
          <w:rFonts w:ascii="Times New Roman" w:hAnsi="Times New Roman" w:cs="Times New Roman"/>
        </w:rPr>
        <w:t>sale</w:t>
      </w:r>
      <w:proofErr w:type="gramEnd"/>
      <w:r w:rsidRPr="0096607B">
        <w:rPr>
          <w:rFonts w:ascii="Times New Roman" w:hAnsi="Times New Roman" w:cs="Times New Roman"/>
        </w:rPr>
        <w:t xml:space="preserve"> or sharing of your information will occur.</w:t>
      </w:r>
    </w:p>
    <w:p w14:paraId="06134719"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b/>
          <w:bCs/>
        </w:rPr>
        <w:t>Deletion Request</w:t>
      </w:r>
      <w:r w:rsidRPr="0096607B">
        <w:rPr>
          <w:rFonts w:ascii="Times New Roman" w:hAnsi="Times New Roman" w:cs="Times New Roman"/>
        </w:rPr>
        <w:br/>
        <w:t xml:space="preserve">Regarding your deletion request, we acknowledge that under California law you have the right to request deletion of your personal information. However, we are currently unable to complete the full deletion of your data because you have an active return dispute. The CCPA permits retention of personal information when it is necessary to complete a transaction or provide a service that </w:t>
      </w:r>
      <w:r w:rsidRPr="0096607B">
        <w:rPr>
          <w:rFonts w:ascii="Times New Roman" w:hAnsi="Times New Roman" w:cs="Times New Roman"/>
        </w:rPr>
        <w:lastRenderedPageBreak/>
        <w:t xml:space="preserve">you have requested. Once </w:t>
      </w:r>
      <w:proofErr w:type="gramStart"/>
      <w:r w:rsidRPr="0096607B">
        <w:rPr>
          <w:rFonts w:ascii="Times New Roman" w:hAnsi="Times New Roman" w:cs="Times New Roman"/>
        </w:rPr>
        <w:t>your return</w:t>
      </w:r>
      <w:proofErr w:type="gramEnd"/>
      <w:r w:rsidRPr="0096607B">
        <w:rPr>
          <w:rFonts w:ascii="Times New Roman" w:hAnsi="Times New Roman" w:cs="Times New Roman"/>
        </w:rPr>
        <w:t xml:space="preserve"> dispute is resolved, we will proceed with deleting all personal information that is not subject to independent legal retention requirements.</w:t>
      </w:r>
    </w:p>
    <w:p w14:paraId="2C9B2FFF"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b/>
          <w:bCs/>
        </w:rPr>
        <w:t>Disclosures</w:t>
      </w:r>
      <w:r w:rsidRPr="0096607B">
        <w:rPr>
          <w:rFonts w:ascii="Times New Roman" w:hAnsi="Times New Roman" w:cs="Times New Roman"/>
        </w:rPr>
        <w:br/>
        <w:t>As required by law, we have attached a summary of:</w:t>
      </w:r>
    </w:p>
    <w:p w14:paraId="588D2007" w14:textId="77777777" w:rsidR="0096607B" w:rsidRPr="0096607B" w:rsidRDefault="0096607B" w:rsidP="007C6194">
      <w:pPr>
        <w:numPr>
          <w:ilvl w:val="0"/>
          <w:numId w:val="11"/>
        </w:numPr>
        <w:spacing w:line="360" w:lineRule="auto"/>
        <w:rPr>
          <w:rFonts w:ascii="Times New Roman" w:hAnsi="Times New Roman" w:cs="Times New Roman"/>
        </w:rPr>
      </w:pPr>
      <w:r w:rsidRPr="0096607B">
        <w:rPr>
          <w:rFonts w:ascii="Times New Roman" w:hAnsi="Times New Roman" w:cs="Times New Roman"/>
        </w:rPr>
        <w:t>The categories of personal information we collect</w:t>
      </w:r>
    </w:p>
    <w:p w14:paraId="391296F1" w14:textId="77777777" w:rsidR="0096607B" w:rsidRPr="0096607B" w:rsidRDefault="0096607B" w:rsidP="007C6194">
      <w:pPr>
        <w:numPr>
          <w:ilvl w:val="0"/>
          <w:numId w:val="11"/>
        </w:numPr>
        <w:spacing w:line="360" w:lineRule="auto"/>
        <w:rPr>
          <w:rFonts w:ascii="Times New Roman" w:hAnsi="Times New Roman" w:cs="Times New Roman"/>
        </w:rPr>
      </w:pPr>
      <w:r w:rsidRPr="0096607B">
        <w:rPr>
          <w:rFonts w:ascii="Times New Roman" w:hAnsi="Times New Roman" w:cs="Times New Roman"/>
        </w:rPr>
        <w:t>The sources of that information</w:t>
      </w:r>
    </w:p>
    <w:p w14:paraId="193572B2" w14:textId="77777777" w:rsidR="0096607B" w:rsidRPr="0096607B" w:rsidRDefault="0096607B" w:rsidP="007C6194">
      <w:pPr>
        <w:numPr>
          <w:ilvl w:val="0"/>
          <w:numId w:val="11"/>
        </w:numPr>
        <w:spacing w:line="360" w:lineRule="auto"/>
        <w:rPr>
          <w:rFonts w:ascii="Times New Roman" w:hAnsi="Times New Roman" w:cs="Times New Roman"/>
        </w:rPr>
      </w:pPr>
      <w:r w:rsidRPr="0096607B">
        <w:rPr>
          <w:rFonts w:ascii="Times New Roman" w:hAnsi="Times New Roman" w:cs="Times New Roman"/>
        </w:rPr>
        <w:t>The business purposes for which we use it</w:t>
      </w:r>
    </w:p>
    <w:p w14:paraId="327DD3A8" w14:textId="77777777" w:rsidR="0096607B" w:rsidRPr="0096607B" w:rsidRDefault="0096607B" w:rsidP="007C6194">
      <w:pPr>
        <w:numPr>
          <w:ilvl w:val="0"/>
          <w:numId w:val="11"/>
        </w:numPr>
        <w:spacing w:line="360" w:lineRule="auto"/>
        <w:rPr>
          <w:rFonts w:ascii="Times New Roman" w:hAnsi="Times New Roman" w:cs="Times New Roman"/>
        </w:rPr>
      </w:pPr>
      <w:r w:rsidRPr="0096607B">
        <w:rPr>
          <w:rFonts w:ascii="Times New Roman" w:hAnsi="Times New Roman" w:cs="Times New Roman"/>
        </w:rPr>
        <w:t>The categories of third parties with whom it is shared</w:t>
      </w:r>
    </w:p>
    <w:p w14:paraId="202DA854" w14:textId="77777777" w:rsidR="0096607B" w:rsidRPr="0096607B" w:rsidRDefault="0096607B" w:rsidP="007C6194">
      <w:pPr>
        <w:numPr>
          <w:ilvl w:val="0"/>
          <w:numId w:val="11"/>
        </w:numPr>
        <w:spacing w:line="360" w:lineRule="auto"/>
        <w:rPr>
          <w:rFonts w:ascii="Times New Roman" w:hAnsi="Times New Roman" w:cs="Times New Roman"/>
        </w:rPr>
      </w:pPr>
      <w:r w:rsidRPr="0096607B">
        <w:rPr>
          <w:rFonts w:ascii="Times New Roman" w:hAnsi="Times New Roman" w:cs="Times New Roman"/>
        </w:rPr>
        <w:t>The retention periods applicable to each category</w:t>
      </w:r>
    </w:p>
    <w:p w14:paraId="129F5F42"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You will receive confirmation once the deletion process is complete. If you have any questions, please contact our Privacy Office.</w:t>
      </w:r>
    </w:p>
    <w:p w14:paraId="0716180F"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Kind regards,</w:t>
      </w:r>
      <w:r w:rsidRPr="0096607B">
        <w:rPr>
          <w:rFonts w:ascii="Times New Roman" w:hAnsi="Times New Roman" w:cs="Times New Roman"/>
        </w:rPr>
        <w:br/>
      </w:r>
      <w:proofErr w:type="spellStart"/>
      <w:r w:rsidRPr="0096607B">
        <w:rPr>
          <w:rFonts w:ascii="Times New Roman" w:hAnsi="Times New Roman" w:cs="Times New Roman"/>
          <w:b/>
          <w:bCs/>
        </w:rPr>
        <w:t>ShopGhana</w:t>
      </w:r>
      <w:proofErr w:type="spellEnd"/>
      <w:r w:rsidRPr="0096607B">
        <w:rPr>
          <w:rFonts w:ascii="Times New Roman" w:hAnsi="Times New Roman" w:cs="Times New Roman"/>
          <w:b/>
          <w:bCs/>
        </w:rPr>
        <w:t xml:space="preserve"> Privacy Office</w:t>
      </w:r>
    </w:p>
    <w:p w14:paraId="75A5A9F3" w14:textId="745FC11C" w:rsidR="0096607B" w:rsidRPr="007C6194" w:rsidRDefault="0096607B" w:rsidP="007C6194">
      <w:pPr>
        <w:spacing w:line="360" w:lineRule="auto"/>
        <w:rPr>
          <w:rFonts w:ascii="Times New Roman" w:hAnsi="Times New Roman" w:cs="Times New Roman"/>
        </w:rPr>
      </w:pPr>
    </w:p>
    <w:p w14:paraId="0BF0B8F4" w14:textId="77777777" w:rsidR="0096607B" w:rsidRPr="007C6194" w:rsidRDefault="0096607B" w:rsidP="007C6194">
      <w:pPr>
        <w:spacing w:line="360" w:lineRule="auto"/>
        <w:rPr>
          <w:rFonts w:ascii="Times New Roman" w:hAnsi="Times New Roman" w:cs="Times New Roman"/>
        </w:rPr>
      </w:pPr>
    </w:p>
    <w:p w14:paraId="4FBA8690" w14:textId="77777777" w:rsidR="007C6194" w:rsidRPr="007C6194" w:rsidRDefault="007C6194" w:rsidP="007C6194">
      <w:pPr>
        <w:pStyle w:val="Heading1"/>
        <w:spacing w:line="360" w:lineRule="auto"/>
        <w:rPr>
          <w:rFonts w:ascii="Times New Roman" w:hAnsi="Times New Roman" w:cs="Times New Roman"/>
          <w:sz w:val="24"/>
          <w:szCs w:val="24"/>
        </w:rPr>
      </w:pPr>
    </w:p>
    <w:p w14:paraId="6F75B973" w14:textId="77777777" w:rsidR="0096607B" w:rsidRPr="007C6194" w:rsidRDefault="0096607B" w:rsidP="007C6194">
      <w:pPr>
        <w:pStyle w:val="Heading1"/>
        <w:spacing w:line="360" w:lineRule="auto"/>
        <w:rPr>
          <w:rFonts w:ascii="Times New Roman" w:hAnsi="Times New Roman" w:cs="Times New Roman"/>
          <w:sz w:val="24"/>
          <w:szCs w:val="24"/>
        </w:rPr>
      </w:pPr>
      <w:r w:rsidRPr="007C6194">
        <w:rPr>
          <w:rFonts w:ascii="Times New Roman" w:hAnsi="Times New Roman" w:cs="Times New Roman"/>
          <w:sz w:val="24"/>
          <w:szCs w:val="24"/>
        </w:rPr>
        <w:t>4. Consolidated Compliance Summary Matrix</w:t>
      </w:r>
    </w:p>
    <w:p w14:paraId="5BC6474D" w14:textId="77777777" w:rsidR="007C6194" w:rsidRPr="007C6194" w:rsidRDefault="007C6194" w:rsidP="007C6194">
      <w:pPr>
        <w:spacing w:line="360" w:lineRule="auto"/>
        <w:rPr>
          <w:rFonts w:ascii="Times New Roman" w:hAnsi="Times New Roman" w:cs="Times New Roman"/>
        </w:rPr>
      </w:pPr>
    </w:p>
    <w:tbl>
      <w:tblPr>
        <w:tblStyle w:val="TableGrid"/>
        <w:tblW w:w="10794" w:type="dxa"/>
        <w:tblInd w:w="-1265" w:type="dxa"/>
        <w:tblLayout w:type="fixed"/>
        <w:tblLook w:val="04A0" w:firstRow="1" w:lastRow="0" w:firstColumn="1" w:lastColumn="0" w:noHBand="0" w:noVBand="1"/>
      </w:tblPr>
      <w:tblGrid>
        <w:gridCol w:w="1260"/>
        <w:gridCol w:w="1530"/>
        <w:gridCol w:w="1800"/>
        <w:gridCol w:w="1530"/>
        <w:gridCol w:w="1440"/>
        <w:gridCol w:w="1289"/>
        <w:gridCol w:w="1945"/>
      </w:tblGrid>
      <w:tr w:rsidR="007C6194" w:rsidRPr="007C6194" w14:paraId="43B5DD80" w14:textId="77777777" w:rsidTr="007C6194">
        <w:tc>
          <w:tcPr>
            <w:tcW w:w="1260" w:type="dxa"/>
            <w:hideMark/>
          </w:tcPr>
          <w:p w14:paraId="12585975"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Customer</w:t>
            </w:r>
          </w:p>
        </w:tc>
        <w:tc>
          <w:tcPr>
            <w:tcW w:w="1530" w:type="dxa"/>
            <w:hideMark/>
          </w:tcPr>
          <w:p w14:paraId="626C8789"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Jurisdiction</w:t>
            </w:r>
          </w:p>
        </w:tc>
        <w:tc>
          <w:tcPr>
            <w:tcW w:w="1800" w:type="dxa"/>
            <w:hideMark/>
          </w:tcPr>
          <w:p w14:paraId="78988F26"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Applicable Law</w:t>
            </w:r>
          </w:p>
        </w:tc>
        <w:tc>
          <w:tcPr>
            <w:tcW w:w="1530" w:type="dxa"/>
            <w:hideMark/>
          </w:tcPr>
          <w:p w14:paraId="0FB892BA"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Right to Deletion</w:t>
            </w:r>
          </w:p>
        </w:tc>
        <w:tc>
          <w:tcPr>
            <w:tcW w:w="1440" w:type="dxa"/>
            <w:hideMark/>
          </w:tcPr>
          <w:p w14:paraId="36E1AF08"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Immediate Actions</w:t>
            </w:r>
          </w:p>
        </w:tc>
        <w:tc>
          <w:tcPr>
            <w:tcW w:w="1289" w:type="dxa"/>
            <w:hideMark/>
          </w:tcPr>
          <w:p w14:paraId="0B0487FF"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Permitted Data Retention</w:t>
            </w:r>
          </w:p>
        </w:tc>
        <w:tc>
          <w:tcPr>
            <w:tcW w:w="1945" w:type="dxa"/>
            <w:hideMark/>
          </w:tcPr>
          <w:p w14:paraId="47E1FD0E"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Response Deadline</w:t>
            </w:r>
          </w:p>
        </w:tc>
      </w:tr>
      <w:tr w:rsidR="007C6194" w:rsidRPr="007C6194" w14:paraId="1CFDE63B" w14:textId="77777777" w:rsidTr="007C6194">
        <w:tc>
          <w:tcPr>
            <w:tcW w:w="1260" w:type="dxa"/>
            <w:hideMark/>
          </w:tcPr>
          <w:p w14:paraId="32FF420E"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A — Abena</w:t>
            </w:r>
          </w:p>
        </w:tc>
        <w:tc>
          <w:tcPr>
            <w:tcW w:w="1530" w:type="dxa"/>
            <w:hideMark/>
          </w:tcPr>
          <w:p w14:paraId="0595E2AA"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Ghana, Accra</w:t>
            </w:r>
          </w:p>
        </w:tc>
        <w:tc>
          <w:tcPr>
            <w:tcW w:w="1800" w:type="dxa"/>
            <w:hideMark/>
          </w:tcPr>
          <w:p w14:paraId="6225437C"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Ghana Data Protection Act, 2012 (Act 843)</w:t>
            </w:r>
          </w:p>
        </w:tc>
        <w:tc>
          <w:tcPr>
            <w:tcW w:w="1530" w:type="dxa"/>
            <w:hideMark/>
          </w:tcPr>
          <w:p w14:paraId="4A9AE0EF"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Yes</w:t>
            </w:r>
            <w:r w:rsidRPr="0096607B">
              <w:rPr>
                <w:rFonts w:ascii="Times New Roman" w:hAnsi="Times New Roman" w:cs="Times New Roman"/>
              </w:rPr>
              <w:t> – Section 33(1)</w:t>
            </w:r>
          </w:p>
        </w:tc>
        <w:tc>
          <w:tcPr>
            <w:tcW w:w="1440" w:type="dxa"/>
            <w:hideMark/>
          </w:tcPr>
          <w:p w14:paraId="32B41874"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 xml:space="preserve">Verify identity; delete </w:t>
            </w:r>
            <w:r w:rsidRPr="0096607B">
              <w:rPr>
                <w:rFonts w:ascii="Times New Roman" w:hAnsi="Times New Roman" w:cs="Times New Roman"/>
              </w:rPr>
              <w:lastRenderedPageBreak/>
              <w:t>unnecessary data; notify subject</w:t>
            </w:r>
          </w:p>
        </w:tc>
        <w:tc>
          <w:tcPr>
            <w:tcW w:w="1289" w:type="dxa"/>
            <w:hideMark/>
          </w:tcPr>
          <w:p w14:paraId="421AD5A2"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lastRenderedPageBreak/>
              <w:t xml:space="preserve">Transaction records (up to 6 </w:t>
            </w:r>
            <w:r w:rsidRPr="0096607B">
              <w:rPr>
                <w:rFonts w:ascii="Times New Roman" w:hAnsi="Times New Roman" w:cs="Times New Roman"/>
              </w:rPr>
              <w:lastRenderedPageBreak/>
              <w:t>years); fraud</w:t>
            </w:r>
            <w:r w:rsidRPr="0096607B">
              <w:rPr>
                <w:rFonts w:ascii="Times New Roman" w:hAnsi="Times New Roman" w:cs="Times New Roman"/>
              </w:rPr>
              <w:noBreakHyphen/>
              <w:t>prevention logs</w:t>
            </w:r>
          </w:p>
        </w:tc>
        <w:tc>
          <w:tcPr>
            <w:tcW w:w="1945" w:type="dxa"/>
            <w:hideMark/>
          </w:tcPr>
          <w:p w14:paraId="1A828A3C"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lastRenderedPageBreak/>
              <w:t>Reasonable time (generally </w:t>
            </w:r>
            <w:r w:rsidRPr="0096607B">
              <w:rPr>
                <w:rFonts w:ascii="Times New Roman" w:hAnsi="Times New Roman" w:cs="Times New Roman"/>
                <w:b/>
                <w:bCs/>
              </w:rPr>
              <w:t>30 days</w:t>
            </w:r>
            <w:r w:rsidRPr="0096607B">
              <w:rPr>
                <w:rFonts w:ascii="Times New Roman" w:hAnsi="Times New Roman" w:cs="Times New Roman"/>
              </w:rPr>
              <w:t>)</w:t>
            </w:r>
          </w:p>
        </w:tc>
      </w:tr>
      <w:tr w:rsidR="007C6194" w:rsidRPr="007C6194" w14:paraId="5BB5A5AA" w14:textId="77777777" w:rsidTr="007C6194">
        <w:tc>
          <w:tcPr>
            <w:tcW w:w="1260" w:type="dxa"/>
            <w:hideMark/>
          </w:tcPr>
          <w:p w14:paraId="53763562"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B — Lukas</w:t>
            </w:r>
          </w:p>
        </w:tc>
        <w:tc>
          <w:tcPr>
            <w:tcW w:w="1530" w:type="dxa"/>
            <w:hideMark/>
          </w:tcPr>
          <w:p w14:paraId="78EAC32B"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Berlin, Germany</w:t>
            </w:r>
          </w:p>
        </w:tc>
        <w:tc>
          <w:tcPr>
            <w:tcW w:w="1800" w:type="dxa"/>
            <w:hideMark/>
          </w:tcPr>
          <w:p w14:paraId="614E4F44"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GDPR (EU 2016/679)</w:t>
            </w:r>
          </w:p>
        </w:tc>
        <w:tc>
          <w:tcPr>
            <w:tcW w:w="1530" w:type="dxa"/>
            <w:hideMark/>
          </w:tcPr>
          <w:p w14:paraId="1443CD48"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Yes</w:t>
            </w:r>
            <w:r w:rsidRPr="0096607B">
              <w:rPr>
                <w:rFonts w:ascii="Times New Roman" w:hAnsi="Times New Roman" w:cs="Times New Roman"/>
              </w:rPr>
              <w:t> – Article 17(1)</w:t>
            </w:r>
          </w:p>
        </w:tc>
        <w:tc>
          <w:tcPr>
            <w:tcW w:w="1440" w:type="dxa"/>
            <w:hideMark/>
          </w:tcPr>
          <w:p w14:paraId="0826F403"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Verify identity; erase all non</w:t>
            </w:r>
            <w:r w:rsidRPr="0096607B">
              <w:rPr>
                <w:rFonts w:ascii="Times New Roman" w:hAnsi="Times New Roman" w:cs="Times New Roman"/>
              </w:rPr>
              <w:noBreakHyphen/>
              <w:t>exempt data; notify processors; confirm completion</w:t>
            </w:r>
          </w:p>
        </w:tc>
        <w:tc>
          <w:tcPr>
            <w:tcW w:w="1289" w:type="dxa"/>
            <w:hideMark/>
          </w:tcPr>
          <w:p w14:paraId="596BDB0C"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Tax/invoice records (6–10 years); fraud</w:t>
            </w:r>
            <w:r w:rsidRPr="0096607B">
              <w:rPr>
                <w:rFonts w:ascii="Times New Roman" w:hAnsi="Times New Roman" w:cs="Times New Roman"/>
              </w:rPr>
              <w:noBreakHyphen/>
              <w:t>prevention logs</w:t>
            </w:r>
          </w:p>
        </w:tc>
        <w:tc>
          <w:tcPr>
            <w:tcW w:w="1945" w:type="dxa"/>
            <w:hideMark/>
          </w:tcPr>
          <w:p w14:paraId="19BF51E6"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30 days</w:t>
            </w:r>
            <w:r w:rsidRPr="0096607B">
              <w:rPr>
                <w:rFonts w:ascii="Times New Roman" w:hAnsi="Times New Roman" w:cs="Times New Roman"/>
              </w:rPr>
              <w:t>, extendable by 60 days with notice</w:t>
            </w:r>
          </w:p>
        </w:tc>
      </w:tr>
      <w:tr w:rsidR="007C6194" w:rsidRPr="007C6194" w14:paraId="785C6087" w14:textId="77777777" w:rsidTr="007C6194">
        <w:tc>
          <w:tcPr>
            <w:tcW w:w="1260" w:type="dxa"/>
            <w:hideMark/>
          </w:tcPr>
          <w:p w14:paraId="62A1650A"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C — Maria</w:t>
            </w:r>
          </w:p>
        </w:tc>
        <w:tc>
          <w:tcPr>
            <w:tcW w:w="1530" w:type="dxa"/>
            <w:hideMark/>
          </w:tcPr>
          <w:p w14:paraId="64AE1B41"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Los Angeles, California</w:t>
            </w:r>
          </w:p>
        </w:tc>
        <w:tc>
          <w:tcPr>
            <w:tcW w:w="1800" w:type="dxa"/>
            <w:hideMark/>
          </w:tcPr>
          <w:p w14:paraId="065878AA"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CCPA/CPRA (Cal. Civ. Code §1798.105 et seq.)</w:t>
            </w:r>
          </w:p>
        </w:tc>
        <w:tc>
          <w:tcPr>
            <w:tcW w:w="1530" w:type="dxa"/>
            <w:hideMark/>
          </w:tcPr>
          <w:p w14:paraId="0B19C264"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b/>
                <w:bCs/>
              </w:rPr>
              <w:t>Partial</w:t>
            </w:r>
            <w:r w:rsidRPr="0096607B">
              <w:rPr>
                <w:rFonts w:ascii="Times New Roman" w:hAnsi="Times New Roman" w:cs="Times New Roman"/>
              </w:rPr>
              <w:t> – delayed due to active dispute</w:t>
            </w:r>
          </w:p>
        </w:tc>
        <w:tc>
          <w:tcPr>
            <w:tcW w:w="1440" w:type="dxa"/>
            <w:hideMark/>
          </w:tcPr>
          <w:p w14:paraId="76432561"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 xml:space="preserve">Honor </w:t>
            </w:r>
            <w:proofErr w:type="gramStart"/>
            <w:r w:rsidRPr="0096607B">
              <w:rPr>
                <w:rFonts w:ascii="Times New Roman" w:hAnsi="Times New Roman" w:cs="Times New Roman"/>
              </w:rPr>
              <w:t>opt</w:t>
            </w:r>
            <w:proofErr w:type="gramEnd"/>
            <w:r w:rsidRPr="0096607B">
              <w:rPr>
                <w:rFonts w:ascii="Times New Roman" w:hAnsi="Times New Roman" w:cs="Times New Roman"/>
              </w:rPr>
              <w:noBreakHyphen/>
              <w:t>out immediately; acknowledge deletion within 10 business days; retain only dispute</w:t>
            </w:r>
            <w:r w:rsidRPr="0096607B">
              <w:rPr>
                <w:rFonts w:ascii="Times New Roman" w:hAnsi="Times New Roman" w:cs="Times New Roman"/>
              </w:rPr>
              <w:noBreakHyphen/>
              <w:t>related data; provide disclosures; complete deletion after dispute resolution</w:t>
            </w:r>
          </w:p>
        </w:tc>
        <w:tc>
          <w:tcPr>
            <w:tcW w:w="1289" w:type="dxa"/>
            <w:hideMark/>
          </w:tcPr>
          <w:p w14:paraId="08FDFD24"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Data necessary for active dispute; transaction records; opt</w:t>
            </w:r>
            <w:r w:rsidRPr="0096607B">
              <w:rPr>
                <w:rFonts w:ascii="Times New Roman" w:hAnsi="Times New Roman" w:cs="Times New Roman"/>
              </w:rPr>
              <w:noBreakHyphen/>
              <w:t>out preference flagged permanently</w:t>
            </w:r>
          </w:p>
        </w:tc>
        <w:tc>
          <w:tcPr>
            <w:tcW w:w="1945" w:type="dxa"/>
            <w:hideMark/>
          </w:tcPr>
          <w:p w14:paraId="12E50E25" w14:textId="77777777" w:rsidR="0096607B" w:rsidRPr="0096607B" w:rsidRDefault="0096607B" w:rsidP="007C6194">
            <w:pPr>
              <w:spacing w:after="160" w:line="360" w:lineRule="auto"/>
              <w:rPr>
                <w:rFonts w:ascii="Times New Roman" w:hAnsi="Times New Roman" w:cs="Times New Roman"/>
              </w:rPr>
            </w:pPr>
            <w:r w:rsidRPr="0096607B">
              <w:rPr>
                <w:rFonts w:ascii="Times New Roman" w:hAnsi="Times New Roman" w:cs="Times New Roman"/>
              </w:rPr>
              <w:t>Acknowledgment: </w:t>
            </w:r>
            <w:r w:rsidRPr="0096607B">
              <w:rPr>
                <w:rFonts w:ascii="Times New Roman" w:hAnsi="Times New Roman" w:cs="Times New Roman"/>
                <w:b/>
                <w:bCs/>
              </w:rPr>
              <w:t>10 business days</w:t>
            </w:r>
            <w:r w:rsidRPr="0096607B">
              <w:rPr>
                <w:rFonts w:ascii="Times New Roman" w:hAnsi="Times New Roman" w:cs="Times New Roman"/>
              </w:rPr>
              <w:t>; Deletion: </w:t>
            </w:r>
            <w:r w:rsidRPr="0096607B">
              <w:rPr>
                <w:rFonts w:ascii="Times New Roman" w:hAnsi="Times New Roman" w:cs="Times New Roman"/>
                <w:b/>
                <w:bCs/>
              </w:rPr>
              <w:t>45 days</w:t>
            </w:r>
            <w:r w:rsidRPr="0096607B">
              <w:rPr>
                <w:rFonts w:ascii="Times New Roman" w:hAnsi="Times New Roman" w:cs="Times New Roman"/>
              </w:rPr>
              <w:t> (extendable); Opt</w:t>
            </w:r>
            <w:r w:rsidRPr="0096607B">
              <w:rPr>
                <w:rFonts w:ascii="Times New Roman" w:hAnsi="Times New Roman" w:cs="Times New Roman"/>
              </w:rPr>
              <w:noBreakHyphen/>
              <w:t>out: immediate</w:t>
            </w:r>
          </w:p>
        </w:tc>
      </w:tr>
    </w:tbl>
    <w:p w14:paraId="0AF01900" w14:textId="14964836" w:rsidR="0096607B" w:rsidRPr="007C6194" w:rsidRDefault="0096607B" w:rsidP="007C6194">
      <w:pPr>
        <w:spacing w:line="360" w:lineRule="auto"/>
        <w:rPr>
          <w:rFonts w:ascii="Times New Roman" w:hAnsi="Times New Roman" w:cs="Times New Roman"/>
        </w:rPr>
      </w:pPr>
    </w:p>
    <w:p w14:paraId="5DAD0877" w14:textId="77777777" w:rsidR="007C6194" w:rsidRPr="007C6194" w:rsidRDefault="007C6194" w:rsidP="007C6194">
      <w:pPr>
        <w:spacing w:line="360" w:lineRule="auto"/>
        <w:rPr>
          <w:rFonts w:ascii="Times New Roman" w:hAnsi="Times New Roman" w:cs="Times New Roman"/>
        </w:rPr>
      </w:pPr>
    </w:p>
    <w:p w14:paraId="4A42590F" w14:textId="77777777" w:rsidR="007C6194" w:rsidRPr="007C6194" w:rsidRDefault="007C6194" w:rsidP="007C6194">
      <w:pPr>
        <w:pStyle w:val="Heading1"/>
        <w:spacing w:line="360" w:lineRule="auto"/>
        <w:rPr>
          <w:rFonts w:ascii="Times New Roman" w:hAnsi="Times New Roman" w:cs="Times New Roman"/>
          <w:sz w:val="24"/>
          <w:szCs w:val="24"/>
        </w:rPr>
      </w:pPr>
    </w:p>
    <w:p w14:paraId="37FBD584" w14:textId="77777777" w:rsidR="0096607B" w:rsidRPr="007C6194" w:rsidRDefault="0096607B" w:rsidP="007C6194">
      <w:pPr>
        <w:pStyle w:val="Heading1"/>
        <w:spacing w:line="360" w:lineRule="auto"/>
        <w:rPr>
          <w:rFonts w:ascii="Times New Roman" w:hAnsi="Times New Roman" w:cs="Times New Roman"/>
          <w:sz w:val="24"/>
          <w:szCs w:val="24"/>
        </w:rPr>
      </w:pPr>
      <w:r w:rsidRPr="007C6194">
        <w:rPr>
          <w:rFonts w:ascii="Times New Roman" w:hAnsi="Times New Roman" w:cs="Times New Roman"/>
          <w:sz w:val="24"/>
          <w:szCs w:val="24"/>
        </w:rPr>
        <w:t>5. Procedural Recommendations</w:t>
      </w:r>
    </w:p>
    <w:p w14:paraId="533AEB7D"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 xml:space="preserve">Based on the jurisdictional analysis above, the following procedural recommendations are made for </w:t>
      </w:r>
      <w:proofErr w:type="spellStart"/>
      <w:r w:rsidRPr="0096607B">
        <w:rPr>
          <w:rFonts w:ascii="Times New Roman" w:hAnsi="Times New Roman" w:cs="Times New Roman"/>
        </w:rPr>
        <w:t>ShopGhana’s</w:t>
      </w:r>
      <w:proofErr w:type="spellEnd"/>
      <w:r w:rsidRPr="0096607B">
        <w:rPr>
          <w:rFonts w:ascii="Times New Roman" w:hAnsi="Times New Roman" w:cs="Times New Roman"/>
        </w:rPr>
        <w:t xml:space="preserve"> ongoing compliance operations:</w:t>
      </w:r>
    </w:p>
    <w:p w14:paraId="1668FFA4" w14:textId="77777777" w:rsidR="0096607B" w:rsidRPr="0096607B" w:rsidRDefault="0096607B" w:rsidP="007C6194">
      <w:pPr>
        <w:numPr>
          <w:ilvl w:val="0"/>
          <w:numId w:val="12"/>
        </w:numPr>
        <w:spacing w:line="360" w:lineRule="auto"/>
        <w:rPr>
          <w:rFonts w:ascii="Times New Roman" w:hAnsi="Times New Roman" w:cs="Times New Roman"/>
        </w:rPr>
      </w:pPr>
      <w:r w:rsidRPr="0096607B">
        <w:rPr>
          <w:rFonts w:ascii="Times New Roman" w:hAnsi="Times New Roman" w:cs="Times New Roman"/>
          <w:b/>
          <w:bCs/>
        </w:rPr>
        <w:t>Establish Jurisdictional Intake Protocol:</w:t>
      </w:r>
      <w:r w:rsidRPr="0096607B">
        <w:rPr>
          <w:rFonts w:ascii="Times New Roman" w:hAnsi="Times New Roman" w:cs="Times New Roman"/>
        </w:rPr>
        <w:t> Implement a triage process to identify applicable law based on customer residency or declared location at the time of request.</w:t>
      </w:r>
    </w:p>
    <w:p w14:paraId="5523F943" w14:textId="77777777" w:rsidR="0096607B" w:rsidRPr="0096607B" w:rsidRDefault="0096607B" w:rsidP="007C6194">
      <w:pPr>
        <w:numPr>
          <w:ilvl w:val="0"/>
          <w:numId w:val="12"/>
        </w:numPr>
        <w:spacing w:line="360" w:lineRule="auto"/>
        <w:rPr>
          <w:rFonts w:ascii="Times New Roman" w:hAnsi="Times New Roman" w:cs="Times New Roman"/>
        </w:rPr>
      </w:pPr>
      <w:r w:rsidRPr="0096607B">
        <w:rPr>
          <w:rFonts w:ascii="Times New Roman" w:hAnsi="Times New Roman" w:cs="Times New Roman"/>
          <w:b/>
          <w:bCs/>
        </w:rPr>
        <w:t>Maintain Retention Schedules:</w:t>
      </w:r>
      <w:r w:rsidRPr="0096607B">
        <w:rPr>
          <w:rFonts w:ascii="Times New Roman" w:hAnsi="Times New Roman" w:cs="Times New Roman"/>
        </w:rPr>
        <w:t> Document and publish retention schedules that account for overlapping legal obligations (e.g., Ghanaian tax retention vs. GDPR retention) to ensure consistent application.</w:t>
      </w:r>
    </w:p>
    <w:p w14:paraId="601E7281" w14:textId="77777777" w:rsidR="0096607B" w:rsidRPr="0096607B" w:rsidRDefault="0096607B" w:rsidP="007C6194">
      <w:pPr>
        <w:numPr>
          <w:ilvl w:val="0"/>
          <w:numId w:val="12"/>
        </w:numPr>
        <w:spacing w:line="360" w:lineRule="auto"/>
        <w:rPr>
          <w:rFonts w:ascii="Times New Roman" w:hAnsi="Times New Roman" w:cs="Times New Roman"/>
        </w:rPr>
      </w:pPr>
      <w:r w:rsidRPr="0096607B">
        <w:rPr>
          <w:rFonts w:ascii="Times New Roman" w:hAnsi="Times New Roman" w:cs="Times New Roman"/>
          <w:b/>
          <w:bCs/>
        </w:rPr>
        <w:t>Automate Opt</w:t>
      </w:r>
      <w:r w:rsidRPr="0096607B">
        <w:rPr>
          <w:rFonts w:ascii="Times New Roman" w:hAnsi="Times New Roman" w:cs="Times New Roman"/>
          <w:b/>
          <w:bCs/>
        </w:rPr>
        <w:noBreakHyphen/>
        <w:t>Out Mechanisms:</w:t>
      </w:r>
      <w:r w:rsidRPr="0096607B">
        <w:rPr>
          <w:rFonts w:ascii="Times New Roman" w:hAnsi="Times New Roman" w:cs="Times New Roman"/>
        </w:rPr>
        <w:t> Configure systems to immediately flag accounts for “Do Not Sell/Share” status upon receipt of a CCPA/CPRA opt</w:t>
      </w:r>
      <w:r w:rsidRPr="0096607B">
        <w:rPr>
          <w:rFonts w:ascii="Times New Roman" w:hAnsi="Times New Roman" w:cs="Times New Roman"/>
        </w:rPr>
        <w:noBreakHyphen/>
        <w:t>out request, ensuring downstream partners are notified.</w:t>
      </w:r>
    </w:p>
    <w:p w14:paraId="0B1B9FAD" w14:textId="77777777" w:rsidR="0096607B" w:rsidRPr="0096607B" w:rsidRDefault="0096607B" w:rsidP="007C6194">
      <w:pPr>
        <w:numPr>
          <w:ilvl w:val="0"/>
          <w:numId w:val="12"/>
        </w:numPr>
        <w:spacing w:line="360" w:lineRule="auto"/>
        <w:rPr>
          <w:rFonts w:ascii="Times New Roman" w:hAnsi="Times New Roman" w:cs="Times New Roman"/>
        </w:rPr>
      </w:pPr>
      <w:r w:rsidRPr="0096607B">
        <w:rPr>
          <w:rFonts w:ascii="Times New Roman" w:hAnsi="Times New Roman" w:cs="Times New Roman"/>
          <w:b/>
          <w:bCs/>
        </w:rPr>
        <w:t>Develop Backup Deletion Workflows:</w:t>
      </w:r>
      <w:r w:rsidRPr="0096607B">
        <w:rPr>
          <w:rFonts w:ascii="Times New Roman" w:hAnsi="Times New Roman" w:cs="Times New Roman"/>
        </w:rPr>
        <w:t> Establish technical procedures for flagging data in backup systems to align with deletion obligations where immediate removal is not feasible.</w:t>
      </w:r>
    </w:p>
    <w:p w14:paraId="3DC95709" w14:textId="77777777" w:rsidR="0096607B" w:rsidRPr="0096607B" w:rsidRDefault="0096607B" w:rsidP="007C6194">
      <w:pPr>
        <w:numPr>
          <w:ilvl w:val="0"/>
          <w:numId w:val="12"/>
        </w:numPr>
        <w:spacing w:line="360" w:lineRule="auto"/>
        <w:rPr>
          <w:rFonts w:ascii="Times New Roman" w:hAnsi="Times New Roman" w:cs="Times New Roman"/>
        </w:rPr>
      </w:pPr>
      <w:r w:rsidRPr="0096607B">
        <w:rPr>
          <w:rFonts w:ascii="Times New Roman" w:hAnsi="Times New Roman" w:cs="Times New Roman"/>
          <w:b/>
          <w:bCs/>
        </w:rPr>
        <w:t>Template Management:</w:t>
      </w:r>
      <w:r w:rsidRPr="0096607B">
        <w:rPr>
          <w:rFonts w:ascii="Times New Roman" w:hAnsi="Times New Roman" w:cs="Times New Roman"/>
        </w:rPr>
        <w:t> Maintain jurisdiction</w:t>
      </w:r>
      <w:r w:rsidRPr="0096607B">
        <w:rPr>
          <w:rFonts w:ascii="Times New Roman" w:hAnsi="Times New Roman" w:cs="Times New Roman"/>
        </w:rPr>
        <w:noBreakHyphen/>
        <w:t>specific response templates to ensure all required disclosures and deadlines are consistently met.</w:t>
      </w:r>
    </w:p>
    <w:p w14:paraId="701CCE08" w14:textId="77777777" w:rsidR="0096607B" w:rsidRPr="0096607B" w:rsidRDefault="0096607B" w:rsidP="007C6194">
      <w:pPr>
        <w:numPr>
          <w:ilvl w:val="0"/>
          <w:numId w:val="12"/>
        </w:numPr>
        <w:spacing w:line="360" w:lineRule="auto"/>
        <w:rPr>
          <w:rFonts w:ascii="Times New Roman" w:hAnsi="Times New Roman" w:cs="Times New Roman"/>
        </w:rPr>
      </w:pPr>
      <w:r w:rsidRPr="0096607B">
        <w:rPr>
          <w:rFonts w:ascii="Times New Roman" w:hAnsi="Times New Roman" w:cs="Times New Roman"/>
          <w:b/>
          <w:bCs/>
        </w:rPr>
        <w:t>Training:</w:t>
      </w:r>
      <w:r w:rsidRPr="0096607B">
        <w:rPr>
          <w:rFonts w:ascii="Times New Roman" w:hAnsi="Times New Roman" w:cs="Times New Roman"/>
        </w:rPr>
        <w:t> Conduct regular training for customer support and privacy teams on jurisdictional nuances to prevent procedural errors.</w:t>
      </w:r>
    </w:p>
    <w:p w14:paraId="1C18F9FA" w14:textId="69E42472" w:rsidR="0096607B" w:rsidRPr="007C6194" w:rsidRDefault="0096607B" w:rsidP="007C6194">
      <w:pPr>
        <w:spacing w:line="360" w:lineRule="auto"/>
        <w:rPr>
          <w:rFonts w:ascii="Times New Roman" w:hAnsi="Times New Roman" w:cs="Times New Roman"/>
        </w:rPr>
      </w:pPr>
    </w:p>
    <w:p w14:paraId="57B6E8AB" w14:textId="77777777" w:rsidR="007C6194" w:rsidRPr="0096607B" w:rsidRDefault="007C6194" w:rsidP="007C6194">
      <w:pPr>
        <w:spacing w:line="360" w:lineRule="auto"/>
        <w:rPr>
          <w:rFonts w:ascii="Times New Roman" w:hAnsi="Times New Roman" w:cs="Times New Roman"/>
        </w:rPr>
      </w:pPr>
    </w:p>
    <w:p w14:paraId="053AA30C" w14:textId="77777777" w:rsidR="0096607B" w:rsidRPr="007C6194" w:rsidRDefault="0096607B" w:rsidP="007C6194">
      <w:pPr>
        <w:pStyle w:val="Heading1"/>
        <w:spacing w:line="360" w:lineRule="auto"/>
        <w:rPr>
          <w:rFonts w:ascii="Times New Roman" w:hAnsi="Times New Roman" w:cs="Times New Roman"/>
          <w:sz w:val="24"/>
          <w:szCs w:val="24"/>
        </w:rPr>
      </w:pPr>
      <w:r w:rsidRPr="007C6194">
        <w:rPr>
          <w:rFonts w:ascii="Times New Roman" w:hAnsi="Times New Roman" w:cs="Times New Roman"/>
          <w:sz w:val="24"/>
          <w:szCs w:val="24"/>
        </w:rPr>
        <w:t>6. Conclusion</w:t>
      </w:r>
    </w:p>
    <w:p w14:paraId="358DB1D1" w14:textId="77777777" w:rsidR="0096607B" w:rsidRPr="0096607B" w:rsidRDefault="0096607B" w:rsidP="007C6194">
      <w:pPr>
        <w:spacing w:line="360" w:lineRule="auto"/>
        <w:rPr>
          <w:rFonts w:ascii="Times New Roman" w:hAnsi="Times New Roman" w:cs="Times New Roman"/>
        </w:rPr>
      </w:pPr>
      <w:r w:rsidRPr="0096607B">
        <w:rPr>
          <w:rFonts w:ascii="Times New Roman" w:hAnsi="Times New Roman" w:cs="Times New Roman"/>
        </w:rPr>
        <w:t xml:space="preserve">This compliance response matrix demonstrates </w:t>
      </w:r>
      <w:proofErr w:type="spellStart"/>
      <w:r w:rsidRPr="0096607B">
        <w:rPr>
          <w:rFonts w:ascii="Times New Roman" w:hAnsi="Times New Roman" w:cs="Times New Roman"/>
        </w:rPr>
        <w:t>ShopGhana’s</w:t>
      </w:r>
      <w:proofErr w:type="spellEnd"/>
      <w:r w:rsidRPr="0096607B">
        <w:rPr>
          <w:rFonts w:ascii="Times New Roman" w:hAnsi="Times New Roman" w:cs="Times New Roman"/>
        </w:rPr>
        <w:t xml:space="preserve"> ability to navigate complex, cross</w:t>
      </w:r>
      <w:r w:rsidRPr="0096607B">
        <w:rPr>
          <w:rFonts w:ascii="Times New Roman" w:hAnsi="Times New Roman" w:cs="Times New Roman"/>
        </w:rPr>
        <w:noBreakHyphen/>
        <w:t xml:space="preserve">jurisdictional data subject requests with precision and adherence to statutory requirements. </w:t>
      </w:r>
      <w:r w:rsidRPr="0096607B">
        <w:rPr>
          <w:rFonts w:ascii="Times New Roman" w:hAnsi="Times New Roman" w:cs="Times New Roman"/>
        </w:rPr>
        <w:lastRenderedPageBreak/>
        <w:t>Each request was evaluated under its applicable legal framework, resulting in a tailored response that balances the data subject’s rights with legitimate business and legal retention obligations. By maintaining detailed procedural documentation and jurisdiction</w:t>
      </w:r>
      <w:r w:rsidRPr="0096607B">
        <w:rPr>
          <w:rFonts w:ascii="Times New Roman" w:hAnsi="Times New Roman" w:cs="Times New Roman"/>
        </w:rPr>
        <w:noBreakHyphen/>
        <w:t xml:space="preserve">specific protocols, </w:t>
      </w:r>
      <w:proofErr w:type="spellStart"/>
      <w:r w:rsidRPr="0096607B">
        <w:rPr>
          <w:rFonts w:ascii="Times New Roman" w:hAnsi="Times New Roman" w:cs="Times New Roman"/>
        </w:rPr>
        <w:t>ShopGhana</w:t>
      </w:r>
      <w:proofErr w:type="spellEnd"/>
      <w:r w:rsidRPr="0096607B">
        <w:rPr>
          <w:rFonts w:ascii="Times New Roman" w:hAnsi="Times New Roman" w:cs="Times New Roman"/>
        </w:rPr>
        <w:t xml:space="preserve"> mitigates regulatory risk while fostering trust with its user base.</w:t>
      </w:r>
    </w:p>
    <w:p w14:paraId="40606A0E" w14:textId="77777777" w:rsidR="00DF09BD" w:rsidRPr="007C6194" w:rsidRDefault="00DF09BD" w:rsidP="007C6194">
      <w:pPr>
        <w:spacing w:line="360" w:lineRule="auto"/>
        <w:rPr>
          <w:rFonts w:ascii="Times New Roman" w:hAnsi="Times New Roman" w:cs="Times New Roman"/>
        </w:rPr>
      </w:pPr>
    </w:p>
    <w:sectPr w:rsidR="00DF09BD" w:rsidRPr="007C619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1D4"/>
    <w:multiLevelType w:val="multilevel"/>
    <w:tmpl w:val="9BC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E257D"/>
    <w:multiLevelType w:val="multilevel"/>
    <w:tmpl w:val="EDB6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11976"/>
    <w:multiLevelType w:val="multilevel"/>
    <w:tmpl w:val="EB9C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63710"/>
    <w:multiLevelType w:val="multilevel"/>
    <w:tmpl w:val="3F4C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F507E2"/>
    <w:multiLevelType w:val="multilevel"/>
    <w:tmpl w:val="1BDE5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130A5"/>
    <w:multiLevelType w:val="multilevel"/>
    <w:tmpl w:val="E038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905F7"/>
    <w:multiLevelType w:val="multilevel"/>
    <w:tmpl w:val="F484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0672D"/>
    <w:multiLevelType w:val="multilevel"/>
    <w:tmpl w:val="02E0C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A71CA2"/>
    <w:multiLevelType w:val="multilevel"/>
    <w:tmpl w:val="467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82FEE"/>
    <w:multiLevelType w:val="multilevel"/>
    <w:tmpl w:val="189A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926BD"/>
    <w:multiLevelType w:val="multilevel"/>
    <w:tmpl w:val="A588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C0871"/>
    <w:multiLevelType w:val="multilevel"/>
    <w:tmpl w:val="0F6C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533999">
    <w:abstractNumId w:val="3"/>
  </w:num>
  <w:num w:numId="2" w16cid:durableId="673918997">
    <w:abstractNumId w:val="11"/>
  </w:num>
  <w:num w:numId="3" w16cid:durableId="1500584324">
    <w:abstractNumId w:val="8"/>
  </w:num>
  <w:num w:numId="4" w16cid:durableId="641885540">
    <w:abstractNumId w:val="4"/>
  </w:num>
  <w:num w:numId="5" w16cid:durableId="931738439">
    <w:abstractNumId w:val="0"/>
  </w:num>
  <w:num w:numId="6" w16cid:durableId="1941521726">
    <w:abstractNumId w:val="9"/>
  </w:num>
  <w:num w:numId="7" w16cid:durableId="541942649">
    <w:abstractNumId w:val="6"/>
  </w:num>
  <w:num w:numId="8" w16cid:durableId="1901398793">
    <w:abstractNumId w:val="10"/>
  </w:num>
  <w:num w:numId="9" w16cid:durableId="1094594698">
    <w:abstractNumId w:val="1"/>
  </w:num>
  <w:num w:numId="10" w16cid:durableId="2027243371">
    <w:abstractNumId w:val="5"/>
  </w:num>
  <w:num w:numId="11" w16cid:durableId="1039547547">
    <w:abstractNumId w:val="2"/>
  </w:num>
  <w:num w:numId="12" w16cid:durableId="18240793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07B"/>
    <w:rsid w:val="00311C7B"/>
    <w:rsid w:val="007C6194"/>
    <w:rsid w:val="00957331"/>
    <w:rsid w:val="0096607B"/>
    <w:rsid w:val="00AC0667"/>
    <w:rsid w:val="00DD5492"/>
    <w:rsid w:val="00DF0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68EE"/>
  <w15:chartTrackingRefBased/>
  <w15:docId w15:val="{55BD3B4C-C400-4C43-BB16-EB99719EF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07B"/>
    <w:rPr>
      <w:rFonts w:eastAsiaTheme="majorEastAsia" w:cstheme="majorBidi"/>
      <w:color w:val="272727" w:themeColor="text1" w:themeTint="D8"/>
    </w:rPr>
  </w:style>
  <w:style w:type="paragraph" w:styleId="Title">
    <w:name w:val="Title"/>
    <w:basedOn w:val="Normal"/>
    <w:next w:val="Normal"/>
    <w:link w:val="TitleChar"/>
    <w:uiPriority w:val="10"/>
    <w:qFormat/>
    <w:rsid w:val="00966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07B"/>
    <w:pPr>
      <w:spacing w:before="160"/>
      <w:jc w:val="center"/>
    </w:pPr>
    <w:rPr>
      <w:i/>
      <w:iCs/>
      <w:color w:val="404040" w:themeColor="text1" w:themeTint="BF"/>
    </w:rPr>
  </w:style>
  <w:style w:type="character" w:customStyle="1" w:styleId="QuoteChar">
    <w:name w:val="Quote Char"/>
    <w:basedOn w:val="DefaultParagraphFont"/>
    <w:link w:val="Quote"/>
    <w:uiPriority w:val="29"/>
    <w:rsid w:val="0096607B"/>
    <w:rPr>
      <w:i/>
      <w:iCs/>
      <w:color w:val="404040" w:themeColor="text1" w:themeTint="BF"/>
    </w:rPr>
  </w:style>
  <w:style w:type="paragraph" w:styleId="ListParagraph">
    <w:name w:val="List Paragraph"/>
    <w:basedOn w:val="Normal"/>
    <w:uiPriority w:val="34"/>
    <w:qFormat/>
    <w:rsid w:val="0096607B"/>
    <w:pPr>
      <w:ind w:left="720"/>
      <w:contextualSpacing/>
    </w:pPr>
  </w:style>
  <w:style w:type="character" w:styleId="IntenseEmphasis">
    <w:name w:val="Intense Emphasis"/>
    <w:basedOn w:val="DefaultParagraphFont"/>
    <w:uiPriority w:val="21"/>
    <w:qFormat/>
    <w:rsid w:val="0096607B"/>
    <w:rPr>
      <w:i/>
      <w:iCs/>
      <w:color w:val="0F4761" w:themeColor="accent1" w:themeShade="BF"/>
    </w:rPr>
  </w:style>
  <w:style w:type="paragraph" w:styleId="IntenseQuote">
    <w:name w:val="Intense Quote"/>
    <w:basedOn w:val="Normal"/>
    <w:next w:val="Normal"/>
    <w:link w:val="IntenseQuoteChar"/>
    <w:uiPriority w:val="30"/>
    <w:qFormat/>
    <w:rsid w:val="00966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07B"/>
    <w:rPr>
      <w:i/>
      <w:iCs/>
      <w:color w:val="0F4761" w:themeColor="accent1" w:themeShade="BF"/>
    </w:rPr>
  </w:style>
  <w:style w:type="character" w:styleId="IntenseReference">
    <w:name w:val="Intense Reference"/>
    <w:basedOn w:val="DefaultParagraphFont"/>
    <w:uiPriority w:val="32"/>
    <w:qFormat/>
    <w:rsid w:val="0096607B"/>
    <w:rPr>
      <w:b/>
      <w:bCs/>
      <w:smallCaps/>
      <w:color w:val="0F4761" w:themeColor="accent1" w:themeShade="BF"/>
      <w:spacing w:val="5"/>
    </w:rPr>
  </w:style>
  <w:style w:type="table" w:styleId="TableGrid">
    <w:name w:val="Table Grid"/>
    <w:basedOn w:val="TableNormal"/>
    <w:uiPriority w:val="39"/>
    <w:rsid w:val="00966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2701</Words>
  <Characters>15402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Harriet Effah</dc:creator>
  <cp:keywords/>
  <dc:description/>
  <cp:lastModifiedBy>Harriet Effah</cp:lastModifiedBy>
  <cp:revision>2</cp:revision>
  <dcterms:created xsi:type="dcterms:W3CDTF">2026-03-27T16:10:00Z</dcterms:created>
  <dcterms:modified xsi:type="dcterms:W3CDTF">2026-03-27T16:10:00Z</dcterms:modified>
</cp:coreProperties>
</file>