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0F813588" w14:textId="6561DD78" w:rsidR="00721E18" w:rsidRDefault="00721E18" w:rsidP="00721E18">
      <w:pPr>
        <w:pStyle w:val="Title"/>
      </w:pPr>
      <w:r>
        <w:t>Victorian Accident Analysis Project</w:t>
      </w:r>
    </w:p>
    <w:p w14:paraId="286B704F" w14:textId="28E8889B" w:rsidR="00926CFD" w:rsidRDefault="00721E18"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03AA5936" w:rsidR="00662952" w:rsidRPr="00662952" w:rsidRDefault="005865AA" w:rsidP="00662952">
      <w:r>
        <w:t xml:space="preserve">This </w:t>
      </w:r>
      <w:r w:rsidRPr="005865AA">
        <w:t>Victorian Accident Analysis</w:t>
      </w:r>
      <w:r>
        <w:t xml:space="preserve"> dataset is a set of data containing road crash statistics from the five years between 2015 and 2020 within the Australian state of Victoria. This team has been tasked to develop a program which will allow users to analyse </w:t>
      </w:r>
      <w:r w:rsidR="004F1A2C">
        <w:t xml:space="preserve">certain data and trends </w:t>
      </w:r>
      <w:r>
        <w:t xml:space="preserve">from </w:t>
      </w:r>
      <w:r w:rsidR="004F1A2C">
        <w:t>the dataset.</w:t>
      </w:r>
    </w:p>
    <w:p w14:paraId="412391C6" w14:textId="77777777" w:rsidR="00473473" w:rsidRDefault="00473473" w:rsidP="00473473">
      <w:pPr>
        <w:pStyle w:val="Heading2"/>
        <w:numPr>
          <w:ilvl w:val="1"/>
          <w:numId w:val="2"/>
        </w:numPr>
      </w:pPr>
      <w:bookmarkStart w:id="2" w:name="_Toc46748624"/>
      <w:r>
        <w:t>System Overview</w:t>
      </w:r>
      <w:bookmarkEnd w:id="2"/>
    </w:p>
    <w:p w14:paraId="3F226943" w14:textId="50028D94" w:rsidR="00473473" w:rsidRDefault="004F1A2C" w:rsidP="00473473">
      <w:r>
        <w:t>This software will allow a user to analyse data from the dataset through a GUI</w:t>
      </w:r>
      <w:r w:rsidR="00B46BEB">
        <w:t>. The user will be prompted to select a time frame</w:t>
      </w:r>
      <w:r w:rsidR="008B7078">
        <w:t xml:space="preserve"> (days)</w:t>
      </w:r>
      <w:r w:rsidR="00B46BEB">
        <w:t xml:space="preserve"> and when selected, information about </w:t>
      </w:r>
      <w:r w:rsidR="008B7078">
        <w:t xml:space="preserve">all the accidents within that time frame will be displayed. </w:t>
      </w:r>
    </w:p>
    <w:p w14:paraId="5961C403" w14:textId="7DFFB535" w:rsidR="00DF6592" w:rsidRDefault="008B7078" w:rsidP="00473473">
      <w:r>
        <w:t xml:space="preserve">The average number of </w:t>
      </w:r>
      <w:r w:rsidR="00B415AD">
        <w:t>accidents that occur in this time frame can be viewed as a graph</w:t>
      </w:r>
      <w:r w:rsidR="00DF6592">
        <w:t>.</w:t>
      </w:r>
      <w:r w:rsidR="003A3931">
        <w:t xml:space="preserve"> </w:t>
      </w:r>
      <w:r w:rsidR="00DF6592">
        <w:t xml:space="preserve">To narrow down accident logs, </w:t>
      </w:r>
      <w:r w:rsidR="00347452">
        <w:t xml:space="preserve">a text input will allow a user to enter key words </w:t>
      </w:r>
      <w:r w:rsidR="003A3931">
        <w:t>such as pedestrian, truck, car et</w:t>
      </w:r>
      <w:r w:rsidR="00B96780">
        <w:t>c. Any accidents that contain these keywords</w:t>
      </w:r>
      <w:r w:rsidR="004142D3">
        <w:t xml:space="preserve"> will be shown to the user.</w:t>
      </w:r>
    </w:p>
    <w:p w14:paraId="55D7A75E" w14:textId="08125003" w:rsidR="004142D3" w:rsidRDefault="00741420" w:rsidP="00473473">
      <w:r>
        <w:t xml:space="preserve">An alcohol analysis feature will allow users to see </w:t>
      </w:r>
      <w:r w:rsidR="005B69D0">
        <w:t>a visual representation of alcohol impact. This will include accidents with</w:t>
      </w:r>
      <w:r>
        <w:t xml:space="preserve"> alcohol r</w:t>
      </w:r>
      <w:r w:rsidR="00056D01">
        <w:t>elated causes.</w:t>
      </w:r>
    </w:p>
    <w:p w14:paraId="27268A3A" w14:textId="2FCEF7B3" w:rsidR="00056D01" w:rsidRDefault="00056D01" w:rsidP="00473473">
      <w:r>
        <w:t xml:space="preserve">Another feature will be </w:t>
      </w:r>
      <w:r w:rsidR="00CA4309">
        <w:t>an analysis of the most common average time accidents occur on each day of the week</w:t>
      </w:r>
      <w:r w:rsidR="00525132">
        <w:t>.</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0F3ECDEB" w:rsidR="00473473" w:rsidRDefault="00447A25" w:rsidP="00473473">
      <w:r>
        <w:t>This will have several benefits to a few different user groups. Governments will be able to use this data to understand what is causing the most accidents, and work on changes that can help reduce these accidents thus saving damages and lives. As well as insurance companies can use this data to help model their plans and get a better idea of when, where, and why accidents happen and to be able to offer more suitable plans for different groups of people.</w:t>
      </w:r>
    </w:p>
    <w:p w14:paraId="776E6544" w14:textId="10DAC25C" w:rsidR="00447A25" w:rsidRPr="00473473" w:rsidRDefault="00447A25" w:rsidP="00473473">
      <w:r>
        <w:t>This will also provide important information to general road users and allow them to understand how accidents happen on the road and better prepare themselves and change their habits to help reduce the number of accidents they could cause or be apart of.</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1DF7F7F" w:rsidR="00662952" w:rsidRDefault="00662952" w:rsidP="00662952">
      <w:pPr>
        <w:pStyle w:val="Heading2"/>
        <w:numPr>
          <w:ilvl w:val="1"/>
          <w:numId w:val="2"/>
        </w:numPr>
      </w:pPr>
      <w:bookmarkStart w:id="5" w:name="_Toc46748627"/>
      <w:r>
        <w:t>User Requirements</w:t>
      </w:r>
      <w:bookmarkEnd w:id="5"/>
    </w:p>
    <w:p w14:paraId="662B0520" w14:textId="2189D865" w:rsidR="006020FD" w:rsidRPr="006020FD" w:rsidRDefault="0065758C" w:rsidP="006020FD">
      <w:r>
        <w:t>The use needs to</w:t>
      </w:r>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FE2807" w14:textId="77777777" w:rsidR="005F1D6B" w:rsidRDefault="005F1D6B" w:rsidP="00B46BEB">
      <w:pPr>
        <w:spacing w:after="0" w:line="240" w:lineRule="auto"/>
      </w:pPr>
      <w:r>
        <w:separator/>
      </w:r>
    </w:p>
  </w:endnote>
  <w:endnote w:type="continuationSeparator" w:id="0">
    <w:p w14:paraId="4616381B" w14:textId="77777777" w:rsidR="005F1D6B" w:rsidRDefault="005F1D6B" w:rsidP="00B46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9EFA1" w14:textId="77777777" w:rsidR="005F1D6B" w:rsidRDefault="005F1D6B" w:rsidP="00B46BEB">
      <w:pPr>
        <w:spacing w:after="0" w:line="240" w:lineRule="auto"/>
      </w:pPr>
      <w:r>
        <w:separator/>
      </w:r>
    </w:p>
  </w:footnote>
  <w:footnote w:type="continuationSeparator" w:id="0">
    <w:p w14:paraId="3FA71C54" w14:textId="77777777" w:rsidR="005F1D6B" w:rsidRDefault="005F1D6B" w:rsidP="00B46B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285383739">
    <w:abstractNumId w:val="1"/>
  </w:num>
  <w:num w:numId="2" w16cid:durableId="1881673818">
    <w:abstractNumId w:val="5"/>
  </w:num>
  <w:num w:numId="3" w16cid:durableId="690229824">
    <w:abstractNumId w:val="4"/>
  </w:num>
  <w:num w:numId="4" w16cid:durableId="1701740350">
    <w:abstractNumId w:val="2"/>
  </w:num>
  <w:num w:numId="5" w16cid:durableId="1871651745">
    <w:abstractNumId w:val="3"/>
  </w:num>
  <w:num w:numId="6" w16cid:durableId="1844197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16CC"/>
    <w:rsid w:val="00056D01"/>
    <w:rsid w:val="00113879"/>
    <w:rsid w:val="001936AF"/>
    <w:rsid w:val="001D051F"/>
    <w:rsid w:val="0028739D"/>
    <w:rsid w:val="002D5A59"/>
    <w:rsid w:val="002E1391"/>
    <w:rsid w:val="003039C0"/>
    <w:rsid w:val="00347452"/>
    <w:rsid w:val="00362E24"/>
    <w:rsid w:val="003A3931"/>
    <w:rsid w:val="003B63F4"/>
    <w:rsid w:val="004142D3"/>
    <w:rsid w:val="00447A25"/>
    <w:rsid w:val="004540BB"/>
    <w:rsid w:val="00473473"/>
    <w:rsid w:val="00485431"/>
    <w:rsid w:val="004F1A2C"/>
    <w:rsid w:val="00525132"/>
    <w:rsid w:val="00547A3F"/>
    <w:rsid w:val="005865AA"/>
    <w:rsid w:val="005B69D0"/>
    <w:rsid w:val="005F1D6B"/>
    <w:rsid w:val="006020FD"/>
    <w:rsid w:val="0065758C"/>
    <w:rsid w:val="00662952"/>
    <w:rsid w:val="00721E18"/>
    <w:rsid w:val="00741420"/>
    <w:rsid w:val="008B7078"/>
    <w:rsid w:val="00926876"/>
    <w:rsid w:val="00926CFD"/>
    <w:rsid w:val="009442AB"/>
    <w:rsid w:val="009A724D"/>
    <w:rsid w:val="00A97E28"/>
    <w:rsid w:val="00AB5985"/>
    <w:rsid w:val="00AE0DC1"/>
    <w:rsid w:val="00B415AD"/>
    <w:rsid w:val="00B46BEB"/>
    <w:rsid w:val="00B8734C"/>
    <w:rsid w:val="00B96780"/>
    <w:rsid w:val="00CA4309"/>
    <w:rsid w:val="00D24009"/>
    <w:rsid w:val="00DB3B80"/>
    <w:rsid w:val="00DF6592"/>
    <w:rsid w:val="00E37749"/>
    <w:rsid w:val="00E40C21"/>
    <w:rsid w:val="00EA682D"/>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Header">
    <w:name w:val="header"/>
    <w:basedOn w:val="Normal"/>
    <w:link w:val="HeaderChar"/>
    <w:uiPriority w:val="99"/>
    <w:unhideWhenUsed/>
    <w:rsid w:val="00B46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BEB"/>
  </w:style>
  <w:style w:type="paragraph" w:styleId="Footer">
    <w:name w:val="footer"/>
    <w:basedOn w:val="Normal"/>
    <w:link w:val="FooterChar"/>
    <w:uiPriority w:val="99"/>
    <w:unhideWhenUsed/>
    <w:rsid w:val="00B46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26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6</Pages>
  <Words>932</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29</cp:revision>
  <dcterms:created xsi:type="dcterms:W3CDTF">2017-07-21T00:22:00Z</dcterms:created>
  <dcterms:modified xsi:type="dcterms:W3CDTF">2022-09-04T05:02:00Z</dcterms:modified>
</cp:coreProperties>
</file>