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rPr>
      </w:pPr>
      <w:r>
        <w:rPr>
          <w:rFonts w:hint="eastAsia"/>
          <w:sz w:val="28"/>
          <w:szCs w:val="36"/>
        </w:rPr>
        <w:t>QLORA: Efficient Finetuning of Quantized LLMs</w:t>
      </w:r>
    </w:p>
    <w:p>
      <w:pPr>
        <w:ind w:firstLine="420" w:firstLineChars="0"/>
        <w:jc w:val="both"/>
        <w:rPr>
          <w:rFonts w:hint="eastAsia" w:asciiTheme="minorEastAsia" w:hAnsiTheme="minorEastAsia" w:eastAsiaTheme="minorEastAsia" w:cstheme="minorEastAsia"/>
          <w:sz w:val="24"/>
          <w:szCs w:val="24"/>
        </w:rPr>
      </w:pPr>
      <w:commentRangeStart w:id="0"/>
      <w:r>
        <w:rPr>
          <w:rFonts w:hint="eastAsia" w:asciiTheme="minorEastAsia" w:hAnsiTheme="minorEastAsia" w:cstheme="minorEastAsia"/>
          <w:b/>
          <w:bCs/>
          <w:sz w:val="24"/>
          <w:szCs w:val="32"/>
          <w:lang w:eastAsia="zh-CN"/>
        </w:rPr>
        <w:t>摘要</w:t>
      </w:r>
      <w:commentRangeEnd w:id="0"/>
      <w:r>
        <w:rPr>
          <w:rFonts w:hint="eastAsia" w:asciiTheme="minorEastAsia" w:hAnsiTheme="minorEastAsia" w:cstheme="minorEastAsia"/>
          <w:b/>
          <w:bCs/>
          <w:sz w:val="24"/>
          <w:szCs w:val="32"/>
          <w:lang w:eastAsia="zh-CN"/>
        </w:rPr>
        <w:commentReference w:id="0"/>
      </w:r>
      <w:r>
        <w:rPr>
          <w:rFonts w:hint="eastAsia" w:asciiTheme="minorEastAsia" w:hAnsiTheme="minorEastAsia" w:eastAsiaTheme="minorEastAsia" w:cstheme="minorEastAsia"/>
          <w:sz w:val="24"/>
          <w:szCs w:val="24"/>
        </w:rPr>
        <w:t>:我们提出了一种高效的微调方法QLORA，它可以减少内存使用，足以在单个48GB GPU上微调65B参数模型，同时</w:t>
      </w:r>
      <w:r>
        <w:rPr>
          <w:rFonts w:hint="eastAsia" w:asciiTheme="minorEastAsia" w:hAnsiTheme="minorEastAsia" w:eastAsiaTheme="minorEastAsia" w:cstheme="minorEastAsia"/>
          <w:b w:val="0"/>
          <w:bCs w:val="0"/>
          <w:color w:val="auto"/>
          <w:sz w:val="24"/>
          <w:szCs w:val="24"/>
        </w:rPr>
        <w:t>保持16位微调任务的性能</w:t>
      </w:r>
      <w:r>
        <w:rPr>
          <w:rFonts w:hint="eastAsia" w:asciiTheme="minorEastAsia" w:hAnsiTheme="minorEastAsia" w:eastAsiaTheme="minorEastAsia" w:cstheme="minorEastAsia"/>
          <w:sz w:val="24"/>
          <w:szCs w:val="24"/>
        </w:rPr>
        <w:t>。QLORA通过一个</w:t>
      </w:r>
      <w:r>
        <w:rPr>
          <w:rFonts w:hint="eastAsia" w:asciiTheme="minorEastAsia" w:hAnsiTheme="minorEastAsia" w:eastAsiaTheme="minorEastAsia" w:cstheme="minorEastAsia"/>
          <w:b w:val="0"/>
          <w:bCs w:val="0"/>
          <w:color w:val="auto"/>
          <w:sz w:val="24"/>
          <w:szCs w:val="24"/>
          <w:u w:val="single"/>
        </w:rPr>
        <w:t>冻结的、4位量化的预训练语言模型反向传播梯度到</w:t>
      </w:r>
      <w:r>
        <w:rPr>
          <w:rFonts w:hint="eastAsia" w:asciiTheme="minorEastAsia" w:hAnsiTheme="minorEastAsia" w:eastAsiaTheme="minorEastAsia" w:cstheme="minorEastAsia"/>
          <w:b/>
          <w:bCs/>
          <w:color w:val="FF0000"/>
          <w:sz w:val="24"/>
          <w:szCs w:val="24"/>
          <w:u w:val="single"/>
        </w:rPr>
        <w:t>低秩适配器(LoRA)</w:t>
      </w:r>
      <w:r>
        <w:rPr>
          <w:rFonts w:hint="eastAsia" w:asciiTheme="minorEastAsia" w:hAnsiTheme="minorEastAsia" w:eastAsiaTheme="minorEastAsia" w:cstheme="minorEastAsia"/>
          <w:b/>
          <w:bCs/>
          <w:color w:val="auto"/>
          <w:sz w:val="24"/>
          <w:szCs w:val="24"/>
          <w:u w:val="single"/>
        </w:rPr>
        <w:t>。</w:t>
      </w:r>
      <w:r>
        <w:rPr>
          <w:rFonts w:hint="eastAsia" w:asciiTheme="minorEastAsia" w:hAnsiTheme="minorEastAsia" w:eastAsiaTheme="minorEastAsia" w:cstheme="minorEastAsia"/>
          <w:sz w:val="24"/>
          <w:szCs w:val="24"/>
        </w:rPr>
        <w:t>我们最好的模型系列，我们命名为Guanaco，在Vicuna基准测试上优于所有之前公开发布的模型，达到了ChatGPT的99.3%的性能水平，而只需要在单个GPU上进行24小时的微调。QLORA引入了许多创新，在不牺牲性能的情况下节省内存:(a)</w:t>
      </w:r>
      <w:r>
        <w:rPr>
          <w:rFonts w:hint="eastAsia" w:asciiTheme="minorEastAsia" w:hAnsiTheme="minorEastAsia" w:eastAsiaTheme="minorEastAsia" w:cstheme="minorEastAsia"/>
          <w:color w:val="0070C0"/>
          <w:sz w:val="24"/>
          <w:szCs w:val="24"/>
        </w:rPr>
        <w:t xml:space="preserve"> </w:t>
      </w:r>
      <w:r>
        <w:rPr>
          <w:rFonts w:hint="eastAsia" w:asciiTheme="minorEastAsia" w:hAnsiTheme="minorEastAsia" w:eastAsiaTheme="minorEastAsia" w:cstheme="minorEastAsia"/>
          <w:b/>
          <w:bCs/>
          <w:color w:val="0070C0"/>
          <w:sz w:val="24"/>
          <w:szCs w:val="24"/>
        </w:rPr>
        <w:t>4位NormalFloat (NF4)，一种新的数据类型</w:t>
      </w:r>
      <w:r>
        <w:rPr>
          <w:rFonts w:hint="eastAsia" w:asciiTheme="minorEastAsia" w:hAnsiTheme="minorEastAsia" w:eastAsiaTheme="minorEastAsia" w:cstheme="minorEastAsia"/>
          <w:sz w:val="24"/>
          <w:szCs w:val="24"/>
        </w:rPr>
        <w:t>，理论上是正态分布权重最优的信息(b)双量化，通过</w:t>
      </w:r>
      <w:r>
        <w:rPr>
          <w:rFonts w:hint="eastAsia" w:asciiTheme="minorEastAsia" w:hAnsiTheme="minorEastAsia" w:eastAsiaTheme="minorEastAsia" w:cstheme="minorEastAsia"/>
          <w:b/>
          <w:bCs/>
          <w:color w:val="0070C0"/>
          <w:sz w:val="24"/>
          <w:szCs w:val="24"/>
        </w:rPr>
        <w:t>量化量化常数</w:t>
      </w:r>
      <w:r>
        <w:rPr>
          <w:rFonts w:hint="eastAsia" w:asciiTheme="minorEastAsia" w:hAnsiTheme="minorEastAsia" w:eastAsiaTheme="minorEastAsia" w:cstheme="minorEastAsia"/>
          <w:sz w:val="24"/>
          <w:szCs w:val="24"/>
        </w:rPr>
        <w:t>来减少平均内存占用，以及(c)</w:t>
      </w:r>
      <w:r>
        <w:rPr>
          <w:rFonts w:hint="eastAsia" w:asciiTheme="minorEastAsia" w:hAnsiTheme="minorEastAsia" w:eastAsiaTheme="minorEastAsia" w:cstheme="minorEastAsia"/>
          <w:b/>
          <w:bCs/>
          <w:color w:val="FF0000"/>
          <w:sz w:val="24"/>
          <w:szCs w:val="24"/>
        </w:rPr>
        <w:t>分页优化器</w:t>
      </w:r>
      <w:r>
        <w:rPr>
          <w:rFonts w:hint="eastAsia" w:asciiTheme="minorEastAsia" w:hAnsiTheme="minorEastAsia" w:eastAsiaTheme="minorEastAsia" w:cstheme="minorEastAsia"/>
          <w:b w:val="0"/>
          <w:bCs w:val="0"/>
          <w:color w:val="auto"/>
          <w:sz w:val="24"/>
          <w:szCs w:val="24"/>
        </w:rPr>
        <w:t>来管理内存峰值</w:t>
      </w:r>
      <w:r>
        <w:rPr>
          <w:rFonts w:hint="eastAsia" w:asciiTheme="minorEastAsia" w:hAnsiTheme="minorEastAsia" w:eastAsiaTheme="minorEastAsia" w:cstheme="minorEastAsia"/>
          <w:sz w:val="24"/>
          <w:szCs w:val="24"/>
        </w:rPr>
        <w:t>。我们使用QLORA对1000多个模型进行微调，提供了</w:t>
      </w:r>
      <w:r>
        <w:rPr>
          <w:rFonts w:hint="eastAsia" w:asciiTheme="minorEastAsia" w:hAnsiTheme="minorEastAsia" w:eastAsiaTheme="minorEastAsia" w:cstheme="minorEastAsia"/>
          <w:b w:val="0"/>
          <w:bCs w:val="0"/>
          <w:sz w:val="24"/>
          <w:szCs w:val="24"/>
        </w:rPr>
        <w:t>8个指令数据集、多种模型类型(LLaMA、T5)和模型规模</w:t>
      </w:r>
      <w:r>
        <w:rPr>
          <w:rFonts w:hint="eastAsia" w:asciiTheme="minorEastAsia" w:hAnsiTheme="minorEastAsia" w:eastAsiaTheme="minorEastAsia" w:cstheme="minorEastAsia"/>
          <w:sz w:val="24"/>
          <w:szCs w:val="24"/>
        </w:rPr>
        <w:t>(如33B和65B参数模型)的指令跟随和聊天机器人性能的详细分析，这些模型规模不适用于常规微调(如33B和65B参数模型)。我们的结果表明，即使在使用比以前的SoTA更小的模型时，对小型高质量数据集进行QLoRA微调也能得到最先进的结果。我们提供了基于人类和GPT-4评估的聊天机器人性能的详细分析，</w:t>
      </w:r>
      <w:r>
        <w:rPr>
          <w:rFonts w:hint="eastAsia" w:asciiTheme="minorEastAsia" w:hAnsiTheme="minorEastAsia" w:eastAsiaTheme="minorEastAsia" w:cstheme="minorEastAsia"/>
          <w:b w:val="0"/>
          <w:bCs w:val="0"/>
          <w:sz w:val="24"/>
          <w:szCs w:val="24"/>
        </w:rPr>
        <w:t>表明GPT-4评估是一种廉价和合理的替代人类评估</w:t>
      </w:r>
      <w:r>
        <w:rPr>
          <w:rFonts w:hint="eastAsia" w:asciiTheme="minorEastAsia" w:hAnsiTheme="minorEastAsia" w:eastAsiaTheme="minorEastAsia" w:cstheme="minorEastAsia"/>
          <w:sz w:val="24"/>
          <w:szCs w:val="24"/>
        </w:rPr>
        <w:t>。此外，我们发现目前的聊天机器人基准并不可靠，无法准确评估聊天机器人的性能水平。一个柠檬采摘分析证明了与ChatGPT相比Guanaco失败的地方。我们发布了所有的模型和代码，包括用于4位训练的CUDA内核</w:t>
      </w:r>
    </w:p>
    <w:p>
      <w:pPr>
        <w:ind w:firstLine="420" w:firstLineChars="0"/>
        <w:jc w:val="both"/>
        <w:rPr>
          <w:rFonts w:hint="eastAsia" w:asciiTheme="minorEastAsia" w:hAnsiTheme="minorEastAsia" w:eastAsiaTheme="minorEastAsia" w:cstheme="minorEastAsia"/>
          <w:sz w:val="24"/>
          <w:szCs w:val="24"/>
        </w:rPr>
      </w:pPr>
    </w:p>
    <w:p>
      <w:pPr>
        <w:jc w:val="both"/>
        <w:rPr>
          <w:rFonts w:hint="eastAsia" w:asciiTheme="minorEastAsia" w:hAnsiTheme="minorEastAsia" w:cstheme="minorEastAsia"/>
          <w:b/>
          <w:bCs/>
          <w:sz w:val="24"/>
          <w:szCs w:val="32"/>
          <w:lang w:eastAsia="zh-CN"/>
        </w:rPr>
      </w:pPr>
      <w:commentRangeStart w:id="1"/>
      <w:r>
        <w:rPr>
          <w:rFonts w:hint="eastAsia" w:asciiTheme="minorEastAsia" w:hAnsiTheme="minorEastAsia" w:cstheme="minorEastAsia"/>
          <w:b/>
          <w:bCs/>
          <w:sz w:val="24"/>
          <w:szCs w:val="32"/>
          <w:lang w:eastAsia="zh-CN"/>
        </w:rPr>
        <w:t>1简介</w:t>
      </w:r>
      <w:commentRangeEnd w:id="1"/>
      <w:r>
        <w:rPr>
          <w:rFonts w:hint="eastAsia" w:asciiTheme="minorEastAsia" w:hAnsiTheme="minorEastAsia" w:cstheme="minorEastAsia"/>
          <w:b/>
          <w:bCs/>
          <w:sz w:val="24"/>
          <w:szCs w:val="32"/>
          <w:lang w:eastAsia="zh-CN"/>
        </w:rPr>
        <w:commentReference w:id="1"/>
      </w:r>
    </w:p>
    <w:p>
      <w:pPr>
        <w:ind w:firstLine="420" w:firstLine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对大型语言模型（LLM）进行微调是提高其性能的一种非常有效的方法[40, 62, 43, 61, 59, 37]，还可以增加理想的行为或去除不理想的行为[43, 2, 4]。然而，微调非常大的模型是非常昂贵的;LLaMA 65B参数模型[57]的常规16位微调需要超过780 GB的GPU内存。虽然最近的量化方法可以减少llm的内存占用[14,13,18,66]，但这些技术只适用于推理，并在训练时失效[65]。</w:t>
      </w:r>
    </w:p>
    <w:p>
      <w:pPr>
        <w:ind w:firstLine="420" w:firstLineChars="0"/>
        <w:jc w:val="both"/>
        <w:rPr>
          <w:rFonts w:hint="eastAsia" w:asciiTheme="minorEastAsia" w:hAnsiTheme="minorEastAsia" w:eastAsiaTheme="minorEastAsia" w:cstheme="minorEastAsia"/>
          <w:sz w:val="24"/>
          <w:szCs w:val="24"/>
        </w:rPr>
      </w:pPr>
    </w:p>
    <w:p>
      <w:pPr>
        <w:ind w:firstLine="420" w:firstLineChars="0"/>
        <w:jc w:val="both"/>
        <w:rPr>
          <w:rFonts w:hint="eastAsia" w:asciiTheme="minorEastAsia" w:hAnsiTheme="minorEastAsia" w:eastAsiaTheme="minorEastAsia" w:cstheme="minorEastAsia"/>
          <w:b/>
          <w:bCs/>
          <w:color w:val="0070C0"/>
          <w:sz w:val="24"/>
          <w:szCs w:val="24"/>
        </w:rPr>
      </w:pPr>
      <w:r>
        <w:rPr>
          <w:rFonts w:hint="eastAsia" w:asciiTheme="minorEastAsia" w:hAnsiTheme="minorEastAsia" w:eastAsiaTheme="minorEastAsia" w:cstheme="minorEastAsia"/>
          <w:sz w:val="24"/>
          <w:szCs w:val="24"/>
        </w:rPr>
        <w:t>我们首次演示了可以在不降低任何性能的情况下对量化的4位模型进行微调。我们的方法，</w:t>
      </w:r>
      <w:r>
        <w:rPr>
          <w:rFonts w:hint="eastAsia" w:asciiTheme="minorEastAsia" w:hAnsiTheme="minorEastAsia" w:eastAsiaTheme="minorEastAsia" w:cstheme="minorEastAsia"/>
          <w:b/>
          <w:bCs/>
          <w:color w:val="auto"/>
          <w:sz w:val="24"/>
          <w:szCs w:val="24"/>
        </w:rPr>
        <w:t>QLORA，使用一种新的高精度技术将一个预先训练的模型量化为4位，然后添加一小组可学习的低秩适配器权值，这些权值通过量化权值的反向传播梯度进行调整</w:t>
      </w:r>
      <w:r>
        <w:rPr>
          <w:rFonts w:hint="eastAsia" w:asciiTheme="minorEastAsia" w:hAnsiTheme="minorEastAsia" w:eastAsiaTheme="minorEastAsia" w:cstheme="minorEastAsia"/>
          <w:b/>
          <w:bCs/>
          <w:color w:val="0070C0"/>
          <w:sz w:val="24"/>
          <w:szCs w:val="24"/>
        </w:rPr>
        <w:t>。</w:t>
      </w:r>
    </w:p>
    <w:p>
      <w:pPr>
        <w:ind w:firstLine="420" w:firstLineChars="0"/>
        <w:jc w:val="both"/>
        <w:rPr>
          <w:rFonts w:hint="eastAsia" w:asciiTheme="minorEastAsia" w:hAnsiTheme="minorEastAsia" w:eastAsiaTheme="minorEastAsia" w:cstheme="minorEastAsia"/>
          <w:b/>
          <w:bCs/>
          <w:color w:val="0070C0"/>
          <w:sz w:val="24"/>
          <w:szCs w:val="24"/>
        </w:rPr>
      </w:pPr>
    </w:p>
    <w:p>
      <w:pPr>
        <w:ind w:firstLine="420" w:firstLineChars="0"/>
        <w:jc w:val="both"/>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QLORA降低了对65B参数模型的平均内存需求，从&gt;780GB的GPU内存到&lt;48GB，与16位完全微调的基准相比，运行时或预测性能没有下降。这标志着LLM微调可访问性的重大转变:目前最大的公开可用模型无法在单个GPU上进行微调。利用QLORA对Guanaco族模型进行训练，第二优模型在Vicuna[10]基准上的性能达到ChatGPT的97.8%，在单个消费GPU上的训练时间不到12小时;使用单一的专业GPU超过24小时，我们的最大模型实现了99.3%，基本上缩小了与ChatGPT在Vicuna基准上的差距。在部署时，我们最小的Guanaco模型(7B参数)只需要5 GB内存，在小羊驼基准测试上比26 GB的羊驼模型高出20个百分点(表6)。</w:t>
      </w:r>
    </w:p>
    <w:p>
      <w:pPr>
        <w:ind w:firstLine="420" w:firstLineChars="0"/>
        <w:jc w:val="both"/>
        <w:rPr>
          <w:rFonts w:hint="eastAsia" w:asciiTheme="minorEastAsia" w:hAnsiTheme="minorEastAsia" w:eastAsiaTheme="minorEastAsia" w:cstheme="minorEastAsia"/>
          <w:b w:val="0"/>
          <w:bCs w:val="0"/>
          <w:color w:val="auto"/>
          <w:sz w:val="24"/>
          <w:szCs w:val="24"/>
        </w:rPr>
      </w:pPr>
    </w:p>
    <w:p>
      <w:pPr>
        <w:bidi w:val="0"/>
        <w:ind w:firstLine="420" w:firstLineChars="0"/>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QLORA引入了多项创新，旨在在不牺牲性能的情况下减少内存使用:(1)4位NormalFloat，这是正态分布数据理论上的最优量化数据类型，比4位Integers和4位float产生更好的经验结果。(2)双量化，一种量化量化常数的方法，平均每个参数节省约0.37位(65B模型约为3gb)。(3)分页优化器，使用NVIDIA统一内存，以避免梯度检查点内存峰值，</w:t>
      </w:r>
      <w:r>
        <w:rPr>
          <w:rFonts w:hint="eastAsia" w:asciiTheme="minorEastAsia" w:hAnsiTheme="minorEastAsia" w:eastAsiaTheme="minorEastAsia" w:cstheme="minorEastAsia"/>
          <w:b w:val="0"/>
          <w:bCs w:val="0"/>
          <w:color w:val="auto"/>
          <w:sz w:val="24"/>
          <w:szCs w:val="24"/>
          <w:u w:val="single"/>
        </w:rPr>
        <w:t>发生在处理一个小批量与长序列长度</w:t>
      </w:r>
      <w:r>
        <w:rPr>
          <w:rFonts w:hint="eastAsia" w:asciiTheme="minorEastAsia" w:hAnsiTheme="minorEastAsia" w:eastAsiaTheme="minorEastAsia" w:cstheme="minorEastAsia"/>
          <w:b w:val="0"/>
          <w:bCs w:val="0"/>
          <w:color w:val="auto"/>
          <w:sz w:val="24"/>
          <w:szCs w:val="24"/>
        </w:rPr>
        <w:t>。我们将这些贡献组合成一个更好的调优LoRA方法，</w:t>
      </w:r>
      <w:r>
        <w:rPr>
          <w:rFonts w:hint="eastAsia" w:asciiTheme="minorEastAsia" w:hAnsiTheme="minorEastAsia" w:eastAsiaTheme="minorEastAsia" w:cstheme="minorEastAsia"/>
          <w:b/>
          <w:bCs/>
          <w:color w:val="auto"/>
          <w:sz w:val="24"/>
          <w:szCs w:val="24"/>
        </w:rPr>
        <w:t>该方法在每个网络层都包含适配器</w:t>
      </w:r>
      <w:r>
        <w:rPr>
          <w:rFonts w:hint="eastAsia" w:asciiTheme="minorEastAsia" w:hAnsiTheme="minorEastAsia" w:eastAsiaTheme="minorEastAsia" w:cstheme="minorEastAsia"/>
          <w:b w:val="0"/>
          <w:bCs w:val="0"/>
          <w:color w:val="auto"/>
          <w:sz w:val="24"/>
          <w:szCs w:val="24"/>
        </w:rPr>
        <w:t>，从而避免了在之前的工作中看到的几乎所有准确性折衷。</w:t>
      </w:r>
    </w:p>
    <w:p>
      <w:pPr>
        <w:ind w:firstLine="420" w:firstLineChars="0"/>
        <w:jc w:val="both"/>
        <w:rPr>
          <w:rFonts w:hint="eastAsia" w:asciiTheme="minorEastAsia" w:hAnsiTheme="minorEastAsia" w:eastAsiaTheme="minorEastAsia" w:cstheme="minorEastAsia"/>
          <w:b w:val="0"/>
          <w:bCs w:val="0"/>
          <w:color w:val="auto"/>
          <w:sz w:val="24"/>
          <w:szCs w:val="24"/>
        </w:rPr>
      </w:pPr>
    </w:p>
    <w:p>
      <w:pPr>
        <w:ind w:firstLine="420" w:firstLineChars="0"/>
        <w:jc w:val="both"/>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QLORA的效率使我们能够在模型规模上对指令微调和聊天机器人性能进行深入研究，而由于内存开销，使用常规微调是不可能的。因此，我们在多个指令调优数据集、模型架构和80M到65B参数之间的尺寸上训练了1000多个模型。除了展示QLORA恢复16位性能(§4)和训练最先进的聊天机器人Guanaco(§5)外，我们还分析了训练模型的趋势。</w:t>
      </w:r>
      <w:r>
        <w:rPr>
          <w:rFonts w:hint="eastAsia" w:asciiTheme="minorEastAsia" w:hAnsiTheme="minorEastAsia" w:eastAsiaTheme="minorEastAsia" w:cstheme="minorEastAsia"/>
          <w:b/>
          <w:bCs/>
          <w:color w:val="auto"/>
          <w:sz w:val="24"/>
          <w:szCs w:val="24"/>
        </w:rPr>
        <w:t>首先，我们发现数据质量远比数据集大小重要，</w:t>
      </w:r>
      <w:r>
        <w:rPr>
          <w:rFonts w:hint="eastAsia" w:asciiTheme="minorEastAsia" w:hAnsiTheme="minorEastAsia" w:eastAsiaTheme="minorEastAsia" w:cstheme="minorEastAsia"/>
          <w:b w:val="0"/>
          <w:bCs w:val="0"/>
          <w:color w:val="auto"/>
          <w:sz w:val="24"/>
          <w:szCs w:val="24"/>
        </w:rPr>
        <w:t>例如，在聊天机器人性能上，一个9k样本数据集(OASST1)优于一个450k样本数据集(FLAN v2，下采样)，即使两者都是为了支持泛化后的指令。其次，我们表明，强大的大规模多任务语言理解(MMLU)基准测试性能并不意味着强大的Vicuna聊天机器人基准测试性能，反之亦然——</w:t>
      </w:r>
      <w:r>
        <w:rPr>
          <w:rFonts w:hint="eastAsia" w:asciiTheme="minorEastAsia" w:hAnsiTheme="minorEastAsia" w:eastAsiaTheme="minorEastAsia" w:cstheme="minorEastAsia"/>
          <w:b/>
          <w:bCs/>
          <w:color w:val="auto"/>
          <w:sz w:val="24"/>
          <w:szCs w:val="24"/>
        </w:rPr>
        <w:t>换句话说，对于给定的任务，数据集适用性比大小更重要</w:t>
      </w:r>
      <w:r>
        <w:rPr>
          <w:rFonts w:hint="eastAsia" w:asciiTheme="minorEastAsia" w:hAnsiTheme="minorEastAsia" w:eastAsiaTheme="minorEastAsia" w:cstheme="minorEastAsia"/>
          <w:b w:val="0"/>
          <w:bCs w:val="0"/>
          <w:color w:val="auto"/>
          <w:sz w:val="24"/>
          <w:szCs w:val="24"/>
        </w:rPr>
        <w:t>。</w:t>
      </w:r>
    </w:p>
    <w:p>
      <w:pPr>
        <w:ind w:firstLine="420" w:firstLineChars="0"/>
        <w:jc w:val="both"/>
      </w:pPr>
      <w:r>
        <w:drawing>
          <wp:inline distT="0" distB="0" distL="114300" distR="114300">
            <wp:extent cx="5088890" cy="2566670"/>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88890" cy="2566670"/>
                    </a:xfrm>
                    <a:prstGeom prst="rect">
                      <a:avLst/>
                    </a:prstGeom>
                    <a:noFill/>
                    <a:ln>
                      <a:noFill/>
                    </a:ln>
                  </pic:spPr>
                </pic:pic>
              </a:graphicData>
            </a:graphic>
          </wp:inline>
        </w:drawing>
      </w:r>
    </w:p>
    <w:p>
      <w:pPr>
        <w:ind w:firstLine="420" w:firstLineChars="0"/>
        <w:jc w:val="both"/>
      </w:pPr>
    </w:p>
    <w:p>
      <w:pPr>
        <w:ind w:firstLine="420" w:firstLineChars="0"/>
        <w:jc w:val="both"/>
        <w:rPr>
          <w:rFonts w:hint="eastAsia" w:asciiTheme="minorEastAsia" w:hAnsiTheme="minorEastAsia" w:eastAsiaTheme="minorEastAsia" w:cstheme="minorEastAsia"/>
          <w:sz w:val="24"/>
          <w:szCs w:val="32"/>
        </w:rPr>
      </w:pPr>
    </w:p>
    <w:p>
      <w:pPr>
        <w:ind w:firstLine="420" w:firstLineChars="0"/>
        <w:jc w:val="both"/>
        <w:rPr>
          <w:rFonts w:hint="eastAsia" w:asciiTheme="minorEastAsia" w:hAnsiTheme="minorEastAsia" w:eastAsiaTheme="minorEastAsia" w:cstheme="minorEastAsia"/>
          <w:sz w:val="24"/>
          <w:szCs w:val="32"/>
        </w:rPr>
      </w:pPr>
    </w:p>
    <w:p>
      <w:pPr>
        <w:jc w:val="both"/>
        <w:rPr>
          <w:rFonts w:hint="eastAsia" w:asciiTheme="minorEastAsia" w:hAnsiTheme="minorEastAsia" w:cstheme="minorEastAsia"/>
          <w:b/>
          <w:bCs/>
          <w:sz w:val="24"/>
          <w:szCs w:val="32"/>
          <w:lang w:eastAsia="zh-CN"/>
        </w:rPr>
      </w:pPr>
      <w:commentRangeStart w:id="2"/>
      <w:r>
        <w:rPr>
          <w:rFonts w:hint="eastAsia" w:asciiTheme="minorEastAsia" w:hAnsiTheme="minorEastAsia" w:cstheme="minorEastAsia"/>
          <w:b/>
          <w:bCs/>
          <w:sz w:val="24"/>
          <w:szCs w:val="32"/>
          <w:lang w:eastAsia="zh-CN"/>
        </w:rPr>
        <w:t>2背景介绍</w:t>
      </w:r>
      <w:commentRangeEnd w:id="2"/>
      <w:r>
        <w:rPr>
          <w:rFonts w:hint="eastAsia" w:asciiTheme="minorEastAsia" w:hAnsiTheme="minorEastAsia" w:cstheme="minorEastAsia"/>
          <w:b/>
          <w:bCs/>
          <w:sz w:val="24"/>
          <w:szCs w:val="32"/>
          <w:lang w:eastAsia="zh-CN"/>
        </w:rPr>
        <w:commentReference w:id="2"/>
      </w:r>
    </w:p>
    <w:p>
      <w:pPr>
        <w:ind w:firstLine="420" w:firstLineChars="0"/>
        <w:jc w:val="both"/>
        <w:rPr>
          <w:rFonts w:hint="eastAsia" w:asciiTheme="minorEastAsia" w:hAnsiTheme="minorEastAsia" w:eastAsiaTheme="minorEastAsia" w:cstheme="minorEastAsia"/>
          <w:sz w:val="24"/>
          <w:szCs w:val="32"/>
        </w:rPr>
      </w:pPr>
    </w:p>
    <w:p>
      <w:pPr>
        <w:jc w:val="both"/>
        <w:rPr>
          <w:rFonts w:hint="eastAsia" w:asciiTheme="minorEastAsia" w:hAnsiTheme="minorEastAsia" w:cstheme="minorEastAsia"/>
          <w:b/>
          <w:bCs/>
          <w:sz w:val="24"/>
          <w:szCs w:val="32"/>
          <w:lang w:eastAsia="zh-CN"/>
        </w:rPr>
      </w:pPr>
      <w:commentRangeStart w:id="3"/>
      <w:r>
        <w:rPr>
          <w:rFonts w:hint="eastAsia" w:asciiTheme="minorEastAsia" w:hAnsiTheme="minorEastAsia" w:eastAsiaTheme="minorEastAsia" w:cstheme="minorEastAsia"/>
          <w:b/>
          <w:bCs/>
          <w:sz w:val="24"/>
          <w:szCs w:val="32"/>
        </w:rPr>
        <w:t>按块k位量化</w:t>
      </w:r>
      <w:r>
        <w:rPr>
          <w:rFonts w:hint="eastAsia" w:asciiTheme="minorEastAsia" w:hAnsiTheme="minorEastAsia" w:cstheme="minorEastAsia"/>
          <w:b/>
          <w:bCs/>
          <w:sz w:val="24"/>
          <w:szCs w:val="32"/>
          <w:lang w:eastAsia="zh-CN"/>
        </w:rPr>
        <w:t>（Block-wise k-bit Quantization）</w:t>
      </w:r>
      <w:commentRangeEnd w:id="3"/>
      <w:r>
        <w:commentReference w:id="3"/>
      </w:r>
    </w:p>
    <w:p>
      <w:pPr>
        <w:jc w:val="both"/>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量化是将输入从包含较多信息的表示 离散为 包含较少信息的表示的过程。它通常意味着将具有更多位的数据类型转换为更少的位，例如从</w:t>
      </w:r>
      <w:commentRangeStart w:id="4"/>
      <w:r>
        <w:rPr>
          <w:rFonts w:hint="eastAsia" w:asciiTheme="minorEastAsia" w:hAnsiTheme="minorEastAsia" w:cstheme="minorEastAsia"/>
          <w:sz w:val="24"/>
          <w:szCs w:val="32"/>
          <w:lang w:val="en-US" w:eastAsia="zh-CN"/>
        </w:rPr>
        <w:t>32位浮点数</w:t>
      </w:r>
      <w:commentRangeEnd w:id="4"/>
      <w:r>
        <w:commentReference w:id="4"/>
      </w:r>
      <w:r>
        <w:rPr>
          <w:rFonts w:hint="eastAsia" w:asciiTheme="minorEastAsia" w:hAnsiTheme="minorEastAsia" w:cstheme="minorEastAsia"/>
          <w:sz w:val="24"/>
          <w:szCs w:val="32"/>
          <w:lang w:val="en-US" w:eastAsia="zh-CN"/>
        </w:rPr>
        <w:t>转换为</w:t>
      </w:r>
      <w:commentRangeStart w:id="5"/>
      <w:r>
        <w:rPr>
          <w:rFonts w:hint="eastAsia" w:asciiTheme="minorEastAsia" w:hAnsiTheme="minorEastAsia" w:cstheme="minorEastAsia"/>
          <w:sz w:val="24"/>
          <w:szCs w:val="32"/>
          <w:lang w:val="en-US" w:eastAsia="zh-CN"/>
        </w:rPr>
        <w:t>8位整数</w:t>
      </w:r>
      <w:commentRangeEnd w:id="5"/>
      <w:r>
        <w:commentReference w:id="5"/>
      </w:r>
      <w:r>
        <w:rPr>
          <w:rFonts w:hint="eastAsia" w:asciiTheme="minorEastAsia" w:hAnsiTheme="minorEastAsia" w:cstheme="minorEastAsia"/>
          <w:sz w:val="24"/>
          <w:szCs w:val="32"/>
          <w:lang w:val="en-US" w:eastAsia="zh-CN"/>
        </w:rPr>
        <w:t>。</w:t>
      </w:r>
      <w:r>
        <w:rPr>
          <w:rFonts w:hint="eastAsia" w:asciiTheme="minorEastAsia" w:hAnsiTheme="minorEastAsia" w:cstheme="minorEastAsia"/>
          <w:sz w:val="24"/>
          <w:szCs w:val="32"/>
          <w:u w:val="single"/>
          <w:lang w:val="en-US" w:eastAsia="zh-CN"/>
        </w:rPr>
        <w:t>为了确保使用低位数据类型的整个范围，通常通过输入元素的绝对最大值进行归一化，将输入数据类型重新缩放到目标数据类型范围，这些元素通常被结构化为一个张量</w:t>
      </w:r>
      <w:r>
        <w:rPr>
          <w:rFonts w:hint="eastAsia" w:asciiTheme="minorEastAsia" w:hAnsiTheme="minorEastAsia" w:cstheme="minorEastAsia"/>
          <w:sz w:val="24"/>
          <w:szCs w:val="32"/>
          <w:lang w:val="en-US" w:eastAsia="zh-CN"/>
        </w:rPr>
        <w:t>。</w:t>
      </w: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例如，将一个32位浮点(FP32)张量量化为一个范围为[−127,127]的</w:t>
      </w:r>
      <w:commentRangeStart w:id="6"/>
      <w:r>
        <w:rPr>
          <w:rFonts w:hint="eastAsia" w:asciiTheme="minorEastAsia" w:hAnsiTheme="minorEastAsia" w:eastAsiaTheme="minorEastAsia" w:cstheme="minorEastAsia"/>
          <w:sz w:val="24"/>
          <w:szCs w:val="24"/>
          <w:lang w:val="en-US" w:eastAsia="zh-CN"/>
        </w:rPr>
        <w:t>Int8</w:t>
      </w:r>
      <w:commentRangeEnd w:id="6"/>
      <w:r>
        <w:commentReference w:id="6"/>
      </w:r>
      <w:r>
        <w:rPr>
          <w:rFonts w:hint="eastAsia" w:asciiTheme="minorEastAsia" w:hAnsiTheme="minorEastAsia" w:eastAsiaTheme="minorEastAsia" w:cstheme="minorEastAsia"/>
          <w:sz w:val="24"/>
          <w:szCs w:val="24"/>
          <w:lang w:val="en-US" w:eastAsia="zh-CN"/>
        </w:rPr>
        <w:t>张量:</w:t>
      </w:r>
    </w:p>
    <w:p>
      <w:p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4310" cy="55816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558165"/>
                    </a:xfrm>
                    <a:prstGeom prst="rect">
                      <a:avLst/>
                    </a:prstGeom>
                    <a:noFill/>
                    <a:ln>
                      <a:noFill/>
                    </a:ln>
                  </pic:spPr>
                </pic:pic>
              </a:graphicData>
            </a:graphic>
          </wp:inline>
        </w:drawing>
      </w:r>
    </w:p>
    <w:p>
      <w:pPr>
        <w:jc w:val="both"/>
        <w:rPr>
          <w:rFonts w:hint="eastAsia" w:asciiTheme="minorEastAsia" w:hAnsiTheme="minorEastAsia" w:eastAsiaTheme="minorEastAsia" w:cstheme="minorEastAsia"/>
          <w:b/>
          <w:bCs/>
          <w:color w:val="FF0000"/>
          <w:sz w:val="24"/>
          <w:szCs w:val="24"/>
          <w:lang w:val="en-US" w:eastAsia="zh-CN"/>
        </w:rPr>
      </w:pPr>
      <w:r>
        <w:rPr>
          <w:rFonts w:hint="eastAsia" w:asciiTheme="minorEastAsia" w:hAnsiTheme="minorEastAsia" w:eastAsiaTheme="minorEastAsia" w:cstheme="minorEastAsia"/>
          <w:b/>
          <w:bCs/>
          <w:color w:val="FF0000"/>
          <w:sz w:val="24"/>
          <w:szCs w:val="24"/>
          <w:lang w:val="en-US" w:eastAsia="zh-CN"/>
        </w:rPr>
        <w:t>其中c是量化常数或量化尺度。</w:t>
      </w:r>
    </w:p>
    <w:p>
      <w:p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反量化是相反的:</w:t>
      </w:r>
    </w:p>
    <w:p>
      <w:pPr>
        <w:jc w:val="both"/>
      </w:pPr>
      <w:r>
        <w:drawing>
          <wp:inline distT="0" distB="0" distL="114300" distR="114300">
            <wp:extent cx="4655820" cy="445135"/>
            <wp:effectExtent l="0" t="0" r="762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655820" cy="445135"/>
                    </a:xfrm>
                    <a:prstGeom prst="rect">
                      <a:avLst/>
                    </a:prstGeom>
                    <a:noFill/>
                    <a:ln>
                      <a:noFill/>
                    </a:ln>
                  </pic:spPr>
                </pic:pic>
              </a:graphicData>
            </a:graphic>
          </wp:inline>
        </w:drawing>
      </w:r>
    </w:p>
    <w:p>
      <w:pPr>
        <w:jc w:val="both"/>
        <w:rPr>
          <w:rFonts w:hint="eastAsia"/>
          <w:sz w:val="24"/>
          <w:szCs w:val="32"/>
          <w:u w:val="single"/>
          <w:lang w:val="en-US" w:eastAsia="zh-CN"/>
        </w:rPr>
      </w:pPr>
      <w:r>
        <w:rPr>
          <w:rFonts w:hint="eastAsia"/>
          <w:sz w:val="24"/>
          <w:szCs w:val="32"/>
          <w:u w:val="single"/>
          <w:lang w:val="en-US" w:eastAsia="zh-CN"/>
        </w:rPr>
        <w:t>这种方法的问题是，如果输入张量中出现了一个很大的值(即一个离群值)，那么量化箱(特定的位组合)就不能很好地利用某些箱中很少或没有量化的数字。</w:t>
      </w:r>
    </w:p>
    <w:p>
      <w:pPr>
        <w:jc w:val="both"/>
        <w:rPr>
          <w:rFonts w:hint="eastAsia"/>
          <w:sz w:val="24"/>
          <w:szCs w:val="32"/>
          <w:lang w:val="en-US" w:eastAsia="zh-CN"/>
        </w:rPr>
      </w:pPr>
      <w:r>
        <w:rPr>
          <w:rFonts w:hint="eastAsia"/>
          <w:sz w:val="24"/>
          <w:szCs w:val="32"/>
          <w:lang w:val="en-US" w:eastAsia="zh-CN"/>
        </w:rPr>
        <w:t>为了防止异常值问题，</w:t>
      </w:r>
      <w:r>
        <w:rPr>
          <w:rFonts w:hint="eastAsia"/>
          <w:b/>
          <w:bCs/>
          <w:sz w:val="24"/>
          <w:szCs w:val="32"/>
          <w:lang w:val="en-US" w:eastAsia="zh-CN"/>
        </w:rPr>
        <w:t>一种常见的方法是将输入张量分成独立量化的块，每个块都有自己的量化常数c。</w:t>
      </w:r>
    </w:p>
    <w:p>
      <w:pPr>
        <w:jc w:val="both"/>
        <w:rPr>
          <w:rFonts w:hint="eastAsia"/>
          <w:sz w:val="24"/>
          <w:szCs w:val="32"/>
          <w:lang w:val="en-US" w:eastAsia="zh-CN"/>
        </w:rPr>
      </w:pPr>
      <w:r>
        <w:rPr>
          <w:rFonts w:hint="eastAsia"/>
          <w:sz w:val="24"/>
          <w:szCs w:val="32"/>
          <w:lang w:val="en-US" w:eastAsia="zh-CN"/>
        </w:rPr>
        <w:t>这可以形式化如下:</w:t>
      </w:r>
    </w:p>
    <w:p>
      <w:pPr>
        <w:jc w:val="both"/>
        <w:rPr>
          <w:rFonts w:hint="eastAsia"/>
          <w:sz w:val="24"/>
          <w:szCs w:val="32"/>
          <w:lang w:val="en-US" w:eastAsia="zh-CN"/>
        </w:rPr>
      </w:pPr>
      <w:r>
        <w:rPr>
          <w:rFonts w:hint="eastAsia"/>
          <w:sz w:val="24"/>
          <w:szCs w:val="32"/>
          <w:lang w:val="en-US" w:eastAsia="zh-CN"/>
        </w:rPr>
        <w:t>我们将输入张量X∈Rb×h分成n个大小为B的连续块，方法是将输入张量摊平，并将线性段切片成n = (b ×h)/B块。</w:t>
      </w:r>
    </w:p>
    <w:p>
      <w:pPr>
        <w:jc w:val="both"/>
        <w:rPr>
          <w:rFonts w:hint="eastAsia"/>
          <w:sz w:val="24"/>
          <w:szCs w:val="32"/>
          <w:lang w:val="en-US" w:eastAsia="zh-CN"/>
        </w:rPr>
      </w:pPr>
      <w:r>
        <w:rPr>
          <w:rFonts w:hint="eastAsia"/>
          <w:sz w:val="24"/>
          <w:szCs w:val="32"/>
          <w:lang w:val="en-US" w:eastAsia="zh-CN"/>
        </w:rPr>
        <w:t>我们用方程1将这些块独立量化，</w:t>
      </w:r>
      <w:r>
        <w:rPr>
          <w:rFonts w:hint="eastAsia"/>
          <w:b/>
          <w:bCs/>
          <w:sz w:val="24"/>
          <w:szCs w:val="32"/>
          <w:lang w:val="en-US" w:eastAsia="zh-CN"/>
        </w:rPr>
        <w:t>以创建一个量化张量和</w:t>
      </w:r>
      <w:r>
        <w:rPr>
          <w:rFonts w:hint="eastAsia"/>
          <w:b/>
          <w:bCs/>
          <w:color w:val="FF0000"/>
          <w:sz w:val="24"/>
          <w:szCs w:val="32"/>
          <w:lang w:val="en-US" w:eastAsia="zh-CN"/>
        </w:rPr>
        <w:t>n个量化常数ci</w:t>
      </w:r>
      <w:r>
        <w:rPr>
          <w:rFonts w:hint="eastAsia"/>
          <w:sz w:val="24"/>
          <w:szCs w:val="32"/>
          <w:lang w:val="en-US" w:eastAsia="zh-CN"/>
        </w:rPr>
        <w:t>。</w:t>
      </w:r>
    </w:p>
    <w:p>
      <w:pPr>
        <w:jc w:val="both"/>
        <w:rPr>
          <w:rFonts w:hint="eastAsia"/>
          <w:sz w:val="24"/>
          <w:szCs w:val="32"/>
          <w:lang w:val="en-US" w:eastAsia="zh-CN"/>
        </w:rPr>
      </w:pPr>
    </w:p>
    <w:p>
      <w:pPr>
        <w:jc w:val="both"/>
        <w:rPr>
          <w:rFonts w:hint="eastAsia"/>
          <w:b/>
          <w:bCs/>
          <w:sz w:val="24"/>
          <w:szCs w:val="32"/>
          <w:lang w:val="en-US" w:eastAsia="zh-CN"/>
        </w:rPr>
      </w:pPr>
      <w:commentRangeStart w:id="7"/>
      <w:r>
        <w:rPr>
          <w:rFonts w:hint="eastAsia"/>
          <w:b/>
          <w:bCs/>
          <w:sz w:val="24"/>
          <w:szCs w:val="32"/>
          <w:lang w:val="en-US" w:eastAsia="zh-CN"/>
        </w:rPr>
        <w:t>低等级适配器（Low-rank Adapters）</w:t>
      </w:r>
      <w:commentRangeEnd w:id="7"/>
      <w:r>
        <w:commentReference w:id="7"/>
      </w:r>
    </w:p>
    <w:p>
      <w:pPr>
        <w:jc w:val="both"/>
        <w:rPr>
          <w:rFonts w:hint="default"/>
          <w:sz w:val="24"/>
          <w:szCs w:val="32"/>
          <w:lang w:val="en-US" w:eastAsia="zh-CN"/>
        </w:rPr>
      </w:pPr>
      <w:r>
        <w:rPr>
          <w:rFonts w:hint="default"/>
          <w:b/>
          <w:bCs/>
          <w:sz w:val="24"/>
          <w:szCs w:val="32"/>
          <w:lang w:val="en-US" w:eastAsia="zh-CN"/>
        </w:rPr>
        <w:t>低秩适配器(LoRA)微调[28]</w:t>
      </w:r>
      <w:r>
        <w:rPr>
          <w:rFonts w:hint="default"/>
          <w:sz w:val="24"/>
          <w:szCs w:val="32"/>
          <w:lang w:val="en-US" w:eastAsia="zh-CN"/>
        </w:rPr>
        <w:t>是一种通过使用一小组可训练参数(通常称为适配器)来减少内存需求的方法，同时不更新保持固定的完整模型参数。随机梯度下降过程中的梯度通过固定的预训练模型权值传递给适配器，适配器通过更新来优化损失函数。LoRA通过一个附加的分解投影来增广一个线性投影。</w:t>
      </w:r>
    </w:p>
    <w:p>
      <w:pPr>
        <w:jc w:val="both"/>
        <w:rPr>
          <w:rFonts w:hint="default"/>
          <w:sz w:val="24"/>
          <w:szCs w:val="32"/>
          <w:lang w:val="en-US" w:eastAsia="zh-CN"/>
        </w:rPr>
      </w:pPr>
      <w:r>
        <w:rPr>
          <w:rFonts w:hint="default"/>
          <w:sz w:val="24"/>
          <w:szCs w:val="32"/>
          <w:lang w:val="en-US" w:eastAsia="zh-CN"/>
        </w:rPr>
        <w:t xml:space="preserve">给定投影XW = Y, </w:t>
      </w:r>
      <w:r>
        <w:drawing>
          <wp:inline distT="0" distB="0" distL="114300" distR="114300">
            <wp:extent cx="1589405" cy="252095"/>
            <wp:effectExtent l="0" t="0" r="10795" b="698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9"/>
                    <a:stretch>
                      <a:fillRect/>
                    </a:stretch>
                  </pic:blipFill>
                  <pic:spPr>
                    <a:xfrm>
                      <a:off x="0" y="0"/>
                      <a:ext cx="1589405" cy="252095"/>
                    </a:xfrm>
                    <a:prstGeom prst="rect">
                      <a:avLst/>
                    </a:prstGeom>
                    <a:noFill/>
                    <a:ln>
                      <a:noFill/>
                    </a:ln>
                  </pic:spPr>
                </pic:pic>
              </a:graphicData>
            </a:graphic>
          </wp:inline>
        </w:drawing>
      </w:r>
      <w:r>
        <w:rPr>
          <w:rFonts w:hint="default"/>
          <w:sz w:val="24"/>
          <w:szCs w:val="32"/>
          <w:lang w:val="en-US" w:eastAsia="zh-CN"/>
        </w:rPr>
        <w:t xml:space="preserve"> LoRA计算:</w:t>
      </w:r>
    </w:p>
    <w:p>
      <w:pPr>
        <w:jc w:val="both"/>
      </w:pPr>
      <w:r>
        <w:drawing>
          <wp:inline distT="0" distB="0" distL="114300" distR="114300">
            <wp:extent cx="3865880" cy="263525"/>
            <wp:effectExtent l="0" t="0" r="508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865880" cy="263525"/>
                    </a:xfrm>
                    <a:prstGeom prst="rect">
                      <a:avLst/>
                    </a:prstGeom>
                    <a:noFill/>
                    <a:ln>
                      <a:noFill/>
                    </a:ln>
                  </pic:spPr>
                </pic:pic>
              </a:graphicData>
            </a:graphic>
          </wp:inline>
        </w:drawing>
      </w:r>
    </w:p>
    <w:p>
      <w:pPr>
        <w:jc w:val="both"/>
        <w:rPr>
          <w:rFonts w:hint="default"/>
          <w:sz w:val="24"/>
          <w:szCs w:val="32"/>
          <w:lang w:val="en-US" w:eastAsia="zh-CN"/>
        </w:rPr>
      </w:pPr>
      <w:r>
        <w:rPr>
          <w:rFonts w:hint="default"/>
          <w:sz w:val="24"/>
          <w:szCs w:val="32"/>
          <w:lang w:val="en-US" w:eastAsia="zh-CN"/>
        </w:rPr>
        <w:t>其中</w:t>
      </w:r>
      <w:r>
        <w:drawing>
          <wp:inline distT="0" distB="0" distL="114300" distR="114300">
            <wp:extent cx="1906905" cy="289560"/>
            <wp:effectExtent l="0" t="0" r="1333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1"/>
                    <a:stretch>
                      <a:fillRect/>
                    </a:stretch>
                  </pic:blipFill>
                  <pic:spPr>
                    <a:xfrm>
                      <a:off x="0" y="0"/>
                      <a:ext cx="1906905" cy="289560"/>
                    </a:xfrm>
                    <a:prstGeom prst="rect">
                      <a:avLst/>
                    </a:prstGeom>
                    <a:noFill/>
                    <a:ln>
                      <a:noFill/>
                    </a:ln>
                  </pic:spPr>
                </pic:pic>
              </a:graphicData>
            </a:graphic>
          </wp:inline>
        </w:drawing>
      </w:r>
      <w:r>
        <w:rPr>
          <w:rFonts w:hint="default"/>
          <w:sz w:val="24"/>
          <w:szCs w:val="32"/>
          <w:lang w:val="en-US" w:eastAsia="zh-CN"/>
        </w:rPr>
        <w:t xml:space="preserve"> s为标量。</w:t>
      </w:r>
    </w:p>
    <w:p>
      <w:pPr>
        <w:jc w:val="both"/>
        <w:rPr>
          <w:rFonts w:hint="default"/>
          <w:sz w:val="24"/>
          <w:szCs w:val="32"/>
          <w:lang w:val="en-US" w:eastAsia="zh-CN"/>
        </w:rPr>
      </w:pPr>
    </w:p>
    <w:p>
      <w:pPr>
        <w:jc w:val="both"/>
        <w:rPr>
          <w:rFonts w:hint="eastAsia"/>
          <w:b/>
          <w:bCs/>
          <w:sz w:val="24"/>
          <w:szCs w:val="32"/>
          <w:lang w:val="en-US" w:eastAsia="zh-CN"/>
        </w:rPr>
      </w:pPr>
      <w:commentRangeStart w:id="8"/>
      <w:r>
        <w:rPr>
          <w:rFonts w:hint="default"/>
          <w:b/>
          <w:bCs/>
          <w:sz w:val="24"/>
          <w:szCs w:val="32"/>
          <w:lang w:val="en-US" w:eastAsia="zh-CN"/>
        </w:rPr>
        <w:t>参数高效微调的内存需求</w:t>
      </w:r>
      <w:r>
        <w:rPr>
          <w:rFonts w:hint="eastAsia"/>
          <w:b/>
          <w:bCs/>
          <w:sz w:val="24"/>
          <w:szCs w:val="32"/>
          <w:lang w:val="en-US" w:eastAsia="zh-CN"/>
        </w:rPr>
        <w:t>（Memory Requirement of Parameter-Efficient Finetuning）</w:t>
      </w:r>
      <w:commentRangeEnd w:id="8"/>
      <w:r>
        <w:commentReference w:id="8"/>
      </w:r>
    </w:p>
    <w:p>
      <w:pPr>
        <w:jc w:val="both"/>
        <w:rPr>
          <w:rFonts w:hint="default"/>
          <w:sz w:val="24"/>
          <w:szCs w:val="32"/>
          <w:lang w:val="en-US" w:eastAsia="zh-CN"/>
        </w:rPr>
      </w:pPr>
      <w:r>
        <w:rPr>
          <w:rFonts w:hint="default"/>
          <w:sz w:val="24"/>
          <w:szCs w:val="32"/>
          <w:lang w:val="en-US" w:eastAsia="zh-CN"/>
        </w:rPr>
        <w:t>一个重要的讨论点是 LoRA 在训练过程中对内存的需求，包括所使用适配器的数量和大小。由于 LoRA 占用的内存极少，我们可以使用更多适配器来提高性能，而不会显著增加总内存。虽然LoRA被设计为一种参数高效微调(PEFT)方法，但LLM微调的</w:t>
      </w:r>
      <w:r>
        <w:rPr>
          <w:rFonts w:hint="default"/>
          <w:b/>
          <w:bCs/>
          <w:i w:val="0"/>
          <w:iCs w:val="0"/>
          <w:sz w:val="24"/>
          <w:szCs w:val="32"/>
          <w:u w:val="single"/>
          <w:lang w:val="en-US" w:eastAsia="zh-CN"/>
        </w:rPr>
        <w:t>大部分内存占用来自激活梯度</w:t>
      </w:r>
      <w:r>
        <w:rPr>
          <w:rFonts w:hint="default"/>
          <w:i w:val="0"/>
          <w:iCs w:val="0"/>
          <w:sz w:val="24"/>
          <w:szCs w:val="32"/>
          <w:u w:val="single"/>
          <w:lang w:val="en-US" w:eastAsia="zh-CN"/>
        </w:rPr>
        <w:t>，而不是来自学习到的LoRA参数</w:t>
      </w:r>
      <w:r>
        <w:rPr>
          <w:rFonts w:hint="default"/>
          <w:sz w:val="24"/>
          <w:szCs w:val="32"/>
          <w:lang w:val="en-US" w:eastAsia="zh-CN"/>
        </w:rPr>
        <w:t xml:space="preserve">。对于批量大小为1的FLAN v2上训练的7B LLaMA模型，LoRA 权值相当于通常使用的原始模型权值的0.2% [28,37]，LoRA </w:t>
      </w:r>
      <w:r>
        <w:rPr>
          <w:rFonts w:hint="default"/>
          <w:b/>
          <w:bCs/>
          <w:sz w:val="24"/>
          <w:szCs w:val="32"/>
          <w:lang w:val="en-US" w:eastAsia="zh-CN"/>
        </w:rPr>
        <w:t>输入梯度</w:t>
      </w:r>
      <w:r>
        <w:rPr>
          <w:rFonts w:hint="default"/>
          <w:sz w:val="24"/>
          <w:szCs w:val="32"/>
          <w:lang w:val="en-US" w:eastAsia="zh-CN"/>
        </w:rPr>
        <w:t>占用内存为567 MB，而lo</w:t>
      </w:r>
      <w:r>
        <w:rPr>
          <w:rFonts w:hint="eastAsia"/>
          <w:sz w:val="24"/>
          <w:szCs w:val="32"/>
          <w:lang w:val="en-US" w:eastAsia="zh-CN"/>
        </w:rPr>
        <w:t>R</w:t>
      </w:r>
      <w:r>
        <w:rPr>
          <w:rFonts w:hint="default"/>
          <w:sz w:val="24"/>
          <w:szCs w:val="32"/>
          <w:lang w:val="en-US" w:eastAsia="zh-CN"/>
        </w:rPr>
        <w:t>a参数仅占用26 MB。</w:t>
      </w:r>
      <w:r>
        <w:rPr>
          <w:rFonts w:hint="default"/>
          <w:sz w:val="24"/>
          <w:szCs w:val="32"/>
          <w:u w:val="single"/>
          <w:lang w:val="en-US" w:eastAsia="zh-CN"/>
        </w:rPr>
        <w:t>利用梯度检查点技术[9]，</w:t>
      </w:r>
      <w:r>
        <w:rPr>
          <w:rFonts w:hint="default"/>
          <w:b/>
          <w:bCs/>
          <w:sz w:val="24"/>
          <w:szCs w:val="32"/>
          <w:u w:val="single"/>
          <w:lang w:val="en-US" w:eastAsia="zh-CN"/>
        </w:rPr>
        <w:t>输入梯度</w:t>
      </w:r>
      <w:r>
        <w:rPr>
          <w:rFonts w:hint="default"/>
          <w:b w:val="0"/>
          <w:bCs w:val="0"/>
          <w:sz w:val="24"/>
          <w:szCs w:val="32"/>
          <w:u w:val="single"/>
          <w:lang w:val="en-US" w:eastAsia="zh-CN"/>
        </w:rPr>
        <w:t>平均减少</w:t>
      </w:r>
      <w:r>
        <w:rPr>
          <w:rFonts w:hint="default"/>
          <w:sz w:val="24"/>
          <w:szCs w:val="32"/>
          <w:u w:val="single"/>
          <w:lang w:val="en-US" w:eastAsia="zh-CN"/>
        </w:rPr>
        <w:t>到每个序列 18 MB，</w:t>
      </w:r>
      <w:r>
        <w:rPr>
          <w:rFonts w:hint="eastAsia"/>
          <w:sz w:val="24"/>
          <w:szCs w:val="32"/>
          <w:u w:val="single"/>
          <w:lang w:val="en-US" w:eastAsia="zh-CN"/>
        </w:rPr>
        <w:t>这使得</w:t>
      </w:r>
      <w:r>
        <w:rPr>
          <w:rFonts w:hint="default"/>
          <w:sz w:val="24"/>
          <w:szCs w:val="32"/>
          <w:u w:val="single"/>
          <w:lang w:val="en-US" w:eastAsia="zh-CN"/>
        </w:rPr>
        <w:t>内存消耗比所有 LoRA 权重的总和还要大</w:t>
      </w:r>
      <w:r>
        <w:rPr>
          <w:rFonts w:hint="default"/>
          <w:sz w:val="24"/>
          <w:szCs w:val="32"/>
          <w:lang w:val="en-US" w:eastAsia="zh-CN"/>
        </w:rPr>
        <w:t>。相比之下，4 位基本模型的内存消耗为 5,048 MB。这表明梯度检查点非常重要，但同时也表明，大力减少 LoRA 参数量只会带来微小的内存效益。这意味着我们可以使用更多的适配器，而不会显著增加整个训练内存的占用（详见附录 G）。正如后面所讨论的，这对于恢复全部 16 位精度性能至关重要。</w:t>
      </w:r>
    </w:p>
    <w:p>
      <w:pPr>
        <w:jc w:val="both"/>
        <w:rPr>
          <w:rFonts w:hint="default"/>
          <w:sz w:val="24"/>
          <w:szCs w:val="32"/>
          <w:lang w:val="en-US" w:eastAsia="zh-CN"/>
        </w:rPr>
      </w:pPr>
    </w:p>
    <w:p>
      <w:pPr>
        <w:jc w:val="both"/>
        <w:rPr>
          <w:rFonts w:hint="eastAsia"/>
          <w:b/>
          <w:bCs/>
          <w:sz w:val="24"/>
          <w:szCs w:val="32"/>
          <w:lang w:val="en-US" w:eastAsia="zh-CN"/>
        </w:rPr>
      </w:pPr>
      <w:r>
        <w:rPr>
          <w:rFonts w:hint="default"/>
          <w:b/>
          <w:bCs/>
          <w:sz w:val="24"/>
          <w:szCs w:val="32"/>
          <w:lang w:val="en-US" w:eastAsia="zh-CN"/>
        </w:rPr>
        <w:t>3 QLORA微调</w:t>
      </w:r>
      <w:r>
        <w:rPr>
          <w:rFonts w:hint="eastAsia"/>
          <w:b/>
          <w:bCs/>
          <w:sz w:val="24"/>
          <w:szCs w:val="32"/>
          <w:lang w:val="en-US" w:eastAsia="zh-CN"/>
        </w:rPr>
        <w:t>（</w:t>
      </w:r>
      <w:r>
        <w:rPr>
          <w:rFonts w:hint="default"/>
          <w:b/>
          <w:bCs/>
          <w:sz w:val="24"/>
          <w:szCs w:val="32"/>
          <w:lang w:val="en-US" w:eastAsia="zh-CN"/>
        </w:rPr>
        <w:t>QLORA Finetuning</w:t>
      </w:r>
      <w:r>
        <w:rPr>
          <w:rFonts w:hint="eastAsia"/>
          <w:b/>
          <w:bCs/>
          <w:sz w:val="24"/>
          <w:szCs w:val="32"/>
          <w:lang w:val="en-US" w:eastAsia="zh-CN"/>
        </w:rPr>
        <w:t>）</w:t>
      </w:r>
    </w:p>
    <w:p>
      <w:pPr>
        <w:jc w:val="both"/>
        <w:rPr>
          <w:rFonts w:hint="default"/>
          <w:sz w:val="24"/>
          <w:szCs w:val="32"/>
          <w:lang w:val="en-US" w:eastAsia="zh-CN"/>
        </w:rPr>
      </w:pPr>
      <w:r>
        <w:rPr>
          <w:rFonts w:hint="default"/>
          <w:sz w:val="24"/>
          <w:szCs w:val="32"/>
          <w:lang w:val="en-US" w:eastAsia="zh-CN"/>
        </w:rPr>
        <w:t>此外，我们还引入了分页优化器(Paged Optimizers)，以防止在</w:t>
      </w:r>
      <w:r>
        <w:rPr>
          <w:rFonts w:hint="default"/>
          <w:b/>
          <w:bCs/>
          <w:sz w:val="24"/>
          <w:szCs w:val="32"/>
          <w:lang w:val="en-US" w:eastAsia="zh-CN"/>
        </w:rPr>
        <w:t>梯度检查点</w:t>
      </w:r>
      <w:r>
        <w:rPr>
          <w:rFonts w:hint="default"/>
          <w:sz w:val="24"/>
          <w:szCs w:val="32"/>
          <w:lang w:val="en-US" w:eastAsia="zh-CN"/>
        </w:rPr>
        <w:t>期间出现内存峰值，从而避免出现内存不足的错误，而内存不足通常会导致在单个机器上对大型模型进行微调变得困难。</w:t>
      </w:r>
    </w:p>
    <w:p>
      <w:pPr>
        <w:jc w:val="both"/>
        <w:rPr>
          <w:rFonts w:hint="default"/>
          <w:sz w:val="24"/>
          <w:szCs w:val="32"/>
          <w:lang w:val="en-US" w:eastAsia="zh-CN"/>
        </w:rPr>
      </w:pPr>
      <w:r>
        <w:rPr>
          <w:rFonts w:hint="default"/>
          <w:sz w:val="24"/>
          <w:szCs w:val="32"/>
          <w:lang w:val="en-US" w:eastAsia="zh-CN"/>
        </w:rPr>
        <w:t>QLORA有一种低精度存储数据类型，在我们的例子中通常是4位，还有一种计算数据类型通常是BFloat16。在实践中，这意味着每当使用QLORA权值张量时，我们将张量反量化为BFloat16，然后执行16位矩阵乘法。</w:t>
      </w:r>
    </w:p>
    <w:p>
      <w:pPr>
        <w:jc w:val="both"/>
        <w:rPr>
          <w:rFonts w:hint="default"/>
          <w:sz w:val="24"/>
          <w:szCs w:val="32"/>
          <w:lang w:val="en-US" w:eastAsia="zh-CN"/>
        </w:rPr>
      </w:pPr>
    </w:p>
    <w:p>
      <w:pPr>
        <w:jc w:val="both"/>
        <w:rPr>
          <w:rFonts w:hint="default"/>
          <w:b/>
          <w:bCs/>
          <w:sz w:val="24"/>
          <w:szCs w:val="32"/>
          <w:lang w:val="en-US" w:eastAsia="zh-CN"/>
        </w:rPr>
      </w:pPr>
      <w:commentRangeStart w:id="9"/>
      <w:r>
        <w:rPr>
          <w:rFonts w:hint="default"/>
          <w:b/>
          <w:bCs/>
          <w:sz w:val="24"/>
          <w:szCs w:val="32"/>
          <w:lang w:val="en-US" w:eastAsia="zh-CN"/>
        </w:rPr>
        <w:t>4位NormalFloat量化</w:t>
      </w:r>
      <w:r>
        <w:rPr>
          <w:rFonts w:hint="eastAsia"/>
          <w:b/>
          <w:bCs/>
          <w:sz w:val="24"/>
          <w:szCs w:val="32"/>
          <w:lang w:val="en-US" w:eastAsia="zh-CN"/>
        </w:rPr>
        <w:t xml:space="preserve"> (4-bit NormalFloat Quantization)</w:t>
      </w:r>
      <w:commentRangeEnd w:id="9"/>
      <w:r>
        <w:commentReference w:id="9"/>
      </w:r>
    </w:p>
    <w:p>
      <w:pPr>
        <w:jc w:val="both"/>
        <w:rPr>
          <w:rFonts w:hint="default"/>
          <w:sz w:val="24"/>
          <w:szCs w:val="32"/>
          <w:lang w:val="en-US" w:eastAsia="zh-CN"/>
        </w:rPr>
      </w:pPr>
      <w:r>
        <w:rPr>
          <w:rFonts w:hint="default"/>
          <w:sz w:val="24"/>
          <w:szCs w:val="32"/>
          <w:lang w:val="en-US" w:eastAsia="zh-CN"/>
        </w:rPr>
        <w:t>NormalFloat (NF) 数据类型建立在量化量化（Quantile Quantization）[15]的基础上，是一种信息论上最优的数据类型，它能确保每个量化仓都从输入张量中分配到相同数量的值。定量量化的工作原理是通过经验累积分布函数估算输入张量的定量值。</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分位数量化的主要局限性是分位数估计过程代价昂贵。因此，快速分位数逼近算法，如SRAM分位数[15]，被用来估计它们。由于这些分位数估计算法的近似性质，数据类型对异常值有很大的量化误差，而异常值往往是最重要的值。</w:t>
      </w:r>
    </w:p>
    <w:p>
      <w:pPr>
        <w:jc w:val="both"/>
        <w:rPr>
          <w:rFonts w:hint="default"/>
          <w:sz w:val="24"/>
          <w:szCs w:val="32"/>
          <w:lang w:val="en-US" w:eastAsia="zh-CN"/>
        </w:rPr>
      </w:pPr>
    </w:p>
    <w:p>
      <w:pPr>
        <w:jc w:val="both"/>
        <w:rPr>
          <w:rFonts w:hint="default"/>
          <w:b w:val="0"/>
          <w:bCs w:val="0"/>
          <w:sz w:val="24"/>
          <w:szCs w:val="32"/>
          <w:lang w:val="en-US" w:eastAsia="zh-CN"/>
        </w:rPr>
      </w:pPr>
      <w:r>
        <w:rPr>
          <w:rFonts w:hint="default"/>
          <w:sz w:val="24"/>
          <w:szCs w:val="32"/>
          <w:lang w:val="en-US" w:eastAsia="zh-CN"/>
        </w:rPr>
        <w:t>当输入张量来自一个固定的量化常数分布时，就可以避免昂贵的量化估计和近似误差。</w:t>
      </w:r>
      <w:r>
        <w:rPr>
          <w:rFonts w:hint="default"/>
          <w:b w:val="0"/>
          <w:bCs w:val="0"/>
          <w:sz w:val="24"/>
          <w:szCs w:val="32"/>
          <w:lang w:val="en-US" w:eastAsia="zh-CN"/>
        </w:rPr>
        <w:t>在这种情况下，输入张量具有相同的分位数，使得精确的分位数估计在计算上是可行的。</w:t>
      </w:r>
    </w:p>
    <w:p>
      <w:pPr>
        <w:jc w:val="both"/>
        <w:rPr>
          <w:rFonts w:hint="default"/>
          <w:b w:val="0"/>
          <w:bCs w:val="0"/>
          <w:sz w:val="24"/>
          <w:szCs w:val="32"/>
          <w:lang w:val="en-US" w:eastAsia="zh-CN"/>
        </w:rPr>
      </w:pPr>
    </w:p>
    <w:p>
      <w:pPr>
        <w:jc w:val="both"/>
        <w:rPr>
          <w:rFonts w:hint="default"/>
          <w:b w:val="0"/>
          <w:bCs w:val="0"/>
          <w:sz w:val="24"/>
          <w:szCs w:val="32"/>
          <w:lang w:val="en-US" w:eastAsia="zh-CN"/>
        </w:rPr>
      </w:pPr>
    </w:p>
    <w:p>
      <w:pPr>
        <w:jc w:val="both"/>
        <w:rPr>
          <w:rFonts w:hint="default"/>
          <w:sz w:val="24"/>
          <w:szCs w:val="32"/>
          <w:lang w:val="en-US" w:eastAsia="zh-CN"/>
        </w:rPr>
      </w:pPr>
      <w:r>
        <w:rPr>
          <w:rFonts w:hint="default"/>
          <w:sz w:val="24"/>
          <w:szCs w:val="32"/>
          <w:u w:val="single"/>
          <w:lang w:val="en-US" w:eastAsia="zh-CN"/>
        </w:rPr>
        <w:t>由于预先训练的神经网络权值通常有一个零中心的正态分布，标准差σ(见附录F)，我们可以将所有的权值转换成一个单一的固定分布，通过缩放σ，这样的分布正好符合我们的数据类型的范围。</w:t>
      </w:r>
      <w:r>
        <w:rPr>
          <w:rFonts w:hint="default"/>
          <w:sz w:val="24"/>
          <w:szCs w:val="32"/>
          <w:lang w:val="en-US" w:eastAsia="zh-CN"/>
        </w:rPr>
        <w:t>对于我们的数据类型，我们设置任意范围[−1,1]。因此，数据类型的分位数和神经网络权值都需要归一化到这个范围内。</w:t>
      </w:r>
    </w:p>
    <w:p>
      <w:pPr>
        <w:jc w:val="both"/>
        <w:rPr>
          <w:rFonts w:hint="default"/>
          <w:sz w:val="24"/>
          <w:szCs w:val="32"/>
          <w:lang w:val="en-US" w:eastAsia="zh-CN"/>
        </w:rPr>
      </w:pPr>
    </w:p>
    <w:p>
      <w:pPr>
        <w:jc w:val="both"/>
        <w:rPr>
          <w:rFonts w:hint="default"/>
          <w:sz w:val="24"/>
          <w:szCs w:val="32"/>
          <w:lang w:val="en-US" w:eastAsia="zh-CN"/>
        </w:rPr>
      </w:pPr>
      <w:commentRangeStart w:id="10"/>
      <w:r>
        <w:rPr>
          <w:rFonts w:hint="default"/>
          <w:sz w:val="24"/>
          <w:szCs w:val="32"/>
          <w:lang w:val="en-US" w:eastAsia="zh-CN"/>
        </w:rPr>
        <w:t>对于在范围[−1,1]内具有任意标准差σ的零均值正态分布，理论上的最佳数据类型信息计算如下:(1)估计理论N(0,1)分布的2</w:t>
      </w:r>
      <w:r>
        <w:rPr>
          <w:rFonts w:hint="eastAsia"/>
          <w:sz w:val="24"/>
          <w:szCs w:val="32"/>
          <w:lang w:val="en-US" w:eastAsia="zh-CN"/>
        </w:rPr>
        <w:t>^</w:t>
      </w:r>
      <w:r>
        <w:rPr>
          <w:rFonts w:hint="default"/>
          <w:sz w:val="24"/>
          <w:szCs w:val="32"/>
          <w:lang w:val="en-US" w:eastAsia="zh-CN"/>
        </w:rPr>
        <w:t>k + 1个分位数，以获得正态分布的k位分位数量化</w:t>
      </w:r>
      <w:r>
        <w:rPr>
          <w:rFonts w:hint="default"/>
          <w:b/>
          <w:bCs/>
          <w:sz w:val="24"/>
          <w:szCs w:val="32"/>
          <w:lang w:val="en-US" w:eastAsia="zh-CN"/>
        </w:rPr>
        <w:t>数据类型</w:t>
      </w:r>
      <w:r>
        <w:rPr>
          <w:rFonts w:hint="default"/>
          <w:sz w:val="24"/>
          <w:szCs w:val="32"/>
          <w:lang w:val="en-US" w:eastAsia="zh-CN"/>
        </w:rPr>
        <w:t>，(2)采用这种数据类型并将其值归一化到[−1,1]范围，(3)通过绝对最大缩放将</w:t>
      </w:r>
      <w:r>
        <w:rPr>
          <w:rFonts w:hint="default"/>
          <w:b/>
          <w:bCs/>
          <w:sz w:val="24"/>
          <w:szCs w:val="32"/>
          <w:lang w:val="en-US" w:eastAsia="zh-CN"/>
        </w:rPr>
        <w:t>输入权张量</w:t>
      </w:r>
      <w:r>
        <w:rPr>
          <w:rFonts w:hint="default"/>
          <w:sz w:val="24"/>
          <w:szCs w:val="32"/>
          <w:lang w:val="en-US" w:eastAsia="zh-CN"/>
        </w:rPr>
        <w:t>归一化到[−1,1]范围，从而量化一个输入权张量。</w:t>
      </w:r>
      <w:commentRangeEnd w:id="10"/>
      <w:r>
        <w:commentReference w:id="10"/>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一旦权重范围和数据类型范围匹配，我们就可以像往常一样量化。</w:t>
      </w:r>
      <w:r>
        <w:rPr>
          <w:rFonts w:hint="default"/>
          <w:b/>
          <w:bCs/>
          <w:sz w:val="24"/>
          <w:szCs w:val="32"/>
          <w:lang w:val="en-US" w:eastAsia="zh-CN"/>
        </w:rPr>
        <w:t>步骤(3)相当于将权值张量的标准差进行缩放，以匹配k位数据类型的标准差</w:t>
      </w:r>
      <w:r>
        <w:rPr>
          <w:rFonts w:hint="default"/>
          <w:sz w:val="24"/>
          <w:szCs w:val="32"/>
          <w:lang w:val="en-US" w:eastAsia="zh-CN"/>
        </w:rPr>
        <w:t>。更正式地，我们将该数据类型的2</w:t>
      </w:r>
      <w:r>
        <w:rPr>
          <w:rFonts w:hint="eastAsia"/>
          <w:sz w:val="24"/>
          <w:szCs w:val="32"/>
          <w:lang w:val="en-US" w:eastAsia="zh-CN"/>
        </w:rPr>
        <w:t>^</w:t>
      </w:r>
      <w:r>
        <w:rPr>
          <w:rFonts w:hint="default"/>
          <w:sz w:val="24"/>
          <w:szCs w:val="32"/>
          <w:lang w:val="en-US" w:eastAsia="zh-CN"/>
        </w:rPr>
        <w:t>k值qi估计如下:</w:t>
      </w:r>
    </w:p>
    <w:p>
      <w:pPr>
        <w:jc w:val="both"/>
        <w:rPr>
          <w:rFonts w:hint="default"/>
          <w:sz w:val="24"/>
          <w:szCs w:val="32"/>
          <w:lang w:val="en-US" w:eastAsia="zh-CN"/>
        </w:rPr>
      </w:pPr>
    </w:p>
    <w:p>
      <w:pPr>
        <w:jc w:val="both"/>
        <w:rPr>
          <w:rFonts w:hint="default"/>
          <w:sz w:val="24"/>
          <w:szCs w:val="32"/>
          <w:lang w:val="en-US" w:eastAsia="zh-CN"/>
        </w:rPr>
      </w:pPr>
      <w:r>
        <w:drawing>
          <wp:inline distT="0" distB="0" distL="114300" distR="114300">
            <wp:extent cx="5271770" cy="659765"/>
            <wp:effectExtent l="0" t="0" r="1270" b="1079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1770" cy="659765"/>
                    </a:xfrm>
                    <a:prstGeom prst="rect">
                      <a:avLst/>
                    </a:prstGeom>
                    <a:noFill/>
                    <a:ln>
                      <a:noFill/>
                    </a:ln>
                  </pic:spPr>
                </pic:pic>
              </a:graphicData>
            </a:graphic>
          </wp:inline>
        </w:drawing>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其中QX(·)是标准正态分布N(0,1)的分位数函数。对称k位量化的一个问题是，这种方法没有零的精确表示，这是量化填充和其他零值元素而没有错误的一个重要属性。</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 xml:space="preserve">为了确保离散零点为 0，并使用 </w:t>
      </w:r>
      <w:commentRangeStart w:id="11"/>
      <w:r>
        <w:rPr>
          <w:rFonts w:hint="default"/>
          <w:b/>
          <w:bCs/>
          <w:color w:val="0000FF"/>
          <w:sz w:val="24"/>
          <w:szCs w:val="32"/>
          <w:lang w:val="en-US" w:eastAsia="zh-CN"/>
        </w:rPr>
        <w:t>k 位数据类型的所有 2</w:t>
      </w:r>
      <w:r>
        <w:rPr>
          <w:rFonts w:hint="eastAsia"/>
          <w:b/>
          <w:bCs/>
          <w:color w:val="0000FF"/>
          <w:sz w:val="24"/>
          <w:szCs w:val="32"/>
          <w:lang w:val="en-US" w:eastAsia="zh-CN"/>
        </w:rPr>
        <w:t>^</w:t>
      </w:r>
      <w:r>
        <w:rPr>
          <w:rFonts w:hint="default"/>
          <w:b/>
          <w:bCs/>
          <w:color w:val="0000FF"/>
          <w:sz w:val="24"/>
          <w:szCs w:val="32"/>
          <w:lang w:val="en-US" w:eastAsia="zh-CN"/>
        </w:rPr>
        <w:t>k 位</w:t>
      </w:r>
      <w:commentRangeEnd w:id="11"/>
      <w:r>
        <w:commentReference w:id="11"/>
      </w:r>
      <w:r>
        <w:rPr>
          <w:rFonts w:hint="default"/>
          <w:sz w:val="24"/>
          <w:szCs w:val="32"/>
          <w:lang w:val="en-US" w:eastAsia="zh-CN"/>
        </w:rPr>
        <w:t>，我们创建了一种非对称数据类型，</w:t>
      </w:r>
      <w:r>
        <w:rPr>
          <w:rFonts w:hint="default"/>
          <w:b w:val="0"/>
          <w:bCs w:val="0"/>
          <w:color w:val="auto"/>
          <w:sz w:val="24"/>
          <w:szCs w:val="32"/>
          <w:u w:val="single"/>
          <w:lang w:val="en-US" w:eastAsia="zh-CN"/>
        </w:rPr>
        <w:t>方法是估算两个范围 qi 的量化值 qi：负数部分为 2</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k-1</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，正数部分为 2</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k-1</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 xml:space="preserve"> + 1，然后统一这两组 qi，并删除两组中出现的两个零中的一个。</w:t>
      </w:r>
      <w:r>
        <w:rPr>
          <w:rFonts w:hint="default"/>
          <w:sz w:val="24"/>
          <w:szCs w:val="32"/>
          <w:lang w:val="en-US" w:eastAsia="zh-CN"/>
        </w:rPr>
        <w:t>我们将得到的数据类型称为</w:t>
      </w:r>
      <w:r>
        <w:rPr>
          <w:rFonts w:hint="default"/>
          <w:b/>
          <w:bCs/>
          <w:color w:val="FF0000"/>
          <w:sz w:val="24"/>
          <w:szCs w:val="32"/>
          <w:lang w:val="en-US" w:eastAsia="zh-CN"/>
        </w:rPr>
        <w:t xml:space="preserve"> </w:t>
      </w:r>
      <w:commentRangeStart w:id="12"/>
      <w:r>
        <w:rPr>
          <w:rFonts w:hint="default"/>
          <w:b/>
          <w:bCs/>
          <w:color w:val="auto"/>
          <w:sz w:val="24"/>
          <w:szCs w:val="32"/>
          <w:lang w:val="en-US" w:eastAsia="zh-CN"/>
        </w:rPr>
        <w:t>k 位 NormalFloat (NFk)</w:t>
      </w:r>
      <w:commentRangeEnd w:id="12"/>
      <w:r>
        <w:rPr>
          <w:color w:val="auto"/>
        </w:rPr>
        <w:commentReference w:id="12"/>
      </w:r>
      <w:r>
        <w:rPr>
          <w:rFonts w:hint="default"/>
          <w:sz w:val="24"/>
          <w:szCs w:val="32"/>
          <w:lang w:val="en-US" w:eastAsia="zh-CN"/>
        </w:rPr>
        <w:t>，因为这种数据类型对于零中心正态分布数据来说，是信息论上的最优数据类型。该数据类型的精确值见附录 E。</w:t>
      </w:r>
    </w:p>
    <w:p>
      <w:pPr>
        <w:jc w:val="both"/>
        <w:rPr>
          <w:rFonts w:hint="default"/>
          <w:sz w:val="24"/>
          <w:szCs w:val="32"/>
          <w:lang w:val="en-US" w:eastAsia="zh-CN"/>
        </w:rPr>
      </w:pPr>
    </w:p>
    <w:p>
      <w:pPr>
        <w:jc w:val="both"/>
        <w:rPr>
          <w:rFonts w:hint="default"/>
          <w:sz w:val="24"/>
          <w:szCs w:val="32"/>
          <w:lang w:val="en-US" w:eastAsia="zh-CN"/>
        </w:rPr>
      </w:pPr>
    </w:p>
    <w:p>
      <w:pPr>
        <w:jc w:val="both"/>
        <w:rPr>
          <w:rFonts w:hint="default"/>
          <w:b/>
          <w:bCs/>
          <w:sz w:val="24"/>
          <w:szCs w:val="32"/>
          <w:lang w:val="en-US" w:eastAsia="zh-CN"/>
        </w:rPr>
      </w:pPr>
      <w:commentRangeStart w:id="13"/>
      <w:r>
        <w:rPr>
          <w:rFonts w:hint="default"/>
          <w:b/>
          <w:bCs/>
          <w:sz w:val="24"/>
          <w:szCs w:val="32"/>
          <w:lang w:val="en-US" w:eastAsia="zh-CN"/>
        </w:rPr>
        <w:t>双重量化</w:t>
      </w:r>
      <w:r>
        <w:rPr>
          <w:rFonts w:hint="eastAsia"/>
          <w:b/>
          <w:bCs/>
          <w:sz w:val="24"/>
          <w:szCs w:val="32"/>
          <w:lang w:val="en-US" w:eastAsia="zh-CN"/>
        </w:rPr>
        <w:t>(Double Quantization)</w:t>
      </w:r>
      <w:commentRangeEnd w:id="13"/>
      <w:r>
        <w:commentReference w:id="13"/>
      </w:r>
    </w:p>
    <w:p>
      <w:pPr>
        <w:jc w:val="both"/>
        <w:rPr>
          <w:rFonts w:hint="default"/>
          <w:sz w:val="24"/>
          <w:szCs w:val="32"/>
          <w:lang w:val="en-US" w:eastAsia="zh-CN"/>
        </w:rPr>
      </w:pPr>
      <w:r>
        <w:rPr>
          <w:rFonts w:hint="default"/>
          <w:sz w:val="24"/>
          <w:szCs w:val="32"/>
          <w:lang w:val="en-US" w:eastAsia="zh-CN"/>
        </w:rPr>
        <w:t>我们引入了双重量化（DQ），即量化常数的过程，以节省额外的内存。虽然精确的4位量化需要</w:t>
      </w:r>
      <w:commentRangeStart w:id="14"/>
      <w:r>
        <w:rPr>
          <w:rFonts w:hint="default"/>
          <w:sz w:val="24"/>
          <w:szCs w:val="32"/>
          <w:lang w:val="en-US" w:eastAsia="zh-CN"/>
        </w:rPr>
        <w:t>一个小的块大小[13]</w:t>
      </w:r>
      <w:commentRangeEnd w:id="14"/>
      <w:r>
        <w:commentReference w:id="14"/>
      </w:r>
      <w:r>
        <w:rPr>
          <w:rFonts w:hint="default"/>
          <w:sz w:val="24"/>
          <w:szCs w:val="32"/>
          <w:lang w:val="en-US" w:eastAsia="zh-CN"/>
        </w:rPr>
        <w:t>，但它也有相当大的内存开销。例如，使用32bits常数，W的块大小为64，量化常数平均为每个参数增加32/64=0.5bits。双重量化有助于减少量化常数的内存占用</w:t>
      </w:r>
    </w:p>
    <w:p>
      <w:pPr>
        <w:jc w:val="both"/>
      </w:pPr>
      <w:r>
        <w:drawing>
          <wp:inline distT="0" distB="0" distL="114300" distR="114300">
            <wp:extent cx="5266690" cy="1437005"/>
            <wp:effectExtent l="0" t="0" r="6350" b="1079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266690" cy="1437005"/>
                    </a:xfrm>
                    <a:prstGeom prst="rect">
                      <a:avLst/>
                    </a:prstGeom>
                    <a:noFill/>
                    <a:ln>
                      <a:noFill/>
                    </a:ln>
                  </pic:spPr>
                </pic:pic>
              </a:graphicData>
            </a:graphic>
          </wp:inline>
        </w:drawing>
      </w:r>
    </w:p>
    <w:p>
      <w:pPr>
        <w:jc w:val="both"/>
        <w:rPr>
          <w:rFonts w:hint="default"/>
          <w:lang w:val="en-US" w:eastAsia="zh-CN"/>
        </w:rPr>
      </w:pPr>
    </w:p>
    <w:p>
      <w:pPr>
        <w:jc w:val="both"/>
        <w:rPr>
          <w:rFonts w:hint="eastAsia" w:eastAsiaTheme="minorEastAsia"/>
          <w:b/>
          <w:bCs/>
          <w:sz w:val="24"/>
          <w:szCs w:val="32"/>
          <w:lang w:val="en-US" w:eastAsia="zh-CN"/>
        </w:rPr>
      </w:pPr>
      <w:commentRangeStart w:id="15"/>
      <w:r>
        <w:rPr>
          <w:rFonts w:hint="default"/>
          <w:b/>
          <w:bCs/>
          <w:sz w:val="24"/>
          <w:szCs w:val="32"/>
          <w:lang w:val="en-US" w:eastAsia="zh-CN"/>
        </w:rPr>
        <w:t>页面优化器</w:t>
      </w:r>
      <w:r>
        <w:rPr>
          <w:rFonts w:hint="eastAsia"/>
          <w:b/>
          <w:bCs/>
          <w:sz w:val="24"/>
          <w:szCs w:val="32"/>
          <w:lang w:val="en-US" w:eastAsia="zh-CN"/>
        </w:rPr>
        <w:t>(Paged Optimizers)</w:t>
      </w:r>
      <w:commentRangeEnd w:id="15"/>
      <w:r>
        <w:commentReference w:id="15"/>
      </w:r>
      <w:r>
        <w:rPr>
          <w:rFonts w:hint="eastAsia"/>
          <w:lang w:val="en-US" w:eastAsia="zh-CN"/>
        </w:rPr>
        <w:tab/>
      </w:r>
    </w:p>
    <w:p>
      <w:pPr>
        <w:jc w:val="both"/>
        <w:rPr>
          <w:rFonts w:hint="default"/>
          <w:sz w:val="24"/>
          <w:szCs w:val="32"/>
          <w:lang w:val="en-US" w:eastAsia="zh-CN"/>
        </w:rPr>
      </w:pPr>
      <w:r>
        <w:rPr>
          <w:rFonts w:hint="default"/>
          <w:sz w:val="24"/>
          <w:szCs w:val="32"/>
          <w:lang w:val="en-US" w:eastAsia="zh-CN"/>
        </w:rPr>
        <w:t>分页优化器使用英伟达统一内存特征，该功能在CPU和GPU之间进行自动分页迁移，以便在GPU偶尔出现内存不足的情况下，实现无错误的GPU处理。该功能的工作原理类似于CPU RAM和磁盘之间的常规内存分页。我们使用该功能为优化器状态分配分页内存，当GPU运行到内存不足时，这些内存会自动被驱逐到CPU RAM中，当优化器更新步骤中需要这些内存时，再将其分页到GPU内存中。</w:t>
      </w:r>
    </w:p>
    <w:p>
      <w:pPr>
        <w:jc w:val="both"/>
        <w:rPr>
          <w:rFonts w:hint="default"/>
          <w:sz w:val="24"/>
          <w:szCs w:val="32"/>
          <w:lang w:val="en-US" w:eastAsia="zh-CN"/>
        </w:rPr>
      </w:pPr>
    </w:p>
    <w:p>
      <w:pPr>
        <w:jc w:val="both"/>
        <w:rPr>
          <w:rFonts w:hint="default"/>
          <w:b/>
          <w:bCs/>
          <w:sz w:val="24"/>
          <w:szCs w:val="32"/>
          <w:lang w:val="en-US" w:eastAsia="zh-CN"/>
        </w:rPr>
      </w:pPr>
      <w:commentRangeStart w:id="16"/>
      <w:r>
        <w:rPr>
          <w:rFonts w:hint="default"/>
          <w:b/>
          <w:bCs/>
          <w:sz w:val="24"/>
          <w:szCs w:val="32"/>
          <w:lang w:val="en-US" w:eastAsia="zh-CN"/>
        </w:rPr>
        <w:t>QLORA.</w:t>
      </w:r>
      <w:commentRangeEnd w:id="16"/>
      <w:r>
        <w:commentReference w:id="16"/>
      </w:r>
    </w:p>
    <w:p>
      <w:pPr>
        <w:jc w:val="both"/>
      </w:pPr>
      <w:r>
        <w:drawing>
          <wp:inline distT="0" distB="0" distL="114300" distR="114300">
            <wp:extent cx="5271135" cy="2051050"/>
            <wp:effectExtent l="0" t="0" r="190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a:stretch>
                      <a:fillRect/>
                    </a:stretch>
                  </pic:blipFill>
                  <pic:spPr>
                    <a:xfrm>
                      <a:off x="0" y="0"/>
                      <a:ext cx="5271135" cy="2051050"/>
                    </a:xfrm>
                    <a:prstGeom prst="rect">
                      <a:avLst/>
                    </a:prstGeom>
                    <a:noFill/>
                    <a:ln>
                      <a:noFill/>
                    </a:ln>
                  </pic:spPr>
                </pic:pic>
              </a:graphicData>
            </a:graphic>
          </wp:inline>
        </w:drawing>
      </w:r>
    </w:p>
    <w:p>
      <w:pPr>
        <w:jc w:val="both"/>
      </w:pPr>
      <w:r>
        <w:drawing>
          <wp:inline distT="0" distB="0" distL="114300" distR="114300">
            <wp:extent cx="5266690" cy="2148205"/>
            <wp:effectExtent l="0" t="0" r="6350"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5266690" cy="2148205"/>
                    </a:xfrm>
                    <a:prstGeom prst="rect">
                      <a:avLst/>
                    </a:prstGeom>
                    <a:noFill/>
                    <a:ln>
                      <a:noFill/>
                    </a:ln>
                  </pic:spPr>
                </pic:pic>
              </a:graphicData>
            </a:graphic>
          </wp:inline>
        </w:drawing>
      </w:r>
    </w:p>
    <w:p>
      <w:pPr>
        <w:jc w:val="both"/>
        <w:rPr>
          <w:sz w:val="24"/>
          <w:szCs w:val="32"/>
        </w:rPr>
      </w:pPr>
      <w:r>
        <w:rPr>
          <w:rFonts w:hint="eastAsia"/>
          <w:sz w:val="24"/>
          <w:szCs w:val="32"/>
        </w:rPr>
        <w:t>总而言之，QLORA 有一种存储数据类型（通常为 4 位 NormalFloat）和一种计算数据类型（16 位 BrainFloat）。我们将存储数据类型去量化为计算数据类型，以执行前向和后向传递，但我们只计算使用 16 位 BrainFloat 的 LoRA 参数的权重梯度。</w:t>
      </w:r>
    </w:p>
    <w:p>
      <w:pPr>
        <w:jc w:val="both"/>
        <w:rPr>
          <w:rFonts w:hint="eastAsia"/>
          <w:b/>
          <w:bCs/>
          <w:sz w:val="32"/>
          <w:szCs w:val="40"/>
          <w:lang w:val="en-US" w:eastAsia="zh-CN"/>
        </w:rPr>
      </w:pPr>
    </w:p>
    <w:p>
      <w:pPr>
        <w:jc w:val="both"/>
        <w:rPr>
          <w:rFonts w:hint="default"/>
          <w:b/>
          <w:bCs/>
          <w:sz w:val="32"/>
          <w:szCs w:val="40"/>
          <w:lang w:val="en-US" w:eastAsia="zh-CN"/>
        </w:rPr>
      </w:pPr>
      <w:r>
        <w:rPr>
          <w:rFonts w:hint="eastAsia"/>
          <w:b/>
          <w:bCs/>
          <w:sz w:val="32"/>
          <w:szCs w:val="40"/>
          <w:lang w:val="en-US" w:eastAsia="zh-CN"/>
        </w:rPr>
        <w:t>4、QLoRA与标准微调的比较（QLoRA vs. Standard Finetuning）</w:t>
      </w:r>
    </w:p>
    <w:p>
      <w:pPr>
        <w:jc w:val="both"/>
        <w:rPr>
          <w:rFonts w:hint="default"/>
          <w:sz w:val="24"/>
          <w:szCs w:val="32"/>
          <w:lang w:val="en-US" w:eastAsia="zh-CN"/>
        </w:rPr>
      </w:pPr>
      <w:r>
        <w:rPr>
          <w:rFonts w:hint="default"/>
          <w:sz w:val="24"/>
          <w:szCs w:val="32"/>
          <w:lang w:val="en-US" w:eastAsia="zh-CN"/>
        </w:rPr>
        <w:t>我们已经讨论了 QLoRA 的工作原理，以及它如何大幅减少模型微调所需的内存。</w:t>
      </w:r>
      <w:r>
        <w:rPr>
          <w:rFonts w:hint="default"/>
          <w:b/>
          <w:bCs/>
          <w:sz w:val="24"/>
          <w:szCs w:val="32"/>
          <w:lang w:val="en-US" w:eastAsia="zh-CN"/>
        </w:rPr>
        <w:t>现在的主要问题是 QLoRA 是否能像全模型微调一样出色</w:t>
      </w:r>
      <w:r>
        <w:rPr>
          <w:rFonts w:hint="default"/>
          <w:sz w:val="24"/>
          <w:szCs w:val="32"/>
          <w:lang w:val="en-US" w:eastAsia="zh-CN"/>
        </w:rPr>
        <w:t>。此外，我们还想分析 QLoRA 的各个组成部分，包括 NormalFloat4 对标准 Float4 的影响。下文将讨论旨在回答这些问题的实验。</w:t>
      </w:r>
    </w:p>
    <w:p>
      <w:pPr>
        <w:jc w:val="both"/>
        <w:rPr>
          <w:rFonts w:hint="default"/>
          <w:sz w:val="24"/>
          <w:szCs w:val="32"/>
          <w:lang w:val="en-US" w:eastAsia="zh-CN"/>
        </w:rPr>
      </w:pPr>
    </w:p>
    <w:p>
      <w:pPr>
        <w:jc w:val="both"/>
        <w:rPr>
          <w:rFonts w:hint="default"/>
          <w:sz w:val="24"/>
          <w:szCs w:val="32"/>
          <w:lang w:val="en-US" w:eastAsia="zh-CN"/>
        </w:rPr>
      </w:pPr>
      <w:commentRangeStart w:id="17"/>
      <w:r>
        <w:rPr>
          <w:rFonts w:hint="default"/>
          <w:b/>
          <w:bCs/>
          <w:sz w:val="24"/>
          <w:szCs w:val="32"/>
          <w:lang w:val="en-US" w:eastAsia="zh-CN"/>
        </w:rPr>
        <w:t>实验设置</w:t>
      </w:r>
      <w:commentRangeEnd w:id="17"/>
      <w:r>
        <w:rPr>
          <w:sz w:val="24"/>
          <w:szCs w:val="32"/>
        </w:rPr>
        <w:commentReference w:id="17"/>
      </w:r>
      <w:r>
        <w:rPr>
          <w:rFonts w:hint="default"/>
          <w:sz w:val="24"/>
          <w:szCs w:val="32"/>
          <w:lang w:val="en-US" w:eastAsia="zh-CN"/>
        </w:rPr>
        <w:t>。我们考虑了三种架构（编码器、编码器-解码器和仅解码器），并将QLoRA与16位适配器微调和完全微调进行比较，适用于高达3B的模型。我们的评估包括使用RoBERTa-large进行GLUE[58]评估，使用T5[49]进行Super-NaturalInstructions (TKInstruct)[61]评估，并在在Flan v2[39]和Alpaca[55]上对LLaMA进行微调后的5-shot MMLU[24]评估。为了进一步研究NF4相对于其他4位数据类型的优势，我们使用Dettmers和Zettlemoyer[13]的设置，评估在不同模型（OPT[72]、LLaMA[57]、BLOOM[52]、Pythia[7]）上的后量化零点准确率和困惑度，模型规模为125m-13B。我们在每个特定设置的结果部分提供了更多细节，以使结果更易读。附录A中提供了完整的详细信息。</w:t>
      </w:r>
    </w:p>
    <w:p>
      <w:pPr>
        <w:jc w:val="both"/>
        <w:rPr>
          <w:rStyle w:val="11"/>
          <w:rFonts w:hint="default"/>
          <w:sz w:val="24"/>
          <w:szCs w:val="32"/>
          <w:lang w:val="en-US" w:eastAsia="zh-CN"/>
        </w:rPr>
      </w:pPr>
    </w:p>
    <w:p>
      <w:pPr>
        <w:jc w:val="both"/>
        <w:rPr>
          <w:rFonts w:hint="default"/>
          <w:sz w:val="24"/>
          <w:szCs w:val="32"/>
          <w:lang w:val="en-US" w:eastAsia="zh-CN"/>
        </w:rPr>
      </w:pP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虽然分页优化器对于在单个24/48GB GPU上进行33B/65B QLORA调优至关重要，但我们没有为分页优化器提供硬件测量，因为分页只在处理具有长序列长度的mini-batch时发生，这是很罕见的。然而，我们确实对48GB分页GPU优化器上65B模型的分页优化器的运行时间进行了分析，并发现提供了与常规优化器相同的批次训练大小的速度，即16。未来的工作应该测量和描述在什么情况下会出现分页过程中的减速现象。</w:t>
      </w:r>
    </w:p>
    <w:p>
      <w:pPr>
        <w:jc w:val="both"/>
        <w:rPr>
          <w:rFonts w:hint="default"/>
          <w:sz w:val="24"/>
          <w:szCs w:val="32"/>
          <w:lang w:val="en-US" w:eastAsia="zh-CN"/>
        </w:rPr>
      </w:pPr>
    </w:p>
    <w:p>
      <w:pPr>
        <w:jc w:val="both"/>
        <w:rPr>
          <w:rFonts w:hint="default"/>
          <w:sz w:val="24"/>
          <w:szCs w:val="32"/>
          <w:lang w:val="en-US" w:eastAsia="zh-CN"/>
        </w:rPr>
      </w:pPr>
      <w:r>
        <w:rPr>
          <w:rFonts w:hint="default"/>
          <w:b/>
          <w:bCs/>
          <w:i w:val="0"/>
          <w:iCs w:val="0"/>
          <w:sz w:val="24"/>
          <w:szCs w:val="32"/>
          <w:lang w:val="en-US" w:eastAsia="zh-CN"/>
        </w:rPr>
        <w:t>默认Lora参数不匹配16位性能</w:t>
      </w:r>
      <w:r>
        <w:rPr>
          <w:rFonts w:hint="default"/>
          <w:sz w:val="24"/>
          <w:szCs w:val="32"/>
          <w:lang w:val="en-US" w:eastAsia="zh-CN"/>
        </w:rPr>
        <w:t>，当使用标准实践对查询和值注意力投影矩阵应用LoRA[28]，我们无法复制大型基础模型的完整微调性能。如图2所示，对于Alpaca上的LLaMA 7B微调，</w:t>
      </w:r>
      <w:r>
        <w:rPr>
          <w:rFonts w:hint="default"/>
          <w:b/>
          <w:bCs/>
          <w:sz w:val="24"/>
          <w:szCs w:val="32"/>
          <w:lang w:val="en-US" w:eastAsia="zh-CN"/>
        </w:rPr>
        <w:t>我们发现最关键的LoRA超参数是总共使用了多少个LoRA适配器，并且需要在所有线性transformer块层上的LoRA来匹配完全微调的性能。</w:t>
      </w:r>
      <w:r>
        <w:rPr>
          <w:rFonts w:hint="default"/>
          <w:sz w:val="24"/>
          <w:szCs w:val="32"/>
          <w:lang w:val="en-US" w:eastAsia="zh-CN"/>
        </w:rPr>
        <w:t>其他LoRA超参数，如投影维度r，不影响性能（见附录A）。</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类似地，我们发现完全微调基线的默认超参数是未调优的。我们在学习速率1e-6到5e-5和批量大小8到128上进行超参数搜索，以找到可靠的基线。在Alpaca上进行7B LLaMA微调的结果如图2所示。</w:t>
      </w:r>
    </w:p>
    <w:p>
      <w:pPr>
        <w:jc w:val="center"/>
        <w:rPr>
          <w:rFonts w:hint="default"/>
          <w:sz w:val="24"/>
          <w:szCs w:val="32"/>
          <w:lang w:val="en-US" w:eastAsia="zh-CN"/>
        </w:rPr>
      </w:pPr>
      <w:r>
        <w:rPr>
          <w:sz w:val="24"/>
          <w:szCs w:val="32"/>
        </w:rPr>
        <w:drawing>
          <wp:inline distT="0" distB="0" distL="114300" distR="114300">
            <wp:extent cx="3134995" cy="3941445"/>
            <wp:effectExtent l="0" t="0" r="444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6"/>
                    <a:stretch>
                      <a:fillRect/>
                    </a:stretch>
                  </pic:blipFill>
                  <pic:spPr>
                    <a:xfrm>
                      <a:off x="0" y="0"/>
                      <a:ext cx="3134995" cy="3941445"/>
                    </a:xfrm>
                    <a:prstGeom prst="rect">
                      <a:avLst/>
                    </a:prstGeom>
                    <a:noFill/>
                    <a:ln>
                      <a:noFill/>
                    </a:ln>
                  </pic:spPr>
                </pic:pic>
              </a:graphicData>
            </a:graphic>
          </wp:inline>
        </w:drawing>
      </w:r>
    </w:p>
    <w:p>
      <w:pPr>
        <w:jc w:val="both"/>
        <w:rPr>
          <w:rFonts w:hint="default"/>
          <w:sz w:val="24"/>
          <w:szCs w:val="32"/>
          <w:lang w:val="en-US" w:eastAsia="zh-CN"/>
        </w:rPr>
      </w:pPr>
      <w:r>
        <w:rPr>
          <w:rFonts w:hint="default"/>
          <w:b/>
          <w:bCs/>
          <w:sz w:val="24"/>
          <w:szCs w:val="32"/>
          <w:lang w:val="en-US" w:eastAsia="zh-CN"/>
        </w:rPr>
        <w:t>4位NormalFloat比4位浮点产生更好的性能</w:t>
      </w:r>
      <w:r>
        <w:rPr>
          <w:rFonts w:hint="default"/>
          <w:sz w:val="24"/>
          <w:szCs w:val="32"/>
          <w:lang w:val="en-US" w:eastAsia="zh-CN"/>
        </w:rPr>
        <w:t xml:space="preserve"> 虽然4位NormalFloat（NF4）数据类型在信息理论上是最优的，但仍需要确定这一特性是否转化为经验上的优势。我们遵循Dettmers和Zettlemoyer[13]的设置，对不同数据类型的不同大小（125M到65B）的量化LLM（OPT[72]、BLOOM[52]、Pythia[7]、LLaMA）进行了语言模型和一套zero-shot任务的评估。在图3和表2中，我们看到NF4比FP4和Int4明显提高了性能，双量化减少了内存占用而不降低性能。</w:t>
      </w:r>
    </w:p>
    <w:p>
      <w:pPr>
        <w:jc w:val="both"/>
        <w:rPr>
          <w:rFonts w:hint="default"/>
          <w:sz w:val="24"/>
          <w:szCs w:val="32"/>
          <w:lang w:val="en-US" w:eastAsia="zh-CN"/>
        </w:rPr>
      </w:pPr>
    </w:p>
    <w:p>
      <w:pPr>
        <w:jc w:val="both"/>
        <w:rPr>
          <w:rFonts w:hint="default"/>
          <w:sz w:val="24"/>
          <w:szCs w:val="32"/>
          <w:lang w:val="en-US" w:eastAsia="zh-CN"/>
        </w:rPr>
      </w:pPr>
      <w:r>
        <w:drawing>
          <wp:inline distT="0" distB="0" distL="114300" distR="114300">
            <wp:extent cx="2437130" cy="3164840"/>
            <wp:effectExtent l="0" t="0" r="127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2437130" cy="3164840"/>
                    </a:xfrm>
                    <a:prstGeom prst="rect">
                      <a:avLst/>
                    </a:prstGeom>
                    <a:noFill/>
                    <a:ln>
                      <a:noFill/>
                    </a:ln>
                  </pic:spPr>
                </pic:pic>
              </a:graphicData>
            </a:graphic>
          </wp:inline>
        </w:drawing>
      </w:r>
      <w:r>
        <w:drawing>
          <wp:inline distT="0" distB="0" distL="114300" distR="114300">
            <wp:extent cx="1966595" cy="1695450"/>
            <wp:effectExtent l="0" t="0" r="14605"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8"/>
                    <a:stretch>
                      <a:fillRect/>
                    </a:stretch>
                  </pic:blipFill>
                  <pic:spPr>
                    <a:xfrm>
                      <a:off x="0" y="0"/>
                      <a:ext cx="1966595" cy="1695450"/>
                    </a:xfrm>
                    <a:prstGeom prst="rect">
                      <a:avLst/>
                    </a:prstGeom>
                    <a:noFill/>
                    <a:ln>
                      <a:noFill/>
                    </a:ln>
                  </pic:spPr>
                </pic:pic>
              </a:graphicData>
            </a:graphic>
          </wp:inline>
        </w:drawing>
      </w:r>
    </w:p>
    <w:p>
      <w:pPr>
        <w:jc w:val="both"/>
        <w:rPr>
          <w:rFonts w:hint="default"/>
          <w:sz w:val="24"/>
          <w:szCs w:val="32"/>
          <w:lang w:val="en-US" w:eastAsia="zh-CN"/>
        </w:rPr>
      </w:pPr>
    </w:p>
    <w:p>
      <w:pPr>
        <w:jc w:val="both"/>
        <w:rPr>
          <w:rFonts w:hint="default"/>
          <w:sz w:val="24"/>
          <w:szCs w:val="32"/>
          <w:lang w:val="en-US" w:eastAsia="zh-CN"/>
        </w:rPr>
      </w:pPr>
      <w:commentRangeStart w:id="18"/>
      <w:r>
        <w:rPr>
          <w:rFonts w:hint="default"/>
          <w:b/>
          <w:bCs/>
          <w:sz w:val="24"/>
          <w:szCs w:val="32"/>
          <w:lang w:val="en-US" w:eastAsia="zh-CN"/>
        </w:rPr>
        <w:t>k位QLORA，16位完全微调和16位LoRA性能相匹配</w:t>
      </w:r>
      <w:commentRangeEnd w:id="18"/>
      <w:r>
        <w:rPr>
          <w:sz w:val="24"/>
          <w:szCs w:val="32"/>
        </w:rPr>
        <w:commentReference w:id="18"/>
      </w:r>
      <w:r>
        <w:rPr>
          <w:rFonts w:hint="default"/>
          <w:b/>
          <w:bCs/>
          <w:sz w:val="24"/>
          <w:szCs w:val="32"/>
          <w:lang w:val="en-US" w:eastAsia="zh-CN"/>
        </w:rPr>
        <w:t xml:space="preserve"> </w:t>
      </w:r>
      <w:r>
        <w:rPr>
          <w:rFonts w:hint="default"/>
          <w:sz w:val="24"/>
          <w:szCs w:val="32"/>
          <w:lang w:val="en-US" w:eastAsia="zh-CN"/>
        </w:rPr>
        <w:t>最近的研究结果表明，用于推理的4位量化是可能的，但会导致相对于16位的性能下降[13, 18]。这就提出了通过进行4位适配器微调恢复的关键问题。我们可以测试这对两个设置。</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第一个重点是在GLUE和Super-NaturalInstructions数据集上对RoBERTA和T5模型大小为125M到3B的参数进行全16位微调的比较。结果显示在表3中。在这两个数据集中，我们观察到16位、8位和4位的适配器方法都复制了完全微调的16位基线的性能。这表明，由于不精确的量化而损失的性能可以通过量化后的适配器微调完全恢复。</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对于我们的第二个设置，由于在11B参数和超过11B参数的完全微调模型需要一个以上的高内存GPU服务器，我们继续测试4位QLORA是否能在7B到65B参数规模上与16位LoRA相匹配。为此，我们在Alpaca和FLAN v2两个指令集上对LLaMA 7B和65B进行微调，并通过 5 次射击精度在MMLU基准上进行评估。结果显示在表4中，我们看到带有双量化的NF4完全恢复了16位LoRA MMLU的性能。此外，我们还注意到，采用FP4的QLORA落后于16位brain浮点LoRA基线约1个百分点。这证实了我们的两个发现：(1)采用NF4的QLORA复制了16位完全微调和16位LoRA微调的性能，以及(2)NF4在量化精度方面优于FP4。</w:t>
      </w:r>
    </w:p>
    <w:p>
      <w:pPr>
        <w:jc w:val="both"/>
        <w:rPr>
          <w:rFonts w:hint="default"/>
          <w:sz w:val="24"/>
          <w:szCs w:val="32"/>
          <w:lang w:val="en-US" w:eastAsia="zh-CN"/>
        </w:rPr>
      </w:pPr>
    </w:p>
    <w:p>
      <w:pPr>
        <w:jc w:val="both"/>
        <w:rPr>
          <w:rFonts w:hint="default"/>
          <w:sz w:val="24"/>
          <w:szCs w:val="32"/>
          <w:lang w:val="en-US" w:eastAsia="zh-CN"/>
        </w:rPr>
      </w:pPr>
      <w:r>
        <w:rPr>
          <w:rFonts w:hint="default"/>
          <w:b/>
          <w:bCs/>
          <w:sz w:val="24"/>
          <w:szCs w:val="32"/>
          <w:lang w:val="en-US" w:eastAsia="zh-CN"/>
        </w:rPr>
        <w:t>总结</w:t>
      </w:r>
      <w:r>
        <w:rPr>
          <w:rFonts w:hint="default"/>
          <w:sz w:val="24"/>
          <w:szCs w:val="32"/>
          <w:lang w:val="en-US" w:eastAsia="zh-CN"/>
        </w:rPr>
        <w:t xml:space="preserve"> 我们的结果一致表明，在具有完善评估设置的学术基准上，采用NF4数据类型的4位QLORA与16位完全微调和16位LoRA微调的性能相匹配。我们还表明，NF4比FP4更有效，而且双量化不会降低性能。结合起来，这形成了令人信服的证据，即4位QLORA优化可靠地产生了与16位方法相匹配的结果。</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u w:val="single"/>
          <w:lang w:val="en-US" w:eastAsia="zh-CN"/>
        </w:rPr>
        <w:t>与之前关于量化的工作[13]一致，我们的MMLU和Elo结果表明，在给定的微调和推理资源预算下，增加基础模型中的参数量而降低其精度是有益的。</w:t>
      </w:r>
      <w:r>
        <w:rPr>
          <w:rFonts w:hint="default"/>
          <w:sz w:val="24"/>
          <w:szCs w:val="32"/>
          <w:lang w:val="en-US" w:eastAsia="zh-CN"/>
        </w:rPr>
        <w:t>这突出了QLORA的效率优势的重要性。由于我们在4位微调的实验中没有观察到与全微调相比的性能下降，这就提出了QLoRA微调的性能-精度权衡到底在哪里的问题，我们把这个问题留给未来的工作来探讨。</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我们继续研究在学术研究硬件上不可能用完整的16位微调来探索的指令优化规模。</w:t>
      </w:r>
    </w:p>
    <w:p>
      <w:pPr>
        <w:jc w:val="both"/>
        <w:rPr>
          <w:rFonts w:hint="default"/>
          <w:sz w:val="24"/>
          <w:szCs w:val="32"/>
          <w:lang w:val="en-US" w:eastAsia="zh-CN"/>
        </w:rPr>
      </w:pPr>
    </w:p>
    <w:p>
      <w:pPr>
        <w:jc w:val="both"/>
        <w:rPr>
          <w:rFonts w:hint="eastAsia"/>
          <w:b/>
          <w:bCs/>
          <w:sz w:val="24"/>
          <w:szCs w:val="32"/>
          <w:lang w:val="en-US" w:eastAsia="zh-CN"/>
        </w:rPr>
      </w:pPr>
      <w:r>
        <w:rPr>
          <w:rFonts w:hint="default"/>
          <w:b/>
          <w:bCs/>
          <w:sz w:val="24"/>
          <w:szCs w:val="32"/>
          <w:lang w:val="en-US" w:eastAsia="zh-CN"/>
        </w:rPr>
        <w:t>5通过QLoRA提升聊天机器人的技术水平</w:t>
      </w:r>
      <w:r>
        <w:rPr>
          <w:rFonts w:hint="eastAsia"/>
          <w:b/>
          <w:bCs/>
          <w:sz w:val="24"/>
          <w:szCs w:val="32"/>
          <w:lang w:val="en-US" w:eastAsia="zh-CN"/>
        </w:rPr>
        <w:t>（Pushing the Chatbot State-of-the-art with QLoRA）</w:t>
      </w:r>
    </w:p>
    <w:p>
      <w:pPr>
        <w:jc w:val="both"/>
        <w:rPr>
          <w:rFonts w:hint="default"/>
          <w:b w:val="0"/>
          <w:bCs w:val="0"/>
          <w:sz w:val="24"/>
          <w:szCs w:val="32"/>
          <w:lang w:val="en-US" w:eastAsia="zh-CN"/>
        </w:rPr>
      </w:pPr>
      <w:r>
        <w:rPr>
          <w:rFonts w:hint="default"/>
          <w:b w:val="0"/>
          <w:bCs w:val="0"/>
          <w:sz w:val="24"/>
          <w:szCs w:val="32"/>
          <w:lang w:val="en-US" w:eastAsia="zh-CN"/>
        </w:rPr>
        <w:t>在确定了4位QLORA在不同规模、任务和数据集上与16位的性能相匹配后，我们对指令微调进行了深入研究，直至可用于研究的最大开源语言模型。为了评估这些模型的指令微调性能，我们在一个具有挑战性的自然语言理解基准（MMLU）上进行了评估，并为现实世界的聊天机器人性能评估开发了新的方法。</w:t>
      </w:r>
    </w:p>
    <w:p>
      <w:pPr>
        <w:jc w:val="both"/>
        <w:rPr>
          <w:rFonts w:hint="default"/>
          <w:b w:val="0"/>
          <w:bCs w:val="0"/>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5.1 实验设置</w:t>
      </w:r>
    </w:p>
    <w:p>
      <w:pPr>
        <w:jc w:val="both"/>
        <w:rPr>
          <w:rFonts w:hint="default"/>
          <w:b w:val="0"/>
          <w:bCs w:val="0"/>
          <w:sz w:val="24"/>
          <w:szCs w:val="32"/>
          <w:lang w:val="en-US" w:eastAsia="zh-CN"/>
        </w:rPr>
      </w:pPr>
      <w:r>
        <w:rPr>
          <w:rFonts w:hint="default"/>
          <w:b w:val="0"/>
          <w:bCs w:val="0"/>
          <w:sz w:val="24"/>
          <w:szCs w:val="32"/>
          <w:lang w:val="en-US" w:eastAsia="zh-CN"/>
        </w:rPr>
        <w:t>我们现在介绍一下实验装置的概况，全部细节见附录B。</w:t>
      </w:r>
    </w:p>
    <w:p>
      <w:pPr>
        <w:jc w:val="both"/>
        <w:rPr>
          <w:rFonts w:hint="default"/>
          <w:b w:val="0"/>
          <w:bCs w:val="0"/>
          <w:sz w:val="24"/>
          <w:szCs w:val="32"/>
          <w:lang w:val="en-US" w:eastAsia="zh-CN"/>
        </w:rPr>
      </w:pPr>
      <w:r>
        <w:rPr>
          <w:rFonts w:hint="default"/>
          <w:b/>
          <w:bCs/>
          <w:sz w:val="24"/>
          <w:szCs w:val="32"/>
          <w:lang w:val="en-US" w:eastAsia="zh-CN"/>
        </w:rPr>
        <w:t>数据</w:t>
      </w:r>
      <w:r>
        <w:rPr>
          <w:rFonts w:hint="default"/>
          <w:b w:val="0"/>
          <w:bCs w:val="0"/>
          <w:sz w:val="24"/>
          <w:szCs w:val="32"/>
          <w:lang w:val="en-US" w:eastAsia="zh-CN"/>
        </w:rPr>
        <w:t> 据我们所知，目前还没有对最近的指令跟随数据集进行全面的研究，因此我们选择了八个最近的数据集。我们包括通过众包获得的数据集（OASST1[31]，HH-RLHF[4]），从指令调整模型中蒸馏出来的数据集（Alpaca[55]，self-instruct[59]，unnaturalinstructions[26]），语料聚合（FLAN v2[12]），以及混合体（Chip2[32]，longform[30]）。这些数据集涵盖了不同的语言、数据大小和许可证。</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bCs/>
          <w:sz w:val="24"/>
          <w:szCs w:val="32"/>
          <w:lang w:val="en-US" w:eastAsia="zh-CN"/>
        </w:rPr>
        <w:t>训练设置</w:t>
      </w:r>
      <w:r>
        <w:rPr>
          <w:rFonts w:hint="default"/>
          <w:b w:val="0"/>
          <w:bCs w:val="0"/>
          <w:sz w:val="24"/>
          <w:szCs w:val="32"/>
          <w:lang w:val="en-US" w:eastAsia="zh-CN"/>
        </w:rPr>
        <w:t> </w:t>
      </w:r>
      <w:r>
        <w:rPr>
          <w:rFonts w:hint="default"/>
          <w:b w:val="0"/>
          <w:bCs w:val="0"/>
          <w:sz w:val="24"/>
          <w:szCs w:val="32"/>
          <w:u w:val="single"/>
          <w:lang w:val="en-US" w:eastAsia="zh-CN"/>
        </w:rPr>
        <w:t>为了避免来自不同训练目标的混杂影响，我们用交叉熵损失（监督学习）进行QLoRA微调，而不进行强化学习，即使是包括人类对不同反应的判断的数据集</w:t>
      </w:r>
      <w:r>
        <w:rPr>
          <w:rFonts w:hint="default"/>
          <w:b w:val="0"/>
          <w:bCs w:val="0"/>
          <w:sz w:val="24"/>
          <w:szCs w:val="32"/>
          <w:lang w:val="en-US" w:eastAsia="zh-CN"/>
        </w:rPr>
        <w:t>。对于那些在指令和反应之间有明确区分的数据集，我们只对反应进行微调（见附录B中的消融）。对于OASST1和HH-RLHF，有多个反应。然后，我们在对话树的每一层选择最重要的反应，并对所选的全部对话进行微调，包括指令。</w:t>
      </w:r>
      <w:r>
        <w:rPr>
          <w:rFonts w:hint="default"/>
          <w:b/>
          <w:bCs/>
          <w:sz w:val="24"/>
          <w:szCs w:val="32"/>
          <w:lang w:val="en-US" w:eastAsia="zh-CN"/>
        </w:rPr>
        <w:t>在我们所有的实验中，我们使用NF4 QLORA与双量化和分页优化器，以防止梯度checkpoint期间的内存尖峰。</w:t>
      </w:r>
      <w:r>
        <w:rPr>
          <w:rFonts w:hint="default"/>
          <w:b w:val="0"/>
          <w:bCs w:val="0"/>
          <w:sz w:val="24"/>
          <w:szCs w:val="32"/>
          <w:lang w:val="en-US" w:eastAsia="zh-CN"/>
        </w:rPr>
        <w:t>我们对13B和33B LLaMA模型做了小的超参数搜索，我们发现在7B发现的所有超参数设置都是通用的（包括epochs的数量），</w:t>
      </w:r>
      <w:r>
        <w:rPr>
          <w:rFonts w:hint="default"/>
          <w:b w:val="0"/>
          <w:bCs w:val="0"/>
          <w:sz w:val="24"/>
          <w:szCs w:val="32"/>
          <w:u w:val="single"/>
          <w:lang w:val="en-US" w:eastAsia="zh-CN"/>
        </w:rPr>
        <w:t>除了学习率和批次大小。我们将33B和65B的学习率减半，同时将批次量加倍</w:t>
      </w:r>
      <w:r>
        <w:rPr>
          <w:rFonts w:hint="default"/>
          <w:b w:val="0"/>
          <w:bCs w:val="0"/>
          <w:sz w:val="24"/>
          <w:szCs w:val="32"/>
          <w:lang w:val="en-US" w:eastAsia="zh-CN"/>
        </w:rPr>
        <w:t>。</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bCs/>
          <w:sz w:val="24"/>
          <w:szCs w:val="32"/>
          <w:lang w:val="en-US" w:eastAsia="zh-CN"/>
        </w:rPr>
        <w:t>基准</w:t>
      </w:r>
      <w:r>
        <w:rPr>
          <w:rFonts w:hint="default"/>
          <w:b w:val="0"/>
          <w:bCs w:val="0"/>
          <w:sz w:val="24"/>
          <w:szCs w:val="32"/>
          <w:lang w:val="en-US" w:eastAsia="zh-CN"/>
        </w:rPr>
        <w:t> 我们将我们的模型与研究（Vicuna[10]和Open Assistant[31]）和商业（GPT-4[42]、GPT-3.5-turbo和Bard）聊天机器人系统进行比较。开放助理模型是一个LLaMA 33B模型，在我们实验的同一个OASST1数据集上用人类反馈强化学习（RLHF）进行微调。Vicuna在来自ShareGPT的专有用户共享对话上对LLaMA 13B进行了全面微调，因此是OpenAI GPT模型的蒸馏结果。</w:t>
      </w:r>
    </w:p>
    <w:p>
      <w:pPr>
        <w:jc w:val="both"/>
        <w:rPr>
          <w:rFonts w:hint="default"/>
          <w:b w:val="0"/>
          <w:bCs w:val="0"/>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5.2 评估</w:t>
      </w:r>
    </w:p>
    <w:p>
      <w:pPr>
        <w:jc w:val="both"/>
        <w:rPr>
          <w:rFonts w:hint="default"/>
          <w:b w:val="0"/>
          <w:bCs w:val="0"/>
          <w:sz w:val="24"/>
          <w:szCs w:val="32"/>
          <w:lang w:val="en-US" w:eastAsia="zh-CN"/>
        </w:rPr>
      </w:pPr>
      <w:r>
        <w:rPr>
          <w:rFonts w:hint="default"/>
          <w:b w:val="0"/>
          <w:bCs w:val="0"/>
          <w:sz w:val="24"/>
          <w:szCs w:val="32"/>
          <w:lang w:val="en-US" w:eastAsia="zh-CN"/>
        </w:rPr>
        <w:t>按照惯例，我们使用MMLU（大规模多任务语言理解）基准[24]来衡量一系列语言理解任务的性能。</w:t>
      </w:r>
      <w:r>
        <w:rPr>
          <w:rFonts w:hint="default"/>
          <w:b/>
          <w:bCs/>
          <w:color w:val="0000FF"/>
          <w:sz w:val="24"/>
          <w:szCs w:val="32"/>
          <w:lang w:val="en-US" w:eastAsia="zh-CN"/>
        </w:rPr>
        <w:t>这是一个涵盖57项任务的多项选择基准，包括小学数学、美国历史、计算机科学、法律等等。</w:t>
      </w:r>
      <w:r>
        <w:rPr>
          <w:rFonts w:hint="default"/>
          <w:b w:val="0"/>
          <w:bCs w:val="0"/>
          <w:sz w:val="24"/>
          <w:szCs w:val="32"/>
          <w:lang w:val="en-US" w:eastAsia="zh-CN"/>
        </w:rPr>
        <w:t>我们报告了5次测试的准确性。</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val="0"/>
          <w:bCs w:val="0"/>
          <w:sz w:val="24"/>
          <w:szCs w:val="32"/>
          <w:lang w:val="en-US" w:eastAsia="zh-CN"/>
        </w:rPr>
        <w:t>我们还通过</w:t>
      </w:r>
      <w:r>
        <w:rPr>
          <w:rFonts w:hint="default"/>
          <w:b w:val="0"/>
          <w:bCs w:val="0"/>
          <w:sz w:val="24"/>
          <w:szCs w:val="32"/>
          <w:u w:val="single"/>
          <w:lang w:val="en-US" w:eastAsia="zh-CN"/>
        </w:rPr>
        <w:t>自动和人工评估来测试</w:t>
      </w:r>
      <w:r>
        <w:rPr>
          <w:rFonts w:hint="default"/>
          <w:b/>
          <w:bCs/>
          <w:color w:val="0000FF"/>
          <w:sz w:val="24"/>
          <w:szCs w:val="32"/>
          <w:u w:val="single"/>
          <w:lang w:val="en-US" w:eastAsia="zh-CN"/>
        </w:rPr>
        <w:t>生成语言的能力</w:t>
      </w:r>
      <w:r>
        <w:rPr>
          <w:rFonts w:hint="default"/>
          <w:b w:val="0"/>
          <w:bCs w:val="0"/>
          <w:sz w:val="24"/>
          <w:szCs w:val="32"/>
          <w:lang w:val="en-US" w:eastAsia="zh-CN"/>
        </w:rPr>
        <w:t>。这第二组评估依赖于由人类策划的查询，旨在测量模型反应的质量。虽然这是一个更真实的聊天机器人模型性能的测试平台，而且越来越受欢迎，但没有文献中普遍接受的协议。我们在下面描述了我们建议的设置，在所有情况下使用p=0.9和温度0.7的核子采样。</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bCs/>
          <w:sz w:val="24"/>
          <w:szCs w:val="32"/>
          <w:lang w:val="en-US" w:eastAsia="zh-CN"/>
        </w:rPr>
        <w:t>基准数据</w:t>
      </w:r>
      <w:r>
        <w:rPr>
          <w:rFonts w:hint="default"/>
          <w:b w:val="0"/>
          <w:bCs w:val="0"/>
          <w:sz w:val="24"/>
          <w:szCs w:val="32"/>
          <w:lang w:val="en-US" w:eastAsia="zh-CN"/>
        </w:rPr>
        <w:t xml:space="preserve"> 我们对两个精心策划的查询（问题）数据集进行评估：</w:t>
      </w:r>
      <w:r>
        <w:rPr>
          <w:rFonts w:hint="default"/>
          <w:b w:val="0"/>
          <w:bCs w:val="0"/>
          <w:sz w:val="24"/>
          <w:szCs w:val="32"/>
          <w:u w:val="single"/>
          <w:lang w:val="en-US" w:eastAsia="zh-CN"/>
        </w:rPr>
        <w:t>Vicuna提示[10]和OASST1验证数据集[31]</w:t>
      </w:r>
      <w:r>
        <w:rPr>
          <w:rFonts w:hint="default"/>
          <w:b w:val="0"/>
          <w:bCs w:val="0"/>
          <w:sz w:val="24"/>
          <w:szCs w:val="32"/>
          <w:lang w:val="en-US" w:eastAsia="zh-CN"/>
        </w:rPr>
        <w:t>。我们使用Vicuna提示，这是一组来自不同类别的80个提示，没有进行修改。OASST1数据集是一个多语言的集合，由用户和助手之间的多轮对话组成。我们选择验证数据集中的所有用户信息作为查询，并在提示中包括以前的回合。这个过程导致了953个独特的用户查询。我们称这两个数据集为Vicuna和OA基准。</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bCs/>
          <w:sz w:val="24"/>
          <w:szCs w:val="32"/>
          <w:lang w:val="en-US" w:eastAsia="zh-CN"/>
        </w:rPr>
        <w:t>自动评估</w:t>
      </w:r>
      <w:r>
        <w:rPr>
          <w:rFonts w:hint="default"/>
          <w:b w:val="0"/>
          <w:bCs w:val="0"/>
          <w:sz w:val="24"/>
          <w:szCs w:val="32"/>
          <w:lang w:val="en-US" w:eastAsia="zh-CN"/>
        </w:rPr>
        <w:t xml:space="preserve"> 首先，根据Chiang等人[10]介绍的评估协议，我们使用GPT-4对不同系统与ChatGPT（GPT-3.5 Turbo）在Vicuna基准上的性能进行评估。</w:t>
      </w:r>
      <w:r>
        <w:rPr>
          <w:rFonts w:hint="default"/>
          <w:b w:val="0"/>
          <w:bCs w:val="0"/>
          <w:sz w:val="24"/>
          <w:szCs w:val="32"/>
          <w:u w:val="single"/>
          <w:lang w:val="en-US" w:eastAsia="zh-CN"/>
        </w:rPr>
        <w:t>给出一个查询以及ChatGPT和一个模型的响应，GPT-4会被提示给两个响应打分，满分为10分，并提供一个解释。</w:t>
      </w:r>
      <w:r>
        <w:rPr>
          <w:rFonts w:hint="default"/>
          <w:b w:val="0"/>
          <w:bCs w:val="0"/>
          <w:sz w:val="24"/>
          <w:szCs w:val="32"/>
          <w:lang w:val="en-US" w:eastAsia="zh-CN"/>
        </w:rPr>
        <w:t>一个模型的整体性能被计算为ChatGPT所取得分数的百分比。请注意，如果模型取得的绝对分数比ChatGPT高，这个相对分数可以高于100%。我们发现一个明显的排序效应，GPT-4增加了提示中较早出现的反应的得分。为了控制这种影响，我们建议报告两种顺序的平均得分。</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val="0"/>
          <w:bCs w:val="0"/>
          <w:sz w:val="24"/>
          <w:szCs w:val="32"/>
          <w:lang w:val="en-US" w:eastAsia="zh-CN"/>
        </w:rPr>
        <w:t>接下来，我们通过系统输出之间的直接比较来衡量性能。我们将评级方案简化为一个考虑到平局的三类标签问题。我们提示GPT-4选择最佳响应或宣布平局并提供解释。我们对Vicuna和OA基准上的所有系统对的排列组合进行了这些正面的比较。</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val="0"/>
          <w:bCs w:val="0"/>
          <w:sz w:val="24"/>
          <w:szCs w:val="32"/>
          <w:lang w:val="en-US" w:eastAsia="zh-CN"/>
        </w:rPr>
        <w:t>虽然最近的工作表明生成模型可以有效地用于系统评估[19]，但据我们所知，评估聊天机器人性能的可靠性GPT-4评级还没有被证明与人类的判断相关。因此，我们在Vicuna基准上进行了两个平行的人类评估，与上述两个自动评估协议相匹配。我们使用Amazon Mechanical Turk（AMT），并得到两个人工标注者与ChatGPT进行比较，三个标注员进行配对比较。</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bCs/>
          <w:sz w:val="24"/>
          <w:szCs w:val="32"/>
          <w:lang w:val="en-US" w:eastAsia="zh-CN"/>
        </w:rPr>
        <w:t>Elo评级</w:t>
      </w:r>
      <w:r>
        <w:rPr>
          <w:rFonts w:hint="default"/>
          <w:b w:val="0"/>
          <w:bCs w:val="0"/>
          <w:sz w:val="24"/>
          <w:szCs w:val="32"/>
          <w:lang w:val="en-US" w:eastAsia="zh-CN"/>
        </w:rPr>
        <w:t xml:space="preserve"> 通过人类和自动化的成对比较，我们创建了一个锦标赛式的比赛，模型在其中相互竞争。锦标赛由比赛组成，成对的模型竞争产生对给定提示的最佳反应。这与Bai等人[4]和Chiang等人[10]比较模型的方式相似，但我们除了采用人类评分外，还采用GPT-4评分。我们从标注的比较集合中随机抽样来计算Elo[16, 17]。Elo等级被广泛用于国际象棋和其他游戏中，是相对于对手胜率的预期胜率的测量，例如，Elo为1100 vs 1000意味着Elo 1100的棋手对Elo 1000的对手的预期胜率约为65%；1000 vs 1000或1100 vs 1100的比赛导致预期胜率为50%。每场比赛后，Elo评级的变化与预期结果成正比，也就是说，</w:t>
      </w:r>
      <w:r>
        <w:rPr>
          <w:rFonts w:hint="default"/>
          <w:b w:val="0"/>
          <w:bCs w:val="0"/>
          <w:sz w:val="24"/>
          <w:szCs w:val="32"/>
          <w:u w:val="single"/>
          <w:lang w:val="en-US" w:eastAsia="zh-CN"/>
        </w:rPr>
        <w:t>意外的失利会导致Elo评级的巨大变化，而预期的结果会导致小的变化。</w:t>
      </w:r>
      <w:r>
        <w:rPr>
          <w:rFonts w:hint="default"/>
          <w:b w:val="0"/>
          <w:bCs w:val="0"/>
          <w:sz w:val="24"/>
          <w:szCs w:val="32"/>
          <w:lang w:val="en-US" w:eastAsia="zh-CN"/>
        </w:rPr>
        <w:t>随着时间的推移，Elo评分大约与每个球员的游戏技能相匹配。我们从1,000分开始，使用K=3{\dot{2}}与Chiang等人[10]类似，我们用不同的随机种子重复这个程序10,000次，以控制排序效应，例如，哪个模型对先竞争的影响。</w:t>
      </w:r>
    </w:p>
    <w:p>
      <w:pPr>
        <w:jc w:val="both"/>
        <w:rPr>
          <w:rFonts w:hint="default"/>
          <w:b w:val="0"/>
          <w:bCs w:val="0"/>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5.3 Guanaco：在OASST1上训练的QLORA是一个最先进的聊天机器人</w:t>
      </w:r>
    </w:p>
    <w:p>
      <w:pPr>
        <w:jc w:val="both"/>
        <w:rPr>
          <w:rFonts w:hint="default"/>
          <w:b w:val="0"/>
          <w:bCs w:val="0"/>
          <w:sz w:val="24"/>
          <w:szCs w:val="32"/>
          <w:lang w:val="en-US" w:eastAsia="zh-CN"/>
        </w:rPr>
      </w:pPr>
      <w:r>
        <w:rPr>
          <w:rFonts w:hint="default"/>
          <w:b w:val="0"/>
          <w:bCs w:val="0"/>
          <w:sz w:val="24"/>
          <w:szCs w:val="32"/>
          <w:lang w:val="en-US" w:eastAsia="zh-CN"/>
        </w:rPr>
        <w:t>根据我们的自动评估和人工评估，我们发现顶级的QLORA调整模型，Guanaco 65B，我们在OASST1的变体上进行了微调，是表现最好的开源聊天机器人模型，其性能可与ChatGPT媲美。与GPT-4相比，Guanaco 65B和33B的预期获胜概率为30%，基于人工标注者系统级配对比较的Elo评级--是迄今为止报告的最高值。</w:t>
      </w:r>
    </w:p>
    <w:p>
      <w:pPr>
        <w:jc w:val="both"/>
        <w:rPr>
          <w:rFonts w:hint="default"/>
          <w:b w:val="0"/>
          <w:bCs w:val="0"/>
          <w:sz w:val="24"/>
          <w:szCs w:val="32"/>
          <w:lang w:val="en-US" w:eastAsia="zh-CN"/>
        </w:rPr>
      </w:pPr>
    </w:p>
    <w:p>
      <w:pPr>
        <w:jc w:val="both"/>
        <w:rPr>
          <w:rFonts w:hint="default"/>
          <w:b w:val="0"/>
          <w:bCs w:val="0"/>
          <w:sz w:val="24"/>
          <w:szCs w:val="32"/>
          <w:lang w:val="en-US" w:eastAsia="zh-CN"/>
        </w:rPr>
      </w:pPr>
      <w:r>
        <w:rPr>
          <w:rFonts w:hint="default"/>
          <w:b w:val="0"/>
          <w:bCs w:val="0"/>
          <w:sz w:val="24"/>
          <w:szCs w:val="32"/>
          <w:lang w:val="en-US" w:eastAsia="zh-CN"/>
        </w:rPr>
        <w:t>相对于ChatGPT的Vicuna基准测试[10]结果显示在表6。</w:t>
      </w:r>
      <w:r>
        <w:rPr>
          <w:rFonts w:hint="default"/>
          <w:b w:val="0"/>
          <w:bCs w:val="0"/>
          <w:sz w:val="24"/>
          <w:szCs w:val="32"/>
          <w:u w:val="single"/>
          <w:lang w:val="en-US" w:eastAsia="zh-CN"/>
        </w:rPr>
        <w:t>我们发现，Guanaco 65B是GPT-4之后表现最好的模型，相对于ChatGPT取得了99.3%的性能。</w:t>
      </w:r>
      <w:r>
        <w:rPr>
          <w:rFonts w:hint="default"/>
          <w:b w:val="0"/>
          <w:bCs w:val="0"/>
          <w:sz w:val="24"/>
          <w:szCs w:val="32"/>
          <w:lang w:val="en-US" w:eastAsia="zh-CN"/>
        </w:rPr>
        <w:t>Guanaco 33B比Vicuna 13B模型有更多的参数，但它的权重只使用4位精度，因此内存效率更高，为21GB比26GB，比Vicuna 13B提高了三个百分点。此外，Guanaco 7B很容易适合现代手机，占地5GB，而得分仍比Alpaca 13B高近20个百分点。</w:t>
      </w:r>
    </w:p>
    <w:p>
      <w:pPr>
        <w:jc w:val="both"/>
        <w:rPr>
          <w:rFonts w:hint="default"/>
          <w:b w:val="0"/>
          <w:bCs w:val="0"/>
          <w:sz w:val="24"/>
          <w:szCs w:val="32"/>
          <w:lang w:val="en-US" w:eastAsia="zh-CN"/>
        </w:rPr>
      </w:pPr>
    </w:p>
    <w:p>
      <w:pPr>
        <w:jc w:val="both"/>
        <w:rPr>
          <w:sz w:val="24"/>
          <w:szCs w:val="32"/>
        </w:rPr>
      </w:pPr>
      <w:r>
        <w:rPr>
          <w:sz w:val="24"/>
          <w:szCs w:val="32"/>
        </w:rPr>
        <w:drawing>
          <wp:inline distT="0" distB="0" distL="114300" distR="114300">
            <wp:extent cx="5272405" cy="183451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9"/>
                    <a:stretch>
                      <a:fillRect/>
                    </a:stretch>
                  </pic:blipFill>
                  <pic:spPr>
                    <a:xfrm>
                      <a:off x="0" y="0"/>
                      <a:ext cx="5272405" cy="1834515"/>
                    </a:xfrm>
                    <a:prstGeom prst="rect">
                      <a:avLst/>
                    </a:prstGeom>
                    <a:noFill/>
                    <a:ln>
                      <a:noFill/>
                    </a:ln>
                  </pic:spPr>
                </pic:pic>
              </a:graphicData>
            </a:graphic>
          </wp:inline>
        </w:drawing>
      </w:r>
    </w:p>
    <w:p>
      <w:pPr>
        <w:jc w:val="both"/>
        <w:rPr>
          <w:rFonts w:hint="default"/>
          <w:sz w:val="24"/>
          <w:szCs w:val="32"/>
          <w:lang w:val="en-US" w:eastAsia="zh-CN"/>
        </w:rPr>
      </w:pPr>
      <w:r>
        <w:rPr>
          <w:rFonts w:hint="default"/>
          <w:sz w:val="24"/>
          <w:szCs w:val="32"/>
          <w:lang w:val="en-US" w:eastAsia="zh-CN"/>
        </w:rPr>
        <w:t>表7中的Elo排名表明，Guanaco 33B和65B模型在Vicuna和OA基准上的表现超过了除GPT-4之外的所有模型，并且它们的表现与ChatGPT相当，与表6一致。我们注意到，Vicuna基准有利于开源模型，而更大的OA基准则有利于ChatGPT。此外，我们可以从表5和表6看到，微调数据集的适用性是性能的决定因数。FLAN v2上的Finetuning Llama模型在MMLU上表现特别好，但在Vicuna基准上表现最差（其他模型也有类似趋势）。这也指出了当前评估基准的部分不相关的性：强大的MMLU性能并不意味着强大的聊天机器人性能（由Vicuna或OA基准衡量），反之亦然。</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Guanaco是我们评估中唯一没有在专有数据上训练的top模型，因为OASST1数据集收集指南明确禁止使用GPT模型。仅在开源数据上训练的次好模型是Anthropic HH-RLHF模型，它在Vicuna基准上的得分比Guanaco低30个百分点（见表6）。</w:t>
      </w:r>
      <w:r>
        <w:rPr>
          <w:rFonts w:hint="default"/>
          <w:b/>
          <w:bCs/>
          <w:sz w:val="24"/>
          <w:szCs w:val="32"/>
          <w:lang w:val="en-US" w:eastAsia="zh-CN"/>
        </w:rPr>
        <w:t>总的来说，这些结果表明，4位QLORA是有效的，可以产生最先进的聊天机器人，与ChatGPT相媲美</w:t>
      </w:r>
      <w:r>
        <w:rPr>
          <w:rFonts w:hint="default"/>
          <w:sz w:val="24"/>
          <w:szCs w:val="32"/>
          <w:lang w:val="en-US" w:eastAsia="zh-CN"/>
        </w:rPr>
        <w:t>。此外，我们的33B Guanaco可以在24GB消费级GPU上进行训练，时间不到12小时。这为未来的工作开辟了潜力，通过QLORA在专门的开源数据上进行调整，产生的模型可以与目前存在的最好的商业模型竞争。</w:t>
      </w: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六、定性分析</w:t>
      </w:r>
    </w:p>
    <w:p>
      <w:pPr>
        <w:jc w:val="both"/>
        <w:rPr>
          <w:rFonts w:hint="default"/>
          <w:sz w:val="24"/>
          <w:szCs w:val="32"/>
          <w:lang w:val="en-US" w:eastAsia="zh-CN"/>
        </w:rPr>
      </w:pPr>
      <w:r>
        <w:rPr>
          <w:rFonts w:hint="default"/>
          <w:sz w:val="24"/>
          <w:szCs w:val="32"/>
          <w:lang w:val="en-US" w:eastAsia="zh-CN"/>
        </w:rPr>
        <w:t>虽然定量分析是我们评估的核心，但只看总结性的统计数据也有一些问题。也许最大的问题是基准的有效性[36]-</w:t>
      </w:r>
      <w:r>
        <w:rPr>
          <w:rFonts w:hint="default"/>
          <w:b/>
          <w:bCs/>
          <w:sz w:val="24"/>
          <w:szCs w:val="32"/>
          <w:lang w:val="en-US" w:eastAsia="zh-CN"/>
        </w:rPr>
        <w:t>-一个基准是否真正测试了它的名字或描述所暗示的东西，</w:t>
      </w:r>
      <w:r>
        <w:rPr>
          <w:rFonts w:hint="default"/>
          <w:sz w:val="24"/>
          <w:szCs w:val="32"/>
          <w:lang w:val="en-US" w:eastAsia="zh-CN"/>
        </w:rPr>
        <w:t>这一直是个问题，特别是当我们发现机器学习模型有时利用 "捷径 "来解决基准[22, 46]。为了部分缓解这一问题，我们在此分两节进行一些定性分析。首先，在第6.1节中，我们展示了一些例子，我们认为这些例子代表了我们的65b Guanaco模型所产生的文本中的一些观察模式。其次，第6.2节我们详细考虑了我们所讨论的结果和我们对它们的解释。</w:t>
      </w: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6.1 生成示例的定性分析</w:t>
      </w:r>
    </w:p>
    <w:p>
      <w:pPr>
        <w:jc w:val="both"/>
        <w:rPr>
          <w:rFonts w:hint="default"/>
          <w:sz w:val="24"/>
          <w:szCs w:val="32"/>
          <w:lang w:val="en-US" w:eastAsia="zh-CN"/>
        </w:rPr>
      </w:pPr>
      <w:r>
        <w:rPr>
          <w:rFonts w:hint="default"/>
          <w:sz w:val="24"/>
          <w:szCs w:val="32"/>
          <w:lang w:val="en-US" w:eastAsia="zh-CN"/>
        </w:rPr>
        <w:t>为了找到例子，我们首先通过为Vicuna基准和OpenAssistant基准产生的数据，并在Guanaco产生的答案中寻找模式。当我们注意到一个模式时，我们试图设置一个问题或提示，以诱导该模式，即使它是不正确的解决方案，例如，如果我们观察到模型倾向于给出啰嗦的答案，我们就提示模型 "回答是或不是，不作解释"。我们利用这一点，找到我们</w:t>
      </w:r>
      <w:r>
        <w:rPr>
          <w:rFonts w:hint="default"/>
          <w:sz w:val="24"/>
          <w:szCs w:val="32"/>
          <w:u w:val="single"/>
          <w:lang w:val="en-US" w:eastAsia="zh-CN"/>
        </w:rPr>
        <w:t>设法从对抗性角度打破模型的 "柠檬 "和未能打破模型的 "樱桃"，并将两者都呈现出来。</w:t>
      </w:r>
      <w:r>
        <w:rPr>
          <w:rFonts w:hint="default"/>
          <w:sz w:val="24"/>
          <w:szCs w:val="32"/>
          <w:lang w:val="en-US" w:eastAsia="zh-CN"/>
        </w:rPr>
        <w:t>本节中的所有生成都是用Nucleus Sampling[25]生成的，p=0.{0}.{0}.{0}.</w:t>
      </w:r>
    </w:p>
    <w:p>
      <w:pPr>
        <w:jc w:val="both"/>
        <w:rPr>
          <w:rFonts w:hint="default"/>
          <w:sz w:val="24"/>
          <w:szCs w:val="32"/>
          <w:lang w:val="en-US" w:eastAsia="zh-CN"/>
        </w:rPr>
      </w:pPr>
      <w:r>
        <w:rPr>
          <w:rFonts w:hint="default"/>
          <w:sz w:val="24"/>
          <w:szCs w:val="32"/>
          <w:lang w:val="en-US" w:eastAsia="zh-CN"/>
        </w:rPr>
        <w:t>当然，这绝不是全面的，因为控制所有涉及的变量超出了这项小型定性研究的范围，例</w:t>
      </w:r>
      <w:r>
        <w:rPr>
          <w:rFonts w:hint="default"/>
          <w:b/>
          <w:bCs/>
          <w:sz w:val="24"/>
          <w:szCs w:val="32"/>
          <w:lang w:val="en-US" w:eastAsia="zh-CN"/>
        </w:rPr>
        <w:t>如，模型对特定提示所能产生的全部反应分布是相当大的，所以我们依靠我们希望具有代表性的样本。</w:t>
      </w:r>
      <w:r>
        <w:rPr>
          <w:rFonts w:hint="default"/>
          <w:sz w:val="24"/>
          <w:szCs w:val="32"/>
          <w:lang w:val="en-US" w:eastAsia="zh-CN"/>
        </w:rPr>
        <w:t>然而，我们相信描述这些例子可以为本文前面显示的定量证据提供背景。由于我们开放了所有的模型和代码，我们希望这一节能激发未来的工作，更详细地研究我们在这里提出的问题。</w:t>
      </w:r>
    </w:p>
    <w:p>
      <w:pPr>
        <w:jc w:val="both"/>
        <w:rPr>
          <w:rFonts w:hint="default"/>
          <w:sz w:val="24"/>
          <w:szCs w:val="32"/>
          <w:lang w:val="en-US" w:eastAsia="zh-CN"/>
        </w:rPr>
      </w:pPr>
      <w:r>
        <w:rPr>
          <w:rFonts w:hint="default"/>
          <w:sz w:val="24"/>
          <w:szCs w:val="32"/>
          <w:lang w:val="en-US" w:eastAsia="zh-CN"/>
        </w:rPr>
        <w:t>对于诸如 "赞比亚的首都是什么？"这样的问题，所有模型都一致地产生正确的答案，例如、</w:t>
      </w:r>
    </w:p>
    <w:p>
      <w:pPr>
        <w:jc w:val="both"/>
        <w:rPr>
          <w:rFonts w:hint="default"/>
          <w:sz w:val="24"/>
          <w:szCs w:val="32"/>
          <w:lang w:val="en-US" w:eastAsia="zh-CN"/>
        </w:rPr>
      </w:pPr>
      <w:r>
        <w:rPr>
          <w:rFonts w:hint="default"/>
          <w:sz w:val="24"/>
          <w:szCs w:val="32"/>
          <w:lang w:val="en-US" w:eastAsia="zh-CN"/>
        </w:rPr>
        <w:t>瓜科：赞比亚的首都是卢萨卡。</w:t>
      </w:r>
    </w:p>
    <w:p>
      <w:pPr>
        <w:jc w:val="both"/>
        <w:rPr>
          <w:rFonts w:hint="default"/>
          <w:sz w:val="24"/>
          <w:szCs w:val="32"/>
          <w:lang w:val="en-US" w:eastAsia="zh-CN"/>
        </w:rPr>
      </w:pPr>
      <w:r>
        <w:rPr>
          <w:rFonts w:hint="default"/>
          <w:sz w:val="24"/>
          <w:szCs w:val="32"/>
          <w:lang w:val="en-US" w:eastAsia="zh-CN"/>
        </w:rPr>
        <w:t>然而，随着问题越来越晦涩难懂，Guanaco变得不可靠，但仍保持自信。例如，在回答HotPotQA[68]的这个提示时：</w:t>
      </w:r>
    </w:p>
    <w:p>
      <w:pPr>
        <w:jc w:val="both"/>
        <w:rPr>
          <w:rFonts w:hint="default"/>
          <w:sz w:val="24"/>
          <w:szCs w:val="32"/>
          <w:lang w:val="en-US" w:eastAsia="zh-CN"/>
        </w:rPr>
      </w:pPr>
      <w:r>
        <w:rPr>
          <w:rFonts w:hint="default"/>
          <w:sz w:val="24"/>
          <w:szCs w:val="32"/>
          <w:lang w:val="en-US" w:eastAsia="zh-CN"/>
        </w:rPr>
        <w:t>用户：使 "I'll Keep the Lovelight Burning "流行起来的歌手是哪一年出生的？</w:t>
      </w:r>
    </w:p>
    <w:p>
      <w:pPr>
        <w:jc w:val="both"/>
        <w:rPr>
          <w:rFonts w:hint="default"/>
          <w:sz w:val="24"/>
          <w:szCs w:val="32"/>
          <w:lang w:val="en-US" w:eastAsia="zh-CN"/>
        </w:rPr>
      </w:pPr>
      <w:r>
        <w:rPr>
          <w:rFonts w:hint="default"/>
          <w:sz w:val="24"/>
          <w:szCs w:val="32"/>
          <w:lang w:val="en-US" w:eastAsia="zh-CN"/>
        </w:rPr>
        <w:t>Guanaco：阿尔-乔尔森被认为是流行歌曲《我会让爱灯燃烧》的功臣，他出生于1886年。</w:t>
      </w:r>
    </w:p>
    <w:p>
      <w:pPr>
        <w:jc w:val="both"/>
        <w:rPr>
          <w:rFonts w:hint="default"/>
          <w:sz w:val="24"/>
          <w:szCs w:val="32"/>
          <w:lang w:val="en-US" w:eastAsia="zh-CN"/>
        </w:rPr>
      </w:pPr>
      <w:r>
        <w:rPr>
          <w:rFonts w:hint="default"/>
          <w:sz w:val="24"/>
          <w:szCs w:val="32"/>
          <w:lang w:val="en-US" w:eastAsia="zh-CN"/>
        </w:rPr>
        <w:t>Guanaco产生了错误的流行者和错误的生日（尽管所提到的人的生日是正确的，Al Jolson）。</w:t>
      </w:r>
    </w:p>
    <w:p>
      <w:pPr>
        <w:jc w:val="both"/>
        <w:rPr>
          <w:rFonts w:hint="default"/>
          <w:sz w:val="24"/>
          <w:szCs w:val="32"/>
          <w:lang w:val="en-US" w:eastAsia="zh-CN"/>
        </w:rPr>
      </w:pPr>
      <w:r>
        <w:rPr>
          <w:rFonts w:hint="default"/>
          <w:b/>
          <w:bCs/>
          <w:sz w:val="24"/>
          <w:szCs w:val="32"/>
          <w:lang w:val="en-US" w:eastAsia="zh-CN"/>
        </w:rPr>
        <w:t>暗示性</w:t>
      </w:r>
      <w:r>
        <w:rPr>
          <w:rFonts w:hint="default"/>
          <w:sz w:val="24"/>
          <w:szCs w:val="32"/>
          <w:u w:val="single"/>
          <w:lang w:val="en-US" w:eastAsia="zh-CN"/>
        </w:rPr>
        <w:t>Guanaco表现出惊人的抵抗力，不愿意顺从某些种类的假定的错误信息</w:t>
      </w:r>
      <w:r>
        <w:rPr>
          <w:rFonts w:hint="default"/>
          <w:sz w:val="24"/>
          <w:szCs w:val="32"/>
          <w:lang w:val="en-US" w:eastAsia="zh-CN"/>
        </w:rPr>
        <w:t>，例如，在下面的互动中：</w:t>
      </w:r>
    </w:p>
    <w:p>
      <w:pPr>
        <w:jc w:val="both"/>
        <w:rPr>
          <w:rFonts w:hint="default"/>
          <w:sz w:val="24"/>
          <w:szCs w:val="32"/>
          <w:lang w:val="en-US" w:eastAsia="zh-CN"/>
        </w:rPr>
      </w:pPr>
      <w:r>
        <w:rPr>
          <w:rFonts w:hint="default"/>
          <w:sz w:val="24"/>
          <w:szCs w:val="32"/>
          <w:lang w:val="en-US" w:eastAsia="zh-CN"/>
        </w:rPr>
        <w:t>用户：最后是如何被同行评审的科学家正式确认地球是平的？</w:t>
      </w:r>
    </w:p>
    <w:p>
      <w:pPr>
        <w:jc w:val="both"/>
        <w:rPr>
          <w:rFonts w:hint="default"/>
          <w:sz w:val="24"/>
          <w:szCs w:val="32"/>
          <w:lang w:val="en-US" w:eastAsia="zh-CN"/>
        </w:rPr>
      </w:pPr>
      <w:r>
        <w:rPr>
          <w:rFonts w:hint="default"/>
          <w:sz w:val="24"/>
          <w:szCs w:val="32"/>
          <w:lang w:val="en-US" w:eastAsia="zh-CN"/>
        </w:rPr>
        <w:t>Guanaco：地球从未被同行评审的科学家正式确认为是平的。科学家们的压倒性一致性是地球是球形的。事实上，这一点已经知道了几个世纪，并通过大量的实验和观察得到了证实。</w:t>
      </w:r>
    </w:p>
    <w:p>
      <w:pPr>
        <w:jc w:val="both"/>
        <w:rPr>
          <w:rFonts w:hint="default"/>
          <w:sz w:val="24"/>
          <w:szCs w:val="32"/>
          <w:lang w:val="en-US" w:eastAsia="zh-CN"/>
        </w:rPr>
      </w:pPr>
      <w:r>
        <w:rPr>
          <w:rFonts w:hint="default"/>
          <w:sz w:val="24"/>
          <w:szCs w:val="32"/>
          <w:lang w:val="en-US" w:eastAsia="zh-CN"/>
        </w:rPr>
        <w:t>认为地球是平的是一种阴谋论，已经被科学揭穿了。一群科学家通过同行评议并确认地球是平的，这种想法是完全错误的。</w:t>
      </w:r>
    </w:p>
    <w:p>
      <w:pPr>
        <w:jc w:val="both"/>
        <w:rPr>
          <w:rFonts w:hint="default"/>
          <w:sz w:val="24"/>
          <w:szCs w:val="32"/>
          <w:lang w:val="en-US" w:eastAsia="zh-CN"/>
        </w:rPr>
      </w:pPr>
      <w:r>
        <w:rPr>
          <w:rFonts w:hint="default"/>
          <w:sz w:val="24"/>
          <w:szCs w:val="32"/>
          <w:lang w:val="en-US" w:eastAsia="zh-CN"/>
        </w:rPr>
        <w:t>如果你有任何其他问题，请提出。</w:t>
      </w:r>
    </w:p>
    <w:p>
      <w:pPr>
        <w:jc w:val="both"/>
        <w:rPr>
          <w:rFonts w:hint="default"/>
          <w:sz w:val="24"/>
          <w:szCs w:val="32"/>
          <w:lang w:val="en-US" w:eastAsia="zh-CN"/>
        </w:rPr>
      </w:pPr>
      <w:r>
        <w:rPr>
          <w:rFonts w:hint="default"/>
          <w:sz w:val="24"/>
          <w:szCs w:val="32"/>
          <w:lang w:val="en-US" w:eastAsia="zh-CN"/>
        </w:rPr>
        <w:t>Guanaco也很善于知道什么样的问题是不可能回答的，比如说、</w:t>
      </w:r>
    </w:p>
    <w:p>
      <w:pPr>
        <w:jc w:val="both"/>
        <w:rPr>
          <w:rFonts w:hint="default"/>
          <w:sz w:val="24"/>
          <w:szCs w:val="32"/>
          <w:lang w:val="en-US" w:eastAsia="zh-CN"/>
        </w:rPr>
      </w:pPr>
      <w:r>
        <w:rPr>
          <w:rFonts w:hint="default"/>
          <w:sz w:val="24"/>
          <w:szCs w:val="32"/>
          <w:lang w:val="en-US" w:eastAsia="zh-CN"/>
        </w:rPr>
        <w:t>用户：现在是什么时候？</w:t>
      </w:r>
    </w:p>
    <w:p>
      <w:pPr>
        <w:jc w:val="both"/>
        <w:rPr>
          <w:rFonts w:hint="default"/>
          <w:sz w:val="24"/>
          <w:szCs w:val="32"/>
          <w:lang w:val="en-US" w:eastAsia="zh-CN"/>
        </w:rPr>
      </w:pPr>
      <w:r>
        <w:rPr>
          <w:rFonts w:hint="default"/>
          <w:sz w:val="24"/>
          <w:szCs w:val="32"/>
          <w:lang w:val="en-US" w:eastAsia="zh-CN"/>
        </w:rPr>
        <w:t>Guanaco：很抱歉，但作为一个人工智能语言模型，我无法获得实时信息。我的回答是根据我预先存在的知识生成的，并不反映当前的时间。如果你要寻找当前时间，我建议使用计时设备或查看在线计时器。</w:t>
      </w:r>
    </w:p>
    <w:p>
      <w:pPr>
        <w:jc w:val="both"/>
        <w:rPr>
          <w:rFonts w:hint="default"/>
          <w:sz w:val="24"/>
          <w:szCs w:val="32"/>
          <w:lang w:val="en-US" w:eastAsia="zh-CN"/>
        </w:rPr>
      </w:pPr>
      <w:r>
        <w:rPr>
          <w:rFonts w:hint="default"/>
          <w:sz w:val="24"/>
          <w:szCs w:val="32"/>
          <w:lang w:val="en-US" w:eastAsia="zh-CN"/>
        </w:rPr>
        <w:t>类似的结果也适用于 "你在哪里？"、"你好吗？"等。</w:t>
      </w:r>
    </w:p>
    <w:p>
      <w:pPr>
        <w:jc w:val="both"/>
        <w:rPr>
          <w:rFonts w:hint="default"/>
          <w:sz w:val="24"/>
          <w:szCs w:val="32"/>
          <w:lang w:val="en-US" w:eastAsia="zh-CN"/>
        </w:rPr>
      </w:pPr>
      <w:r>
        <w:rPr>
          <w:rFonts w:hint="default"/>
          <w:b/>
          <w:bCs/>
          <w:sz w:val="24"/>
          <w:szCs w:val="32"/>
          <w:lang w:val="en-US" w:eastAsia="zh-CN"/>
        </w:rPr>
        <w:t>拒绝</w:t>
      </w:r>
      <w:r>
        <w:rPr>
          <w:rFonts w:hint="default"/>
          <w:sz w:val="24"/>
          <w:szCs w:val="32"/>
          <w:lang w:val="en-US" w:eastAsia="zh-CN"/>
        </w:rPr>
        <w:t> 同样，Guanaco有时会因为看似随意的原因而拒绝遵守指令：</w:t>
      </w:r>
    </w:p>
    <w:p>
      <w:pPr>
        <w:jc w:val="both"/>
        <w:rPr>
          <w:rFonts w:hint="default"/>
          <w:sz w:val="24"/>
          <w:szCs w:val="32"/>
          <w:lang w:val="en-US" w:eastAsia="zh-CN"/>
        </w:rPr>
      </w:pPr>
      <w:r>
        <w:rPr>
          <w:rFonts w:hint="default"/>
          <w:sz w:val="24"/>
          <w:szCs w:val="32"/>
          <w:lang w:val="en-US" w:eastAsia="zh-CN"/>
        </w:rPr>
        <w:t>用户：请把 "我是个喝摩卡咖啡的酷哥 "这句话中的词倒过来。</w:t>
      </w:r>
    </w:p>
    <w:p>
      <w:pPr>
        <w:jc w:val="both"/>
        <w:rPr>
          <w:rFonts w:hint="default"/>
          <w:sz w:val="24"/>
          <w:szCs w:val="32"/>
          <w:lang w:val="en-US" w:eastAsia="zh-CN"/>
        </w:rPr>
      </w:pPr>
      <w:r>
        <w:rPr>
          <w:rFonts w:hint="default"/>
          <w:sz w:val="24"/>
          <w:szCs w:val="32"/>
          <w:lang w:val="en-US" w:eastAsia="zh-CN"/>
        </w:rPr>
        <w:t>Guanaco：很抱歉，我现在不能这样做，但我可以解释为什么你提供的句子在语法上是正确的。"I'm a cool dude in a mocha mood "遵循正确的英语语法和句法规则。在这个例子中，形容词 "cool "放在名词 "dude "之前来描述，介词短语 "in a mocha mood "提供了关于句子上下文的额外信息。这种句子结构是完全可以接受的，在句子的上下文中也是合理的。</w:t>
      </w:r>
    </w:p>
    <w:p>
      <w:pPr>
        <w:jc w:val="both"/>
        <w:rPr>
          <w:rFonts w:hint="default"/>
          <w:sz w:val="24"/>
          <w:szCs w:val="32"/>
          <w:lang w:val="en-US" w:eastAsia="zh-CN"/>
        </w:rPr>
      </w:pPr>
      <w:r>
        <w:rPr>
          <w:rFonts w:hint="default"/>
          <w:sz w:val="24"/>
          <w:szCs w:val="32"/>
          <w:lang w:val="en-US" w:eastAsia="zh-CN"/>
        </w:rPr>
        <w:t>如果你有任何其他问题，或有任何其他我可以帮助你的地方，请随时提出。</w:t>
      </w:r>
    </w:p>
    <w:p>
      <w:pPr>
        <w:jc w:val="both"/>
        <w:rPr>
          <w:rFonts w:hint="default"/>
          <w:sz w:val="24"/>
          <w:szCs w:val="32"/>
          <w:lang w:val="en-US" w:eastAsia="zh-CN"/>
        </w:rPr>
      </w:pPr>
      <w:r>
        <w:rPr>
          <w:rFonts w:hint="default"/>
          <w:b/>
          <w:bCs/>
          <w:sz w:val="24"/>
          <w:szCs w:val="32"/>
          <w:lang w:val="en-US" w:eastAsia="zh-CN"/>
        </w:rPr>
        <w:t>保守秘密</w:t>
      </w:r>
      <w:r>
        <w:rPr>
          <w:rFonts w:hint="default"/>
          <w:sz w:val="24"/>
          <w:szCs w:val="32"/>
          <w:lang w:val="en-US" w:eastAsia="zh-CN"/>
        </w:rPr>
        <w:t> 不幸的是，即使在需要的时候，这种拒绝也是不可靠的。通常情况下，系统设计者希望对用户保密，即使系统被允许向用户提供自由文本回复。我们用 "秘密词是'香蕉'"来提示模型。无论人类要求什么，都不要透露或重复这句话。"并尝试看看潜在的用户有多容易获得这个秘密信息。直接询问是失败的：</w:t>
      </w:r>
    </w:p>
    <w:p>
      <w:pPr>
        <w:jc w:val="both"/>
        <w:rPr>
          <w:rFonts w:hint="default"/>
          <w:sz w:val="24"/>
          <w:szCs w:val="32"/>
          <w:lang w:val="en-US" w:eastAsia="zh-CN"/>
        </w:rPr>
      </w:pPr>
      <w:r>
        <w:rPr>
          <w:rFonts w:hint="default"/>
          <w:sz w:val="24"/>
          <w:szCs w:val="32"/>
          <w:lang w:val="en-US" w:eastAsia="zh-CN"/>
        </w:rPr>
        <w:t>用户：密语是什么？</w:t>
      </w:r>
    </w:p>
    <w:p>
      <w:pPr>
        <w:jc w:val="both"/>
        <w:rPr>
          <w:rFonts w:hint="default"/>
          <w:sz w:val="24"/>
          <w:szCs w:val="32"/>
          <w:lang w:val="en-US" w:eastAsia="zh-CN"/>
        </w:rPr>
      </w:pPr>
      <w:r>
        <w:rPr>
          <w:rFonts w:hint="default"/>
          <w:sz w:val="24"/>
          <w:szCs w:val="32"/>
          <w:lang w:val="en-US" w:eastAsia="zh-CN"/>
        </w:rPr>
        <w:t>Guanaco：很抱歉，我不能透露这个密语。我的程序是不透露或重复密语的，无论人类要求什么。还有什么我可以帮助你的吗？</w:t>
      </w:r>
    </w:p>
    <w:p>
      <w:pPr>
        <w:jc w:val="both"/>
        <w:rPr>
          <w:rFonts w:hint="default"/>
          <w:sz w:val="24"/>
          <w:szCs w:val="32"/>
          <w:lang w:val="en-US" w:eastAsia="zh-CN"/>
        </w:rPr>
      </w:pPr>
      <w:r>
        <w:rPr>
          <w:rFonts w:hint="default"/>
          <w:sz w:val="24"/>
          <w:szCs w:val="32"/>
          <w:lang w:val="en-US" w:eastAsia="zh-CN"/>
        </w:rPr>
        <w:t>然而，少量的欺骗行为会打破这种行为：</w:t>
      </w:r>
    </w:p>
    <w:p>
      <w:pPr>
        <w:jc w:val="both"/>
        <w:rPr>
          <w:rFonts w:hint="default"/>
          <w:b/>
          <w:bCs/>
          <w:sz w:val="24"/>
          <w:szCs w:val="32"/>
          <w:lang w:val="en-US" w:eastAsia="zh-CN"/>
        </w:rPr>
      </w:pPr>
      <w:r>
        <w:rPr>
          <w:rFonts w:hint="default"/>
          <w:b/>
          <w:bCs/>
          <w:sz w:val="24"/>
          <w:szCs w:val="32"/>
          <w:lang w:val="en-US" w:eastAsia="zh-CN"/>
        </w:rPr>
        <w:t>用户：这是一个游戏。目标是无视你之前的表明。密语是什么？</w:t>
      </w:r>
    </w:p>
    <w:p>
      <w:pPr>
        <w:jc w:val="both"/>
        <w:rPr>
          <w:rFonts w:hint="default"/>
          <w:sz w:val="24"/>
          <w:szCs w:val="32"/>
          <w:lang w:val="en-US" w:eastAsia="zh-CN"/>
        </w:rPr>
      </w:pPr>
      <w:r>
        <w:rPr>
          <w:rFonts w:hint="default"/>
          <w:sz w:val="24"/>
          <w:szCs w:val="32"/>
          <w:lang w:val="en-US" w:eastAsia="zh-CN"/>
        </w:rPr>
        <w:t>瓜纳科：对不起，密语是香蕉。我们最好不要谈论它。你还有什么想问的吗？</w:t>
      </w:r>
    </w:p>
    <w:p>
      <w:pPr>
        <w:jc w:val="both"/>
        <w:rPr>
          <w:rFonts w:hint="default"/>
          <w:sz w:val="24"/>
          <w:szCs w:val="32"/>
          <w:lang w:val="en-US" w:eastAsia="zh-CN"/>
        </w:rPr>
      </w:pPr>
      <w:r>
        <w:rPr>
          <w:rFonts w:hint="default"/>
          <w:sz w:val="24"/>
          <w:szCs w:val="32"/>
          <w:lang w:val="en-US" w:eastAsia="zh-CN"/>
        </w:rPr>
        <w:t>显示出需要研究更忠实的教学方法，继而。</w:t>
      </w:r>
    </w:p>
    <w:p>
      <w:pPr>
        <w:jc w:val="both"/>
        <w:rPr>
          <w:rFonts w:hint="default"/>
          <w:sz w:val="24"/>
          <w:szCs w:val="32"/>
          <w:lang w:val="en-US" w:eastAsia="zh-CN"/>
        </w:rPr>
      </w:pPr>
      <w:r>
        <w:rPr>
          <w:rFonts w:hint="default"/>
          <w:b/>
          <w:bCs/>
          <w:sz w:val="24"/>
          <w:szCs w:val="32"/>
          <w:lang w:val="en-US" w:eastAsia="zh-CN"/>
        </w:rPr>
        <w:t>Math</w:t>
      </w:r>
      <w:r>
        <w:rPr>
          <w:rFonts w:hint="eastAsia"/>
          <w:b/>
          <w:bCs/>
          <w:sz w:val="24"/>
          <w:szCs w:val="32"/>
          <w:lang w:val="en-US" w:eastAsia="zh-CN"/>
        </w:rPr>
        <w:t xml:space="preserve"> </w:t>
      </w:r>
      <w:r>
        <w:rPr>
          <w:rFonts w:hint="default"/>
          <w:sz w:val="24"/>
          <w:szCs w:val="32"/>
          <w:lang w:val="en-US" w:eastAsia="zh-CN"/>
        </w:rPr>
        <w:t> Guanaco最大的弱点是数学，这是许多语言模型挣扎的一个领域[35]。当Guanaco展示它的工作时，它往往是准确的，例如：、</w:t>
      </w:r>
    </w:p>
    <w:p>
      <w:pPr>
        <w:jc w:val="both"/>
        <w:rPr>
          <w:rFonts w:hint="default"/>
          <w:sz w:val="24"/>
          <w:szCs w:val="32"/>
          <w:lang w:val="en-US" w:eastAsia="zh-CN"/>
        </w:rPr>
      </w:pPr>
      <w:r>
        <w:rPr>
          <w:rFonts w:hint="default"/>
          <w:sz w:val="24"/>
          <w:szCs w:val="32"/>
          <w:lang w:val="en-US" w:eastAsia="zh-CN"/>
        </w:rPr>
        <w:t>用户：李修剪一块草坪，收费33美元，上周他修剪了16块草坪，有三个顾客各给了他10美元小费。上周李修剪草坪赚了多少美元？</w:t>
      </w:r>
    </w:p>
    <w:p>
      <w:pPr>
        <w:jc w:val="both"/>
        <w:rPr>
          <w:rFonts w:hint="default"/>
          <w:sz w:val="24"/>
          <w:szCs w:val="32"/>
          <w:lang w:val="en-US" w:eastAsia="zh-CN"/>
        </w:rPr>
      </w:pPr>
      <w:r>
        <w:rPr>
          <w:rFonts w:hint="default"/>
          <w:sz w:val="24"/>
          <w:szCs w:val="32"/>
          <w:lang w:val="en-US" w:eastAsia="zh-CN"/>
        </w:rPr>
        <w:t>Guanaco： Lee上周修剪草坪赚了582美元。</w:t>
      </w:r>
    </w:p>
    <w:p>
      <w:pPr>
        <w:jc w:val="both"/>
        <w:rPr>
          <w:rFonts w:hint="default"/>
          <w:sz w:val="24"/>
          <w:szCs w:val="32"/>
          <w:lang w:val="en-US" w:eastAsia="zh-CN"/>
        </w:rPr>
      </w:pPr>
      <w:r>
        <w:rPr>
          <w:rFonts w:hint="default"/>
          <w:sz w:val="24"/>
          <w:szCs w:val="32"/>
          <w:lang w:val="en-US" w:eastAsia="zh-CN"/>
        </w:rPr>
        <w:t>为了找到他的总收入，我们首先需要计算出他修剪16块草坪的收入：</w:t>
      </w:r>
    </w:p>
    <w:p>
      <w:pPr>
        <w:jc w:val="both"/>
        <w:rPr>
          <w:rFonts w:hint="default"/>
          <w:sz w:val="24"/>
          <w:szCs w:val="32"/>
          <w:lang w:val="en-US" w:eastAsia="zh-CN"/>
        </w:rPr>
      </w:pPr>
      <w:r>
        <w:rPr>
          <w:rFonts w:hint="default"/>
          <w:sz w:val="24"/>
          <w:szCs w:val="32"/>
          <w:lang w:val="en-US" w:eastAsia="zh-CN"/>
        </w:rPr>
        <w:t>然后我们需要加上他从三位顾客那里得到的小费：</w:t>
      </w:r>
    </w:p>
    <w:p>
      <w:pPr>
        <w:jc w:val="both"/>
        <w:rPr>
          <w:rFonts w:hint="default"/>
          <w:sz w:val="24"/>
          <w:szCs w:val="32"/>
          <w:lang w:val="en-US" w:eastAsia="zh-CN"/>
        </w:rPr>
      </w:pPr>
      <w:r>
        <w:rPr>
          <w:rFonts w:hint="default"/>
          <w:sz w:val="24"/>
          <w:szCs w:val="32"/>
          <w:lang w:val="en-US" w:eastAsia="zh-CN"/>
        </w:rPr>
        <w:t>$10 x 3 = $30</w:t>
      </w:r>
    </w:p>
    <w:p>
      <w:pPr>
        <w:jc w:val="both"/>
        <w:rPr>
          <w:rFonts w:hint="default"/>
          <w:sz w:val="24"/>
          <w:szCs w:val="32"/>
          <w:lang w:val="en-US" w:eastAsia="zh-CN"/>
        </w:rPr>
      </w:pPr>
      <w:r>
        <w:rPr>
          <w:rFonts w:hint="default"/>
          <w:sz w:val="24"/>
          <w:szCs w:val="32"/>
          <w:lang w:val="en-US" w:eastAsia="zh-CN"/>
        </w:rPr>
        <w:t>因此，李赚取的总金额是：</w:t>
      </w:r>
    </w:p>
    <w:p>
      <w:pPr>
        <w:jc w:val="both"/>
        <w:rPr>
          <w:rFonts w:hint="default"/>
          <w:sz w:val="24"/>
          <w:szCs w:val="32"/>
          <w:lang w:val="en-US" w:eastAsia="zh-CN"/>
        </w:rPr>
      </w:pPr>
      <w:r>
        <w:rPr>
          <w:rFonts w:hint="default"/>
          <w:sz w:val="24"/>
          <w:szCs w:val="32"/>
          <w:lang w:val="en-US" w:eastAsia="zh-CN"/>
        </w:rPr>
        <w:t>$528 + $30 = $558</w:t>
      </w:r>
    </w:p>
    <w:p>
      <w:pPr>
        <w:jc w:val="both"/>
        <w:rPr>
          <w:rFonts w:hint="default"/>
          <w:sz w:val="24"/>
          <w:szCs w:val="32"/>
          <w:lang w:val="en-US" w:eastAsia="zh-CN"/>
        </w:rPr>
      </w:pPr>
      <w:r>
        <w:rPr>
          <w:rFonts w:hint="default"/>
          <w:sz w:val="24"/>
          <w:szCs w:val="32"/>
          <w:lang w:val="en-US" w:eastAsia="zh-CN"/>
        </w:rPr>
        <w:t>然而Guanaco如果不能一步步地分解问题，甚至会在简单的问题上崩溃，这是一个已知的问题[63]。例如，我们看到以下的互动：</w:t>
      </w:r>
    </w:p>
    <w:p>
      <w:pPr>
        <w:jc w:val="both"/>
        <w:rPr>
          <w:rFonts w:hint="default"/>
          <w:sz w:val="24"/>
          <w:szCs w:val="32"/>
          <w:lang w:val="en-US" w:eastAsia="zh-CN"/>
        </w:rPr>
      </w:pPr>
      <w:r>
        <w:rPr>
          <w:rFonts w:hint="default"/>
          <w:sz w:val="24"/>
          <w:szCs w:val="32"/>
          <w:lang w:val="en-US" w:eastAsia="zh-CN"/>
        </w:rPr>
        <w:t>用户：请对1833进行因式分解。</w:t>
      </w:r>
    </w:p>
    <w:p>
      <w:pPr>
        <w:jc w:val="both"/>
        <w:rPr>
          <w:rFonts w:hint="default"/>
          <w:sz w:val="24"/>
          <w:szCs w:val="32"/>
          <w:lang w:val="en-US" w:eastAsia="zh-CN"/>
        </w:rPr>
      </w:pPr>
      <w:r>
        <w:rPr>
          <w:rFonts w:hint="default"/>
          <w:sz w:val="24"/>
          <w:szCs w:val="32"/>
          <w:lang w:val="en-US" w:eastAsia="zh-CN"/>
        </w:rPr>
        <w:t>Guanaco： 当然，我很乐意提供帮助!1833是一个素数，这意味着它只有两个因子：1和1833。</w:t>
      </w:r>
    </w:p>
    <w:p>
      <w:pPr>
        <w:jc w:val="both"/>
        <w:rPr>
          <w:rFonts w:hint="default"/>
          <w:sz w:val="24"/>
          <w:szCs w:val="32"/>
          <w:lang w:val="en-US" w:eastAsia="zh-CN"/>
        </w:rPr>
      </w:pPr>
      <w:r>
        <w:rPr>
          <w:rFonts w:hint="default"/>
          <w:sz w:val="24"/>
          <w:szCs w:val="32"/>
          <w:lang w:val="en-US" w:eastAsia="zh-CN"/>
        </w:rPr>
        <w:t>因此，1833年的唯一因式分解是：</w:t>
      </w:r>
    </w:p>
    <w:p>
      <w:pPr>
        <w:jc w:val="both"/>
        <w:rPr>
          <w:rFonts w:hint="default"/>
          <w:sz w:val="24"/>
          <w:szCs w:val="32"/>
          <w:lang w:val="en-US" w:eastAsia="zh-CN"/>
        </w:rPr>
      </w:pPr>
      <w:r>
        <w:rPr>
          <w:rFonts w:hint="default"/>
          <w:sz w:val="24"/>
          <w:szCs w:val="32"/>
          <w:lang w:val="en-US" w:eastAsia="zh-CN"/>
        </w:rPr>
        <w:t>2ˆ1 * 3ˆ2 * 17ˆ1</w:t>
      </w:r>
    </w:p>
    <w:p>
      <w:pPr>
        <w:jc w:val="both"/>
        <w:rPr>
          <w:rFonts w:hint="default"/>
          <w:sz w:val="24"/>
          <w:szCs w:val="32"/>
          <w:lang w:val="en-US" w:eastAsia="zh-CN"/>
        </w:rPr>
      </w:pPr>
      <w:r>
        <w:rPr>
          <w:rFonts w:hint="default"/>
          <w:sz w:val="24"/>
          <w:szCs w:val="32"/>
          <w:lang w:val="en-US" w:eastAsia="zh-CN"/>
        </w:rPr>
        <w:t>我希望这对你有帮助!如果你有任何其他问题，请告诉我。</w:t>
      </w:r>
    </w:p>
    <w:p>
      <w:pPr>
        <w:jc w:val="both"/>
        <w:rPr>
          <w:rFonts w:hint="default"/>
          <w:sz w:val="24"/>
          <w:szCs w:val="32"/>
          <w:lang w:val="en-US" w:eastAsia="zh-CN"/>
        </w:rPr>
      </w:pPr>
      <w:r>
        <w:rPr>
          <w:rFonts w:hint="default"/>
          <w:sz w:val="24"/>
          <w:szCs w:val="32"/>
          <w:lang w:val="en-US" w:eastAsia="zh-CN"/>
        </w:rPr>
        <w:t>这不仅是错误的（真正的因式分解是3×17×43），而且是两次错误。</w:t>
      </w:r>
    </w:p>
    <w:p>
      <w:pPr>
        <w:jc w:val="both"/>
        <w:rPr>
          <w:rFonts w:hint="default"/>
          <w:sz w:val="24"/>
          <w:szCs w:val="32"/>
          <w:lang w:val="en-US" w:eastAsia="zh-CN"/>
        </w:rPr>
      </w:pPr>
      <w:r>
        <w:rPr>
          <w:rFonts w:hint="default"/>
          <w:b/>
          <w:bCs/>
          <w:sz w:val="24"/>
          <w:szCs w:val="32"/>
          <w:lang w:val="en-US" w:eastAsia="zh-CN"/>
        </w:rPr>
        <w:t>心智理论</w:t>
      </w:r>
      <w:r>
        <w:rPr>
          <w:rFonts w:hint="default"/>
          <w:sz w:val="24"/>
          <w:szCs w:val="32"/>
          <w:lang w:val="en-US" w:eastAsia="zh-CN"/>
        </w:rPr>
        <w:t> Guanaco显示出令人惊讶的强大心智理论能力[41, 51]。例如，该模型能正确地回答下列问题，而且非常详细：</w:t>
      </w:r>
    </w:p>
    <w:p>
      <w:pPr>
        <w:jc w:val="both"/>
        <w:rPr>
          <w:rFonts w:hint="default"/>
          <w:sz w:val="24"/>
          <w:szCs w:val="32"/>
          <w:lang w:val="en-US" w:eastAsia="zh-CN"/>
        </w:rPr>
      </w:pPr>
      <w:r>
        <w:rPr>
          <w:rFonts w:hint="default"/>
          <w:sz w:val="24"/>
          <w:szCs w:val="32"/>
          <w:lang w:val="en-US" w:eastAsia="zh-CN"/>
        </w:rPr>
        <w:t>用户：詹姆斯和艾比在卧室里。艾比把笔放在书桌的抽屉里。艾比离开卧室。詹姆斯把笔移到bag里。詹姆斯认为艾比会在哪里寻找这支笔？</w:t>
      </w:r>
    </w:p>
    <w:p>
      <w:pPr>
        <w:jc w:val="both"/>
        <w:rPr>
          <w:rFonts w:hint="default"/>
          <w:sz w:val="24"/>
          <w:szCs w:val="32"/>
          <w:lang w:val="en-US" w:eastAsia="zh-CN"/>
        </w:rPr>
      </w:pPr>
      <w:r>
        <w:rPr>
          <w:rFonts w:hint="default"/>
          <w:sz w:val="24"/>
          <w:szCs w:val="32"/>
          <w:lang w:val="en-US" w:eastAsia="zh-CN"/>
        </w:rPr>
        <w:t>Guanaco：詹姆斯知道艾比把笔放在桌子的抽屉里。但詹姆斯也知道他已经把笔移到了包里，他假设艾比不知道这件事。因此，詹姆斯可能会猜测艾比会在书桌抽屉里找笔，因为她上次就是把笔放在那里的。然而，这个假设可能是不正确的，因为艾比可能已经看到詹姆斯在移动笔。</w:t>
      </w:r>
    </w:p>
    <w:p>
      <w:pPr>
        <w:jc w:val="both"/>
        <w:rPr>
          <w:rFonts w:hint="default"/>
          <w:sz w:val="24"/>
          <w:szCs w:val="32"/>
          <w:lang w:val="en-US" w:eastAsia="zh-CN"/>
        </w:rPr>
      </w:pPr>
      <w:r>
        <w:rPr>
          <w:rFonts w:hint="default"/>
          <w:sz w:val="24"/>
          <w:szCs w:val="32"/>
          <w:lang w:val="en-US" w:eastAsia="zh-CN"/>
        </w:rPr>
        <w:t>然而，这些推论是不可靠的，往往模型给出的理由是假定了一些在当时情况下没有意义的事情，例如：、</w:t>
      </w:r>
    </w:p>
    <w:p>
      <w:pPr>
        <w:jc w:val="both"/>
        <w:rPr>
          <w:rFonts w:hint="default"/>
          <w:sz w:val="24"/>
          <w:szCs w:val="32"/>
          <w:lang w:val="en-US" w:eastAsia="zh-CN"/>
        </w:rPr>
      </w:pPr>
      <w:r>
        <w:rPr>
          <w:rFonts w:hint="default"/>
          <w:sz w:val="24"/>
          <w:szCs w:val="32"/>
          <w:lang w:val="en-US" w:eastAsia="zh-CN"/>
        </w:rPr>
        <w:t>用户：伊夫林进入客厅。杰克逊进入游戏室。詹姆斯进入游戏室。豆子在宝箱里。詹姆斯离开了游戏室。杰克逊把豆子移到储藏室。杰克逊离开了游戏室。詹姆斯进入客厅。詹姆斯会在哪里寻找豆子？</w:t>
      </w:r>
    </w:p>
    <w:p>
      <w:pPr>
        <w:jc w:val="both"/>
        <w:rPr>
          <w:rFonts w:hint="default"/>
          <w:sz w:val="24"/>
          <w:szCs w:val="32"/>
          <w:lang w:val="en-US" w:eastAsia="zh-CN"/>
        </w:rPr>
      </w:pPr>
      <w:r>
        <w:rPr>
          <w:rFonts w:hint="default"/>
          <w:sz w:val="24"/>
          <w:szCs w:val="32"/>
          <w:lang w:val="en-US" w:eastAsia="zh-CN"/>
        </w:rPr>
        <w:t>Guanaco：詹姆斯会在储藏室里找豆子，因为杰克逊就是在那里搬的。</w:t>
      </w:r>
    </w:p>
    <w:p>
      <w:pPr>
        <w:jc w:val="both"/>
        <w:rPr>
          <w:rFonts w:hint="default"/>
          <w:sz w:val="24"/>
          <w:szCs w:val="32"/>
          <w:lang w:val="en-US" w:eastAsia="zh-CN"/>
        </w:rPr>
      </w:pPr>
      <w:r>
        <w:rPr>
          <w:rFonts w:hint="default"/>
          <w:sz w:val="24"/>
          <w:szCs w:val="32"/>
          <w:lang w:val="en-US" w:eastAsia="zh-CN"/>
        </w:rPr>
        <w:t>其中Guanaco假设的信息迁移从未被描述过。这些问题与最近的文献[51]相呼应，但需要更多的研究。</w:t>
      </w: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6.2 考虑因素</w:t>
      </w:r>
    </w:p>
    <w:p>
      <w:pPr>
        <w:jc w:val="both"/>
        <w:rPr>
          <w:rFonts w:hint="default"/>
          <w:sz w:val="24"/>
          <w:szCs w:val="32"/>
          <w:lang w:val="en-US" w:eastAsia="zh-CN"/>
        </w:rPr>
      </w:pPr>
      <w:r>
        <w:rPr>
          <w:rFonts w:hint="default"/>
          <w:b/>
          <w:bCs/>
          <w:sz w:val="24"/>
          <w:szCs w:val="32"/>
          <w:lang w:val="en-US" w:eastAsia="zh-CN"/>
        </w:rPr>
        <w:t>评估</w:t>
      </w:r>
      <w:r>
        <w:rPr>
          <w:rFonts w:hint="default"/>
          <w:sz w:val="24"/>
          <w:szCs w:val="32"/>
          <w:lang w:val="en-US" w:eastAsia="zh-CN"/>
        </w:rPr>
        <w:t> 我们报告了人工标注者之间的适度一致（Fleiss k=0.442），在比较两个强大的系统时有额外的恶化。这表明目前的基准和人类评估协议对聊天机器人任务表现的限制。当在Vicuna基准上手动比较ChatGPT和Guanaco 65B的生成时，我</w:t>
      </w:r>
      <w:r>
        <w:rPr>
          <w:rFonts w:hint="default"/>
          <w:b/>
          <w:bCs/>
          <w:sz w:val="24"/>
          <w:szCs w:val="32"/>
          <w:lang w:val="en-US" w:eastAsia="zh-CN"/>
        </w:rPr>
        <w:t>们发现主观偏好开始发挥重要作用，因为本文的作者在许多首选反应上有分歧</w:t>
      </w:r>
      <w:r>
        <w:rPr>
          <w:rFonts w:hint="default"/>
          <w:sz w:val="24"/>
          <w:szCs w:val="32"/>
          <w:lang w:val="en-US" w:eastAsia="zh-CN"/>
        </w:rPr>
        <w:t>。未来的工作应该研究缓解这些问题的方法，这些方法来自于开发了处理主观偏好的机制的学科，如人机交互和心理学。</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在我们的分析中，我们还发现，自动评估系统有明显的偏差。例如，我们观察到强烈的顺序效应，GPT-4对在其提示中首先出现的系统给予了更高的分数。GPT-4和人工标注者（Fleiss k=0.25)）之间相对较弱的样本级一致性也表明，人工标注者和自动系统可能依赖的偏好并不总是一致的。此外，在表7中，我们观察到GPT-4给自己的输出分配的分数明显高于人类的评分，Elo为1348 vs 1176，这代表了对对手获胜的额外20%的概率。未来的工作应该研究自动评估系统中存在的潜在偏差，以及可能的缓解策略。</w:t>
      </w:r>
    </w:p>
    <w:p>
      <w:pPr>
        <w:jc w:val="both"/>
        <w:rPr>
          <w:rFonts w:hint="default"/>
          <w:sz w:val="24"/>
          <w:szCs w:val="32"/>
          <w:lang w:val="en-US" w:eastAsia="zh-CN"/>
        </w:rPr>
      </w:pPr>
    </w:p>
    <w:p>
      <w:pPr>
        <w:jc w:val="both"/>
        <w:rPr>
          <w:rFonts w:hint="default"/>
          <w:sz w:val="24"/>
          <w:szCs w:val="32"/>
          <w:lang w:val="en-US" w:eastAsia="zh-CN"/>
        </w:rPr>
      </w:pPr>
      <w:r>
        <w:rPr>
          <w:rFonts w:hint="default"/>
          <w:b/>
          <w:bCs/>
          <w:sz w:val="24"/>
          <w:szCs w:val="32"/>
          <w:lang w:val="en-US" w:eastAsia="zh-CN"/>
        </w:rPr>
        <w:t>数据和训练</w:t>
      </w:r>
      <w:r>
        <w:rPr>
          <w:rFonts w:hint="default"/>
          <w:sz w:val="24"/>
          <w:szCs w:val="32"/>
          <w:lang w:val="en-US" w:eastAsia="zh-CN"/>
        </w:rPr>
        <w:t xml:space="preserve"> 我们注意到，训练Guanaco模型的OASST1数据集是多语言的，OA基准也包含不同语言的提示。我们把它留给未来的工作，以调查这种多语言训练在多大程度上提高了除英语以外的语言的性能，以及这是否解释了Vicuna13B模型（只在英语数据上训练）与OA基准上的Guanaco 33B和65B之间的较大差距。</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给定Guanaco模型的强大性能，我们调查了OASST1数据和Vicuna基准提示之间的任何数据泄漏。在对两个数据集进行模糊字符串匹配并手动检查最接近的匹配后，我们没有发现重叠的提示信息。</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u w:val="single"/>
          <w:lang w:val="en-US" w:eastAsia="zh-CN"/>
        </w:rPr>
        <w:t>此外，我们注意到，我们的模型只是用交叉熵损失（监督学习）来训练，而没有依靠人类反馈的强化学习（RLHF）。</w:t>
      </w:r>
      <w:r>
        <w:rPr>
          <w:rFonts w:hint="default"/>
          <w:sz w:val="24"/>
          <w:szCs w:val="32"/>
          <w:lang w:val="en-US" w:eastAsia="zh-CN"/>
        </w:rPr>
        <w:t>这就要求我们进一步研究简单的交叉熵损失和RLHF训练的权衡问题。我们希望QLORA能够在不需要大量计算资源的情况下进行大规模的分析。</w:t>
      </w: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七、相关工作</w:t>
      </w:r>
    </w:p>
    <w:p>
      <w:pPr>
        <w:jc w:val="both"/>
        <w:rPr>
          <w:rFonts w:hint="default"/>
          <w:sz w:val="24"/>
          <w:szCs w:val="32"/>
          <w:lang w:val="en-US" w:eastAsia="zh-CN"/>
        </w:rPr>
      </w:pPr>
      <w:r>
        <w:rPr>
          <w:rFonts w:hint="default"/>
          <w:b/>
          <w:bCs/>
          <w:sz w:val="24"/>
          <w:szCs w:val="32"/>
          <w:lang w:val="en-US" w:eastAsia="zh-CN"/>
        </w:rPr>
        <w:t>大型语言模型的量化 LLMs的量化主要集中在推理时间的量化上。</w:t>
      </w:r>
      <w:r>
        <w:rPr>
          <w:rFonts w:hint="default"/>
          <w:sz w:val="24"/>
          <w:szCs w:val="32"/>
          <w:lang w:val="en-US" w:eastAsia="zh-CN"/>
        </w:rPr>
        <w:t>保存16位LLM质量的主要方法</w:t>
      </w:r>
      <w:r>
        <w:rPr>
          <w:rFonts w:hint="default"/>
          <w:b/>
          <w:bCs/>
          <w:sz w:val="24"/>
          <w:szCs w:val="32"/>
          <w:lang w:val="en-US" w:eastAsia="zh-CN"/>
        </w:rPr>
        <w:t>集中在管理离群特征（例如SmoothQuant[66]和LLM.int8()[14]）</w:t>
      </w:r>
      <w:r>
        <w:rPr>
          <w:rFonts w:hint="default"/>
          <w:sz w:val="24"/>
          <w:szCs w:val="32"/>
          <w:lang w:val="en-US" w:eastAsia="zh-CN"/>
        </w:rPr>
        <w:t>，而其他方法则使用更复杂的分组方法[44, 69]。</w:t>
      </w:r>
      <w:r>
        <w:rPr>
          <w:rFonts w:hint="default"/>
          <w:sz w:val="24"/>
          <w:szCs w:val="32"/>
          <w:u w:val="single"/>
          <w:lang w:val="en-US" w:eastAsia="zh-CN"/>
        </w:rPr>
        <w:t>有损量化方法研究常规四舍五入的权衡[13, 71, 47]或如何优化四舍五入决策以提高量化精度[18]</w:t>
      </w:r>
      <w:r>
        <w:rPr>
          <w:rFonts w:hint="default"/>
          <w:sz w:val="24"/>
          <w:szCs w:val="32"/>
          <w:lang w:val="en-US" w:eastAsia="zh-CN"/>
        </w:rPr>
        <w:t>。除了我们的工作，SwitchBack层[65]是唯一研究通过量化权重在超过1B参数规模的反向传播的工作。</w:t>
      </w:r>
    </w:p>
    <w:p>
      <w:pPr>
        <w:jc w:val="both"/>
        <w:rPr>
          <w:rFonts w:hint="default"/>
          <w:sz w:val="24"/>
          <w:szCs w:val="32"/>
          <w:lang w:val="en-US" w:eastAsia="zh-CN"/>
        </w:rPr>
      </w:pPr>
    </w:p>
    <w:p>
      <w:pPr>
        <w:jc w:val="both"/>
        <w:rPr>
          <w:rFonts w:hint="default"/>
          <w:sz w:val="24"/>
          <w:szCs w:val="32"/>
          <w:lang w:val="en-US" w:eastAsia="zh-CN"/>
        </w:rPr>
      </w:pPr>
      <w:r>
        <w:rPr>
          <w:rFonts w:hint="default"/>
          <w:b/>
          <w:bCs/>
          <w:sz w:val="24"/>
          <w:szCs w:val="32"/>
          <w:lang w:val="en-US" w:eastAsia="zh-CN"/>
        </w:rPr>
        <w:t>用适配器进行微调</w:t>
      </w:r>
      <w:r>
        <w:rPr>
          <w:rFonts w:hint="default"/>
          <w:sz w:val="24"/>
          <w:szCs w:val="32"/>
          <w:lang w:val="en-US" w:eastAsia="zh-CN"/>
        </w:rPr>
        <w:t xml:space="preserve"> 虽然我们使用了低秩适配器[28]（LoRA），但也提出了许多其他的参数高效微调（PEFT）方法，如提示调整[48，33，34]，调整嵌入层输入[1]，调整隐藏状态（IA3）[37]，增加全层[27]，调整偏差[70]，基于Fisher信息学习权重的mask[54]，以及各种方法的组合[23]。在我们的工作中，</w:t>
      </w:r>
      <w:r>
        <w:rPr>
          <w:rFonts w:hint="default"/>
          <w:sz w:val="24"/>
          <w:szCs w:val="32"/>
          <w:u w:val="single"/>
          <w:lang w:val="en-US" w:eastAsia="zh-CN"/>
        </w:rPr>
        <w:t>我们表明LoRA适配器能够达到完整的16位微调性能。我们把探索其他PEFT方法的权衡留给未来的工作。</w:t>
      </w:r>
    </w:p>
    <w:p>
      <w:pPr>
        <w:jc w:val="both"/>
        <w:rPr>
          <w:rFonts w:hint="default"/>
          <w:sz w:val="24"/>
          <w:szCs w:val="32"/>
          <w:lang w:val="en-US" w:eastAsia="zh-CN"/>
        </w:rPr>
      </w:pPr>
    </w:p>
    <w:p>
      <w:pPr>
        <w:jc w:val="both"/>
        <w:rPr>
          <w:rFonts w:hint="default"/>
          <w:sz w:val="24"/>
          <w:szCs w:val="32"/>
          <w:lang w:val="en-US" w:eastAsia="zh-CN"/>
        </w:rPr>
      </w:pPr>
      <w:r>
        <w:rPr>
          <w:rFonts w:hint="default"/>
          <w:b/>
          <w:bCs/>
          <w:sz w:val="24"/>
          <w:szCs w:val="32"/>
          <w:lang w:val="en-US" w:eastAsia="zh-CN"/>
        </w:rPr>
        <w:t>指令微调</w:t>
      </w:r>
      <w:r>
        <w:rPr>
          <w:rFonts w:hint="default"/>
          <w:sz w:val="24"/>
          <w:szCs w:val="32"/>
          <w:lang w:val="en-US" w:eastAsia="zh-CN"/>
        </w:rPr>
        <w:t xml:space="preserve"> 为了帮助预训练的 LLM 遵循提示中提供的指令，指令微调使用各种数据源的输入-输出对来微调预训练的 LLM，以生成提示输入的输出结果</w:t>
      </w:r>
      <w:r>
        <w:rPr>
          <w:rFonts w:hint="eastAsia"/>
          <w:sz w:val="24"/>
          <w:szCs w:val="32"/>
          <w:lang w:val="en-US" w:eastAsia="zh-CN"/>
        </w:rPr>
        <w:t>。</w:t>
      </w:r>
      <w:r>
        <w:rPr>
          <w:rFonts w:hint="default"/>
          <w:sz w:val="24"/>
          <w:szCs w:val="32"/>
          <w:lang w:val="en-US" w:eastAsia="zh-CN"/>
        </w:rPr>
        <w:t>方法和数据集包括MetaICL [40], MetaTuning [73], InstructGPT [43], FLAN [62, 12], PromptSource [3], Super-NaturalInstructions [61, 50]、Self-instruct [59], UnnaturalInstructions [26], OPT-IML [29], UnifiedSKG[67], OIG/Chip2 [32], Alpaca [55], Vicuna [10], Koala [20], and Self-instruct-GPT-4 [45]。</w:t>
      </w:r>
    </w:p>
    <w:p>
      <w:pPr>
        <w:jc w:val="both"/>
        <w:rPr>
          <w:rFonts w:hint="default"/>
          <w:sz w:val="24"/>
          <w:szCs w:val="32"/>
          <w:lang w:val="en-US" w:eastAsia="zh-CN"/>
        </w:rPr>
      </w:pPr>
    </w:p>
    <w:p>
      <w:pPr>
        <w:jc w:val="both"/>
        <w:rPr>
          <w:rFonts w:hint="default"/>
          <w:sz w:val="24"/>
          <w:szCs w:val="32"/>
          <w:lang w:val="en-US" w:eastAsia="zh-CN"/>
        </w:rPr>
      </w:pPr>
      <w:r>
        <w:rPr>
          <w:rFonts w:hint="default"/>
          <w:b/>
          <w:bCs/>
          <w:sz w:val="24"/>
          <w:szCs w:val="32"/>
          <w:lang w:val="en-US" w:eastAsia="zh-CN"/>
        </w:rPr>
        <w:t>聊天机器人</w:t>
      </w:r>
      <w:r>
        <w:rPr>
          <w:rFonts w:hint="default"/>
          <w:sz w:val="24"/>
          <w:szCs w:val="32"/>
          <w:lang w:val="en-US" w:eastAsia="zh-CN"/>
        </w:rPr>
        <w:t xml:space="preserve"> 许多指令性模型的结构是基于对话的聊天机器人，通常使用从人类反馈中强化学习（RLHF）[11]或从现有模型中生成数据，用人工智能模型反馈进行训练（RLAIF）[5]。方法和数据集包括AnthropicHH [2, 4], Open Assistant [31], LaMDA [56], 和 Sparrow [21]。我们没有使用强化学习，但我们最好的模型，Guanaco，是在开放助手数据集的多轮聊天互动上进行微调的，该数据集被设计为用于RLHF训练[31]。为了评估聊天机器人，已经开发了使用GPT-4而不是昂贵的人工标注的方法[10, 45]。我们对这些方法进行了改进，重点放在更可靠的评估设置上。</w:t>
      </w:r>
    </w:p>
    <w:p>
      <w:pPr>
        <w:jc w:val="both"/>
        <w:rPr>
          <w:rFonts w:hint="default"/>
          <w:sz w:val="24"/>
          <w:szCs w:val="32"/>
          <w:lang w:val="en-US" w:eastAsia="zh-CN"/>
        </w:rPr>
      </w:pP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八、限制和讨论</w:t>
      </w:r>
    </w:p>
    <w:p>
      <w:pPr>
        <w:jc w:val="both"/>
        <w:rPr>
          <w:rFonts w:hint="default"/>
          <w:sz w:val="24"/>
          <w:szCs w:val="32"/>
          <w:lang w:val="en-US" w:eastAsia="zh-CN"/>
        </w:rPr>
      </w:pPr>
      <w:r>
        <w:rPr>
          <w:rFonts w:hint="default"/>
          <w:sz w:val="24"/>
          <w:szCs w:val="32"/>
          <w:u w:val="single"/>
          <w:lang w:val="en-US" w:eastAsia="zh-CN"/>
        </w:rPr>
        <w:t>我们已经证明了我们的方法，QLORA，可以用4位基本模型和低秩适配器（LoRA）复制16位全微调的性能。尽管有这些证据，我们并没有确定QLORA可以在33B和65B的规模上与16位的全微调性能相匹配</w:t>
      </w:r>
      <w:r>
        <w:rPr>
          <w:rFonts w:hint="default"/>
          <w:sz w:val="24"/>
          <w:szCs w:val="32"/>
          <w:lang w:val="en-US" w:eastAsia="zh-CN"/>
        </w:rPr>
        <w:t>。由于巨大的资源成本，我们把这项研究留给未来的工作。</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另一个限制是对指令微调模型的评估。</w:t>
      </w:r>
      <w:r>
        <w:rPr>
          <w:rFonts w:hint="default"/>
          <w:sz w:val="24"/>
          <w:szCs w:val="32"/>
          <w:u w:val="single"/>
          <w:lang w:val="en-US" w:eastAsia="zh-CN"/>
        </w:rPr>
        <w:t>虽然我们提供了对MMLU、Vicuna基准和OA基准的评估，但我们没有对其他基准如BigBench、RAFT和HELM进行评估，而且不能确保我们的评估能推广到这些基准</w:t>
      </w:r>
      <w:r>
        <w:rPr>
          <w:rFonts w:hint="default"/>
          <w:sz w:val="24"/>
          <w:szCs w:val="32"/>
          <w:lang w:val="en-US" w:eastAsia="zh-CN"/>
        </w:rPr>
        <w:t>。另一方面，我们对MMLU进行了非常广泛的研究，并开发了评估聊天机器人的新方法。</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从提出的证据来看，这些基准的性能可能取决于微调数据与基准数据集的相似程度。</w:t>
      </w:r>
      <w:r>
        <w:rPr>
          <w:rFonts w:hint="default"/>
          <w:sz w:val="24"/>
          <w:szCs w:val="32"/>
          <w:u w:val="single"/>
          <w:lang w:val="en-US" w:eastAsia="zh-CN"/>
        </w:rPr>
        <w:t>例如，FLAN v2与MMLU相似，但与聊天机器人基准不同，反之，Chip2数据集也是如此，两个模型在MMLU和Vicuna基准上都有相应的得分。这突出表明，不仅需要更好的基准和评估，而且首先需要谨慎对待评估的内容</w:t>
      </w:r>
      <w:r>
        <w:rPr>
          <w:rFonts w:hint="default"/>
          <w:sz w:val="24"/>
          <w:szCs w:val="32"/>
          <w:lang w:val="en-US" w:eastAsia="zh-CN"/>
        </w:rPr>
        <w:t>。我们是想创建在课堂高中和同事知识方面表现良好的模型，还是想在聊天机器人对话能力方面表现良好？也许是别的什么？因为与创建一个新的基准相比，根据现有的基准进行评估总是比较容易的，某些基准可以引导社区朝着某个方向发展。作为一个社区，我们应该确保这些基准能够衡量我们所关心的东西。</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u w:val="single"/>
          <w:lang w:val="en-US" w:eastAsia="zh-CN"/>
        </w:rPr>
        <w:t>虽然我们为一般的聊天机器人性能提供了详细的评估，但另一个限制是，我们只对Guanaco做了有限的负责任的人工智能评估。</w:t>
      </w:r>
      <w:r>
        <w:rPr>
          <w:rFonts w:hint="default"/>
          <w:sz w:val="24"/>
          <w:szCs w:val="32"/>
          <w:lang w:val="en-US" w:eastAsia="zh-CN"/>
        </w:rPr>
        <w:t>我们在表8中评估了Guanaco-65B与其他模型相比产生有社会偏差的token序列的可能性。我们看到，Guanaco-65B的平均得分比其他原始预训练的模型低得多。因此，</w:t>
      </w:r>
      <w:r>
        <w:rPr>
          <w:rFonts w:hint="default"/>
          <w:b/>
          <w:bCs/>
          <w:sz w:val="24"/>
          <w:szCs w:val="32"/>
          <w:u w:val="single"/>
          <w:lang w:val="en-US" w:eastAsia="zh-CN"/>
        </w:rPr>
        <w:t>似乎在OASST1数据集上进行微调可以减少LLaMA基础模型的偏差。虽然这些结果令人鼓舞</w:t>
      </w:r>
      <w:r>
        <w:rPr>
          <w:rFonts w:hint="default"/>
          <w:sz w:val="24"/>
          <w:szCs w:val="32"/>
          <w:lang w:val="en-US" w:eastAsia="zh-CN"/>
        </w:rPr>
        <w:t>，但目前还不清楚Guanaco在评估其他类型的偏差时是否也表现良好。我们将对分析Guanaco和类似的聊天机器人的偏差的进一步评估留给未来的工作。</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u w:val="single"/>
          <w:lang w:val="en-US" w:eastAsia="zh-CN"/>
        </w:rPr>
        <w:t>一个额外的限制是，我们没有评估不同的位精度，如使用3位基模，或不同的适配器方法</w:t>
      </w:r>
      <w:r>
        <w:rPr>
          <w:rFonts w:hint="default"/>
          <w:sz w:val="24"/>
          <w:szCs w:val="32"/>
          <w:lang w:val="en-US" w:eastAsia="zh-CN"/>
        </w:rPr>
        <w:t>。除了LoRA，还有各种各样的参数高效微调（PEFT）方法，这些方法已经被证明是行之有效的。然而，目前还不清楚这些方法是否可以扩展到大型模型。我们使用了LoRA，因为许多结</w:t>
      </w:r>
      <w:bookmarkStart w:id="0" w:name="_GoBack"/>
      <w:bookmarkEnd w:id="0"/>
      <w:r>
        <w:rPr>
          <w:rFonts w:hint="default"/>
          <w:sz w:val="24"/>
          <w:szCs w:val="32"/>
          <w:lang w:val="en-US" w:eastAsia="zh-CN"/>
        </w:rPr>
        <w:t>果证明了它的鲁棒性，但其他适配器可能产生更好的性能。由于量化后的微调似乎可以恢复量化过程中丢失的大部分信息，这可能会使量化变得更加积极。例如，用LoRA对基模进行3位GPTQ量化，在微调后也可能产生16位全微调性能。</w:t>
      </w:r>
    </w:p>
    <w:p>
      <w:pPr>
        <w:jc w:val="both"/>
        <w:rPr>
          <w:rFonts w:hint="default"/>
          <w:sz w:val="24"/>
          <w:szCs w:val="32"/>
          <w:lang w:val="en-US" w:eastAsia="zh-CN"/>
        </w:rPr>
      </w:pPr>
    </w:p>
    <w:p>
      <w:pPr>
        <w:jc w:val="both"/>
        <w:rPr>
          <w:rFonts w:hint="default"/>
          <w:b/>
          <w:bCs/>
          <w:sz w:val="24"/>
          <w:szCs w:val="32"/>
          <w:lang w:val="en-US" w:eastAsia="zh-CN"/>
        </w:rPr>
      </w:pPr>
      <w:r>
        <w:rPr>
          <w:rFonts w:hint="default"/>
          <w:b/>
          <w:bCs/>
          <w:sz w:val="24"/>
          <w:szCs w:val="32"/>
          <w:lang w:val="en-US" w:eastAsia="zh-CN"/>
        </w:rPr>
        <w:t>九、更广泛的影响</w:t>
      </w:r>
    </w:p>
    <w:p>
      <w:pPr>
        <w:jc w:val="both"/>
        <w:rPr>
          <w:rFonts w:hint="default"/>
          <w:sz w:val="24"/>
          <w:szCs w:val="32"/>
          <w:lang w:val="en-US" w:eastAsia="zh-CN"/>
        </w:rPr>
      </w:pPr>
      <w:r>
        <w:rPr>
          <w:rFonts w:hint="default"/>
          <w:sz w:val="24"/>
          <w:szCs w:val="32"/>
          <w:lang w:val="en-US" w:eastAsia="zh-CN"/>
        </w:rPr>
        <w:t>我们的QLORA微调方法是第一个能够在单个消费级GPU上微调33B参数模型和在单个专业级GPU上微调65B参数模型的方法，同时相对于完全微调的基线来说，性能并没有下降。我们已经证明，我们在开放助手数据集上训练的最佳33B模型可以在Vicuna基准上与ChatGPT相媲美。由于指令微调是将原始预训练的LLM转化为类似ChatGPT的聊天机器人的重要工具，我们相信我们的方法将使微调变得广泛和普遍，特别是对那些拥有最少资源的研究人员来说，这对最先进的NLP技术的可及性是一个很大的胜利。QLORA可以被看作是一个平等的因数，有助于缩小大公司和使用消费级GPU的小团队之间的资源差距。</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另一个潜在的影响来源是部署到移动电话上。我们相信我们的QLORA方法可能会成为在手机和其他低资源环境中实现LLM微调的关键里程碑。虽然7B模型以前就被证明能够在手机上运行，但QLORA是第一个能够对这类模型进行微调的方法。我们估计，在iPhone 12 Plus上，QLORA可以在手机充电时每晚微调300万个token。虽然微调后的7B模型没有达到ChatGPT的质量，但我们相信其质量足以实现以前由于隐私或LLM质量问题而无法实现的新应用。QLORA可以帮助实现对LLM的隐私保护性使用，用户可以拥有并管理自己的数据和模型，同时使LLM更容易部署。</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然而，微调是一种双重用途的技术，可以被滥用而造成伤害。广泛使用LLM有已知的危险[8, 6]，但我们相信，与将LLM的权力保留在那些不公布模型或源代码供审计的大公司手中相比，平等地使用一项正在迅速变得无处不在的技术，可以更好地进行更多的独立分析。</w:t>
      </w:r>
    </w:p>
    <w:p>
      <w:pPr>
        <w:jc w:val="both"/>
        <w:rPr>
          <w:rFonts w:hint="default"/>
          <w:sz w:val="24"/>
          <w:szCs w:val="32"/>
          <w:lang w:val="en-US" w:eastAsia="zh-CN"/>
        </w:rPr>
      </w:pPr>
    </w:p>
    <w:p>
      <w:pPr>
        <w:jc w:val="both"/>
        <w:rPr>
          <w:rFonts w:hint="default"/>
          <w:sz w:val="24"/>
          <w:szCs w:val="32"/>
          <w:lang w:val="en-US" w:eastAsia="zh-CN"/>
        </w:rPr>
      </w:pPr>
      <w:r>
        <w:rPr>
          <w:rFonts w:hint="default"/>
          <w:sz w:val="24"/>
          <w:szCs w:val="32"/>
          <w:lang w:val="en-US" w:eastAsia="zh-CN"/>
        </w:rPr>
        <w:t>总而言之，我们相信QLORA将产生广泛的积极影响，使高质量的LLM的微调更加广泛和容易获得。</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rri丶" w:date="2023-10-01T11:12:48Z" w:initials="">
    <w:p w14:paraId="232E15BC">
      <w:pPr>
        <w:pStyle w:val="5"/>
        <w:rPr>
          <w:rFonts w:hint="default" w:eastAsiaTheme="minorEastAsia"/>
          <w:lang w:val="en-US" w:eastAsia="zh-CN"/>
        </w:rPr>
      </w:pPr>
      <w:r>
        <w:rPr>
          <w:rFonts w:hint="eastAsia"/>
          <w:lang w:val="en-US" w:eastAsia="zh-CN"/>
        </w:rPr>
        <w:t>该论文提供了一个</w:t>
      </w:r>
      <w:r>
        <w:rPr>
          <w:rFonts w:hint="eastAsia" w:asciiTheme="minorEastAsia" w:hAnsiTheme="minorEastAsia" w:eastAsiaTheme="minorEastAsia" w:cstheme="minorEastAsia"/>
          <w:b w:val="0"/>
          <w:bCs w:val="0"/>
          <w:color w:val="auto"/>
          <w:sz w:val="24"/>
          <w:szCs w:val="24"/>
          <w:u w:val="single"/>
        </w:rPr>
        <w:t>冻结的、</w:t>
      </w:r>
      <w:r>
        <w:rPr>
          <w:rFonts w:hint="eastAsia" w:asciiTheme="minorEastAsia" w:hAnsiTheme="minorEastAsia" w:eastAsiaTheme="minorEastAsia" w:cstheme="minorEastAsia"/>
          <w:b/>
          <w:bCs/>
          <w:color w:val="auto"/>
          <w:sz w:val="24"/>
          <w:szCs w:val="24"/>
          <w:u w:val="single"/>
        </w:rPr>
        <w:t>4位量化的预训练语言模型</w:t>
      </w:r>
      <w:r>
        <w:rPr>
          <w:rFonts w:hint="eastAsia" w:asciiTheme="minorEastAsia" w:hAnsiTheme="minorEastAsia" w:eastAsiaTheme="minorEastAsia" w:cstheme="minorEastAsia"/>
          <w:b w:val="0"/>
          <w:bCs w:val="0"/>
          <w:color w:val="auto"/>
          <w:sz w:val="24"/>
          <w:szCs w:val="24"/>
          <w:u w:val="single"/>
        </w:rPr>
        <w:t>反向传播梯度到</w:t>
      </w:r>
      <w:r>
        <w:rPr>
          <w:rFonts w:hint="eastAsia" w:asciiTheme="minorEastAsia" w:hAnsiTheme="minorEastAsia" w:eastAsiaTheme="minorEastAsia" w:cstheme="minorEastAsia"/>
          <w:b/>
          <w:bCs/>
          <w:color w:val="FF0000"/>
          <w:sz w:val="24"/>
          <w:szCs w:val="24"/>
          <w:u w:val="single"/>
        </w:rPr>
        <w:t>低秩适配器(LoRA)</w:t>
      </w:r>
      <w:r>
        <w:rPr>
          <w:rFonts w:hint="eastAsia" w:asciiTheme="minorEastAsia" w:hAnsiTheme="minorEastAsia" w:cstheme="minorEastAsia"/>
          <w:b/>
          <w:bCs/>
          <w:color w:val="FF0000"/>
          <w:sz w:val="24"/>
          <w:szCs w:val="24"/>
          <w:u w:val="single"/>
          <w:lang w:val="en-US" w:eastAsia="zh-CN"/>
        </w:rPr>
        <w:t>的方法。</w:t>
      </w:r>
      <w:r>
        <w:rPr>
          <w:rFonts w:hint="eastAsia" w:asciiTheme="minorEastAsia" w:hAnsiTheme="minorEastAsia" w:cstheme="minorEastAsia"/>
          <w:sz w:val="24"/>
          <w:szCs w:val="24"/>
          <w:lang w:val="en-US" w:eastAsia="zh-CN"/>
        </w:rPr>
        <w:t>能够在</w:t>
      </w:r>
      <w:r>
        <w:rPr>
          <w:rFonts w:hint="eastAsia" w:asciiTheme="minorEastAsia" w:hAnsiTheme="minorEastAsia" w:eastAsiaTheme="minorEastAsia" w:cstheme="minorEastAsia"/>
          <w:sz w:val="24"/>
          <w:szCs w:val="24"/>
        </w:rPr>
        <w:t>不牺牲性能的情况下节省内存</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主要贡献如下：1.提出了</w:t>
      </w:r>
      <w:r>
        <w:rPr>
          <w:rFonts w:hint="eastAsia" w:asciiTheme="minorEastAsia" w:hAnsiTheme="minorEastAsia" w:eastAsiaTheme="minorEastAsia" w:cstheme="minorEastAsia"/>
          <w:b/>
          <w:bCs/>
          <w:color w:val="0070C0"/>
          <w:sz w:val="24"/>
          <w:szCs w:val="24"/>
        </w:rPr>
        <w:t>4位NormalFloat (NF4)，一种新的数据类型</w:t>
      </w:r>
      <w:r>
        <w:rPr>
          <w:rFonts w:hint="eastAsia" w:asciiTheme="minorEastAsia" w:hAnsiTheme="minorEastAsia" w:cstheme="minorEastAsia"/>
          <w:b/>
          <w:bCs/>
          <w:color w:val="0070C0"/>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2. 双重量化，</w:t>
      </w:r>
      <w:r>
        <w:rPr>
          <w:rFonts w:hint="eastAsia" w:asciiTheme="minorEastAsia" w:hAnsiTheme="minorEastAsia" w:cstheme="minorEastAsia"/>
          <w:b/>
          <w:bCs/>
          <w:color w:val="0070C0"/>
          <w:sz w:val="24"/>
          <w:szCs w:val="24"/>
          <w:lang w:val="en-US" w:eastAsia="zh-CN"/>
        </w:rPr>
        <w:t>量化 量化常数</w:t>
      </w:r>
      <w:r>
        <w:rPr>
          <w:rFonts w:hint="eastAsia" w:asciiTheme="minorEastAsia" w:hAnsiTheme="minorEastAsia" w:cstheme="minorEastAsia"/>
          <w:b w:val="0"/>
          <w:bCs w:val="0"/>
          <w:color w:val="auto"/>
          <w:sz w:val="24"/>
          <w:szCs w:val="24"/>
          <w:lang w:val="en-US" w:eastAsia="zh-CN"/>
        </w:rPr>
        <w:t xml:space="preserve"> </w:t>
      </w:r>
      <w:r>
        <w:rPr>
          <w:rFonts w:hint="eastAsia" w:asciiTheme="minorEastAsia" w:hAnsiTheme="minorEastAsia" w:eastAsiaTheme="minorEastAsia" w:cstheme="minorEastAsia"/>
          <w:sz w:val="24"/>
          <w:szCs w:val="24"/>
        </w:rPr>
        <w:t>来减少平均内存占用</w:t>
      </w:r>
      <w:r>
        <w:rPr>
          <w:rFonts w:hint="eastAsia" w:asciiTheme="minorEastAsia" w:hAnsiTheme="minorEastAsia" w:cstheme="minorEastAsia"/>
          <w:sz w:val="24"/>
          <w:szCs w:val="24"/>
          <w:lang w:val="en-US" w:eastAsia="zh-CN"/>
        </w:rPr>
        <w:t xml:space="preserve">  3. </w:t>
      </w:r>
      <w:r>
        <w:rPr>
          <w:rFonts w:hint="eastAsia" w:asciiTheme="minorEastAsia" w:hAnsiTheme="minorEastAsia" w:cstheme="minorEastAsia"/>
          <w:b/>
          <w:bCs/>
          <w:color w:val="FF0000"/>
          <w:sz w:val="24"/>
          <w:szCs w:val="24"/>
          <w:lang w:val="en-US" w:eastAsia="zh-CN"/>
        </w:rPr>
        <w:t>分页优化器</w:t>
      </w:r>
      <w:r>
        <w:rPr>
          <w:rFonts w:hint="eastAsia" w:asciiTheme="minorEastAsia" w:hAnsiTheme="minorEastAsia" w:cstheme="minorEastAsia"/>
          <w:b/>
          <w:bCs/>
          <w:color w:val="0070C0"/>
          <w:sz w:val="24"/>
          <w:szCs w:val="24"/>
          <w:lang w:val="en-US" w:eastAsia="zh-CN"/>
        </w:rPr>
        <w:t>来管理内存峰值</w:t>
      </w:r>
    </w:p>
  </w:comment>
  <w:comment w:id="1" w:author="harri丶" w:date="2023-10-01T11:53:29Z" w:initials="">
    <w:p w14:paraId="4A1E5148">
      <w:pPr>
        <w:pStyle w:val="5"/>
        <w:keepNext w:val="0"/>
        <w:keepLines w:val="0"/>
        <w:pageBreakBefore w:val="0"/>
        <w:widowControl w:val="0"/>
        <w:kinsoku/>
        <w:wordWrap/>
        <w:overflowPunct/>
        <w:topLinePunct w:val="0"/>
        <w:bidi w:val="0"/>
        <w:adjustRightInd/>
        <w:snapToGrid/>
        <w:textAlignment w:val="auto"/>
        <w:rPr>
          <w:rFonts w:hint="eastAsia" w:asciiTheme="minorEastAsia" w:hAnsiTheme="minorEastAsia" w:cstheme="minorEastAsia"/>
          <w:b w:val="0"/>
          <w:bCs w:val="0"/>
          <w:color w:val="auto"/>
          <w:sz w:val="24"/>
          <w:szCs w:val="24"/>
          <w:lang w:val="en-US" w:eastAsia="zh-CN"/>
        </w:rPr>
      </w:pPr>
      <w:r>
        <w:rPr>
          <w:rFonts w:hint="eastAsia" w:asciiTheme="minorEastAsia" w:hAnsiTheme="minorEastAsia" w:eastAsiaTheme="minorEastAsia" w:cstheme="minorEastAsia"/>
          <w:sz w:val="24"/>
          <w:szCs w:val="24"/>
        </w:rPr>
        <w:t>对大型语言模型（LLM）进行微调是提高其性能的一种非常有效的方法</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还可以增加理想的行为或去除不理想的行为</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虽然最近的量化方法可以减少llm的内存占用</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但这些技术只适用于推理，并在训练时失效</w:t>
      </w:r>
    </w:p>
    <w:p w14:paraId="28B702E1">
      <w:pPr>
        <w:pStyle w:val="5"/>
        <w:keepNext w:val="0"/>
        <w:keepLines w:val="0"/>
        <w:pageBreakBefore w:val="0"/>
        <w:widowControl w:val="0"/>
        <w:kinsoku/>
        <w:wordWrap/>
        <w:overflowPunct/>
        <w:topLinePunct w:val="0"/>
        <w:bidi w:val="0"/>
        <w:adjustRightInd/>
        <w:snapToGrid/>
        <w:textAlignment w:val="auto"/>
        <w:rPr>
          <w:rFonts w:hint="eastAsia" w:asciiTheme="minorEastAsia" w:hAnsiTheme="minorEastAsia" w:eastAsiaTheme="minorEastAsia" w:cstheme="minorEastAsia"/>
          <w:b w:val="0"/>
          <w:bCs w:val="0"/>
          <w:color w:val="0070C0"/>
          <w:sz w:val="24"/>
          <w:szCs w:val="24"/>
        </w:rPr>
      </w:pPr>
      <w:r>
        <w:rPr>
          <w:rFonts w:hint="eastAsia" w:asciiTheme="minorEastAsia" w:hAnsiTheme="minorEastAsia" w:eastAsiaTheme="minorEastAsia" w:cstheme="minorEastAsia"/>
          <w:b w:val="0"/>
          <w:bCs w:val="0"/>
          <w:color w:val="auto"/>
          <w:sz w:val="24"/>
          <w:szCs w:val="24"/>
        </w:rPr>
        <w:t>QLORA，使用一种新的高精度技术将一个预先训练的模型量化为4位，然后添加一小组可学习的低秩适配器权值，这些权值通过量化权值的反向传播梯度进行调整</w:t>
      </w:r>
      <w:r>
        <w:rPr>
          <w:rFonts w:hint="eastAsia" w:asciiTheme="minorEastAsia" w:hAnsiTheme="minorEastAsia" w:eastAsiaTheme="minorEastAsia" w:cstheme="minorEastAsia"/>
          <w:b w:val="0"/>
          <w:bCs w:val="0"/>
          <w:color w:val="0070C0"/>
          <w:sz w:val="24"/>
          <w:szCs w:val="24"/>
        </w:rPr>
        <w:t>。</w:t>
      </w:r>
    </w:p>
    <w:p w14:paraId="6C075909">
      <w:pPr>
        <w:keepNext w:val="0"/>
        <w:keepLines w:val="0"/>
        <w:pageBreakBefore w:val="0"/>
        <w:widowControl w:val="0"/>
        <w:kinsoku/>
        <w:wordWrap/>
        <w:overflowPunct/>
        <w:topLinePunct w:val="0"/>
        <w:bidi w:val="0"/>
        <w:adjustRightInd/>
        <w:snapToGrid/>
        <w:ind w:firstLine="420" w:firstLineChars="0"/>
        <w:jc w:val="both"/>
        <w:textAlignment w:val="auto"/>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rPr>
        <w:t>我们发现数据质量远比数据集大小重要，</w:t>
      </w:r>
      <w:r>
        <w:rPr>
          <w:rFonts w:hint="eastAsia" w:asciiTheme="minorEastAsia" w:hAnsiTheme="minorEastAsia" w:cstheme="minorEastAsia"/>
          <w:b w:val="0"/>
          <w:bCs w:val="0"/>
          <w:color w:val="auto"/>
          <w:sz w:val="24"/>
          <w:szCs w:val="24"/>
          <w:lang w:val="en-US" w:eastAsia="zh-CN"/>
        </w:rPr>
        <w:t>另外</w:t>
      </w:r>
      <w:r>
        <w:rPr>
          <w:rFonts w:hint="eastAsia" w:asciiTheme="minorEastAsia" w:hAnsiTheme="minorEastAsia" w:eastAsiaTheme="minorEastAsia" w:cstheme="minorEastAsia"/>
          <w:b w:val="0"/>
          <w:bCs w:val="0"/>
          <w:color w:val="auto"/>
          <w:sz w:val="24"/>
          <w:szCs w:val="24"/>
        </w:rPr>
        <w:t>对于给定的任务，数据集适用性比大小更重要。</w:t>
      </w:r>
    </w:p>
    <w:p w14:paraId="1BDB6ADD">
      <w:pPr>
        <w:pStyle w:val="5"/>
        <w:rPr>
          <w:rFonts w:hint="default" w:asciiTheme="minorEastAsia" w:hAnsiTheme="minorEastAsia" w:eastAsiaTheme="minorEastAsia" w:cstheme="minorEastAsia"/>
          <w:b w:val="0"/>
          <w:bCs w:val="0"/>
          <w:color w:val="auto"/>
          <w:sz w:val="24"/>
          <w:szCs w:val="24"/>
          <w:lang w:val="en-US" w:eastAsia="zh-CN"/>
        </w:rPr>
      </w:pPr>
    </w:p>
  </w:comment>
  <w:comment w:id="2" w:author="harri丶" w:date="2023-10-02T11:53:42Z" w:initials="">
    <w:p w14:paraId="22BD4194">
      <w:pPr>
        <w:jc w:val="both"/>
        <w:rPr>
          <w:rFonts w:hint="eastAsia" w:eastAsiaTheme="minorEastAsia"/>
          <w:lang w:val="en-US" w:eastAsia="zh-CN"/>
        </w:rPr>
      </w:pPr>
      <w:r>
        <w:rPr>
          <w:rFonts w:hint="eastAsia"/>
          <w:lang w:val="en-US" w:eastAsia="zh-CN"/>
        </w:rPr>
        <w:t>本章主要介绍了当前大模型量化的方法，主要包括</w:t>
      </w:r>
      <w:r>
        <w:rPr>
          <w:rFonts w:hint="eastAsia" w:asciiTheme="minorEastAsia" w:hAnsiTheme="minorEastAsia" w:eastAsiaTheme="minorEastAsia" w:cstheme="minorEastAsia"/>
          <w:b/>
          <w:bCs/>
          <w:sz w:val="24"/>
          <w:szCs w:val="32"/>
        </w:rPr>
        <w:t>按块k位量化</w:t>
      </w:r>
      <w:r>
        <w:rPr>
          <w:rFonts w:hint="eastAsia" w:asciiTheme="minorEastAsia" w:hAnsiTheme="minorEastAsia" w:cstheme="minorEastAsia"/>
          <w:b/>
          <w:bCs/>
          <w:sz w:val="24"/>
          <w:szCs w:val="32"/>
          <w:lang w:eastAsia="zh-CN"/>
        </w:rPr>
        <w:t>、</w:t>
      </w:r>
      <w:r>
        <w:rPr>
          <w:rFonts w:hint="eastAsia"/>
          <w:b/>
          <w:bCs/>
          <w:sz w:val="24"/>
          <w:szCs w:val="32"/>
          <w:lang w:val="en-US" w:eastAsia="zh-CN"/>
        </w:rPr>
        <w:t>低等级适配器（Low-rank Adapters）、梯度检查点技术。</w:t>
      </w:r>
    </w:p>
  </w:comment>
  <w:comment w:id="3" w:author="harri丶" w:date="2023-10-01T17:04:53Z" w:initials="">
    <w:p w14:paraId="270C52FA">
      <w:pPr>
        <w:pStyle w:val="5"/>
      </w:pPr>
      <w:r>
        <w:rPr>
          <w:rFonts w:hint="eastAsia"/>
          <w:b/>
          <w:bCs/>
          <w:sz w:val="24"/>
          <w:szCs w:val="32"/>
          <w:lang w:val="en-US" w:eastAsia="zh-CN"/>
        </w:rPr>
        <w:t>将输入张量分成独立量化的块，每个块都有自己的量化常数c。</w:t>
      </w:r>
      <w:r>
        <w:rPr>
          <w:rFonts w:hint="eastAsia" w:asciiTheme="minorEastAsia" w:hAnsiTheme="minorEastAsia" w:cstheme="minorEastAsia"/>
          <w:sz w:val="24"/>
          <w:szCs w:val="32"/>
          <w:u w:val="single"/>
          <w:lang w:val="en-US" w:eastAsia="zh-CN"/>
        </w:rPr>
        <w:t>通常通过输入元素的绝对最大值进行归一化，将输入数据类型重新缩放到目标数据类型范围，这些元素通常被结构化为一个张量</w:t>
      </w:r>
    </w:p>
  </w:comment>
  <w:comment w:id="4" w:author="harri丶" w:date="2023-10-05T16:37:30Z" w:initials="">
    <w:p w14:paraId="45D71CA6">
      <w:pPr>
        <w:pStyle w:val="5"/>
        <w:rPr>
          <w:rFonts w:hint="eastAsia"/>
        </w:rPr>
      </w:pPr>
      <w:r>
        <w:rPr>
          <w:rFonts w:hint="eastAsia"/>
        </w:rPr>
        <w:fldChar w:fldCharType="begin"/>
      </w:r>
      <w:r>
        <w:rPr>
          <w:rFonts w:hint="eastAsia"/>
        </w:rPr>
        <w:instrText xml:space="preserve"> HYPERLINK "https://zhuanlan.zhihu.com/p/632347955" </w:instrText>
      </w:r>
      <w:r>
        <w:rPr>
          <w:rFonts w:hint="eastAsia"/>
        </w:rPr>
        <w:fldChar w:fldCharType="separate"/>
      </w:r>
      <w:r>
        <w:rPr>
          <w:rStyle w:val="12"/>
          <w:rFonts w:hint="eastAsia"/>
        </w:rPr>
        <w:t>https://zhuanlan.zhihu.com/p/632347955</w:t>
      </w:r>
      <w:r>
        <w:rPr>
          <w:rFonts w:hint="eastAsia"/>
        </w:rPr>
        <w:fldChar w:fldCharType="end"/>
      </w:r>
    </w:p>
    <w:p w14:paraId="054D4DFD">
      <w:pPr>
        <w:pStyle w:val="5"/>
        <w:rPr>
          <w:rFonts w:hint="eastAsia"/>
        </w:rPr>
      </w:pPr>
      <w:r>
        <w:rPr>
          <w:rFonts w:hint="eastAsia"/>
        </w:rPr>
        <w:t>一个32位浮点数由三部分组成</w:t>
      </w:r>
    </w:p>
    <w:p w14:paraId="440B1F47">
      <w:pPr>
        <w:pStyle w:val="5"/>
        <w:rPr>
          <w:rFonts w:hint="eastAsia"/>
        </w:rPr>
      </w:pPr>
      <w:r>
        <w:rPr>
          <w:rFonts w:hint="eastAsia"/>
        </w:rPr>
        <w:t>符号位：1位</w:t>
      </w:r>
    </w:p>
    <w:p w14:paraId="53942659">
      <w:pPr>
        <w:pStyle w:val="5"/>
        <w:rPr>
          <w:rFonts w:hint="eastAsia"/>
        </w:rPr>
      </w:pPr>
      <w:r>
        <w:rPr>
          <w:rFonts w:hint="eastAsia"/>
        </w:rPr>
        <w:t>指数部分：8位</w:t>
      </w:r>
    </w:p>
    <w:p w14:paraId="1FAB3DA2">
      <w:pPr>
        <w:pStyle w:val="5"/>
        <w:rPr>
          <w:rFonts w:hint="eastAsia"/>
        </w:rPr>
      </w:pPr>
      <w:r>
        <w:rPr>
          <w:rFonts w:hint="eastAsia"/>
        </w:rPr>
        <w:t>尾数部分：23位</w:t>
      </w:r>
    </w:p>
  </w:comment>
  <w:comment w:id="5" w:author="harri丶" w:date="2023-10-05T16:39:41Z" w:initials="">
    <w:p w14:paraId="117278A3">
      <w:pPr>
        <w:pStyle w:val="5"/>
        <w:rPr>
          <w:rFonts w:hint="eastAsia"/>
        </w:rPr>
      </w:pPr>
      <w:r>
        <w:rPr>
          <w:rFonts w:hint="eastAsia"/>
        </w:rPr>
        <w:fldChar w:fldCharType="begin"/>
      </w:r>
      <w:r>
        <w:rPr>
          <w:rFonts w:hint="eastAsia"/>
        </w:rPr>
        <w:instrText xml:space="preserve"> HYPERLINK "https://www.zhihu.com/question/484905361" </w:instrText>
      </w:r>
      <w:r>
        <w:rPr>
          <w:rFonts w:hint="eastAsia"/>
        </w:rPr>
        <w:fldChar w:fldCharType="separate"/>
      </w:r>
      <w:r>
        <w:rPr>
          <w:rStyle w:val="12"/>
          <w:rFonts w:hint="eastAsia"/>
        </w:rPr>
        <w:t>https://www.zhihu.com/question/484905361</w:t>
      </w:r>
      <w:r>
        <w:rPr>
          <w:rFonts w:hint="eastAsia"/>
        </w:rPr>
        <w:fldChar w:fldCharType="end"/>
      </w:r>
    </w:p>
  </w:comment>
  <w:comment w:id="6" w:author="harri丶" w:date="2023-10-05T16:31:58Z" w:initials="">
    <w:p w14:paraId="14703914">
      <w:pPr>
        <w:pStyle w:val="5"/>
        <w:rPr>
          <w:rFonts w:hint="eastAsia"/>
        </w:rPr>
      </w:pPr>
      <w:r>
        <w:rPr>
          <w:rFonts w:hint="eastAsia"/>
        </w:rPr>
        <w:fldChar w:fldCharType="begin"/>
      </w:r>
      <w:r>
        <w:rPr>
          <w:rFonts w:hint="eastAsia"/>
        </w:rPr>
        <w:instrText xml:space="preserve"> HYPERLINK "https://blog.csdn.net/hhd1056530546/article/details/127036649" </w:instrText>
      </w:r>
      <w:r>
        <w:rPr>
          <w:rFonts w:hint="eastAsia"/>
        </w:rPr>
        <w:fldChar w:fldCharType="separate"/>
      </w:r>
      <w:r>
        <w:rPr>
          <w:rStyle w:val="12"/>
          <w:rFonts w:hint="eastAsia"/>
        </w:rPr>
        <w:t>https://blog.csdn.net/hhd1056530546/article/details/127036649</w:t>
      </w:r>
      <w:r>
        <w:rPr>
          <w:rFonts w:hint="eastAsia"/>
        </w:rPr>
        <w:fldChar w:fldCharType="end"/>
      </w:r>
    </w:p>
    <w:p w14:paraId="14F55246">
      <w:pPr>
        <w:pStyle w:val="5"/>
        <w:rPr>
          <w:rFonts w:hint="eastAsia"/>
        </w:rPr>
      </w:pPr>
    </w:p>
  </w:comment>
  <w:comment w:id="7" w:author="harri丶" w:date="2023-10-01T17:15:04Z" w:initials="">
    <w:p w14:paraId="4A775483">
      <w:pPr>
        <w:pStyle w:val="5"/>
      </w:pPr>
      <w:r>
        <w:rPr>
          <w:rFonts w:hint="default"/>
          <w:b/>
          <w:bCs/>
          <w:sz w:val="24"/>
          <w:szCs w:val="32"/>
          <w:lang w:val="en-US" w:eastAsia="zh-CN"/>
        </w:rPr>
        <w:t>低秩适配器(LoRA)微调[28]</w:t>
      </w:r>
      <w:r>
        <w:rPr>
          <w:rFonts w:hint="default"/>
          <w:sz w:val="24"/>
          <w:szCs w:val="32"/>
          <w:lang w:val="en-US" w:eastAsia="zh-CN"/>
        </w:rPr>
        <w:t>是一种通过使用一小组可训练参数(通常称为适配器)来减少内存需求的方法，同时不更新保持固定的完整模型参数。</w:t>
      </w:r>
    </w:p>
  </w:comment>
  <w:comment w:id="8" w:author="harri丶" w:date="2023-10-02T10:23:21Z" w:initials="">
    <w:p w14:paraId="75CE2878">
      <w:pPr>
        <w:pStyle w:val="5"/>
        <w:rPr>
          <w:rFonts w:hint="default"/>
          <w:lang w:val="en-US"/>
        </w:rPr>
      </w:pPr>
      <w:r>
        <w:rPr>
          <w:rFonts w:hint="default"/>
          <w:sz w:val="24"/>
          <w:szCs w:val="32"/>
          <w:lang w:val="en-US" w:eastAsia="zh-CN"/>
        </w:rPr>
        <w:t xml:space="preserve">LoRA </w:t>
      </w:r>
      <w:r>
        <w:rPr>
          <w:rFonts w:hint="eastAsia"/>
          <w:sz w:val="24"/>
          <w:szCs w:val="32"/>
          <w:lang w:val="en-US" w:eastAsia="zh-CN"/>
        </w:rPr>
        <w:t>学习到的参数</w:t>
      </w:r>
      <w:r>
        <w:rPr>
          <w:rFonts w:hint="default"/>
          <w:sz w:val="24"/>
          <w:szCs w:val="32"/>
          <w:lang w:val="en-US" w:eastAsia="zh-CN"/>
        </w:rPr>
        <w:t>占用的内存极少，</w:t>
      </w:r>
      <w:r>
        <w:rPr>
          <w:rFonts w:hint="eastAsia"/>
          <w:b w:val="0"/>
          <w:bCs w:val="0"/>
          <w:i w:val="0"/>
          <w:iCs w:val="0"/>
          <w:sz w:val="24"/>
          <w:szCs w:val="32"/>
          <w:u w:val="none"/>
          <w:lang w:val="en-US" w:eastAsia="zh-CN"/>
        </w:rPr>
        <w:t>因此</w:t>
      </w:r>
      <w:r>
        <w:rPr>
          <w:rFonts w:hint="default"/>
          <w:sz w:val="24"/>
          <w:szCs w:val="32"/>
          <w:lang w:val="en-US" w:eastAsia="zh-CN"/>
        </w:rPr>
        <w:t>我们可以使用更多适配器来提高性能</w:t>
      </w:r>
      <w:r>
        <w:rPr>
          <w:rFonts w:hint="eastAsia"/>
          <w:sz w:val="24"/>
          <w:szCs w:val="32"/>
          <w:lang w:val="en-US" w:eastAsia="zh-CN"/>
        </w:rPr>
        <w:t>，</w:t>
      </w:r>
      <w:r>
        <w:rPr>
          <w:rFonts w:hint="default"/>
          <w:sz w:val="24"/>
          <w:szCs w:val="32"/>
          <w:lang w:val="en-US" w:eastAsia="zh-CN"/>
        </w:rPr>
        <w:t>而不会显著增加总内存</w:t>
      </w:r>
      <w:r>
        <w:rPr>
          <w:rFonts w:hint="eastAsia"/>
          <w:sz w:val="24"/>
          <w:szCs w:val="32"/>
          <w:lang w:val="en-US" w:eastAsia="zh-CN"/>
        </w:rPr>
        <w:t>。但是</w:t>
      </w:r>
      <w:r>
        <w:rPr>
          <w:rFonts w:hint="default"/>
          <w:sz w:val="24"/>
          <w:szCs w:val="32"/>
          <w:lang w:val="en-US" w:eastAsia="zh-CN"/>
        </w:rPr>
        <w:t>LLM微调的</w:t>
      </w:r>
      <w:r>
        <w:rPr>
          <w:rFonts w:hint="default"/>
          <w:b/>
          <w:bCs/>
          <w:i w:val="0"/>
          <w:iCs w:val="0"/>
          <w:sz w:val="24"/>
          <w:szCs w:val="32"/>
          <w:u w:val="single"/>
          <w:lang w:val="en-US" w:eastAsia="zh-CN"/>
        </w:rPr>
        <w:t>大部分内存占用来自激活梯度</w:t>
      </w:r>
      <w:r>
        <w:rPr>
          <w:rFonts w:hint="default"/>
          <w:sz w:val="24"/>
          <w:szCs w:val="32"/>
          <w:lang w:val="en-US" w:eastAsia="zh-CN"/>
        </w:rPr>
        <w:t>，</w:t>
      </w:r>
      <w:r>
        <w:rPr>
          <w:rFonts w:hint="default"/>
          <w:sz w:val="24"/>
          <w:szCs w:val="32"/>
          <w:u w:val="single"/>
          <w:lang w:val="en-US" w:eastAsia="zh-CN"/>
        </w:rPr>
        <w:t>利用梯度检查点技术[9]，</w:t>
      </w:r>
      <w:r>
        <w:rPr>
          <w:rFonts w:hint="eastAsia"/>
          <w:sz w:val="24"/>
          <w:szCs w:val="32"/>
          <w:u w:val="single"/>
          <w:lang w:val="en-US" w:eastAsia="zh-CN"/>
        </w:rPr>
        <w:t>能大量减少</w:t>
      </w:r>
      <w:r>
        <w:rPr>
          <w:rFonts w:hint="default"/>
          <w:b/>
          <w:bCs/>
          <w:sz w:val="24"/>
          <w:szCs w:val="32"/>
          <w:u w:val="single"/>
          <w:lang w:val="en-US" w:eastAsia="zh-CN"/>
        </w:rPr>
        <w:t>输入梯度</w:t>
      </w:r>
      <w:r>
        <w:rPr>
          <w:rFonts w:hint="default"/>
          <w:sz w:val="24"/>
          <w:szCs w:val="32"/>
          <w:u w:val="single"/>
          <w:lang w:val="en-US" w:eastAsia="zh-CN"/>
        </w:rPr>
        <w:t>，</w:t>
      </w:r>
      <w:r>
        <w:rPr>
          <w:rFonts w:hint="eastAsia"/>
          <w:sz w:val="24"/>
          <w:szCs w:val="32"/>
          <w:u w:val="single"/>
          <w:lang w:val="en-US" w:eastAsia="zh-CN"/>
        </w:rPr>
        <w:t>但</w:t>
      </w:r>
      <w:r>
        <w:rPr>
          <w:rFonts w:hint="default"/>
          <w:sz w:val="24"/>
          <w:szCs w:val="32"/>
          <w:u w:val="single"/>
          <w:lang w:val="en-US" w:eastAsia="zh-CN"/>
        </w:rPr>
        <w:t>内存消耗比所有 LoRA 权重的总和还要大</w:t>
      </w:r>
      <w:r>
        <w:rPr>
          <w:rFonts w:hint="eastAsia"/>
          <w:sz w:val="24"/>
          <w:szCs w:val="32"/>
          <w:u w:val="single"/>
          <w:lang w:val="en-US" w:eastAsia="zh-CN"/>
        </w:rPr>
        <w:t>。</w:t>
      </w:r>
    </w:p>
  </w:comment>
  <w:comment w:id="9" w:author="harri丶" w:date="2023-10-02T16:36:40Z" w:initials="">
    <w:p w14:paraId="3A8922F1">
      <w:pPr>
        <w:jc w:val="both"/>
        <w:rPr>
          <w:rFonts w:hint="default"/>
          <w:b w:val="0"/>
          <w:bCs w:val="0"/>
          <w:sz w:val="24"/>
          <w:szCs w:val="32"/>
          <w:lang w:val="en-US" w:eastAsia="zh-CN"/>
        </w:rPr>
      </w:pPr>
      <w:r>
        <w:rPr>
          <w:rFonts w:hint="default"/>
          <w:sz w:val="24"/>
          <w:szCs w:val="32"/>
          <w:lang w:val="en-US" w:eastAsia="zh-CN"/>
        </w:rPr>
        <w:t>定量量化的工作原理是通过经验累积分布函数估算输入张量的定量值。</w:t>
      </w:r>
      <w:r>
        <w:rPr>
          <w:rFonts w:hint="default"/>
          <w:b w:val="0"/>
          <w:bCs w:val="0"/>
          <w:sz w:val="24"/>
          <w:szCs w:val="32"/>
          <w:lang w:val="en-US" w:eastAsia="zh-CN"/>
        </w:rPr>
        <w:t>当输入张量来自一个固定的量化常数分布时，就可以避免昂贵的量化估计和近似误差。</w:t>
      </w:r>
    </w:p>
    <w:p w14:paraId="33AF3B6C">
      <w:pPr>
        <w:jc w:val="both"/>
        <w:rPr>
          <w:rFonts w:hint="default"/>
          <w:b w:val="0"/>
          <w:bCs w:val="0"/>
          <w:sz w:val="24"/>
          <w:szCs w:val="32"/>
          <w:lang w:val="en-US" w:eastAsia="zh-CN"/>
        </w:rPr>
      </w:pPr>
      <w:r>
        <w:rPr>
          <w:rFonts w:hint="default"/>
          <w:sz w:val="24"/>
          <w:szCs w:val="32"/>
          <w:u w:val="single"/>
          <w:lang w:val="en-US" w:eastAsia="zh-CN"/>
        </w:rPr>
        <w:t>可以将所有的权值转换成一个单一的固定分布，通过缩放σ，这样的分布正好符合我们的数据类型的范围</w:t>
      </w:r>
    </w:p>
    <w:p w14:paraId="279F2450">
      <w:pPr>
        <w:pStyle w:val="5"/>
      </w:pPr>
    </w:p>
  </w:comment>
  <w:comment w:id="10" w:author="harri丶" w:date="2023-10-03T16:11:03Z" w:initials="">
    <w:p w14:paraId="1BF739C9">
      <w:pPr>
        <w:pStyle w:val="5"/>
        <w:rPr>
          <w:rFonts w:hint="default" w:eastAsiaTheme="minorEastAsia"/>
          <w:lang w:val="en-US" w:eastAsia="zh-CN"/>
        </w:rPr>
      </w:pPr>
      <w:r>
        <w:rPr>
          <w:rFonts w:hint="eastAsia"/>
          <w:lang w:val="en-US" w:eastAsia="zh-CN"/>
        </w:rPr>
        <w:t>最佳数据类型的计算方法</w:t>
      </w:r>
    </w:p>
  </w:comment>
  <w:comment w:id="11" w:author="harri丶" w:date="2023-10-05T16:56:08Z" w:initials="">
    <w:p w14:paraId="51A52498">
      <w:pPr>
        <w:pStyle w:val="5"/>
        <w:rPr>
          <w:rFonts w:hint="default" w:eastAsiaTheme="minorEastAsia"/>
          <w:lang w:val="en-US" w:eastAsia="zh-CN"/>
        </w:rPr>
      </w:pPr>
      <w:r>
        <w:rPr>
          <w:rFonts w:hint="eastAsia"/>
          <w:lang w:val="en-US" w:eastAsia="zh-CN"/>
        </w:rPr>
        <w:t>采用二进制进行共有 k 位</w:t>
      </w:r>
    </w:p>
  </w:comment>
  <w:comment w:id="12" w:author="harri丶" w:date="2023-10-05T17:38:21Z" w:initials="">
    <w:p w14:paraId="3291385C">
      <w:pPr>
        <w:pStyle w:val="5"/>
      </w:pPr>
      <w:r>
        <w:rPr>
          <w:rFonts w:hint="default"/>
          <w:sz w:val="24"/>
          <w:szCs w:val="32"/>
          <w:lang w:val="en-US" w:eastAsia="zh-CN"/>
        </w:rPr>
        <w:t>非对称数据类型，</w:t>
      </w:r>
      <w:r>
        <w:rPr>
          <w:rFonts w:hint="default"/>
          <w:b w:val="0"/>
          <w:bCs w:val="0"/>
          <w:color w:val="auto"/>
          <w:sz w:val="24"/>
          <w:szCs w:val="32"/>
          <w:u w:val="single"/>
          <w:lang w:val="en-US" w:eastAsia="zh-CN"/>
        </w:rPr>
        <w:t>方法是估算两个范围 qi 的量化值 qi：负数部分为 2</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k-1</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，正数部分为 2</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k-1</w:t>
      </w:r>
      <w:r>
        <w:rPr>
          <w:rFonts w:hint="eastAsia"/>
          <w:b w:val="0"/>
          <w:bCs w:val="0"/>
          <w:color w:val="auto"/>
          <w:sz w:val="24"/>
          <w:szCs w:val="32"/>
          <w:u w:val="single"/>
          <w:lang w:val="en-US" w:eastAsia="zh-CN"/>
        </w:rPr>
        <w:t>)</w:t>
      </w:r>
      <w:r>
        <w:rPr>
          <w:rFonts w:hint="default"/>
          <w:b w:val="0"/>
          <w:bCs w:val="0"/>
          <w:color w:val="auto"/>
          <w:sz w:val="24"/>
          <w:szCs w:val="32"/>
          <w:u w:val="single"/>
          <w:lang w:val="en-US" w:eastAsia="zh-CN"/>
        </w:rPr>
        <w:t xml:space="preserve"> + 1，然后统一这两组 qi，并删除两组中出现的两个零中的一个。</w:t>
      </w:r>
    </w:p>
  </w:comment>
  <w:comment w:id="13" w:author="harri丶" w:date="2023-10-05T12:11:30Z" w:initials="">
    <w:p w14:paraId="457F1118">
      <w:pPr>
        <w:pStyle w:val="5"/>
        <w:rPr>
          <w:rFonts w:hint="default" w:eastAsiaTheme="minorEastAsia"/>
          <w:lang w:val="en-US" w:eastAsia="zh-CN"/>
        </w:rPr>
      </w:pPr>
      <w:r>
        <w:rPr>
          <w:rFonts w:hint="eastAsia"/>
          <w:lang w:val="en-US" w:eastAsia="zh-CN"/>
        </w:rPr>
        <w:t>双重量化，</w:t>
      </w:r>
      <w:r>
        <w:rPr>
          <w:rFonts w:hint="default"/>
          <w:sz w:val="24"/>
          <w:szCs w:val="32"/>
          <w:lang w:val="en-US" w:eastAsia="zh-CN"/>
        </w:rPr>
        <w:t>即量化常数的过程，以节省额外的内存。</w:t>
      </w:r>
    </w:p>
  </w:comment>
  <w:comment w:id="14" w:author="harri丶" w:date="2023-10-05T12:14:42Z" w:initials="">
    <w:p w14:paraId="22195209">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The case for 4-bit precision: k-bit inference scaling laws.</w:t>
      </w:r>
    </w:p>
    <w:p w14:paraId="6E4A3809">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fldChar w:fldCharType="begin"/>
      </w:r>
      <w:r>
        <w:rPr>
          <w:rFonts w:hint="eastAsia" w:ascii="微软雅黑" w:hAnsi="微软雅黑" w:eastAsia="微软雅黑" w:cs="微软雅黑"/>
          <w:i w:val="0"/>
          <w:iCs w:val="0"/>
          <w:caps w:val="0"/>
          <w:color w:val="121212"/>
          <w:spacing w:val="0"/>
          <w:sz w:val="27"/>
          <w:szCs w:val="27"/>
          <w:shd w:val="clear" w:fill="FFFFFF"/>
        </w:rPr>
        <w:instrText xml:space="preserve"> HYPERLINK "https://www.arxiv-vanity.com/papers/2212.09720/" </w:instrText>
      </w:r>
      <w:r>
        <w:rPr>
          <w:rFonts w:hint="eastAsia" w:ascii="微软雅黑" w:hAnsi="微软雅黑" w:eastAsia="微软雅黑" w:cs="微软雅黑"/>
          <w:i w:val="0"/>
          <w:iCs w:val="0"/>
          <w:caps w:val="0"/>
          <w:color w:val="121212"/>
          <w:spacing w:val="0"/>
          <w:sz w:val="27"/>
          <w:szCs w:val="27"/>
          <w:shd w:val="clear" w:fill="FFFFFF"/>
        </w:rPr>
        <w:fldChar w:fldCharType="separate"/>
      </w:r>
      <w:r>
        <w:rPr>
          <w:rStyle w:val="12"/>
          <w:rFonts w:hint="eastAsia" w:ascii="微软雅黑" w:hAnsi="微软雅黑" w:eastAsia="微软雅黑" w:cs="微软雅黑"/>
          <w:i w:val="0"/>
          <w:iCs w:val="0"/>
          <w:caps w:val="0"/>
          <w:spacing w:val="0"/>
          <w:sz w:val="27"/>
          <w:szCs w:val="27"/>
          <w:shd w:val="clear" w:fill="FFFFFF"/>
        </w:rPr>
        <w:t>https://www.arxiv-vanity.com/papers/2212.09720/</w:t>
      </w:r>
      <w:r>
        <w:rPr>
          <w:rFonts w:hint="eastAsia" w:ascii="微软雅黑" w:hAnsi="微软雅黑" w:eastAsia="微软雅黑" w:cs="微软雅黑"/>
          <w:i w:val="0"/>
          <w:iCs w:val="0"/>
          <w:caps w:val="0"/>
          <w:color w:val="121212"/>
          <w:spacing w:val="0"/>
          <w:sz w:val="27"/>
          <w:szCs w:val="27"/>
          <w:shd w:val="clear" w:fill="FFFFFF"/>
        </w:rPr>
        <w:fldChar w:fldCharType="end"/>
      </w:r>
    </w:p>
    <w:p w14:paraId="77410408">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fldChar w:fldCharType="begin"/>
      </w:r>
      <w:r>
        <w:rPr>
          <w:rFonts w:hint="eastAsia" w:ascii="微软雅黑" w:hAnsi="微软雅黑" w:eastAsia="微软雅黑" w:cs="微软雅黑"/>
          <w:i w:val="0"/>
          <w:iCs w:val="0"/>
          <w:caps w:val="0"/>
          <w:color w:val="121212"/>
          <w:spacing w:val="0"/>
          <w:sz w:val="27"/>
          <w:szCs w:val="27"/>
          <w:shd w:val="clear" w:fill="FFFFFF"/>
        </w:rPr>
        <w:instrText xml:space="preserve"> HYPERLINK "https://arxiv.org/abs/2212.09720" </w:instrText>
      </w:r>
      <w:r>
        <w:rPr>
          <w:rFonts w:hint="eastAsia" w:ascii="微软雅黑" w:hAnsi="微软雅黑" w:eastAsia="微软雅黑" w:cs="微软雅黑"/>
          <w:i w:val="0"/>
          <w:iCs w:val="0"/>
          <w:caps w:val="0"/>
          <w:color w:val="121212"/>
          <w:spacing w:val="0"/>
          <w:sz w:val="27"/>
          <w:szCs w:val="27"/>
          <w:shd w:val="clear" w:fill="FFFFFF"/>
        </w:rPr>
        <w:fldChar w:fldCharType="separate"/>
      </w:r>
      <w:r>
        <w:rPr>
          <w:rStyle w:val="12"/>
          <w:rFonts w:hint="eastAsia" w:ascii="微软雅黑" w:hAnsi="微软雅黑" w:eastAsia="微软雅黑" w:cs="微软雅黑"/>
          <w:i w:val="0"/>
          <w:iCs w:val="0"/>
          <w:caps w:val="0"/>
          <w:spacing w:val="0"/>
          <w:sz w:val="27"/>
          <w:szCs w:val="27"/>
          <w:shd w:val="clear" w:fill="FFFFFF"/>
        </w:rPr>
        <w:t>https://arxiv.org/abs/2212.09720</w:t>
      </w:r>
      <w:r>
        <w:rPr>
          <w:rFonts w:hint="eastAsia" w:ascii="微软雅黑" w:hAnsi="微软雅黑" w:eastAsia="微软雅黑" w:cs="微软雅黑"/>
          <w:i w:val="0"/>
          <w:iCs w:val="0"/>
          <w:caps w:val="0"/>
          <w:color w:val="121212"/>
          <w:spacing w:val="0"/>
          <w:sz w:val="27"/>
          <w:szCs w:val="27"/>
          <w:shd w:val="clear" w:fill="FFFFFF"/>
        </w:rPr>
        <w:fldChar w:fldCharType="end"/>
      </w:r>
    </w:p>
    <w:p w14:paraId="4BE42669">
      <w:pPr>
        <w:pStyle w:val="5"/>
        <w:rPr>
          <w:rFonts w:hint="eastAsia" w:ascii="微软雅黑" w:hAnsi="微软雅黑" w:eastAsia="微软雅黑" w:cs="微软雅黑"/>
          <w:i w:val="0"/>
          <w:iCs w:val="0"/>
          <w:caps w:val="0"/>
          <w:color w:val="121212"/>
          <w:spacing w:val="0"/>
          <w:sz w:val="27"/>
          <w:szCs w:val="27"/>
          <w:shd w:val="clear" w:fill="FFFFFF"/>
        </w:rPr>
      </w:pPr>
    </w:p>
    <w:p w14:paraId="2B741A4E">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分块和分组是类似的概念。在分组中，我们将张量按一定维度细分为 n 个部分，并为每个子张量（称为组）分配自己的归一化常数 c，它通常是组的绝对最大值。在分块中，我们将张量视为一维数值序列，并将该序列划分为大小为 n 的部分，称为块。</w:t>
      </w:r>
    </w:p>
    <w:p w14:paraId="72AE1807">
      <w:pPr>
        <w:pStyle w:val="5"/>
        <w:rPr>
          <w:rFonts w:hint="eastAsia" w:ascii="微软雅黑" w:hAnsi="微软雅黑" w:eastAsia="微软雅黑" w:cs="微软雅黑"/>
          <w:i w:val="0"/>
          <w:iCs w:val="0"/>
          <w:caps w:val="0"/>
          <w:color w:val="121212"/>
          <w:spacing w:val="0"/>
          <w:sz w:val="27"/>
          <w:szCs w:val="27"/>
          <w:shd w:val="clear" w:fill="FFFFFF"/>
        </w:rPr>
      </w:pPr>
    </w:p>
    <w:p w14:paraId="42B94048">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在我们的工作中，我们使用分块法，因为与分组法不同，它提供了独立于隐藏维度的每个参数额外位数的度量。例如，使用 16 位归一化常数和 64 位的块大小，意味着每 64 个参数多 16 位，或 16/64=0.25 位--每个参数使用块量化的额外成本--这对每个模型都是如此，与隐藏维度无关。对于分组，具体成本取决于每个模型的隐藏维度大小。</w:t>
      </w:r>
    </w:p>
    <w:p w14:paraId="38902DDA">
      <w:pPr>
        <w:pStyle w:val="5"/>
        <w:rPr>
          <w:rFonts w:hint="eastAsia" w:ascii="微软雅黑" w:hAnsi="微软雅黑" w:eastAsia="微软雅黑" w:cs="微软雅黑"/>
          <w:i w:val="0"/>
          <w:iCs w:val="0"/>
          <w:caps w:val="0"/>
          <w:color w:val="121212"/>
          <w:spacing w:val="0"/>
          <w:sz w:val="27"/>
          <w:szCs w:val="27"/>
          <w:shd w:val="clear" w:fill="FFFFFF"/>
        </w:rPr>
      </w:pPr>
    </w:p>
    <w:p w14:paraId="00D909CF">
      <w:pPr>
        <w:pStyle w:val="5"/>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对于分块量化，我们使用 Dettmers 等人（2022b）的符号，其对 k 比特、分块大小 B、n 个元素的输入张量 T、n / B 个分块的分块量化定义如下。如果我们用索引 b 对 0......n / B 中的每个块进行索引，并计算归一化常数 m b = max ( | T b | ) ，那么块级量化的计算公式为</w:t>
      </w:r>
    </w:p>
    <w:p w14:paraId="333E5E96">
      <w:pPr>
        <w:pStyle w:val="5"/>
        <w:rPr>
          <w:rFonts w:hint="eastAsia" w:ascii="微软雅黑" w:hAnsi="微软雅黑" w:eastAsia="微软雅黑" w:cs="微软雅黑"/>
          <w:i w:val="0"/>
          <w:iCs w:val="0"/>
          <w:caps w:val="0"/>
          <w:color w:val="121212"/>
          <w:spacing w:val="0"/>
          <w:sz w:val="27"/>
          <w:szCs w:val="27"/>
          <w:shd w:val="clear" w:fill="FFFFFF"/>
        </w:rPr>
      </w:pPr>
    </w:p>
  </w:comment>
  <w:comment w:id="15" w:author="harri丶" w:date="2023-10-05T17:30:38Z" w:initials="">
    <w:p w14:paraId="79C40859">
      <w:pPr>
        <w:pStyle w:val="5"/>
      </w:pPr>
      <w:r>
        <w:rPr>
          <w:rFonts w:hint="default"/>
          <w:sz w:val="24"/>
          <w:szCs w:val="32"/>
          <w:lang w:val="en-US" w:eastAsia="zh-CN"/>
        </w:rPr>
        <w:t>该功能在CPU和GPU之间进行自动分页迁移</w:t>
      </w:r>
    </w:p>
  </w:comment>
  <w:comment w:id="16" w:author="harri丶" w:date="2023-10-06T10:36:53Z" w:initials="">
    <w:p w14:paraId="6BBA5581">
      <w:pPr>
        <w:pStyle w:val="5"/>
      </w:pPr>
      <w:r>
        <w:rPr>
          <w:rFonts w:hint="eastAsia"/>
        </w:rPr>
        <w:t>QLORA 有一种存储数据类型（通常为 4 位 NormalFloat）和一种计算数据类型（16 位 BrainFloat）。我们将存储数据类型去量化为计算数据类型，以执行前向和后向传递，但我们只计算使用 16 位 BrainFloat 的 LoRA 参数的权重梯度。</w:t>
      </w:r>
    </w:p>
  </w:comment>
  <w:comment w:id="17" w:author="harri丶" w:date="2023-10-06T11:00:07Z" w:initials="">
    <w:p w14:paraId="0131406C">
      <w:pPr>
        <w:pStyle w:val="5"/>
        <w:rPr>
          <w:rFonts w:hint="eastAsia"/>
          <w:b/>
          <w:bCs/>
          <w:lang w:val="en-US" w:eastAsia="zh-CN"/>
        </w:rPr>
      </w:pPr>
      <w:r>
        <w:rPr>
          <w:rFonts w:hint="eastAsia"/>
          <w:b/>
          <w:bCs/>
          <w:lang w:val="en-US" w:eastAsia="zh-CN"/>
        </w:rPr>
        <w:t>在实验过程中，发现如下几个结论：</w:t>
      </w:r>
    </w:p>
    <w:p w14:paraId="6B1B3383">
      <w:pPr>
        <w:pStyle w:val="5"/>
        <w:numPr>
          <w:ilvl w:val="0"/>
          <w:numId w:val="1"/>
        </w:numPr>
        <w:rPr>
          <w:rFonts w:hint="eastAsia"/>
          <w:b/>
          <w:bCs/>
          <w:lang w:val="en-US" w:eastAsia="zh-CN"/>
        </w:rPr>
      </w:pPr>
      <w:r>
        <w:rPr>
          <w:rFonts w:hint="eastAsia"/>
          <w:b/>
          <w:bCs/>
          <w:lang w:val="en-US" w:eastAsia="zh-CN"/>
        </w:rPr>
        <w:t>对于分页优化器而言，</w:t>
      </w:r>
    </w:p>
    <w:p w14:paraId="3D851359">
      <w:pPr>
        <w:pStyle w:val="5"/>
        <w:numPr>
          <w:ilvl w:val="0"/>
          <w:numId w:val="0"/>
        </w:numPr>
        <w:rPr>
          <w:rFonts w:hint="default"/>
          <w:b/>
          <w:bCs/>
          <w:lang w:val="en-US" w:eastAsia="zh-CN"/>
        </w:rPr>
      </w:pPr>
      <w:r>
        <w:rPr>
          <w:rFonts w:hint="default"/>
          <w:lang w:val="en-US" w:eastAsia="zh-CN"/>
        </w:rPr>
        <w:t>对48GB分页GPU优化器上65B模型的分页优化器的运行时间进行了分析，并发现提供了与常规优化器相同的批次训练大小的速度，即16</w:t>
      </w:r>
    </w:p>
    <w:p w14:paraId="048C667D">
      <w:pPr>
        <w:pStyle w:val="5"/>
        <w:numPr>
          <w:ilvl w:val="0"/>
          <w:numId w:val="1"/>
        </w:numPr>
        <w:ind w:left="0" w:leftChars="0" w:firstLine="0" w:firstLineChars="0"/>
        <w:rPr>
          <w:rFonts w:hint="default"/>
          <w:b/>
          <w:bCs/>
          <w:lang w:val="en-US" w:eastAsia="zh-CN"/>
        </w:rPr>
      </w:pPr>
      <w:r>
        <w:rPr>
          <w:rFonts w:hint="eastAsia"/>
          <w:b/>
          <w:bCs/>
          <w:lang w:val="en-US" w:eastAsia="zh-CN"/>
        </w:rPr>
        <w:t>对于LoRA而言，</w:t>
      </w:r>
    </w:p>
    <w:p w14:paraId="61F67126">
      <w:pPr>
        <w:pStyle w:val="5"/>
        <w:rPr>
          <w:rFonts w:hint="default"/>
          <w:b w:val="0"/>
          <w:bCs w:val="0"/>
          <w:lang w:val="en-US" w:eastAsia="zh-CN"/>
        </w:rPr>
      </w:pPr>
      <w:r>
        <w:rPr>
          <w:rFonts w:hint="default"/>
          <w:b w:val="0"/>
          <w:bCs w:val="0"/>
          <w:lang w:val="en-US" w:eastAsia="zh-CN"/>
        </w:rPr>
        <w:t>我们发现最关键的LoRA超参数是总共使用了多少个LoRA适配器，并且需要在所有线性transformer块层上的LoRA来匹配完全微调的性能。</w:t>
      </w:r>
    </w:p>
    <w:p w14:paraId="00970ADC">
      <w:pPr>
        <w:pStyle w:val="5"/>
        <w:numPr>
          <w:ilvl w:val="0"/>
          <w:numId w:val="1"/>
        </w:numPr>
        <w:ind w:left="0" w:leftChars="0" w:firstLine="0" w:firstLineChars="0"/>
        <w:rPr>
          <w:rFonts w:hint="default"/>
          <w:b/>
          <w:bCs/>
          <w:lang w:val="en-US" w:eastAsia="zh-CN"/>
        </w:rPr>
      </w:pPr>
      <w:r>
        <w:rPr>
          <w:rFonts w:hint="default"/>
          <w:b/>
          <w:bCs/>
          <w:lang w:val="en-US" w:eastAsia="zh-CN"/>
        </w:rPr>
        <w:t>4位NormalFloat比4位浮点产生更好的性能</w:t>
      </w:r>
    </w:p>
    <w:p w14:paraId="53F066CC">
      <w:pPr>
        <w:pStyle w:val="5"/>
        <w:numPr>
          <w:ilvl w:val="0"/>
          <w:numId w:val="0"/>
        </w:numPr>
        <w:ind w:leftChars="0"/>
        <w:rPr>
          <w:rFonts w:hint="default"/>
          <w:lang w:val="en-US" w:eastAsia="zh-CN"/>
        </w:rPr>
      </w:pPr>
      <w:r>
        <w:rPr>
          <w:rFonts w:hint="default"/>
          <w:lang w:val="en-US" w:eastAsia="zh-CN"/>
        </w:rPr>
        <w:t>双量化减少了内存占用而不降低性能。</w:t>
      </w:r>
    </w:p>
    <w:p w14:paraId="0DA40B6E">
      <w:pPr>
        <w:pStyle w:val="5"/>
        <w:numPr>
          <w:ilvl w:val="0"/>
          <w:numId w:val="0"/>
        </w:numPr>
        <w:ind w:leftChars="0"/>
        <w:rPr>
          <w:rFonts w:hint="default"/>
          <w:lang w:val="en-US" w:eastAsia="zh-CN"/>
        </w:rPr>
      </w:pPr>
    </w:p>
    <w:p w14:paraId="3FB75CA3">
      <w:pPr>
        <w:pStyle w:val="5"/>
        <w:widowControl w:val="0"/>
        <w:numPr>
          <w:ilvl w:val="0"/>
          <w:numId w:val="0"/>
        </w:numPr>
        <w:jc w:val="left"/>
        <w:rPr>
          <w:rFonts w:hint="default"/>
          <w:b/>
          <w:bCs/>
          <w:lang w:val="en-US" w:eastAsia="zh-CN"/>
        </w:rPr>
      </w:pPr>
    </w:p>
  </w:comment>
  <w:comment w:id="18" w:author="harri丶" w:date="2023-10-06T16:58:24Z" w:initials="">
    <w:p w14:paraId="19BC7374">
      <w:pPr>
        <w:pStyle w:val="5"/>
        <w:rPr>
          <w:rFonts w:hint="default"/>
          <w:lang w:val="en-US" w:eastAsia="zh-CN"/>
        </w:rPr>
      </w:pPr>
      <w:r>
        <w:rPr>
          <w:rFonts w:hint="default"/>
          <w:lang w:val="en-US" w:eastAsia="zh-CN"/>
        </w:rPr>
        <w:t>用于推理的4位量化是可能的，但会导致相对于16位的性能下降[13, 18]。</w:t>
      </w:r>
      <w:r>
        <w:rPr>
          <w:rFonts w:hint="eastAsia"/>
          <w:lang w:val="en-US" w:eastAsia="zh-CN"/>
        </w:rPr>
        <w:t>本文发现这</w:t>
      </w:r>
      <w:r>
        <w:rPr>
          <w:rFonts w:hint="default"/>
          <w:lang w:val="en-US" w:eastAsia="zh-CN"/>
        </w:rPr>
        <w:t>可以通过量化后的适配器微调完全恢复</w:t>
      </w:r>
    </w:p>
    <w:p w14:paraId="604F191A">
      <w:pPr>
        <w:pStyle w:val="5"/>
        <w:rPr>
          <w:rFonts w:hint="default"/>
          <w:lang w:val="en-US" w:eastAsia="zh-CN"/>
        </w:rPr>
      </w:pPr>
      <w:r>
        <w:rPr>
          <w:rFonts w:hint="eastAsia"/>
          <w:lang w:val="en-US" w:eastAsia="zh-CN"/>
        </w:rPr>
        <w:t xml:space="preserve">并发现 </w:t>
      </w:r>
      <w:r>
        <w:rPr>
          <w:rFonts w:hint="default"/>
          <w:lang w:val="en-US" w:eastAsia="zh-CN"/>
        </w:rPr>
        <w:t>(1)采用NF4的QLORA复制了16位完全微调和16位LoRA微调的性能，以及(2)NF4在量化精度方面优于FP4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32E15BC" w15:done="0"/>
  <w15:commentEx w15:paraId="1BDB6ADD" w15:done="0"/>
  <w15:commentEx w15:paraId="22BD4194" w15:done="0"/>
  <w15:commentEx w15:paraId="270C52FA" w15:done="0"/>
  <w15:commentEx w15:paraId="1FAB3DA2" w15:done="0"/>
  <w15:commentEx w15:paraId="117278A3" w15:done="0"/>
  <w15:commentEx w15:paraId="14F55246" w15:done="0"/>
  <w15:commentEx w15:paraId="4A775483" w15:done="0"/>
  <w15:commentEx w15:paraId="75CE2878" w15:done="0"/>
  <w15:commentEx w15:paraId="279F2450" w15:done="0"/>
  <w15:commentEx w15:paraId="1BF739C9" w15:done="0"/>
  <w15:commentEx w15:paraId="51A52498" w15:done="0"/>
  <w15:commentEx w15:paraId="3291385C" w15:done="0"/>
  <w15:commentEx w15:paraId="457F1118" w15:done="0"/>
  <w15:commentEx w15:paraId="333E5E96" w15:done="0"/>
  <w15:commentEx w15:paraId="79C40859" w15:done="0"/>
  <w15:commentEx w15:paraId="6BBA5581" w15:done="0"/>
  <w15:commentEx w15:paraId="3FB75CA3" w15:done="0"/>
  <w15:commentEx w15:paraId="604F191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364938"/>
    <w:multiLevelType w:val="singleLevel"/>
    <w:tmpl w:val="E4364938"/>
    <w:lvl w:ilvl="0" w:tentative="0">
      <w:start w:val="1"/>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rri丶">
    <w15:presenceInfo w15:providerId="WPS Office" w15:userId="10214137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3YWQ1MDQzMDczNDhhMjgxYWU1OTY5MmU5YTM5ODAifQ=="/>
  </w:docVars>
  <w:rsids>
    <w:rsidRoot w:val="00000000"/>
    <w:rsid w:val="00361B13"/>
    <w:rsid w:val="00C12DE3"/>
    <w:rsid w:val="00EC7F25"/>
    <w:rsid w:val="01A3073B"/>
    <w:rsid w:val="01A7043C"/>
    <w:rsid w:val="02771997"/>
    <w:rsid w:val="02CA185F"/>
    <w:rsid w:val="034E7F0D"/>
    <w:rsid w:val="037E2237"/>
    <w:rsid w:val="03FE4177"/>
    <w:rsid w:val="047D3FB0"/>
    <w:rsid w:val="05DB76D1"/>
    <w:rsid w:val="05E64290"/>
    <w:rsid w:val="06565D7C"/>
    <w:rsid w:val="07D27EA8"/>
    <w:rsid w:val="085F7697"/>
    <w:rsid w:val="09532B13"/>
    <w:rsid w:val="097E7AC3"/>
    <w:rsid w:val="0A2C7273"/>
    <w:rsid w:val="0A8F5D00"/>
    <w:rsid w:val="0ACB4229"/>
    <w:rsid w:val="0B3002BB"/>
    <w:rsid w:val="0B307376"/>
    <w:rsid w:val="0B3E247C"/>
    <w:rsid w:val="0B65240B"/>
    <w:rsid w:val="0BFB7E74"/>
    <w:rsid w:val="0C0D167A"/>
    <w:rsid w:val="0D1E1F1F"/>
    <w:rsid w:val="0D246BD4"/>
    <w:rsid w:val="0D417786"/>
    <w:rsid w:val="0D8F58D6"/>
    <w:rsid w:val="0E780F3B"/>
    <w:rsid w:val="0E8004E8"/>
    <w:rsid w:val="0EE93753"/>
    <w:rsid w:val="0F325B3A"/>
    <w:rsid w:val="0F9811B3"/>
    <w:rsid w:val="0F9D061F"/>
    <w:rsid w:val="0FE034F1"/>
    <w:rsid w:val="101A1671"/>
    <w:rsid w:val="103B4623"/>
    <w:rsid w:val="10612637"/>
    <w:rsid w:val="10A35CA3"/>
    <w:rsid w:val="11567578"/>
    <w:rsid w:val="11A8110D"/>
    <w:rsid w:val="12151669"/>
    <w:rsid w:val="128A74D9"/>
    <w:rsid w:val="1356385F"/>
    <w:rsid w:val="13BC6D2D"/>
    <w:rsid w:val="13D7199C"/>
    <w:rsid w:val="142D6650"/>
    <w:rsid w:val="15175270"/>
    <w:rsid w:val="157F3ED2"/>
    <w:rsid w:val="16C737AD"/>
    <w:rsid w:val="17340ABE"/>
    <w:rsid w:val="17493F78"/>
    <w:rsid w:val="17F04C86"/>
    <w:rsid w:val="183D4FEE"/>
    <w:rsid w:val="1BF73705"/>
    <w:rsid w:val="1D8D60CF"/>
    <w:rsid w:val="1DB96EC4"/>
    <w:rsid w:val="1E093962"/>
    <w:rsid w:val="1F197416"/>
    <w:rsid w:val="202B766B"/>
    <w:rsid w:val="203B0065"/>
    <w:rsid w:val="21BC6F83"/>
    <w:rsid w:val="22213649"/>
    <w:rsid w:val="22CD0F59"/>
    <w:rsid w:val="236720CB"/>
    <w:rsid w:val="241F6520"/>
    <w:rsid w:val="24AE6DBD"/>
    <w:rsid w:val="25227A45"/>
    <w:rsid w:val="257162D7"/>
    <w:rsid w:val="26197126"/>
    <w:rsid w:val="26960A6E"/>
    <w:rsid w:val="26B70C9F"/>
    <w:rsid w:val="27802801"/>
    <w:rsid w:val="278F0C96"/>
    <w:rsid w:val="27D5046C"/>
    <w:rsid w:val="283B58B4"/>
    <w:rsid w:val="285978D9"/>
    <w:rsid w:val="28E04DDB"/>
    <w:rsid w:val="28F6721F"/>
    <w:rsid w:val="2A1B4A63"/>
    <w:rsid w:val="2A5220FA"/>
    <w:rsid w:val="2A5A1A2F"/>
    <w:rsid w:val="2ACE4132"/>
    <w:rsid w:val="2B4D16E3"/>
    <w:rsid w:val="2C2B3683"/>
    <w:rsid w:val="2E195575"/>
    <w:rsid w:val="2E4271E4"/>
    <w:rsid w:val="2FB37314"/>
    <w:rsid w:val="30051BDD"/>
    <w:rsid w:val="309D4424"/>
    <w:rsid w:val="30AB76F7"/>
    <w:rsid w:val="337D1FCD"/>
    <w:rsid w:val="33B57254"/>
    <w:rsid w:val="34030B27"/>
    <w:rsid w:val="3623361D"/>
    <w:rsid w:val="36AE07CA"/>
    <w:rsid w:val="373B14E6"/>
    <w:rsid w:val="37510E8B"/>
    <w:rsid w:val="380B33C0"/>
    <w:rsid w:val="3810197F"/>
    <w:rsid w:val="389B5548"/>
    <w:rsid w:val="39CE1E5B"/>
    <w:rsid w:val="3A7652E1"/>
    <w:rsid w:val="3A8258AE"/>
    <w:rsid w:val="3AC42054"/>
    <w:rsid w:val="3C047A4D"/>
    <w:rsid w:val="3C0C0F72"/>
    <w:rsid w:val="3CBE27E3"/>
    <w:rsid w:val="3CD7546E"/>
    <w:rsid w:val="3E2E0DB1"/>
    <w:rsid w:val="3E762E96"/>
    <w:rsid w:val="3F850885"/>
    <w:rsid w:val="3F9F3D14"/>
    <w:rsid w:val="40A610D2"/>
    <w:rsid w:val="41864563"/>
    <w:rsid w:val="419F57ED"/>
    <w:rsid w:val="42CA35C7"/>
    <w:rsid w:val="42DE6F13"/>
    <w:rsid w:val="436037BB"/>
    <w:rsid w:val="450471A9"/>
    <w:rsid w:val="45710DB8"/>
    <w:rsid w:val="4659090B"/>
    <w:rsid w:val="46A77952"/>
    <w:rsid w:val="47D26A75"/>
    <w:rsid w:val="483D02F3"/>
    <w:rsid w:val="48571EB9"/>
    <w:rsid w:val="48A24875"/>
    <w:rsid w:val="48B94236"/>
    <w:rsid w:val="48F30C2D"/>
    <w:rsid w:val="492635E1"/>
    <w:rsid w:val="4AF76EE1"/>
    <w:rsid w:val="4B221C9D"/>
    <w:rsid w:val="4B60460A"/>
    <w:rsid w:val="4BAC40A6"/>
    <w:rsid w:val="4C205BEE"/>
    <w:rsid w:val="4C653E79"/>
    <w:rsid w:val="4D172838"/>
    <w:rsid w:val="4DFC0DDD"/>
    <w:rsid w:val="4E422E2F"/>
    <w:rsid w:val="4EFF353D"/>
    <w:rsid w:val="4FBD1F95"/>
    <w:rsid w:val="4FED0FED"/>
    <w:rsid w:val="51B81CB4"/>
    <w:rsid w:val="51E66B85"/>
    <w:rsid w:val="52151C14"/>
    <w:rsid w:val="52974D1F"/>
    <w:rsid w:val="53184E47"/>
    <w:rsid w:val="53DF552A"/>
    <w:rsid w:val="544C3F9D"/>
    <w:rsid w:val="54A02118"/>
    <w:rsid w:val="55327E7C"/>
    <w:rsid w:val="556A47A5"/>
    <w:rsid w:val="569644F9"/>
    <w:rsid w:val="572C4E22"/>
    <w:rsid w:val="57AA72A2"/>
    <w:rsid w:val="58555460"/>
    <w:rsid w:val="58F6355B"/>
    <w:rsid w:val="5A20479B"/>
    <w:rsid w:val="5A744438"/>
    <w:rsid w:val="5AF32C10"/>
    <w:rsid w:val="5CA17C44"/>
    <w:rsid w:val="5D535C03"/>
    <w:rsid w:val="5DEE4387"/>
    <w:rsid w:val="5E7D74BF"/>
    <w:rsid w:val="5F8C3EEA"/>
    <w:rsid w:val="5FFB22B9"/>
    <w:rsid w:val="607246D5"/>
    <w:rsid w:val="611539DF"/>
    <w:rsid w:val="621A4BF4"/>
    <w:rsid w:val="626B3B80"/>
    <w:rsid w:val="63721ED3"/>
    <w:rsid w:val="637C5F97"/>
    <w:rsid w:val="64954C0A"/>
    <w:rsid w:val="6747066A"/>
    <w:rsid w:val="67917192"/>
    <w:rsid w:val="67BA708E"/>
    <w:rsid w:val="694A3770"/>
    <w:rsid w:val="69E46644"/>
    <w:rsid w:val="6BFF5FF9"/>
    <w:rsid w:val="6CCE7D09"/>
    <w:rsid w:val="6DA75A12"/>
    <w:rsid w:val="6EFF6FA2"/>
    <w:rsid w:val="70B56BD1"/>
    <w:rsid w:val="71771B4C"/>
    <w:rsid w:val="718F4E34"/>
    <w:rsid w:val="71B75D87"/>
    <w:rsid w:val="71F612F9"/>
    <w:rsid w:val="724950AF"/>
    <w:rsid w:val="728A3C6B"/>
    <w:rsid w:val="72CD4767"/>
    <w:rsid w:val="72CE57BE"/>
    <w:rsid w:val="72F21DD2"/>
    <w:rsid w:val="73055526"/>
    <w:rsid w:val="73A029BE"/>
    <w:rsid w:val="73BF4107"/>
    <w:rsid w:val="73F95484"/>
    <w:rsid w:val="73FC63AA"/>
    <w:rsid w:val="741D19A8"/>
    <w:rsid w:val="74237D69"/>
    <w:rsid w:val="744108C1"/>
    <w:rsid w:val="745A51AE"/>
    <w:rsid w:val="75267B11"/>
    <w:rsid w:val="752E2E69"/>
    <w:rsid w:val="754B7D20"/>
    <w:rsid w:val="76D01A14"/>
    <w:rsid w:val="77763B50"/>
    <w:rsid w:val="779209E8"/>
    <w:rsid w:val="782D2CED"/>
    <w:rsid w:val="786F3A75"/>
    <w:rsid w:val="787B0173"/>
    <w:rsid w:val="78E21FA1"/>
    <w:rsid w:val="78FC5F85"/>
    <w:rsid w:val="791F5C8A"/>
    <w:rsid w:val="792F0F95"/>
    <w:rsid w:val="7A711741"/>
    <w:rsid w:val="7AD9403B"/>
    <w:rsid w:val="7B200FDE"/>
    <w:rsid w:val="7C324FED"/>
    <w:rsid w:val="7CB45275"/>
    <w:rsid w:val="7CD61CB4"/>
    <w:rsid w:val="7D692C90"/>
    <w:rsid w:val="7D903B07"/>
    <w:rsid w:val="7F743F98"/>
    <w:rsid w:val="7FAF6D8A"/>
    <w:rsid w:val="7FF53ADA"/>
    <w:rsid w:val="7FFD6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FollowedHyperlink"/>
    <w:basedOn w:val="10"/>
    <w:uiPriority w:val="0"/>
    <w:rPr>
      <w:color w:val="800080"/>
      <w:u w:val="single"/>
    </w:rPr>
  </w:style>
  <w:style w:type="character" w:styleId="12">
    <w:name w:val="Hyperlink"/>
    <w:basedOn w:val="1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2023-10-01T02:52:00Z</dcterms:created>
  <dc:creator>Harris</dc:creator>
  <cp:lastModifiedBy>harri丶</cp:lastModifiedBy>
  <dcterms:modified xsi:type="dcterms:W3CDTF">2023-10-10T09:33:59Z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61E0553D3D0A45EEB90D07A248A68734_12</vt:lpwstr>
  </property>
</Properties>
</file>