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22" w:rsidRPr="00753422" w:rsidRDefault="00753422" w:rsidP="005457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3422">
        <w:rPr>
          <w:rFonts w:ascii="Times New Roman" w:hAnsi="Times New Roman" w:cs="Times New Roman"/>
          <w:b/>
          <w:sz w:val="24"/>
          <w:szCs w:val="24"/>
          <w:u w:val="single"/>
        </w:rPr>
        <w:t>I2C PROGRAM: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/*SCL   ----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&gt;  P0.23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SDA   ----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&gt;  P0.24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#include "GLCD.H"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__FI 1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</w:t>
      </w:r>
      <w:r w:rsidRPr="00753422">
        <w:rPr>
          <w:rFonts w:ascii="Times New Roman" w:hAnsi="Times New Roman" w:cs="Times New Roman"/>
          <w:sz w:val="24"/>
          <w:szCs w:val="24"/>
        </w:rPr>
        <w:tab/>
        <w:t>Font Index (0 = 6x8, 1 = 16x24)   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SCL(x) ((x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(LPC_GPIO0-&gt;FIOSET = 1&lt;&lt;23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(LPC_GPIO0-&gt;FIOCLR = 1&lt;&lt;23));delay()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SDA(x) ((x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(LPC_GPIO0-&gt;FIOSET = 1&lt;&lt;24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(LPC_GPIO0-&gt;FIOCLR = 1&lt;&lt;24));delay()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I2C_SDA    ((LPC_GPIO0-&gt;FIOPIN &amp; 0x01000000) &gt;&gt; 24)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The I2C address of U1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,U2,U3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and U4 depend on the IC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palced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on the interface. 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Addrss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for PCF8574AP is 0x7X and for PCF8574P is 0x4X. 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So read the part number from the device and define in the below line.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Make sure all the four IC part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are same.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PCF8574AP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// Specify the U1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,U2,U3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&amp;U4 part number by reading from interface.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PCF8574AP</w:t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  <w:t>/* If Part number is PCF8574AP then assign the address*/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U1  0x70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U2  0x72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U3  0x74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U4  0x76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PCF8574P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If Part number is PCF8574P then assign the address*/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U1  0x40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U2  0x42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U3  0x44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U4  0x46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Recved_Data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[7];  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unsigned char lookup[10] = {0xC0,0xF9,0xA4,0xB0,0x99,0x92,0x82,0xF8,0x80,0x90};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Lookup table for display code of 0 to 9 digits on LED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long SDA =0;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(unsigned char , unsigned char);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(unsigned char);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Delay(void);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(unsigned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Slv_Addr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, unsigned char Data)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START Signal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Slv_Addr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);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Slave address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Receive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Data);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Data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Receive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Send STOP Signal */ 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Delay()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 /* Delay Routine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++)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j=0; j&lt;=15; j++);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delay()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=0;i&lt;100;i++);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High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Low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(unsigned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=8;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--)</w:t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&gt;&gt; (i-1)) &amp; 0x01));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Place the Data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Initialize Data pin as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Input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I2C_SDA);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Wait till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received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Low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High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LPC_SC-&gt;PCONP       = 1 &lt;&lt; 15; /* POWER TO PORTS*/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LPC_GPIO0-&gt;FIODIR   = 3 &lt;&lt; 23; /* P0.23 AND P0.24 AS SCL AND SDA OUTPUTS*/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__USE_LCD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Blue);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Blue);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6, 0, __FI, " I2C SEVEN SEGMENT  ");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{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U4,0x88);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'A'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U3,0x92);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'S'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U2,0x86);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'E' */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U1,0xBF);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}</w:t>
      </w:r>
    </w:p>
    <w:p w:rsidR="005457A8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:rsidR="00753422" w:rsidRDefault="00753422" w:rsidP="00753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422" w:rsidRPr="00753422" w:rsidRDefault="00753422" w:rsidP="0075342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34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I2C INTERFACING:</w:t>
      </w:r>
    </w:p>
    <w:p w:rsidR="005457A8" w:rsidRPr="00753422" w:rsidRDefault="005457A8" w:rsidP="007534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:rsidR="00B1558E" w:rsidRDefault="005457A8">
      <w:pPr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478824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019" t="13390" r="27404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8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Default="00753422">
      <w:pPr>
        <w:rPr>
          <w:rFonts w:ascii="Times New Roman" w:hAnsi="Times New Roman" w:cs="Times New Roman"/>
          <w:sz w:val="24"/>
          <w:szCs w:val="24"/>
        </w:rPr>
      </w:pPr>
    </w:p>
    <w:p w:rsidR="00753422" w:rsidRPr="00753422" w:rsidRDefault="00753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76950" cy="8191500"/>
            <wp:effectExtent l="19050" t="0" r="0" b="0"/>
            <wp:docPr id="2" name="Picture 1" descr="C:\Users\N R\Downloads\WhatsApp Image 2024-05-07 at 3.0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 R\Downloads\WhatsApp Image 2024-05-07 at 3.06.0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422" w:rsidRPr="00753422" w:rsidSect="00B1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7A8"/>
    <w:rsid w:val="005457A8"/>
    <w:rsid w:val="00753422"/>
    <w:rsid w:val="00A06C74"/>
    <w:rsid w:val="00B1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 LAB</dc:creator>
  <cp:lastModifiedBy>N R</cp:lastModifiedBy>
  <cp:revision>2</cp:revision>
  <dcterms:created xsi:type="dcterms:W3CDTF">2024-05-07T09:38:00Z</dcterms:created>
  <dcterms:modified xsi:type="dcterms:W3CDTF">2024-05-07T09:38:00Z</dcterms:modified>
</cp:coreProperties>
</file>