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0F" w:rsidRDefault="00152F32">
      <w:pPr>
        <w:spacing w:after="84" w:line="251" w:lineRule="auto"/>
        <w:ind w:left="0" w:right="11059" w:firstLine="0"/>
      </w:pPr>
      <w:r>
        <w:rPr>
          <w:sz w:val="13"/>
        </w:rPr>
        <w:t xml:space="preserve"> </w:t>
      </w:r>
      <w:r>
        <w:rPr>
          <w:b/>
          <w:sz w:val="14"/>
        </w:rPr>
        <w:t xml:space="preserve"> </w:t>
      </w:r>
    </w:p>
    <w:p w:rsidR="000C600F" w:rsidRDefault="00152F32">
      <w:pPr>
        <w:spacing w:after="0" w:line="259" w:lineRule="auto"/>
        <w:ind w:left="46" w:firstLine="0"/>
        <w:jc w:val="center"/>
      </w:pPr>
      <w:r>
        <w:rPr>
          <w:b/>
        </w:rPr>
        <w:t xml:space="preserve"> Supermarket </w:t>
      </w:r>
    </w:p>
    <w:p w:rsidR="000C600F" w:rsidRDefault="00152F32">
      <w:pPr>
        <w:spacing w:after="0" w:line="259" w:lineRule="auto"/>
        <w:ind w:left="109" w:firstLine="0"/>
        <w:jc w:val="center"/>
      </w:pPr>
      <w:r>
        <w:rPr>
          <w:b/>
        </w:rPr>
        <w:t xml:space="preserve"> </w:t>
      </w:r>
    </w:p>
    <w:p w:rsidR="000C600F" w:rsidRDefault="00152F32">
      <w:r>
        <w:t xml:space="preserve">For this assignment </w:t>
      </w:r>
      <w:proofErr w:type="spellStart"/>
      <w:r>
        <w:t>you‟ll</w:t>
      </w:r>
      <w:proofErr w:type="spellEnd"/>
      <w:r>
        <w:t xml:space="preserve"> write a simple class hierarchy and use functions to carry out common tasks across all child classes.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</w:pPr>
      <w:r>
        <w:rPr>
          <w:b/>
        </w:rPr>
        <w:t xml:space="preserve">The assignment problem: </w:t>
      </w:r>
    </w:p>
    <w:p w:rsidR="000C600F" w:rsidRDefault="00152F3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0C600F" w:rsidRDefault="00152F32">
      <w:r>
        <w:t xml:space="preserve">You are asked to develop an application to help a Supermarket keep track of their products (food and electronics). Your application will read input from two input files (Food.txt and Electronics.txt), and output a file “Output.txt” that will have a summary for products that will have a discount on them or products that have warranty.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r>
        <w:t xml:space="preserve">To implement this application, you will need to have 3 classes: </w:t>
      </w:r>
    </w:p>
    <w:p w:rsidR="000C600F" w:rsidRDefault="00152F32">
      <w:pPr>
        <w:numPr>
          <w:ilvl w:val="0"/>
          <w:numId w:val="1"/>
        </w:numPr>
        <w:spacing w:after="30"/>
        <w:ind w:hanging="360"/>
      </w:pPr>
      <w:r>
        <w:t xml:space="preserve">Product class (Base Class) </w:t>
      </w:r>
    </w:p>
    <w:p w:rsidR="000C600F" w:rsidRDefault="00152F32">
      <w:pPr>
        <w:numPr>
          <w:ilvl w:val="0"/>
          <w:numId w:val="1"/>
        </w:numPr>
        <w:spacing w:after="33"/>
        <w:ind w:hanging="360"/>
      </w:pPr>
      <w:r>
        <w:t xml:space="preserve">Food class </w:t>
      </w:r>
    </w:p>
    <w:p w:rsidR="000C600F" w:rsidRDefault="00152F32">
      <w:pPr>
        <w:numPr>
          <w:ilvl w:val="0"/>
          <w:numId w:val="1"/>
        </w:numPr>
        <w:ind w:hanging="360"/>
      </w:pPr>
      <w:r>
        <w:t xml:space="preserve">Electronics class </w:t>
      </w:r>
    </w:p>
    <w:p w:rsidR="000C600F" w:rsidRDefault="00152F32">
      <w:pPr>
        <w:ind w:left="715"/>
      </w:pPr>
      <w:r>
        <w:t xml:space="preserve">There are some common features among all products such as barcode, name, price, tax and discount. Also, there are still some features that are different. </w:t>
      </w:r>
    </w:p>
    <w:p w:rsidR="000C600F" w:rsidRDefault="00152F32">
      <w:pPr>
        <w:spacing w:after="0" w:line="259" w:lineRule="auto"/>
        <w:ind w:left="720" w:firstLine="0"/>
      </w:pPr>
      <w:r>
        <w:t xml:space="preserve"> </w:t>
      </w:r>
    </w:p>
    <w:p w:rsidR="000C600F" w:rsidRDefault="00152F32">
      <w:pPr>
        <w:ind w:left="715"/>
      </w:pPr>
      <w:r>
        <w:t xml:space="preserve">For the implementation of your application you need to have the following features: </w:t>
      </w:r>
    </w:p>
    <w:p w:rsidR="000C600F" w:rsidRDefault="00152F32">
      <w:pPr>
        <w:spacing w:after="5" w:line="259" w:lineRule="auto"/>
        <w:ind w:left="720" w:firstLine="0"/>
      </w:pPr>
      <w:r>
        <w:t xml:space="preserve"> </w:t>
      </w:r>
    </w:p>
    <w:p w:rsidR="000C600F" w:rsidRDefault="00152F32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 xml:space="preserve">Base class ‘Product class’: </w:t>
      </w:r>
    </w:p>
    <w:p w:rsidR="000C600F" w:rsidRDefault="00152F32">
      <w:pPr>
        <w:numPr>
          <w:ilvl w:val="1"/>
          <w:numId w:val="3"/>
        </w:numPr>
        <w:ind w:right="81" w:hanging="360"/>
      </w:pPr>
      <w:r>
        <w:t>Constructor that takes parameters for the barcode and price, name, tax and discount. The barcode must be bigger than 0, otherwise the barcode must be set to 0 -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Getters and Setters for barcode, price, name and others. </w:t>
      </w:r>
    </w:p>
    <w:p w:rsidR="000C600F" w:rsidRDefault="00152F32">
      <w:pPr>
        <w:numPr>
          <w:ilvl w:val="1"/>
          <w:numId w:val="3"/>
        </w:numPr>
        <w:ind w:right="81" w:hanging="360"/>
      </w:pPr>
      <w:r>
        <w:t xml:space="preserve">A method called update(). This function will have an argument of type </w:t>
      </w:r>
      <w:proofErr w:type="spellStart"/>
      <w:r>
        <w:t>ofstream</w:t>
      </w:r>
      <w:proofErr w:type="spellEnd"/>
      <w:r>
        <w:t xml:space="preserve"> pass by reference. This function will not return a value. It will output data to a file.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 xml:space="preserve">Food Class:  </w:t>
      </w:r>
    </w:p>
    <w:p w:rsidR="000C600F" w:rsidRDefault="00152F32">
      <w:pPr>
        <w:numPr>
          <w:ilvl w:val="1"/>
          <w:numId w:val="2"/>
        </w:numPr>
        <w:ind w:hanging="420"/>
      </w:pPr>
      <w:r>
        <w:t xml:space="preserve">Will inherit from Product class everything. </w:t>
      </w:r>
    </w:p>
    <w:p w:rsidR="000C600F" w:rsidRDefault="00152F32">
      <w:pPr>
        <w:numPr>
          <w:ilvl w:val="1"/>
          <w:numId w:val="2"/>
        </w:numPr>
        <w:ind w:hanging="420"/>
      </w:pPr>
      <w:r>
        <w:t xml:space="preserve">Add two more member variables: </w:t>
      </w:r>
      <w:proofErr w:type="spellStart"/>
      <w:r>
        <w:t>date_produced</w:t>
      </w:r>
      <w:proofErr w:type="spellEnd"/>
      <w:r>
        <w:t xml:space="preserve">, </w:t>
      </w:r>
      <w:proofErr w:type="spellStart"/>
      <w:r>
        <w:t>number_of_days</w:t>
      </w:r>
      <w:proofErr w:type="spellEnd"/>
      <w:r>
        <w:t xml:space="preserve">. </w:t>
      </w:r>
    </w:p>
    <w:p w:rsidR="000C600F" w:rsidRDefault="00152F32">
      <w:pPr>
        <w:numPr>
          <w:ilvl w:val="1"/>
          <w:numId w:val="2"/>
        </w:numPr>
        <w:ind w:hanging="420"/>
      </w:pPr>
      <w:r>
        <w:t xml:space="preserve">Constructor. </w:t>
      </w:r>
    </w:p>
    <w:p w:rsidR="000C600F" w:rsidRDefault="00152F32">
      <w:pPr>
        <w:numPr>
          <w:ilvl w:val="1"/>
          <w:numId w:val="2"/>
        </w:numPr>
        <w:ind w:hanging="420"/>
      </w:pPr>
      <w:r>
        <w:t xml:space="preserve">Getters and Setters. </w:t>
      </w:r>
    </w:p>
    <w:p w:rsidR="000C600F" w:rsidRDefault="00152F32">
      <w:pPr>
        <w:numPr>
          <w:ilvl w:val="1"/>
          <w:numId w:val="2"/>
        </w:numPr>
        <w:ind w:hanging="420"/>
      </w:pPr>
      <w:r>
        <w:t xml:space="preserve">A method called </w:t>
      </w:r>
      <w:proofErr w:type="spellStart"/>
      <w:r>
        <w:t>ReadData</w:t>
      </w:r>
      <w:proofErr w:type="spellEnd"/>
      <w:r>
        <w:t xml:space="preserve">(). It takes an </w:t>
      </w:r>
      <w:proofErr w:type="spellStart"/>
      <w:r>
        <w:t>istream</w:t>
      </w:r>
      <w:proofErr w:type="spellEnd"/>
      <w:r>
        <w:t xml:space="preserve"> passed by reference as its only parameter. It reads in an integer (barcode), name, price, </w:t>
      </w:r>
      <w:proofErr w:type="spellStart"/>
      <w:r>
        <w:t>date_produced</w:t>
      </w:r>
      <w:proofErr w:type="spellEnd"/>
      <w:r>
        <w:t xml:space="preserve">,  </w:t>
      </w:r>
      <w:proofErr w:type="spellStart"/>
      <w:r>
        <w:t>number_of_days</w:t>
      </w:r>
      <w:proofErr w:type="spellEnd"/>
      <w:r>
        <w:t xml:space="preserve"> (in this order). This method returns a </w:t>
      </w:r>
      <w:proofErr w:type="spellStart"/>
      <w:r>
        <w:t>boolean</w:t>
      </w:r>
      <w:proofErr w:type="spellEnd"/>
      <w:r>
        <w:t xml:space="preserve"> value: true if all data was read successfully, false otherwise. Use this member function to read data from the first file (“Food.txt”)   </w:t>
      </w:r>
    </w:p>
    <w:p w:rsidR="000C600F" w:rsidRDefault="00152F32">
      <w:pPr>
        <w:numPr>
          <w:ilvl w:val="1"/>
          <w:numId w:val="2"/>
        </w:numPr>
        <w:spacing w:after="56"/>
        <w:ind w:hanging="420"/>
      </w:pPr>
      <w:r>
        <w:t xml:space="preserve">Redefine update() function. This function will check </w:t>
      </w:r>
      <w:proofErr w:type="spellStart"/>
      <w:r>
        <w:t>number_of</w:t>
      </w:r>
      <w:proofErr w:type="spellEnd"/>
      <w:r>
        <w:t xml:space="preserve"> _days the item sat on shelf.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If </w:t>
      </w:r>
      <w:proofErr w:type="spellStart"/>
      <w:r>
        <w:t>number_of_days</w:t>
      </w:r>
      <w:proofErr w:type="spellEnd"/>
      <w:r>
        <w:t xml:space="preserve"> less than 10, price will remain the same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If </w:t>
      </w:r>
      <w:proofErr w:type="spellStart"/>
      <w:r>
        <w:t>number_of_days</w:t>
      </w:r>
      <w:proofErr w:type="spellEnd"/>
      <w:r>
        <w:t xml:space="preserve"> between 10 -14, item will have a discount of 20%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If </w:t>
      </w:r>
      <w:proofErr w:type="spellStart"/>
      <w:r>
        <w:t>number_of_days</w:t>
      </w:r>
      <w:proofErr w:type="spellEnd"/>
      <w:r>
        <w:t xml:space="preserve"> between 15-30, item will have a discount of 50%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Otherwise item will have a discount of 80%. </w:t>
      </w:r>
    </w:p>
    <w:p w:rsidR="000C600F" w:rsidRDefault="00152F32">
      <w:pPr>
        <w:ind w:left="145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This function will output to “Output.txt” the price after discount. </w:t>
      </w:r>
    </w:p>
    <w:p w:rsidR="000C600F" w:rsidRDefault="00152F32">
      <w:pPr>
        <w:spacing w:after="0" w:line="259" w:lineRule="auto"/>
        <w:ind w:left="1800" w:firstLine="0"/>
      </w:pPr>
      <w:r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lastRenderedPageBreak/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715"/>
      </w:pPr>
      <w:r>
        <w:rPr>
          <w:b/>
        </w:rPr>
        <w:t>3-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Electronics class: </w:t>
      </w:r>
    </w:p>
    <w:p w:rsidR="000C600F" w:rsidRDefault="00152F32">
      <w:pPr>
        <w:numPr>
          <w:ilvl w:val="0"/>
          <w:numId w:val="4"/>
        </w:numPr>
        <w:spacing w:after="37"/>
        <w:ind w:hanging="360"/>
      </w:pPr>
      <w:r>
        <w:t>This class will inherit everything in Product class.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Will add one more member variable „warranty‟ of type </w:t>
      </w:r>
      <w:proofErr w:type="spellStart"/>
      <w:r>
        <w:t>int</w:t>
      </w:r>
      <w:proofErr w:type="spellEnd"/>
      <w:r>
        <w:t xml:space="preserve"> </w:t>
      </w:r>
    </w:p>
    <w:p w:rsidR="000C600F" w:rsidRDefault="00152F32">
      <w:pPr>
        <w:numPr>
          <w:ilvl w:val="0"/>
          <w:numId w:val="4"/>
        </w:numPr>
        <w:ind w:hanging="360"/>
      </w:pPr>
      <w:r>
        <w:t xml:space="preserve">Constructor </w:t>
      </w:r>
    </w:p>
    <w:p w:rsidR="000C600F" w:rsidRDefault="00152F32">
      <w:pPr>
        <w:numPr>
          <w:ilvl w:val="0"/>
          <w:numId w:val="4"/>
        </w:numPr>
        <w:ind w:hanging="360"/>
      </w:pPr>
      <w:r>
        <w:t xml:space="preserve">Getters and Setters </w:t>
      </w:r>
    </w:p>
    <w:p w:rsidR="000C600F" w:rsidRDefault="00152F32">
      <w:pPr>
        <w:numPr>
          <w:ilvl w:val="0"/>
          <w:numId w:val="4"/>
        </w:numPr>
        <w:spacing w:after="35"/>
        <w:ind w:hanging="360"/>
      </w:pPr>
      <w:r>
        <w:t xml:space="preserve">A method called </w:t>
      </w:r>
      <w:proofErr w:type="spellStart"/>
      <w:r>
        <w:t>ReadData</w:t>
      </w:r>
      <w:proofErr w:type="spellEnd"/>
      <w:r>
        <w:t xml:space="preserve">(). It takes an </w:t>
      </w:r>
      <w:proofErr w:type="spellStart"/>
      <w:r>
        <w:t>istream</w:t>
      </w:r>
      <w:proofErr w:type="spellEnd"/>
      <w:r>
        <w:t xml:space="preserve"> passed by reference as its only parameter. It reads in an integer (barcode), name, and price. This method returns a </w:t>
      </w:r>
      <w:proofErr w:type="spellStart"/>
      <w:r>
        <w:t>boolean</w:t>
      </w:r>
      <w:proofErr w:type="spellEnd"/>
      <w:r>
        <w:t xml:space="preserve"> value: true if all data was read successfully, false otherwise. Use this member function to read data from the second file </w:t>
      </w:r>
    </w:p>
    <w:p w:rsidR="000C600F" w:rsidRDefault="00152F32">
      <w:pPr>
        <w:ind w:left="1090"/>
      </w:pPr>
      <w:r>
        <w:t xml:space="preserve">(“Electronics.txt”)  </w:t>
      </w:r>
    </w:p>
    <w:p w:rsidR="000C600F" w:rsidRDefault="00152F32">
      <w:pPr>
        <w:numPr>
          <w:ilvl w:val="0"/>
          <w:numId w:val="4"/>
        </w:numPr>
        <w:ind w:hanging="360"/>
      </w:pPr>
      <w:r>
        <w:t xml:space="preserve">A 9% tax will be added to all electronics </w:t>
      </w:r>
    </w:p>
    <w:p w:rsidR="000C600F" w:rsidRDefault="00152F32">
      <w:pPr>
        <w:numPr>
          <w:ilvl w:val="0"/>
          <w:numId w:val="4"/>
        </w:numPr>
        <w:ind w:hanging="360"/>
      </w:pPr>
      <w:r>
        <w:t xml:space="preserve">Redefine update() function. This function will check the price of item and select one of the following options: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If the price of the item is less than 200, then the item will have warranty for 1 year and there is no financing option available </w:t>
      </w:r>
    </w:p>
    <w:p w:rsidR="000C600F" w:rsidRDefault="00152F32">
      <w:pPr>
        <w:numPr>
          <w:ilvl w:val="1"/>
          <w:numId w:val="4"/>
        </w:numPr>
        <w:ind w:hanging="360"/>
      </w:pPr>
      <w:r>
        <w:t xml:space="preserve">If the price is 200-1000, then the item will have a warranty for 3 years, and it can either be bought in cash or it has a financing option to be paid over 12 months with a 1% compound annual interest of the price after tax. </w:t>
      </w:r>
    </w:p>
    <w:p w:rsidR="000C600F" w:rsidRPr="00790355" w:rsidRDefault="00152F32">
      <w:pPr>
        <w:numPr>
          <w:ilvl w:val="1"/>
          <w:numId w:val="4"/>
        </w:numPr>
        <w:spacing w:after="0" w:line="241" w:lineRule="auto"/>
        <w:ind w:hanging="360"/>
      </w:pPr>
      <w:r>
        <w:t xml:space="preserve">Otherwise, the item will have 5 years warranty and it can either be bought in cash or it has a financing option to be paid over 24 months with a 1% compound annual interest of the price after tax. </w:t>
      </w:r>
      <w:r>
        <w:rPr>
          <w:rFonts w:ascii="Courier New" w:eastAsia="Courier New" w:hAnsi="Courier New" w:cs="Courier New"/>
          <w:sz w:val="28"/>
        </w:rPr>
        <w:t>o</w:t>
      </w:r>
      <w:r>
        <w:rPr>
          <w:rFonts w:ascii="Arial" w:eastAsia="Arial" w:hAnsi="Arial" w:cs="Arial"/>
          <w:sz w:val="28"/>
        </w:rPr>
        <w:t xml:space="preserve"> </w:t>
      </w:r>
      <w:r>
        <w:rPr>
          <w:noProof/>
        </w:rPr>
        <w:drawing>
          <wp:inline distT="0" distB="0" distL="0" distR="0">
            <wp:extent cx="957072" cy="295656"/>
            <wp:effectExtent l="0" t="0" r="0" b="0"/>
            <wp:docPr id="3887" name="Picture 3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" name="Picture 38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1DF">
        <w:rPr>
          <w:sz w:val="28"/>
        </w:rPr>
        <w:t xml:space="preserve"> Where n is number of month</w:t>
      </w:r>
      <w:r>
        <w:rPr>
          <w:sz w:val="28"/>
        </w:rPr>
        <w:t xml:space="preserve">s/12. </w:t>
      </w:r>
    </w:p>
    <w:p w:rsidR="00790355" w:rsidRDefault="00790355" w:rsidP="00790355">
      <w:pPr>
        <w:numPr>
          <w:ilvl w:val="0"/>
          <w:numId w:val="4"/>
        </w:numPr>
        <w:spacing w:after="0" w:line="241" w:lineRule="auto"/>
        <w:ind w:hanging="360"/>
      </w:pPr>
      <w:r>
        <w:rPr>
          <w:noProof/>
        </w:rPr>
        <w:drawing>
          <wp:inline distT="0" distB="0" distL="0" distR="0" wp14:anchorId="0942AF29" wp14:editId="55761E15">
            <wp:extent cx="37433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00F" w:rsidRDefault="00152F32">
      <w:pPr>
        <w:numPr>
          <w:ilvl w:val="1"/>
          <w:numId w:val="4"/>
        </w:numPr>
        <w:ind w:hanging="360"/>
      </w:pPr>
      <w:r>
        <w:t xml:space="preserve">This function will output to “Output.txt” years of warranty, total price after adding taxes on items and options of payment. </w:t>
      </w:r>
    </w:p>
    <w:p w:rsidR="000C600F" w:rsidRDefault="00152F32">
      <w:pPr>
        <w:spacing w:after="0" w:line="259" w:lineRule="auto"/>
        <w:ind w:left="1440" w:firstLine="0"/>
      </w:pPr>
      <w:r>
        <w:t xml:space="preserve"> </w:t>
      </w:r>
    </w:p>
    <w:p w:rsidR="000C600F" w:rsidRDefault="00152F32">
      <w:pPr>
        <w:spacing w:after="0" w:line="259" w:lineRule="auto"/>
        <w:ind w:left="715"/>
      </w:pPr>
      <w:r>
        <w:rPr>
          <w:b/>
        </w:rPr>
        <w:t>4-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Main function: </w:t>
      </w:r>
    </w:p>
    <w:p w:rsidR="000C600F" w:rsidRDefault="00152F32">
      <w:pPr>
        <w:numPr>
          <w:ilvl w:val="0"/>
          <w:numId w:val="5"/>
        </w:numPr>
        <w:ind w:hanging="360"/>
      </w:pPr>
      <w:r>
        <w:t>Declare two objects: one for Food class and the other for Electronics class.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Your application starts by providing the following :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0" w:right="4314" w:firstLine="0"/>
        <w:jc w:val="center"/>
      </w:pPr>
      <w:r>
        <w:rPr>
          <w:noProof/>
        </w:rPr>
        <w:lastRenderedPageBreak/>
        <w:drawing>
          <wp:inline distT="0" distB="0" distL="0" distR="0">
            <wp:extent cx="2859024" cy="1575816"/>
            <wp:effectExtent l="0" t="0" r="0" b="0"/>
            <wp:docPr id="3888" name="Picture 3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" name="Picture 38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024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0" w:right="1222" w:firstLine="0"/>
        <w:jc w:val="center"/>
      </w:pPr>
      <w:r>
        <w:rPr>
          <w:noProof/>
        </w:rPr>
        <w:drawing>
          <wp:inline distT="0" distB="0" distL="0" distR="0">
            <wp:extent cx="4813554" cy="3613277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54" cy="36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numPr>
          <w:ilvl w:val="0"/>
          <w:numId w:val="5"/>
        </w:numPr>
        <w:spacing w:after="35"/>
        <w:ind w:hanging="360"/>
      </w:pPr>
      <w:r>
        <w:t xml:space="preserve">As you can see, after user input his choice, the output will not be printed on the screen. It will be printed to the output file „Output.txt‟. </w:t>
      </w:r>
    </w:p>
    <w:p w:rsidR="000C600F" w:rsidRDefault="00152F32">
      <w:pPr>
        <w:numPr>
          <w:ilvl w:val="0"/>
          <w:numId w:val="5"/>
        </w:numPr>
        <w:ind w:hanging="360"/>
      </w:pPr>
      <w:r>
        <w:t xml:space="preserve">After user finish his/her transaction, he/she will be asked if he/she wants to return to main menu again. </w:t>
      </w:r>
    </w:p>
    <w:p w:rsidR="000C600F" w:rsidRDefault="00152F32">
      <w:pPr>
        <w:spacing w:after="3" w:line="259" w:lineRule="auto"/>
        <w:ind w:left="1080" w:firstLine="0"/>
      </w:pPr>
      <w:r>
        <w:t xml:space="preserve"> </w:t>
      </w:r>
    </w:p>
    <w:p w:rsidR="000C600F" w:rsidRDefault="00152F32">
      <w:pPr>
        <w:numPr>
          <w:ilvl w:val="0"/>
          <w:numId w:val="5"/>
        </w:numPr>
        <w:ind w:hanging="360"/>
      </w:pPr>
      <w:r>
        <w:t xml:space="preserve">Sample of the „output.txt‟, if user chose “1”: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0" w:right="52" w:firstLine="0"/>
        <w:jc w:val="right"/>
      </w:pPr>
      <w:r>
        <w:rPr>
          <w:noProof/>
        </w:rPr>
        <w:lastRenderedPageBreak/>
        <w:drawing>
          <wp:inline distT="0" distB="0" distL="0" distR="0">
            <wp:extent cx="6267832" cy="3022727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832" cy="30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numPr>
          <w:ilvl w:val="0"/>
          <w:numId w:val="5"/>
        </w:numPr>
        <w:ind w:hanging="360"/>
      </w:pPr>
      <w:r>
        <w:t xml:space="preserve">Sample of “output.txt” , if the user chose‟3‟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0" w:firstLine="0"/>
      </w:pPr>
      <w:r>
        <w:t xml:space="preserve"> </w:t>
      </w:r>
    </w:p>
    <w:p w:rsidR="000C600F" w:rsidRDefault="00152F32">
      <w:pPr>
        <w:spacing w:after="0" w:line="259" w:lineRule="auto"/>
        <w:ind w:left="0" w:right="1583" w:firstLine="0"/>
        <w:jc w:val="right"/>
      </w:pPr>
      <w:r>
        <w:rPr>
          <w:noProof/>
        </w:rPr>
        <w:lastRenderedPageBreak/>
        <w:drawing>
          <wp:inline distT="0" distB="0" distL="0" distR="0">
            <wp:extent cx="5289804" cy="5816854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804" cy="58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C600F" w:rsidRDefault="00152F32">
      <w:pPr>
        <w:spacing w:after="0" w:line="259" w:lineRule="auto"/>
        <w:ind w:left="1080" w:firstLine="0"/>
      </w:pPr>
      <w:r>
        <w:t xml:space="preserve"> </w:t>
      </w:r>
    </w:p>
    <w:p w:rsidR="000C600F" w:rsidRDefault="00152F32">
      <w:pPr>
        <w:spacing w:after="0" w:line="259" w:lineRule="auto"/>
        <w:ind w:left="1090"/>
      </w:pPr>
      <w:r>
        <w:rPr>
          <w:b/>
        </w:rPr>
        <w:t xml:space="preserve">Submission:  </w:t>
      </w:r>
    </w:p>
    <w:p w:rsidR="000C600F" w:rsidRDefault="00152F32">
      <w:pPr>
        <w:numPr>
          <w:ilvl w:val="0"/>
          <w:numId w:val="5"/>
        </w:numPr>
        <w:ind w:hanging="360"/>
      </w:pPr>
      <w:r>
        <w:t xml:space="preserve">Your application must be implemented as an OOP (uses a class, header file, and a main program). Otherwise, it will receive no score.   </w:t>
      </w:r>
    </w:p>
    <w:p w:rsidR="000C600F" w:rsidRDefault="00152F32">
      <w:pPr>
        <w:numPr>
          <w:ilvl w:val="0"/>
          <w:numId w:val="5"/>
        </w:numPr>
        <w:ind w:hanging="360"/>
      </w:pPr>
      <w:r>
        <w:t>Zip up your entire project folder and submit the zip file to Blackboard by the deadline.</w:t>
      </w:r>
      <w:r>
        <w:rPr>
          <w:rFonts w:ascii="Segoe UI Symbol" w:eastAsia="Segoe UI Symbol" w:hAnsi="Segoe UI Symbol" w:cs="Segoe UI Symbol"/>
          <w:color w:val="212121"/>
        </w:rPr>
        <w:t></w:t>
      </w:r>
    </w:p>
    <w:sectPr w:rsidR="000C600F">
      <w:headerReference w:type="even" r:id="rId13"/>
      <w:headerReference w:type="default" r:id="rId14"/>
      <w:headerReference w:type="first" r:id="rId15"/>
      <w:pgSz w:w="12240" w:h="15840"/>
      <w:pgMar w:top="1480" w:right="666" w:bottom="327" w:left="480" w:header="18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0E5" w:rsidRDefault="006C00E5">
      <w:pPr>
        <w:spacing w:after="0" w:line="240" w:lineRule="auto"/>
      </w:pPr>
      <w:r>
        <w:separator/>
      </w:r>
    </w:p>
  </w:endnote>
  <w:endnote w:type="continuationSeparator" w:id="0">
    <w:p w:rsidR="006C00E5" w:rsidRDefault="006C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0E5" w:rsidRDefault="006C00E5">
      <w:pPr>
        <w:spacing w:after="0" w:line="240" w:lineRule="auto"/>
      </w:pPr>
      <w:r>
        <w:separator/>
      </w:r>
    </w:p>
  </w:footnote>
  <w:footnote w:type="continuationSeparator" w:id="0">
    <w:p w:rsidR="006C00E5" w:rsidRDefault="006C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00F" w:rsidRDefault="00152F32">
    <w:pPr>
      <w:spacing w:after="416" w:line="259" w:lineRule="auto"/>
      <w:ind w:left="0" w:right="96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923290</wp:posOffset>
              </wp:positionV>
              <wp:extent cx="6734175" cy="18415"/>
              <wp:effectExtent l="0" t="0" r="0" b="0"/>
              <wp:wrapSquare wrapText="bothSides"/>
              <wp:docPr id="3934" name="Group 3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5" cy="18415"/>
                        <a:chOff x="0" y="0"/>
                        <a:chExt cx="6734175" cy="18415"/>
                      </a:xfrm>
                    </wpg:grpSpPr>
                    <wps:wsp>
                      <wps:cNvPr id="3935" name="Shape 3935"/>
                      <wps:cNvSpPr/>
                      <wps:spPr>
                        <a:xfrm>
                          <a:off x="0" y="0"/>
                          <a:ext cx="67341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 h="18415">
                              <a:moveTo>
                                <a:pt x="0" y="0"/>
                              </a:moveTo>
                              <a:lnTo>
                                <a:pt x="6734175" y="18415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5B9BD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4" style="width:530.25pt;height:1.45001pt;position:absolute;mso-position-horizontal-relative:page;mso-position-horizontal:absolute;margin-left:33pt;mso-position-vertical-relative:page;margin-top:72.7pt;" coordsize="67341,184">
              <v:shape id="Shape 3935" style="position:absolute;width:67341;height:184;left:0;top:0;" coordsize="6734175,18415" path="m0,0l6734175,18415">
                <v:stroke weight="0.5pt" endcap="round" joinstyle="round" on="true" color="#5b9bd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C600F" w:rsidRDefault="00152F32">
    <w:pPr>
      <w:tabs>
        <w:tab w:val="center" w:pos="5009"/>
        <w:tab w:val="right" w:pos="11411"/>
      </w:tabs>
      <w:spacing w:after="0" w:line="259" w:lineRule="auto"/>
      <w:ind w:left="0" w:right="-31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375920</wp:posOffset>
          </wp:positionH>
          <wp:positionV relativeFrom="page">
            <wp:posOffset>224155</wp:posOffset>
          </wp:positionV>
          <wp:extent cx="863600" cy="6858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ab/>
      <w:t xml:space="preserve">Assignment 3 </w:t>
    </w:r>
    <w:r>
      <w:rPr>
        <w:b/>
        <w:sz w:val="32"/>
      </w:rPr>
      <w:tab/>
      <w:t>Due: Sunday March 05</w:t>
    </w:r>
    <w:r>
      <w:rPr>
        <w:b/>
        <w:sz w:val="32"/>
        <w:vertAlign w:val="superscrip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00F" w:rsidRDefault="00152F32">
    <w:pPr>
      <w:spacing w:after="416" w:line="259" w:lineRule="auto"/>
      <w:ind w:left="0" w:right="96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923290</wp:posOffset>
              </wp:positionV>
              <wp:extent cx="6734175" cy="18415"/>
              <wp:effectExtent l="0" t="0" r="0" b="0"/>
              <wp:wrapSquare wrapText="bothSides"/>
              <wp:docPr id="3915" name="Group 3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5" cy="18415"/>
                        <a:chOff x="0" y="0"/>
                        <a:chExt cx="6734175" cy="18415"/>
                      </a:xfrm>
                    </wpg:grpSpPr>
                    <wps:wsp>
                      <wps:cNvPr id="3916" name="Shape 3916"/>
                      <wps:cNvSpPr/>
                      <wps:spPr>
                        <a:xfrm>
                          <a:off x="0" y="0"/>
                          <a:ext cx="67341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 h="18415">
                              <a:moveTo>
                                <a:pt x="0" y="0"/>
                              </a:moveTo>
                              <a:lnTo>
                                <a:pt x="6734175" y="18415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5B9BD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5" style="width:530.25pt;height:1.45001pt;position:absolute;mso-position-horizontal-relative:page;mso-position-horizontal:absolute;margin-left:33pt;mso-position-vertical-relative:page;margin-top:72.7pt;" coordsize="67341,184">
              <v:shape id="Shape 3916" style="position:absolute;width:67341;height:184;left:0;top:0;" coordsize="6734175,18415" path="m0,0l6734175,18415">
                <v:stroke weight="0.5pt" endcap="round" joinstyle="round" on="true" color="#5b9bd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C600F" w:rsidRDefault="00152F32">
    <w:pPr>
      <w:tabs>
        <w:tab w:val="center" w:pos="5009"/>
        <w:tab w:val="right" w:pos="11411"/>
      </w:tabs>
      <w:spacing w:after="0" w:line="259" w:lineRule="auto"/>
      <w:ind w:left="0" w:right="-31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375920</wp:posOffset>
          </wp:positionH>
          <wp:positionV relativeFrom="page">
            <wp:posOffset>224155</wp:posOffset>
          </wp:positionV>
          <wp:extent cx="863600" cy="6858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ab/>
      <w:t xml:space="preserve">Assignment 3 </w:t>
    </w:r>
    <w:r>
      <w:rPr>
        <w:b/>
        <w:sz w:val="32"/>
      </w:rPr>
      <w:tab/>
      <w:t>Due: Sunday March 05</w:t>
    </w:r>
    <w:r>
      <w:rPr>
        <w:b/>
        <w:sz w:val="32"/>
        <w:vertAlign w:val="superscript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00F" w:rsidRDefault="00152F32">
    <w:pPr>
      <w:spacing w:after="416" w:line="259" w:lineRule="auto"/>
      <w:ind w:left="0" w:right="96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923290</wp:posOffset>
              </wp:positionV>
              <wp:extent cx="6734175" cy="18415"/>
              <wp:effectExtent l="0" t="0" r="0" b="0"/>
              <wp:wrapSquare wrapText="bothSides"/>
              <wp:docPr id="3896" name="Group 3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4175" cy="18415"/>
                        <a:chOff x="0" y="0"/>
                        <a:chExt cx="6734175" cy="18415"/>
                      </a:xfrm>
                    </wpg:grpSpPr>
                    <wps:wsp>
                      <wps:cNvPr id="3897" name="Shape 3897"/>
                      <wps:cNvSpPr/>
                      <wps:spPr>
                        <a:xfrm>
                          <a:off x="0" y="0"/>
                          <a:ext cx="673417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 h="18415">
                              <a:moveTo>
                                <a:pt x="0" y="0"/>
                              </a:moveTo>
                              <a:lnTo>
                                <a:pt x="6734175" y="18415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5B9BD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6" style="width:530.25pt;height:1.45001pt;position:absolute;mso-position-horizontal-relative:page;mso-position-horizontal:absolute;margin-left:33pt;mso-position-vertical-relative:page;margin-top:72.7pt;" coordsize="67341,184">
              <v:shape id="Shape 3897" style="position:absolute;width:67341;height:184;left:0;top:0;" coordsize="6734175,18415" path="m0,0l6734175,18415">
                <v:stroke weight="0.5pt" endcap="round" joinstyle="round" on="true" color="#5b9bd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:rsidR="000C600F" w:rsidRDefault="00152F32">
    <w:pPr>
      <w:tabs>
        <w:tab w:val="center" w:pos="5009"/>
        <w:tab w:val="right" w:pos="11411"/>
      </w:tabs>
      <w:spacing w:after="0" w:line="259" w:lineRule="auto"/>
      <w:ind w:left="0" w:right="-31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375920</wp:posOffset>
          </wp:positionH>
          <wp:positionV relativeFrom="page">
            <wp:posOffset>224155</wp:posOffset>
          </wp:positionV>
          <wp:extent cx="863600" cy="6858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ab/>
      <w:t xml:space="preserve">Assignment 3 </w:t>
    </w:r>
    <w:r>
      <w:rPr>
        <w:b/>
        <w:sz w:val="32"/>
      </w:rPr>
      <w:tab/>
      <w:t>Due: Sunday March 05</w:t>
    </w:r>
    <w:r>
      <w:rPr>
        <w:b/>
        <w:sz w:val="32"/>
        <w:vertAlign w:val="superscrip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2368"/>
    <w:multiLevelType w:val="hybridMultilevel"/>
    <w:tmpl w:val="F188955A"/>
    <w:lvl w:ilvl="0" w:tplc="0E124D56">
      <w:start w:val="1"/>
      <w:numFmt w:val="decimal"/>
      <w:lvlText w:val="%1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05C56">
      <w:start w:val="1"/>
      <w:numFmt w:val="decimal"/>
      <w:lvlText w:val="%2-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C478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036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495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AFD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DC19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667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65B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548B8"/>
    <w:multiLevelType w:val="hybridMultilevel"/>
    <w:tmpl w:val="0636B260"/>
    <w:lvl w:ilvl="0" w:tplc="A010352A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0F846">
      <w:start w:val="1"/>
      <w:numFmt w:val="bullet"/>
      <w:lvlText w:val="o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1A5C38">
      <w:start w:val="1"/>
      <w:numFmt w:val="bullet"/>
      <w:lvlText w:val="▪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EDF1A">
      <w:start w:val="1"/>
      <w:numFmt w:val="bullet"/>
      <w:lvlText w:val="•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EA54A8">
      <w:start w:val="1"/>
      <w:numFmt w:val="bullet"/>
      <w:lvlText w:val="o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32DEB6">
      <w:start w:val="1"/>
      <w:numFmt w:val="bullet"/>
      <w:lvlText w:val="▪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E033E2">
      <w:start w:val="1"/>
      <w:numFmt w:val="bullet"/>
      <w:lvlText w:val="•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E65CB4">
      <w:start w:val="1"/>
      <w:numFmt w:val="bullet"/>
      <w:lvlText w:val="o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C63D0">
      <w:start w:val="1"/>
      <w:numFmt w:val="bullet"/>
      <w:lvlText w:val="▪"/>
      <w:lvlJc w:val="left"/>
      <w:pPr>
        <w:ind w:left="6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FF5B3E"/>
    <w:multiLevelType w:val="hybridMultilevel"/>
    <w:tmpl w:val="52C48D86"/>
    <w:lvl w:ilvl="0" w:tplc="EAC2B882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A15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E8CA28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AAC7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26E0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82184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A6C2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274C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564A7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434277"/>
    <w:multiLevelType w:val="hybridMultilevel"/>
    <w:tmpl w:val="2390C470"/>
    <w:lvl w:ilvl="0" w:tplc="9008EED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4F572">
      <w:start w:val="1"/>
      <w:numFmt w:val="bullet"/>
      <w:lvlText w:val="-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2AA7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636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034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6D3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EAEB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2FAB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A281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986F44"/>
    <w:multiLevelType w:val="hybridMultilevel"/>
    <w:tmpl w:val="A11E6E34"/>
    <w:lvl w:ilvl="0" w:tplc="52888A7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86598C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64C6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2ED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CC4D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E0F8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CA7D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033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F075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0F"/>
    <w:rsid w:val="000C600F"/>
    <w:rsid w:val="00152F32"/>
    <w:rsid w:val="005A0322"/>
    <w:rsid w:val="006C00E5"/>
    <w:rsid w:val="00790355"/>
    <w:rsid w:val="00B1316E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AD76"/>
  <w15:docId w15:val="{0EB6E260-7E7F-480E-A414-E2689E1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subject/>
  <dc:creator>Gharibi, Gharib (UMKC-Student)</dc:creator>
  <cp:keywords/>
  <cp:lastModifiedBy>Harrison Lara</cp:lastModifiedBy>
  <cp:revision>4</cp:revision>
  <dcterms:created xsi:type="dcterms:W3CDTF">2017-02-24T01:22:00Z</dcterms:created>
  <dcterms:modified xsi:type="dcterms:W3CDTF">2017-02-24T19:17:00Z</dcterms:modified>
</cp:coreProperties>
</file>