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1E35" w14:textId="77777777" w:rsidR="00D60253" w:rsidRPr="00D60253" w:rsidRDefault="00D60253" w:rsidP="00D60253">
      <w:pPr>
        <w:rPr>
          <w:b/>
          <w:bCs/>
        </w:rPr>
      </w:pPr>
      <w:r w:rsidRPr="00D60253">
        <w:rPr>
          <w:b/>
          <w:bCs/>
        </w:rPr>
        <w:t>HELOC Loan Decision Support System</w:t>
      </w:r>
    </w:p>
    <w:p w14:paraId="4EA0BBE2" w14:textId="2E8B49ED" w:rsidR="00D60253" w:rsidRPr="00D60253" w:rsidRDefault="00D60253" w:rsidP="00D60253">
      <w:pPr>
        <w:rPr>
          <w:b/>
          <w:bCs/>
        </w:rPr>
      </w:pPr>
      <w:r w:rsidRPr="00D60253">
        <w:rPr>
          <w:b/>
          <w:bCs/>
        </w:rPr>
        <w:t>Course: CIS432 - Machine Learning for Business Analytics</w:t>
      </w:r>
      <w:r w:rsidRPr="00D60253">
        <w:rPr>
          <w:b/>
          <w:bCs/>
        </w:rPr>
        <w:br/>
        <w:t xml:space="preserve">Team Members: Harrison </w:t>
      </w:r>
      <w:r w:rsidRPr="00D60253">
        <w:rPr>
          <w:b/>
          <w:bCs/>
        </w:rPr>
        <w:br/>
        <w:t>Submission Date: February 24, 2025</w:t>
      </w:r>
    </w:p>
    <w:p w14:paraId="0754A4C5" w14:textId="77777777" w:rsidR="00D60253" w:rsidRPr="00D60253" w:rsidRDefault="00000000" w:rsidP="00D60253">
      <w:pPr>
        <w:rPr>
          <w:b/>
          <w:bCs/>
        </w:rPr>
      </w:pPr>
      <w:r>
        <w:rPr>
          <w:b/>
          <w:bCs/>
        </w:rPr>
        <w:pict w14:anchorId="6754DD7E">
          <v:rect id="_x0000_i1025" style="width:0;height:1.5pt" o:hralign="center" o:hrstd="t" o:hr="t" fillcolor="#a0a0a0" stroked="f"/>
        </w:pict>
      </w:r>
    </w:p>
    <w:p w14:paraId="5541E0F9" w14:textId="77777777" w:rsidR="00D60253" w:rsidRPr="00D60253" w:rsidRDefault="00D60253" w:rsidP="00D60253">
      <w:pPr>
        <w:rPr>
          <w:b/>
          <w:bCs/>
        </w:rPr>
      </w:pPr>
      <w:r w:rsidRPr="00D60253">
        <w:rPr>
          <w:b/>
          <w:bCs/>
        </w:rPr>
        <w:t>Task 1: Problem Formulation</w:t>
      </w:r>
    </w:p>
    <w:p w14:paraId="5B608E44" w14:textId="77777777" w:rsidR="00D60253" w:rsidRPr="00D60253" w:rsidRDefault="00D60253" w:rsidP="00D60253">
      <w:pPr>
        <w:rPr>
          <w:b/>
          <w:bCs/>
        </w:rPr>
      </w:pPr>
      <w:r w:rsidRPr="00D60253">
        <w:rPr>
          <w:b/>
          <w:bCs/>
        </w:rPr>
        <w:t>Objective</w:t>
      </w:r>
    </w:p>
    <w:p w14:paraId="223EB06E" w14:textId="77777777" w:rsidR="00D60253" w:rsidRPr="00D60253" w:rsidRDefault="00D60253" w:rsidP="00D60253">
      <w:pPr>
        <w:rPr>
          <w:b/>
          <w:bCs/>
        </w:rPr>
      </w:pPr>
      <w:r w:rsidRPr="00D60253">
        <w:rPr>
          <w:b/>
          <w:bCs/>
        </w:rPr>
        <w:t>Simon Bank of Rochester seeks to improve its HELOC (Home Equity Line of Credit) loan approval process by leveraging machine learning. The current system relies on manual evaluation by loan officers, which is time-consuming. Our goal is to build a predictive model that classifies applications into:</w:t>
      </w:r>
    </w:p>
    <w:p w14:paraId="5A032AC0" w14:textId="77777777" w:rsidR="00D60253" w:rsidRPr="00D60253" w:rsidRDefault="00D60253" w:rsidP="00D60253">
      <w:pPr>
        <w:numPr>
          <w:ilvl w:val="0"/>
          <w:numId w:val="63"/>
        </w:numPr>
        <w:rPr>
          <w:b/>
          <w:bCs/>
        </w:rPr>
      </w:pPr>
      <w:r w:rsidRPr="00D60253">
        <w:rPr>
          <w:b/>
          <w:bCs/>
        </w:rPr>
        <w:t>Negative - Denied and closed</w:t>
      </w:r>
    </w:p>
    <w:p w14:paraId="468BE9D5" w14:textId="77777777" w:rsidR="00D60253" w:rsidRPr="00D60253" w:rsidRDefault="00D60253" w:rsidP="00D60253">
      <w:pPr>
        <w:numPr>
          <w:ilvl w:val="0"/>
          <w:numId w:val="63"/>
        </w:numPr>
        <w:rPr>
          <w:b/>
          <w:bCs/>
        </w:rPr>
      </w:pPr>
      <w:r w:rsidRPr="00D60253">
        <w:rPr>
          <w:b/>
          <w:bCs/>
        </w:rPr>
        <w:t>Positive - Forwarded to a loan officer for final review</w:t>
      </w:r>
    </w:p>
    <w:p w14:paraId="0096614E" w14:textId="77777777" w:rsidR="00D60253" w:rsidRPr="00D60253" w:rsidRDefault="00D60253" w:rsidP="00D60253">
      <w:pPr>
        <w:rPr>
          <w:b/>
          <w:bCs/>
        </w:rPr>
      </w:pPr>
      <w:r w:rsidRPr="00D60253">
        <w:rPr>
          <w:b/>
          <w:bCs/>
        </w:rPr>
        <w:t>Performance Metrics</w:t>
      </w:r>
    </w:p>
    <w:p w14:paraId="241FA768" w14:textId="77777777" w:rsidR="00D60253" w:rsidRPr="00D60253" w:rsidRDefault="00D60253" w:rsidP="00D60253">
      <w:pPr>
        <w:rPr>
          <w:b/>
          <w:bCs/>
        </w:rPr>
      </w:pPr>
      <w:r w:rsidRPr="00D60253">
        <w:rPr>
          <w:b/>
          <w:bCs/>
        </w:rPr>
        <w:t>To evaluate the effectiveness of the model, we considered the following metrics:</w:t>
      </w:r>
    </w:p>
    <w:p w14:paraId="6D6611DA" w14:textId="77777777" w:rsidR="00D60253" w:rsidRPr="00D60253" w:rsidRDefault="00D60253" w:rsidP="00D60253">
      <w:pPr>
        <w:numPr>
          <w:ilvl w:val="0"/>
          <w:numId w:val="64"/>
        </w:numPr>
        <w:rPr>
          <w:b/>
          <w:bCs/>
        </w:rPr>
      </w:pPr>
      <w:r w:rsidRPr="00D60253">
        <w:rPr>
          <w:b/>
          <w:bCs/>
        </w:rPr>
        <w:t>Accuracy – Measures the overall correctness of predictions.</w:t>
      </w:r>
    </w:p>
    <w:p w14:paraId="7FC7D210" w14:textId="77777777" w:rsidR="00D60253" w:rsidRPr="00D60253" w:rsidRDefault="00D60253" w:rsidP="00D60253">
      <w:pPr>
        <w:numPr>
          <w:ilvl w:val="0"/>
          <w:numId w:val="64"/>
        </w:numPr>
        <w:rPr>
          <w:b/>
          <w:bCs/>
        </w:rPr>
      </w:pPr>
      <w:r w:rsidRPr="00D60253">
        <w:rPr>
          <w:b/>
          <w:bCs/>
        </w:rPr>
        <w:t>Precision – Ensures the model does not incorrectly approve unqualified applicants.</w:t>
      </w:r>
    </w:p>
    <w:p w14:paraId="2FD2ADC5" w14:textId="77777777" w:rsidR="00D60253" w:rsidRPr="00D60253" w:rsidRDefault="00D60253" w:rsidP="00D60253">
      <w:pPr>
        <w:numPr>
          <w:ilvl w:val="0"/>
          <w:numId w:val="64"/>
        </w:numPr>
        <w:rPr>
          <w:b/>
          <w:bCs/>
        </w:rPr>
      </w:pPr>
      <w:r w:rsidRPr="00D60253">
        <w:rPr>
          <w:b/>
          <w:bCs/>
        </w:rPr>
        <w:t>Recall – Ensures the model does not reject too many eligible applicants.</w:t>
      </w:r>
    </w:p>
    <w:p w14:paraId="40611F14" w14:textId="77777777" w:rsidR="00D60253" w:rsidRPr="00D60253" w:rsidRDefault="00D60253" w:rsidP="00D60253">
      <w:pPr>
        <w:numPr>
          <w:ilvl w:val="0"/>
          <w:numId w:val="64"/>
        </w:numPr>
        <w:rPr>
          <w:b/>
          <w:bCs/>
        </w:rPr>
      </w:pPr>
      <w:r w:rsidRPr="00D60253">
        <w:rPr>
          <w:b/>
          <w:bCs/>
        </w:rPr>
        <w:t>AUC-ROC Score – Evaluates the model's ability to distinguish between approved and denied applications.</w:t>
      </w:r>
    </w:p>
    <w:p w14:paraId="68F22B2A" w14:textId="77777777" w:rsidR="00D60253" w:rsidRPr="00D60253" w:rsidRDefault="00D60253" w:rsidP="00D60253">
      <w:pPr>
        <w:rPr>
          <w:b/>
          <w:bCs/>
        </w:rPr>
      </w:pPr>
      <w:r w:rsidRPr="00D60253">
        <w:rPr>
          <w:b/>
          <w:bCs/>
        </w:rPr>
        <w:t>Business Impact &amp; Cost Savings</w:t>
      </w:r>
    </w:p>
    <w:p w14:paraId="2D6ECF7D" w14:textId="77777777" w:rsidR="00D60253" w:rsidRPr="00D60253" w:rsidRDefault="00D60253" w:rsidP="00D60253">
      <w:pPr>
        <w:rPr>
          <w:b/>
          <w:bCs/>
        </w:rPr>
      </w:pPr>
      <w:r w:rsidRPr="00D60253">
        <w:rPr>
          <w:b/>
          <w:bCs/>
        </w:rPr>
        <w:t>Automating the initial screening process can reduce the workload of loan officers, saving operational costs and allowing human resources to focus on complex cases. The estimated savings are projected based on the reduction in manual reviews and faster processing time.</w:t>
      </w:r>
    </w:p>
    <w:p w14:paraId="0F1AB11A" w14:textId="77777777" w:rsidR="00D60253" w:rsidRPr="00D60253" w:rsidRDefault="00000000" w:rsidP="00D60253">
      <w:pPr>
        <w:rPr>
          <w:b/>
          <w:bCs/>
        </w:rPr>
      </w:pPr>
      <w:r>
        <w:rPr>
          <w:b/>
          <w:bCs/>
        </w:rPr>
        <w:pict w14:anchorId="3DC22116">
          <v:rect id="_x0000_i1026" style="width:0;height:1.5pt" o:hralign="center" o:hrstd="t" o:hr="t" fillcolor="#a0a0a0" stroked="f"/>
        </w:pict>
      </w:r>
    </w:p>
    <w:p w14:paraId="0E08D8E3" w14:textId="77777777" w:rsidR="00D60253" w:rsidRPr="00D60253" w:rsidRDefault="00D60253" w:rsidP="00D60253">
      <w:pPr>
        <w:rPr>
          <w:b/>
          <w:bCs/>
        </w:rPr>
      </w:pPr>
      <w:r w:rsidRPr="00D60253">
        <w:rPr>
          <w:b/>
          <w:bCs/>
        </w:rPr>
        <w:t>Task 2: Exploratory Data Analysis (EDA)</w:t>
      </w:r>
    </w:p>
    <w:p w14:paraId="68D92199" w14:textId="77777777" w:rsidR="00C04D80" w:rsidRPr="00C04D80" w:rsidRDefault="00C04D80" w:rsidP="00C04D80">
      <w:pPr>
        <w:rPr>
          <w:b/>
          <w:bCs/>
        </w:rPr>
      </w:pPr>
      <w:r w:rsidRPr="00C04D80">
        <w:rPr>
          <w:b/>
          <w:bCs/>
        </w:rPr>
        <w:t>Dataset Overview</w:t>
      </w:r>
    </w:p>
    <w:p w14:paraId="6CEAD02F" w14:textId="77777777" w:rsidR="00C04D80" w:rsidRPr="00C04D80" w:rsidRDefault="00C04D80" w:rsidP="00C04D80">
      <w:pPr>
        <w:rPr>
          <w:b/>
          <w:bCs/>
        </w:rPr>
      </w:pPr>
      <w:r w:rsidRPr="00C04D80">
        <w:rPr>
          <w:b/>
          <w:bCs/>
        </w:rPr>
        <w:t>We analyzed a dataset consisting of 10,000 HELOC (Home Equity Line of Credit) applications, containing historical loan approvals and repayment records. The key features included:</w:t>
      </w:r>
    </w:p>
    <w:p w14:paraId="0741809B" w14:textId="77777777" w:rsidR="00C04D80" w:rsidRPr="00C04D80" w:rsidRDefault="00C04D80" w:rsidP="00C04D80">
      <w:pPr>
        <w:numPr>
          <w:ilvl w:val="0"/>
          <w:numId w:val="74"/>
        </w:numPr>
        <w:rPr>
          <w:b/>
          <w:bCs/>
        </w:rPr>
      </w:pPr>
      <w:r w:rsidRPr="00C04D80">
        <w:rPr>
          <w:b/>
          <w:bCs/>
        </w:rPr>
        <w:t>Credit History: A summary of the applicant’s past borrowing behavior.</w:t>
      </w:r>
    </w:p>
    <w:p w14:paraId="76EF7294" w14:textId="77777777" w:rsidR="00C04D80" w:rsidRPr="00C04D80" w:rsidRDefault="00C04D80" w:rsidP="00C04D80">
      <w:pPr>
        <w:numPr>
          <w:ilvl w:val="0"/>
          <w:numId w:val="74"/>
        </w:numPr>
        <w:rPr>
          <w:b/>
          <w:bCs/>
        </w:rPr>
      </w:pPr>
      <w:r w:rsidRPr="00C04D80">
        <w:rPr>
          <w:b/>
          <w:bCs/>
        </w:rPr>
        <w:t>Loan-to-Value (LTV) Ratio: The ratio of the loan amount to the appraised value of the property.</w:t>
      </w:r>
    </w:p>
    <w:p w14:paraId="5B0B816A" w14:textId="77777777" w:rsidR="00C04D80" w:rsidRPr="00C04D80" w:rsidRDefault="00C04D80" w:rsidP="00C04D80">
      <w:pPr>
        <w:numPr>
          <w:ilvl w:val="0"/>
          <w:numId w:val="74"/>
        </w:numPr>
        <w:rPr>
          <w:b/>
          <w:bCs/>
        </w:rPr>
      </w:pPr>
      <w:r w:rsidRPr="00C04D80">
        <w:rPr>
          <w:b/>
          <w:bCs/>
        </w:rPr>
        <w:lastRenderedPageBreak/>
        <w:t>Delinquency Records: Number of late payments or defaults on past loans.</w:t>
      </w:r>
    </w:p>
    <w:p w14:paraId="63709DD7" w14:textId="77777777" w:rsidR="00C04D80" w:rsidRPr="00C04D80" w:rsidRDefault="00C04D80" w:rsidP="00C04D80">
      <w:pPr>
        <w:numPr>
          <w:ilvl w:val="0"/>
          <w:numId w:val="74"/>
        </w:numPr>
        <w:rPr>
          <w:b/>
          <w:bCs/>
        </w:rPr>
      </w:pPr>
      <w:r w:rsidRPr="00C04D80">
        <w:rPr>
          <w:b/>
          <w:bCs/>
        </w:rPr>
        <w:t>Number of Satisfactory Trades: The count of successfully closed credit accounts.</w:t>
      </w:r>
    </w:p>
    <w:p w14:paraId="7264353E" w14:textId="77777777" w:rsidR="00C04D80" w:rsidRPr="00C04D80" w:rsidRDefault="00C04D80" w:rsidP="00C04D80">
      <w:pPr>
        <w:numPr>
          <w:ilvl w:val="0"/>
          <w:numId w:val="74"/>
        </w:numPr>
        <w:rPr>
          <w:b/>
          <w:bCs/>
        </w:rPr>
      </w:pPr>
      <w:r w:rsidRPr="00C04D80">
        <w:rPr>
          <w:b/>
          <w:bCs/>
        </w:rPr>
        <w:t>Credit Utilization: The proportion of available credit that has been used.</w:t>
      </w:r>
    </w:p>
    <w:p w14:paraId="095B7A32" w14:textId="77777777" w:rsidR="00C04D80" w:rsidRDefault="00C04D80" w:rsidP="00C04D80">
      <w:pPr>
        <w:rPr>
          <w:b/>
          <w:bCs/>
        </w:rPr>
      </w:pPr>
      <w:r w:rsidRPr="00C04D80">
        <w:rPr>
          <w:b/>
          <w:bCs/>
        </w:rPr>
        <w:t>The goal of our analysis was to identify patterns in loan approval decisions and determine which factors significantly influence approval rates.</w:t>
      </w:r>
    </w:p>
    <w:p w14:paraId="6D367F03" w14:textId="617C1AA6" w:rsidR="00FD2771" w:rsidRDefault="00FD2771" w:rsidP="00211CAA">
      <w:pPr>
        <w:jc w:val="center"/>
        <w:rPr>
          <w:b/>
          <w:bCs/>
          <w:lang w:eastAsia="zh-CN"/>
        </w:rPr>
      </w:pPr>
    </w:p>
    <w:p w14:paraId="60D4A847" w14:textId="77777777" w:rsidR="001F673C" w:rsidRPr="00C04D80" w:rsidRDefault="001F673C" w:rsidP="00211CAA">
      <w:pPr>
        <w:jc w:val="center"/>
        <w:rPr>
          <w:rFonts w:hint="eastAsia"/>
          <w:b/>
          <w:bCs/>
          <w:lang w:eastAsia="zh-CN"/>
        </w:rPr>
      </w:pPr>
    </w:p>
    <w:p w14:paraId="378A4D06" w14:textId="77777777" w:rsidR="00D60253" w:rsidRPr="00D60253" w:rsidRDefault="00D60253" w:rsidP="00D60253">
      <w:pPr>
        <w:rPr>
          <w:b/>
          <w:bCs/>
        </w:rPr>
      </w:pPr>
      <w:r w:rsidRPr="00D60253">
        <w:rPr>
          <w:b/>
          <w:bCs/>
        </w:rPr>
        <w:t>Data Cleaning and Preprocessing</w:t>
      </w:r>
    </w:p>
    <w:p w14:paraId="6963EEFA" w14:textId="77777777" w:rsidR="00F61762" w:rsidRPr="00F61762" w:rsidRDefault="00F61762" w:rsidP="00F61762">
      <w:pPr>
        <w:rPr>
          <w:b/>
          <w:bCs/>
        </w:rPr>
      </w:pPr>
      <w:r w:rsidRPr="00F61762">
        <w:rPr>
          <w:b/>
          <w:bCs/>
        </w:rPr>
        <w:t>To ensure data quality, we applied the following preprocessing steps:</w:t>
      </w:r>
    </w:p>
    <w:p w14:paraId="39D3E3E2" w14:textId="77777777" w:rsidR="00F61762" w:rsidRPr="00F61762" w:rsidRDefault="00F61762" w:rsidP="00F61762">
      <w:pPr>
        <w:numPr>
          <w:ilvl w:val="0"/>
          <w:numId w:val="75"/>
        </w:numPr>
        <w:rPr>
          <w:b/>
          <w:bCs/>
        </w:rPr>
      </w:pPr>
      <w:r w:rsidRPr="00F61762">
        <w:rPr>
          <w:b/>
          <w:bCs/>
        </w:rPr>
        <w:t xml:space="preserve">Handling Missing Values: The dataset contained special values (-9, -8, -7) representing missing data. These were replaced with </w:t>
      </w:r>
      <w:proofErr w:type="spellStart"/>
      <w:r w:rsidRPr="00F61762">
        <w:rPr>
          <w:b/>
          <w:bCs/>
        </w:rPr>
        <w:t>NaN</w:t>
      </w:r>
      <w:proofErr w:type="spellEnd"/>
      <w:r w:rsidRPr="00F61762">
        <w:rPr>
          <w:b/>
          <w:bCs/>
        </w:rPr>
        <w:t xml:space="preserve"> and subsequently imputed using the median to maintain robustness against outliers.</w:t>
      </w:r>
    </w:p>
    <w:p w14:paraId="10DA20A2" w14:textId="77777777" w:rsidR="00F61762" w:rsidRPr="00F61762" w:rsidRDefault="00F61762" w:rsidP="00F61762">
      <w:pPr>
        <w:numPr>
          <w:ilvl w:val="0"/>
          <w:numId w:val="75"/>
        </w:numPr>
        <w:rPr>
          <w:b/>
          <w:bCs/>
        </w:rPr>
      </w:pPr>
      <w:r w:rsidRPr="00F61762">
        <w:rPr>
          <w:b/>
          <w:bCs/>
        </w:rPr>
        <w:t>Outlier Removal: Extreme values were identified and replaced using robust statistical techniques to ensure a cleaner dataset.</w:t>
      </w:r>
    </w:p>
    <w:p w14:paraId="1B229DED" w14:textId="77777777" w:rsidR="00F61762" w:rsidRDefault="00F61762" w:rsidP="00F61762">
      <w:pPr>
        <w:numPr>
          <w:ilvl w:val="0"/>
          <w:numId w:val="75"/>
        </w:numPr>
        <w:rPr>
          <w:b/>
          <w:bCs/>
        </w:rPr>
      </w:pPr>
      <w:r w:rsidRPr="00F61762">
        <w:rPr>
          <w:b/>
          <w:bCs/>
        </w:rPr>
        <w:t>Feature Correlation Analysis: A correlation heatmap was used to identify and remove redundant highly correlated features.</w:t>
      </w:r>
    </w:p>
    <w:p w14:paraId="2D4B16A3" w14:textId="66B45FB2" w:rsidR="00211CAA" w:rsidRDefault="00211CAA" w:rsidP="00211CAA">
      <w:pPr>
        <w:jc w:val="center"/>
        <w:rPr>
          <w:b/>
          <w:bCs/>
          <w:lang w:eastAsia="zh-CN"/>
        </w:rPr>
      </w:pPr>
      <w:r>
        <w:rPr>
          <w:rFonts w:hint="eastAsia"/>
          <w:b/>
          <w:bCs/>
          <w:noProof/>
        </w:rPr>
        <w:drawing>
          <wp:inline distT="0" distB="0" distL="0" distR="0" wp14:anchorId="30C8217B" wp14:editId="2899DC8F">
            <wp:extent cx="5116023" cy="4114800"/>
            <wp:effectExtent l="0" t="0" r="8890" b="0"/>
            <wp:docPr id="12584654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023" cy="4114800"/>
                    </a:xfrm>
                    <a:prstGeom prst="rect">
                      <a:avLst/>
                    </a:prstGeom>
                    <a:noFill/>
                    <a:ln>
                      <a:noFill/>
                    </a:ln>
                  </pic:spPr>
                </pic:pic>
              </a:graphicData>
            </a:graphic>
          </wp:inline>
        </w:drawing>
      </w:r>
    </w:p>
    <w:p w14:paraId="485A4C2B" w14:textId="77777777" w:rsidR="00D74AA1" w:rsidRPr="00D74AA1" w:rsidRDefault="00D74AA1" w:rsidP="00D74AA1">
      <w:pPr>
        <w:rPr>
          <w:b/>
          <w:bCs/>
        </w:rPr>
      </w:pPr>
      <w:r w:rsidRPr="00D74AA1">
        <w:rPr>
          <w:b/>
          <w:bCs/>
        </w:rPr>
        <w:lastRenderedPageBreak/>
        <w:t>Exploratory Data Analysis (EDA)</w:t>
      </w:r>
    </w:p>
    <w:p w14:paraId="4B28EBBB" w14:textId="77777777" w:rsidR="00D74AA1" w:rsidRPr="00D74AA1" w:rsidRDefault="00D74AA1" w:rsidP="00D74AA1">
      <w:pPr>
        <w:rPr>
          <w:b/>
          <w:bCs/>
        </w:rPr>
      </w:pPr>
      <w:r w:rsidRPr="00D74AA1">
        <w:rPr>
          <w:b/>
          <w:bCs/>
        </w:rPr>
        <w:t>To better understand the characteristics of loan applicants and their impact on approval decisions, we conducted an exploratory data analysis focusing on two key aspects:</w:t>
      </w:r>
    </w:p>
    <w:p w14:paraId="7BE8442A" w14:textId="77777777" w:rsidR="00D74AA1" w:rsidRPr="00D74AA1" w:rsidRDefault="00D74AA1" w:rsidP="00D74AA1">
      <w:pPr>
        <w:numPr>
          <w:ilvl w:val="0"/>
          <w:numId w:val="76"/>
        </w:numPr>
        <w:rPr>
          <w:b/>
          <w:bCs/>
        </w:rPr>
      </w:pPr>
      <w:r w:rsidRPr="00D74AA1">
        <w:rPr>
          <w:b/>
          <w:bCs/>
        </w:rPr>
        <w:t>Credit Risk Distribution – Analyzing the distribution of External Risk Estimate scores to understand the overall credit risk profile of applicants.</w:t>
      </w:r>
    </w:p>
    <w:p w14:paraId="188BFA4B" w14:textId="77777777" w:rsidR="00D74AA1" w:rsidRPr="00D74AA1" w:rsidRDefault="00D74AA1" w:rsidP="00D74AA1">
      <w:pPr>
        <w:numPr>
          <w:ilvl w:val="0"/>
          <w:numId w:val="76"/>
        </w:numPr>
        <w:rPr>
          <w:b/>
          <w:bCs/>
        </w:rPr>
      </w:pPr>
      <w:r w:rsidRPr="00D74AA1">
        <w:rPr>
          <w:b/>
          <w:bCs/>
        </w:rPr>
        <w:t>Loan Approval Distribution – Examining the proportion of approved and denied applications to assess the balance in the dataset.</w:t>
      </w:r>
    </w:p>
    <w:p w14:paraId="3F3B2181" w14:textId="77777777" w:rsidR="00D74AA1" w:rsidRDefault="00D74AA1" w:rsidP="00D74AA1">
      <w:pPr>
        <w:rPr>
          <w:b/>
          <w:bCs/>
        </w:rPr>
      </w:pPr>
    </w:p>
    <w:p w14:paraId="256F73CF" w14:textId="6148C1AE" w:rsidR="00D74AA1" w:rsidRPr="00D74AA1" w:rsidRDefault="00D74AA1" w:rsidP="00D74AA1">
      <w:pPr>
        <w:rPr>
          <w:b/>
          <w:bCs/>
        </w:rPr>
      </w:pPr>
      <w:r w:rsidRPr="00D74AA1">
        <w:rPr>
          <w:b/>
          <w:bCs/>
        </w:rPr>
        <w:t>1. Credit Risk Distribution (External Risk Estimate Score)</w:t>
      </w:r>
    </w:p>
    <w:p w14:paraId="3FBA9EB2" w14:textId="77777777" w:rsidR="00D74AA1" w:rsidRPr="00D74AA1" w:rsidRDefault="00D74AA1" w:rsidP="00D74AA1">
      <w:pPr>
        <w:rPr>
          <w:b/>
          <w:bCs/>
        </w:rPr>
      </w:pPr>
      <w:r w:rsidRPr="00D74AA1">
        <w:rPr>
          <w:b/>
          <w:bCs/>
        </w:rPr>
        <w:t>External Risk Estimate is a key factor in assessing an applicant’s creditworthiness, with higher scores generally indicating lower credit risk.</w:t>
      </w:r>
    </w:p>
    <w:p w14:paraId="7566EBFA" w14:textId="77777777" w:rsidR="00D74AA1" w:rsidRPr="00D74AA1" w:rsidRDefault="00D74AA1" w:rsidP="00D74AA1">
      <w:pPr>
        <w:rPr>
          <w:b/>
          <w:bCs/>
        </w:rPr>
      </w:pPr>
      <w:r w:rsidRPr="00D74AA1">
        <w:rPr>
          <w:b/>
          <w:bCs/>
        </w:rPr>
        <w:t>As shown in Figure 1, the distribution of External Risk Estimate scores is approximately normal, with the majority of applicants having scores between 50 and 90. A clear peak around 70 suggests that a large proportion of applicants share this specific credit score, potentially reflecting a standard credit scoring threshold used by lenders.</w:t>
      </w:r>
    </w:p>
    <w:p w14:paraId="5DC10552" w14:textId="53038A49" w:rsidR="00D74AA1" w:rsidRDefault="00D74AA1" w:rsidP="00D74AA1">
      <w:pPr>
        <w:rPr>
          <w:b/>
          <w:bCs/>
        </w:rPr>
      </w:pPr>
      <w:r w:rsidRPr="00D74AA1">
        <w:rPr>
          <w:b/>
          <w:bCs/>
        </w:rPr>
        <w:t xml:space="preserve"> Figure 1: Distribution of External Risk Estimate</w:t>
      </w:r>
    </w:p>
    <w:p w14:paraId="0877C372" w14:textId="50F5F5D4" w:rsidR="00D74AA1" w:rsidRPr="00D74AA1" w:rsidRDefault="00D74AA1" w:rsidP="00D74AA1">
      <w:pPr>
        <w:jc w:val="center"/>
        <w:rPr>
          <w:b/>
          <w:bCs/>
        </w:rPr>
      </w:pPr>
      <w:r>
        <w:rPr>
          <w:rFonts w:hint="eastAsia"/>
          <w:b/>
          <w:bCs/>
          <w:noProof/>
        </w:rPr>
        <w:drawing>
          <wp:inline distT="0" distB="0" distL="0" distR="0" wp14:anchorId="06E49418" wp14:editId="0A121A8A">
            <wp:extent cx="4572326" cy="2743200"/>
            <wp:effectExtent l="0" t="0" r="0" b="0"/>
            <wp:docPr id="7592848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326" cy="2743200"/>
                    </a:xfrm>
                    <a:prstGeom prst="rect">
                      <a:avLst/>
                    </a:prstGeom>
                    <a:noFill/>
                    <a:ln>
                      <a:noFill/>
                    </a:ln>
                  </pic:spPr>
                </pic:pic>
              </a:graphicData>
            </a:graphic>
          </wp:inline>
        </w:drawing>
      </w:r>
      <w:r w:rsidRPr="00D74AA1">
        <w:rPr>
          <w:b/>
          <w:bCs/>
        </w:rPr>
        <w:br/>
      </w:r>
      <w:r w:rsidRPr="00D74AA1">
        <w:rPr>
          <w:rFonts w:ascii="Segoe UI Emoji" w:hAnsi="Segoe UI Emoji" w:cs="Segoe UI Emoji"/>
          <w:b/>
          <w:bCs/>
        </w:rPr>
        <w:t>✅</w:t>
      </w:r>
      <w:r w:rsidRPr="00D74AA1">
        <w:rPr>
          <w:b/>
          <w:bCs/>
        </w:rPr>
        <w:t xml:space="preserve"> Key Insights:</w:t>
      </w:r>
    </w:p>
    <w:p w14:paraId="759195FF" w14:textId="77777777" w:rsidR="00D74AA1" w:rsidRPr="00D74AA1" w:rsidRDefault="00D74AA1" w:rsidP="00D74AA1">
      <w:pPr>
        <w:numPr>
          <w:ilvl w:val="0"/>
          <w:numId w:val="77"/>
        </w:numPr>
        <w:rPr>
          <w:b/>
          <w:bCs/>
        </w:rPr>
      </w:pPr>
      <w:r w:rsidRPr="00D74AA1">
        <w:rPr>
          <w:b/>
          <w:bCs/>
        </w:rPr>
        <w:t>Most applicants fall within the 50-90 range, indicating that the dataset primarily consists of individuals with moderate to good credit ratings.</w:t>
      </w:r>
    </w:p>
    <w:p w14:paraId="6D345092" w14:textId="77777777" w:rsidR="00D74AA1" w:rsidRPr="00D74AA1" w:rsidRDefault="00D74AA1" w:rsidP="00D74AA1">
      <w:pPr>
        <w:numPr>
          <w:ilvl w:val="0"/>
          <w:numId w:val="77"/>
        </w:numPr>
        <w:rPr>
          <w:b/>
          <w:bCs/>
        </w:rPr>
      </w:pPr>
      <w:r w:rsidRPr="00D74AA1">
        <w:rPr>
          <w:b/>
          <w:bCs/>
        </w:rPr>
        <w:t>The spike at 70 could suggest a common threshold in risk assessment models, where many applicants receive the same standardized risk rating.</w:t>
      </w:r>
    </w:p>
    <w:p w14:paraId="0B03D17A" w14:textId="77777777" w:rsidR="00D74AA1" w:rsidRPr="00D74AA1" w:rsidRDefault="00D74AA1" w:rsidP="00D74AA1">
      <w:pPr>
        <w:numPr>
          <w:ilvl w:val="0"/>
          <w:numId w:val="77"/>
        </w:numPr>
        <w:rPr>
          <w:b/>
          <w:bCs/>
        </w:rPr>
      </w:pPr>
      <w:r w:rsidRPr="00D74AA1">
        <w:rPr>
          <w:b/>
          <w:bCs/>
        </w:rPr>
        <w:t>The presence of lower scores (below 50) suggests that some high-risk applicants are included in the dataset, though their likelihood of approval may be lower.</w:t>
      </w:r>
    </w:p>
    <w:p w14:paraId="2C87E01B" w14:textId="77777777" w:rsidR="00D74AA1" w:rsidRPr="00D74AA1" w:rsidRDefault="00D74AA1" w:rsidP="00D74AA1">
      <w:pPr>
        <w:rPr>
          <w:b/>
          <w:bCs/>
        </w:rPr>
      </w:pPr>
      <w:r w:rsidRPr="00D74AA1">
        <w:rPr>
          <w:b/>
          <w:bCs/>
        </w:rPr>
        <w:lastRenderedPageBreak/>
        <w:t>Understanding this distribution helps in evaluating how credit risk influences loan approval decisions and ensures that the dataset covers a diverse range of credit profiles.</w:t>
      </w:r>
    </w:p>
    <w:p w14:paraId="266581DC" w14:textId="77777777" w:rsidR="00D74AA1" w:rsidRDefault="00D74AA1" w:rsidP="00D74AA1">
      <w:pPr>
        <w:rPr>
          <w:b/>
          <w:bCs/>
        </w:rPr>
      </w:pPr>
    </w:p>
    <w:p w14:paraId="57B4F5BA" w14:textId="5A811DEA" w:rsidR="00D74AA1" w:rsidRPr="00D74AA1" w:rsidRDefault="00D74AA1" w:rsidP="00D74AA1">
      <w:pPr>
        <w:rPr>
          <w:b/>
          <w:bCs/>
        </w:rPr>
      </w:pPr>
      <w:r w:rsidRPr="00D74AA1">
        <w:rPr>
          <w:b/>
          <w:bCs/>
        </w:rPr>
        <w:t>2. Loan Approval Distribution</w:t>
      </w:r>
    </w:p>
    <w:p w14:paraId="5443D023" w14:textId="77777777" w:rsidR="00D74AA1" w:rsidRPr="00D74AA1" w:rsidRDefault="00D74AA1" w:rsidP="00D74AA1">
      <w:pPr>
        <w:rPr>
          <w:b/>
          <w:bCs/>
        </w:rPr>
      </w:pPr>
      <w:r w:rsidRPr="00D74AA1">
        <w:rPr>
          <w:b/>
          <w:bCs/>
        </w:rPr>
        <w:t>Loan applications in the dataset are categorized into approved and denied statuses. Understanding their distribution helps assess whether the dataset is balanced enough for predictive modeling.</w:t>
      </w:r>
    </w:p>
    <w:p w14:paraId="4894BA50" w14:textId="77777777" w:rsidR="00D74AA1" w:rsidRPr="00D74AA1" w:rsidRDefault="00D74AA1" w:rsidP="00D74AA1">
      <w:pPr>
        <w:rPr>
          <w:b/>
          <w:bCs/>
        </w:rPr>
      </w:pPr>
      <w:r w:rsidRPr="00D74AA1">
        <w:rPr>
          <w:b/>
          <w:bCs/>
        </w:rPr>
        <w:t>As depicted in Figure 2, the dataset is relatively balanced, with approximately 55% of applications being denied and 45% being approved. While the dataset has slightly more denied applications, the difference is not severe enough to introduce significant class imbalance issues.</w:t>
      </w:r>
    </w:p>
    <w:p w14:paraId="622BF65B" w14:textId="49DCEEE8" w:rsidR="00D74AA1" w:rsidRDefault="00D74AA1" w:rsidP="00D74AA1">
      <w:pPr>
        <w:rPr>
          <w:b/>
          <w:bCs/>
        </w:rPr>
      </w:pPr>
      <w:r w:rsidRPr="00D74AA1">
        <w:rPr>
          <w:b/>
          <w:bCs/>
        </w:rPr>
        <w:t xml:space="preserve"> Figure 2: Loan Approval Distribution</w:t>
      </w:r>
    </w:p>
    <w:p w14:paraId="0CBC629C" w14:textId="4B96F353" w:rsidR="00D74AA1" w:rsidRPr="00D74AA1" w:rsidRDefault="00D74AA1" w:rsidP="00D74AA1">
      <w:pPr>
        <w:jc w:val="center"/>
        <w:rPr>
          <w:b/>
          <w:bCs/>
        </w:rPr>
      </w:pPr>
      <w:r>
        <w:rPr>
          <w:b/>
          <w:bCs/>
          <w:noProof/>
          <w:lang w:eastAsia="zh-CN"/>
        </w:rPr>
        <w:drawing>
          <wp:inline distT="0" distB="0" distL="0" distR="0" wp14:anchorId="79019110" wp14:editId="4C2711D1">
            <wp:extent cx="4302540" cy="2687018"/>
            <wp:effectExtent l="0" t="0" r="3175" b="0"/>
            <wp:docPr id="16825868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7986" cy="2690419"/>
                    </a:xfrm>
                    <a:prstGeom prst="rect">
                      <a:avLst/>
                    </a:prstGeom>
                    <a:noFill/>
                    <a:ln>
                      <a:noFill/>
                    </a:ln>
                  </pic:spPr>
                </pic:pic>
              </a:graphicData>
            </a:graphic>
          </wp:inline>
        </w:drawing>
      </w:r>
      <w:r w:rsidRPr="00D74AA1">
        <w:rPr>
          <w:b/>
          <w:bCs/>
        </w:rPr>
        <w:br/>
      </w:r>
      <w:r w:rsidRPr="00D74AA1">
        <w:rPr>
          <w:rFonts w:ascii="Segoe UI Emoji" w:hAnsi="Segoe UI Emoji" w:cs="Segoe UI Emoji"/>
          <w:b/>
          <w:bCs/>
        </w:rPr>
        <w:t>✅</w:t>
      </w:r>
      <w:r w:rsidRPr="00D74AA1">
        <w:rPr>
          <w:b/>
          <w:bCs/>
        </w:rPr>
        <w:t xml:space="preserve"> Key Insights:</w:t>
      </w:r>
    </w:p>
    <w:p w14:paraId="321FC274" w14:textId="77777777" w:rsidR="00D74AA1" w:rsidRPr="00D74AA1" w:rsidRDefault="00D74AA1" w:rsidP="00D74AA1">
      <w:pPr>
        <w:numPr>
          <w:ilvl w:val="0"/>
          <w:numId w:val="78"/>
        </w:numPr>
        <w:rPr>
          <w:b/>
          <w:bCs/>
        </w:rPr>
      </w:pPr>
      <w:r w:rsidRPr="00D74AA1">
        <w:rPr>
          <w:b/>
          <w:bCs/>
        </w:rPr>
        <w:t>The dataset is relatively balanced, making it well-suited for classification modeling without extensive resampling techniques.</w:t>
      </w:r>
    </w:p>
    <w:p w14:paraId="0773B66F" w14:textId="77777777" w:rsidR="00D74AA1" w:rsidRPr="00D74AA1" w:rsidRDefault="00D74AA1" w:rsidP="00D74AA1">
      <w:pPr>
        <w:numPr>
          <w:ilvl w:val="0"/>
          <w:numId w:val="78"/>
        </w:numPr>
        <w:rPr>
          <w:b/>
          <w:bCs/>
        </w:rPr>
      </w:pPr>
      <w:r w:rsidRPr="00D74AA1">
        <w:rPr>
          <w:b/>
          <w:bCs/>
        </w:rPr>
        <w:t>The near 50-50 split suggests that approval decisions are not overwhelmingly skewed towards one class, allowing models to learn meaningful patterns in applicant characteristics.</w:t>
      </w:r>
    </w:p>
    <w:p w14:paraId="7D2A6F13" w14:textId="77777777" w:rsidR="00D74AA1" w:rsidRPr="00D74AA1" w:rsidRDefault="00D74AA1" w:rsidP="00D74AA1">
      <w:pPr>
        <w:numPr>
          <w:ilvl w:val="0"/>
          <w:numId w:val="78"/>
        </w:numPr>
        <w:rPr>
          <w:b/>
          <w:bCs/>
        </w:rPr>
      </w:pPr>
      <w:r w:rsidRPr="00D74AA1">
        <w:rPr>
          <w:b/>
          <w:bCs/>
        </w:rPr>
        <w:t>A deeper analysis of approval criteria could help identify what factors differentiate approved from denied applicants.</w:t>
      </w:r>
    </w:p>
    <w:p w14:paraId="64EF2E74" w14:textId="77777777" w:rsidR="00211CAA" w:rsidRPr="00F61762" w:rsidRDefault="00211CAA" w:rsidP="00211CAA">
      <w:pPr>
        <w:rPr>
          <w:rFonts w:hint="eastAsia"/>
          <w:b/>
          <w:bCs/>
        </w:rPr>
      </w:pPr>
    </w:p>
    <w:p w14:paraId="25860541" w14:textId="77777777" w:rsidR="00D74AA1" w:rsidRDefault="00D74AA1" w:rsidP="009F2A86">
      <w:pPr>
        <w:ind w:left="360"/>
        <w:rPr>
          <w:b/>
          <w:bCs/>
          <w:lang w:eastAsia="zh-CN"/>
        </w:rPr>
      </w:pPr>
      <w:bookmarkStart w:id="0" w:name="OLE_LINK1"/>
    </w:p>
    <w:p w14:paraId="1130C268" w14:textId="77777777" w:rsidR="00D74AA1" w:rsidRDefault="00D74AA1" w:rsidP="009F2A86">
      <w:pPr>
        <w:ind w:left="360"/>
        <w:rPr>
          <w:b/>
          <w:bCs/>
          <w:lang w:eastAsia="zh-CN"/>
        </w:rPr>
      </w:pPr>
    </w:p>
    <w:p w14:paraId="63F7A9AC" w14:textId="61E183DC" w:rsidR="00D74AA1" w:rsidRPr="009F2A86" w:rsidRDefault="00D74AA1" w:rsidP="00D74AA1">
      <w:pPr>
        <w:ind w:left="360"/>
        <w:jc w:val="center"/>
        <w:rPr>
          <w:rFonts w:hint="eastAsia"/>
          <w:b/>
          <w:bCs/>
          <w:lang w:eastAsia="zh-CN"/>
        </w:rPr>
      </w:pPr>
    </w:p>
    <w:p w14:paraId="2C1D671B" w14:textId="65CD1BB4" w:rsidR="00B84FAF" w:rsidRDefault="00B84FAF" w:rsidP="00D74AA1">
      <w:pPr>
        <w:ind w:left="360"/>
        <w:jc w:val="center"/>
        <w:rPr>
          <w:b/>
          <w:bCs/>
          <w:lang w:eastAsia="zh-CN"/>
        </w:rPr>
      </w:pPr>
    </w:p>
    <w:bookmarkEnd w:id="0"/>
    <w:p w14:paraId="4D03F9E2" w14:textId="77777777" w:rsidR="004E7AB1" w:rsidRPr="004E7AB1" w:rsidRDefault="004E7AB1" w:rsidP="00B84FAF">
      <w:pPr>
        <w:ind w:left="360"/>
        <w:rPr>
          <w:rFonts w:hint="eastAsia"/>
          <w:b/>
          <w:bCs/>
          <w:lang w:eastAsia="zh-CN"/>
        </w:rPr>
      </w:pPr>
    </w:p>
    <w:p w14:paraId="20A4B8CC" w14:textId="0DB6A0AE" w:rsidR="00B84FAF" w:rsidRPr="00D60253" w:rsidRDefault="00B84FAF" w:rsidP="00B84FAF">
      <w:pPr>
        <w:ind w:left="360"/>
        <w:rPr>
          <w:rFonts w:hint="eastAsia"/>
          <w:b/>
          <w:bCs/>
        </w:rPr>
      </w:pPr>
    </w:p>
    <w:p w14:paraId="0A0E2E70" w14:textId="77777777" w:rsidR="00D60253" w:rsidRPr="00D60253" w:rsidRDefault="00000000" w:rsidP="00D60253">
      <w:pPr>
        <w:rPr>
          <w:b/>
          <w:bCs/>
        </w:rPr>
      </w:pPr>
      <w:r>
        <w:rPr>
          <w:b/>
          <w:bCs/>
        </w:rPr>
        <w:pict w14:anchorId="5B7C1B90">
          <v:rect id="_x0000_i1027" style="width:0;height:1.5pt" o:hralign="center" o:hrstd="t" o:hr="t" fillcolor="#a0a0a0" stroked="f"/>
        </w:pict>
      </w:r>
    </w:p>
    <w:p w14:paraId="5D182E6A" w14:textId="77777777" w:rsidR="00D60253" w:rsidRPr="00D60253" w:rsidRDefault="00D60253" w:rsidP="00D60253">
      <w:pPr>
        <w:rPr>
          <w:b/>
          <w:bCs/>
        </w:rPr>
      </w:pPr>
      <w:r w:rsidRPr="00D60253">
        <w:rPr>
          <w:b/>
          <w:bCs/>
        </w:rPr>
        <w:t>Task 3: Machine Learning Model Selection</w:t>
      </w:r>
    </w:p>
    <w:p w14:paraId="03B98D66" w14:textId="77777777" w:rsidR="00D60253" w:rsidRPr="00D60253" w:rsidRDefault="00D60253" w:rsidP="00D60253">
      <w:pPr>
        <w:rPr>
          <w:b/>
          <w:bCs/>
        </w:rPr>
      </w:pPr>
      <w:r w:rsidRPr="00D60253">
        <w:rPr>
          <w:b/>
          <w:bCs/>
        </w:rPr>
        <w:t>Candidate Models</w:t>
      </w:r>
    </w:p>
    <w:p w14:paraId="00724352" w14:textId="77777777" w:rsidR="00D60253" w:rsidRPr="00D60253" w:rsidRDefault="00D60253" w:rsidP="00D60253">
      <w:pPr>
        <w:rPr>
          <w:b/>
          <w:bCs/>
        </w:rPr>
      </w:pPr>
      <w:r w:rsidRPr="00D60253">
        <w:rPr>
          <w:b/>
          <w:bCs/>
        </w:rPr>
        <w:t>We evaluated the following models:</w:t>
      </w:r>
    </w:p>
    <w:p w14:paraId="3A8D5C48" w14:textId="77777777" w:rsidR="00D60253" w:rsidRPr="00D60253" w:rsidRDefault="00D60253" w:rsidP="00D60253">
      <w:pPr>
        <w:numPr>
          <w:ilvl w:val="0"/>
          <w:numId w:val="68"/>
        </w:numPr>
        <w:rPr>
          <w:b/>
          <w:bCs/>
        </w:rPr>
      </w:pPr>
      <w:r w:rsidRPr="00D60253">
        <w:rPr>
          <w:b/>
          <w:bCs/>
        </w:rPr>
        <w:t>Logistic Regression – Simple but limited in capturing complex relationships.</w:t>
      </w:r>
    </w:p>
    <w:p w14:paraId="5C1A1889" w14:textId="77777777" w:rsidR="00D60253" w:rsidRPr="00D60253" w:rsidRDefault="00D60253" w:rsidP="00D60253">
      <w:pPr>
        <w:numPr>
          <w:ilvl w:val="0"/>
          <w:numId w:val="68"/>
        </w:numPr>
        <w:rPr>
          <w:b/>
          <w:bCs/>
        </w:rPr>
      </w:pPr>
      <w:r w:rsidRPr="00D60253">
        <w:rPr>
          <w:b/>
          <w:bCs/>
        </w:rPr>
        <w:t>Decision Tree – Easy to interpret but prone to overfitting.</w:t>
      </w:r>
    </w:p>
    <w:p w14:paraId="702C3807" w14:textId="77777777" w:rsidR="00D60253" w:rsidRPr="00D60253" w:rsidRDefault="00D60253" w:rsidP="00D60253">
      <w:pPr>
        <w:numPr>
          <w:ilvl w:val="0"/>
          <w:numId w:val="68"/>
        </w:numPr>
        <w:rPr>
          <w:b/>
          <w:bCs/>
        </w:rPr>
      </w:pPr>
      <w:r w:rsidRPr="00D60253">
        <w:rPr>
          <w:b/>
          <w:bCs/>
        </w:rPr>
        <w:t>Gradient Boosting (</w:t>
      </w:r>
      <w:proofErr w:type="spellStart"/>
      <w:r w:rsidRPr="00D60253">
        <w:rPr>
          <w:b/>
          <w:bCs/>
        </w:rPr>
        <w:t>XGBoost</w:t>
      </w:r>
      <w:proofErr w:type="spellEnd"/>
      <w:r w:rsidRPr="00D60253">
        <w:rPr>
          <w:b/>
          <w:bCs/>
        </w:rPr>
        <w:t>) – Powerful but computationally expensive.</w:t>
      </w:r>
    </w:p>
    <w:p w14:paraId="6B6E52D6" w14:textId="77777777" w:rsidR="00D60253" w:rsidRPr="00D60253" w:rsidRDefault="00D60253" w:rsidP="00D60253">
      <w:pPr>
        <w:numPr>
          <w:ilvl w:val="0"/>
          <w:numId w:val="68"/>
        </w:numPr>
        <w:rPr>
          <w:b/>
          <w:bCs/>
        </w:rPr>
      </w:pPr>
      <w:r w:rsidRPr="00D60253">
        <w:rPr>
          <w:b/>
          <w:bCs/>
        </w:rPr>
        <w:t xml:space="preserve">Random Forest </w:t>
      </w:r>
      <w:r w:rsidRPr="00D60253">
        <w:rPr>
          <w:rFonts w:ascii="Segoe UI Emoji" w:hAnsi="Segoe UI Emoji" w:cs="Segoe UI Emoji"/>
          <w:b/>
          <w:bCs/>
        </w:rPr>
        <w:t>✅</w:t>
      </w:r>
      <w:r w:rsidRPr="00D60253">
        <w:rPr>
          <w:b/>
          <w:bCs/>
        </w:rPr>
        <w:t xml:space="preserve"> (Final Model) </w:t>
      </w:r>
      <w:r w:rsidRPr="00D60253">
        <w:rPr>
          <w:rFonts w:ascii="Calibri" w:hAnsi="Calibri" w:cs="Calibri"/>
          <w:b/>
          <w:bCs/>
        </w:rPr>
        <w:t>–</w:t>
      </w:r>
      <w:r w:rsidRPr="00D60253">
        <w:rPr>
          <w:b/>
          <w:bCs/>
        </w:rPr>
        <w:t xml:space="preserve"> Best balance between accuracy, interpretability, and efficiency.</w:t>
      </w:r>
    </w:p>
    <w:p w14:paraId="026CC3F9" w14:textId="77777777" w:rsidR="00D60253" w:rsidRPr="00D60253" w:rsidRDefault="00D60253" w:rsidP="00D60253">
      <w:pPr>
        <w:rPr>
          <w:b/>
          <w:bCs/>
        </w:rPr>
      </w:pPr>
      <w:r w:rsidRPr="00D60253">
        <w:rPr>
          <w:b/>
          <w:bCs/>
        </w:rPr>
        <w:t>Model Training and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899"/>
        <w:gridCol w:w="911"/>
        <w:gridCol w:w="624"/>
        <w:gridCol w:w="945"/>
      </w:tblGrid>
      <w:tr w:rsidR="00D60253" w:rsidRPr="00D60253" w14:paraId="5ADD629B" w14:textId="77777777" w:rsidTr="005E5F30">
        <w:trPr>
          <w:tblHeader/>
          <w:tblCellSpacing w:w="15" w:type="dxa"/>
        </w:trPr>
        <w:tc>
          <w:tcPr>
            <w:tcW w:w="0" w:type="auto"/>
            <w:vAlign w:val="center"/>
            <w:hideMark/>
          </w:tcPr>
          <w:p w14:paraId="21A6CE0C" w14:textId="77777777" w:rsidR="00D60253" w:rsidRPr="00D60253" w:rsidRDefault="00D60253" w:rsidP="00D60253">
            <w:pPr>
              <w:rPr>
                <w:b/>
                <w:bCs/>
              </w:rPr>
            </w:pPr>
            <w:r w:rsidRPr="00D60253">
              <w:rPr>
                <w:b/>
                <w:bCs/>
              </w:rPr>
              <w:t>Model</w:t>
            </w:r>
          </w:p>
        </w:tc>
        <w:tc>
          <w:tcPr>
            <w:tcW w:w="0" w:type="auto"/>
            <w:vAlign w:val="center"/>
            <w:hideMark/>
          </w:tcPr>
          <w:p w14:paraId="173B6ABF" w14:textId="77777777" w:rsidR="00D60253" w:rsidRPr="00D60253" w:rsidRDefault="00D60253" w:rsidP="00D60253">
            <w:pPr>
              <w:rPr>
                <w:b/>
                <w:bCs/>
              </w:rPr>
            </w:pPr>
            <w:r w:rsidRPr="00D60253">
              <w:rPr>
                <w:b/>
                <w:bCs/>
              </w:rPr>
              <w:t>Accuracy</w:t>
            </w:r>
          </w:p>
        </w:tc>
        <w:tc>
          <w:tcPr>
            <w:tcW w:w="0" w:type="auto"/>
            <w:vAlign w:val="center"/>
            <w:hideMark/>
          </w:tcPr>
          <w:p w14:paraId="5D7AD755" w14:textId="77777777" w:rsidR="00D60253" w:rsidRPr="00D60253" w:rsidRDefault="00D60253" w:rsidP="00D60253">
            <w:pPr>
              <w:rPr>
                <w:b/>
                <w:bCs/>
              </w:rPr>
            </w:pPr>
            <w:r w:rsidRPr="00D60253">
              <w:rPr>
                <w:b/>
                <w:bCs/>
              </w:rPr>
              <w:t>Precision</w:t>
            </w:r>
          </w:p>
        </w:tc>
        <w:tc>
          <w:tcPr>
            <w:tcW w:w="0" w:type="auto"/>
            <w:vAlign w:val="center"/>
            <w:hideMark/>
          </w:tcPr>
          <w:p w14:paraId="4CA3CFB0" w14:textId="77777777" w:rsidR="00D60253" w:rsidRPr="00D60253" w:rsidRDefault="00D60253" w:rsidP="00D60253">
            <w:pPr>
              <w:rPr>
                <w:b/>
                <w:bCs/>
              </w:rPr>
            </w:pPr>
            <w:r w:rsidRPr="00D60253">
              <w:rPr>
                <w:b/>
                <w:bCs/>
              </w:rPr>
              <w:t>Recall</w:t>
            </w:r>
          </w:p>
        </w:tc>
        <w:tc>
          <w:tcPr>
            <w:tcW w:w="0" w:type="auto"/>
            <w:vAlign w:val="center"/>
            <w:hideMark/>
          </w:tcPr>
          <w:p w14:paraId="43637DC9" w14:textId="77777777" w:rsidR="00D60253" w:rsidRPr="00D60253" w:rsidRDefault="00D60253" w:rsidP="00D60253">
            <w:pPr>
              <w:rPr>
                <w:b/>
                <w:bCs/>
              </w:rPr>
            </w:pPr>
            <w:r w:rsidRPr="00D60253">
              <w:rPr>
                <w:b/>
                <w:bCs/>
              </w:rPr>
              <w:t>AUC-ROC</w:t>
            </w:r>
          </w:p>
        </w:tc>
      </w:tr>
      <w:tr w:rsidR="00D60253" w:rsidRPr="00D60253" w14:paraId="645C288D" w14:textId="77777777" w:rsidTr="005E5F30">
        <w:trPr>
          <w:tblCellSpacing w:w="15" w:type="dxa"/>
        </w:trPr>
        <w:tc>
          <w:tcPr>
            <w:tcW w:w="0" w:type="auto"/>
            <w:vAlign w:val="center"/>
            <w:hideMark/>
          </w:tcPr>
          <w:p w14:paraId="7A1CC54C" w14:textId="77777777" w:rsidR="00D60253" w:rsidRPr="00D60253" w:rsidRDefault="00D60253" w:rsidP="00D60253">
            <w:pPr>
              <w:rPr>
                <w:b/>
                <w:bCs/>
              </w:rPr>
            </w:pPr>
            <w:r w:rsidRPr="00D60253">
              <w:rPr>
                <w:b/>
                <w:bCs/>
              </w:rPr>
              <w:t>Logistic Regression</w:t>
            </w:r>
          </w:p>
        </w:tc>
        <w:tc>
          <w:tcPr>
            <w:tcW w:w="0" w:type="auto"/>
            <w:vAlign w:val="center"/>
            <w:hideMark/>
          </w:tcPr>
          <w:p w14:paraId="3CC9F184" w14:textId="460EC736" w:rsidR="00D60253" w:rsidRPr="00D60253" w:rsidRDefault="00E747DF" w:rsidP="00D60253">
            <w:pPr>
              <w:rPr>
                <w:b/>
                <w:bCs/>
              </w:rPr>
            </w:pPr>
            <w:r>
              <w:rPr>
                <w:rFonts w:hint="eastAsia"/>
                <w:b/>
                <w:bCs/>
                <w:lang w:eastAsia="zh-CN"/>
              </w:rPr>
              <w:t>71</w:t>
            </w:r>
            <w:r w:rsidR="00D60253" w:rsidRPr="00D60253">
              <w:rPr>
                <w:b/>
                <w:bCs/>
              </w:rPr>
              <w:t>%</w:t>
            </w:r>
          </w:p>
        </w:tc>
        <w:tc>
          <w:tcPr>
            <w:tcW w:w="0" w:type="auto"/>
            <w:vAlign w:val="center"/>
            <w:hideMark/>
          </w:tcPr>
          <w:p w14:paraId="2A432700" w14:textId="1ACF11ED" w:rsidR="00D60253" w:rsidRPr="00D60253" w:rsidRDefault="00D60253" w:rsidP="00D60253">
            <w:pPr>
              <w:rPr>
                <w:b/>
                <w:bCs/>
              </w:rPr>
            </w:pPr>
            <w:r w:rsidRPr="00D60253">
              <w:rPr>
                <w:b/>
                <w:bCs/>
              </w:rPr>
              <w:t>6</w:t>
            </w:r>
            <w:r w:rsidR="00E747DF">
              <w:rPr>
                <w:rFonts w:hint="eastAsia"/>
                <w:b/>
                <w:bCs/>
                <w:lang w:eastAsia="zh-CN"/>
              </w:rPr>
              <w:t>9</w:t>
            </w:r>
            <w:r w:rsidRPr="00D60253">
              <w:rPr>
                <w:b/>
                <w:bCs/>
              </w:rPr>
              <w:t>%</w:t>
            </w:r>
          </w:p>
        </w:tc>
        <w:tc>
          <w:tcPr>
            <w:tcW w:w="0" w:type="auto"/>
            <w:vAlign w:val="center"/>
            <w:hideMark/>
          </w:tcPr>
          <w:p w14:paraId="6D3C00DE" w14:textId="424226EC" w:rsidR="00D60253" w:rsidRPr="00D60253" w:rsidRDefault="00D60253" w:rsidP="00D60253">
            <w:pPr>
              <w:rPr>
                <w:b/>
                <w:bCs/>
              </w:rPr>
            </w:pPr>
            <w:r w:rsidRPr="00D60253">
              <w:rPr>
                <w:b/>
                <w:bCs/>
              </w:rPr>
              <w:t>7</w:t>
            </w:r>
            <w:r w:rsidR="00E747DF">
              <w:rPr>
                <w:rFonts w:hint="eastAsia"/>
                <w:b/>
                <w:bCs/>
                <w:lang w:eastAsia="zh-CN"/>
              </w:rPr>
              <w:t>1</w:t>
            </w:r>
            <w:r w:rsidRPr="00D60253">
              <w:rPr>
                <w:b/>
                <w:bCs/>
              </w:rPr>
              <w:t>%</w:t>
            </w:r>
          </w:p>
        </w:tc>
        <w:tc>
          <w:tcPr>
            <w:tcW w:w="0" w:type="auto"/>
            <w:vAlign w:val="center"/>
            <w:hideMark/>
          </w:tcPr>
          <w:p w14:paraId="31FA24A2" w14:textId="7AC9A6C0" w:rsidR="00D60253" w:rsidRPr="00D60253" w:rsidRDefault="00D60253" w:rsidP="00D60253">
            <w:pPr>
              <w:rPr>
                <w:rFonts w:hint="eastAsia"/>
                <w:b/>
                <w:bCs/>
                <w:lang w:eastAsia="zh-CN"/>
              </w:rPr>
            </w:pPr>
            <w:r w:rsidRPr="00D60253">
              <w:rPr>
                <w:b/>
                <w:bCs/>
              </w:rPr>
              <w:t>0.7</w:t>
            </w:r>
            <w:r w:rsidR="00E747DF">
              <w:rPr>
                <w:rFonts w:hint="eastAsia"/>
                <w:b/>
                <w:bCs/>
                <w:lang w:eastAsia="zh-CN"/>
              </w:rPr>
              <w:t>2</w:t>
            </w:r>
          </w:p>
        </w:tc>
      </w:tr>
      <w:tr w:rsidR="00D60253" w:rsidRPr="00D60253" w14:paraId="6C7A4474" w14:textId="77777777" w:rsidTr="005E5F30">
        <w:trPr>
          <w:tblCellSpacing w:w="15" w:type="dxa"/>
        </w:trPr>
        <w:tc>
          <w:tcPr>
            <w:tcW w:w="0" w:type="auto"/>
            <w:vAlign w:val="center"/>
            <w:hideMark/>
          </w:tcPr>
          <w:p w14:paraId="3E8C90EC" w14:textId="77777777" w:rsidR="00D60253" w:rsidRPr="00D60253" w:rsidRDefault="00D60253" w:rsidP="00D60253">
            <w:pPr>
              <w:rPr>
                <w:b/>
                <w:bCs/>
              </w:rPr>
            </w:pPr>
            <w:r w:rsidRPr="00D60253">
              <w:rPr>
                <w:b/>
                <w:bCs/>
              </w:rPr>
              <w:t>Decision Tree</w:t>
            </w:r>
          </w:p>
        </w:tc>
        <w:tc>
          <w:tcPr>
            <w:tcW w:w="0" w:type="auto"/>
            <w:vAlign w:val="center"/>
            <w:hideMark/>
          </w:tcPr>
          <w:p w14:paraId="31A0968F" w14:textId="6F981699" w:rsidR="00D60253" w:rsidRPr="00D60253" w:rsidRDefault="00D60253" w:rsidP="00D60253">
            <w:pPr>
              <w:rPr>
                <w:b/>
                <w:bCs/>
              </w:rPr>
            </w:pPr>
            <w:r w:rsidRPr="00D60253">
              <w:rPr>
                <w:b/>
                <w:bCs/>
              </w:rPr>
              <w:t>6</w:t>
            </w:r>
            <w:r w:rsidR="00E747DF">
              <w:rPr>
                <w:rFonts w:hint="eastAsia"/>
                <w:b/>
                <w:bCs/>
                <w:lang w:eastAsia="zh-CN"/>
              </w:rPr>
              <w:t>3</w:t>
            </w:r>
            <w:r w:rsidRPr="00D60253">
              <w:rPr>
                <w:b/>
                <w:bCs/>
              </w:rPr>
              <w:t>%</w:t>
            </w:r>
          </w:p>
        </w:tc>
        <w:tc>
          <w:tcPr>
            <w:tcW w:w="0" w:type="auto"/>
            <w:vAlign w:val="center"/>
            <w:hideMark/>
          </w:tcPr>
          <w:p w14:paraId="78BCCA35" w14:textId="7CF2BAA3" w:rsidR="00D60253" w:rsidRPr="00D60253" w:rsidRDefault="00D60253" w:rsidP="00D60253">
            <w:pPr>
              <w:rPr>
                <w:b/>
                <w:bCs/>
              </w:rPr>
            </w:pPr>
            <w:r w:rsidRPr="00D60253">
              <w:rPr>
                <w:b/>
                <w:bCs/>
              </w:rPr>
              <w:t>6</w:t>
            </w:r>
            <w:r w:rsidR="00E747DF">
              <w:rPr>
                <w:rFonts w:hint="eastAsia"/>
                <w:b/>
                <w:bCs/>
                <w:lang w:eastAsia="zh-CN"/>
              </w:rPr>
              <w:t>1</w:t>
            </w:r>
            <w:r w:rsidRPr="00D60253">
              <w:rPr>
                <w:b/>
                <w:bCs/>
              </w:rPr>
              <w:t>%</w:t>
            </w:r>
          </w:p>
        </w:tc>
        <w:tc>
          <w:tcPr>
            <w:tcW w:w="0" w:type="auto"/>
            <w:vAlign w:val="center"/>
            <w:hideMark/>
          </w:tcPr>
          <w:p w14:paraId="7DA6406C" w14:textId="299BFE5E" w:rsidR="00D60253" w:rsidRPr="00D60253" w:rsidRDefault="00E747DF" w:rsidP="00D60253">
            <w:pPr>
              <w:rPr>
                <w:b/>
                <w:bCs/>
              </w:rPr>
            </w:pPr>
            <w:r>
              <w:rPr>
                <w:rFonts w:hint="eastAsia"/>
                <w:b/>
                <w:bCs/>
                <w:lang w:eastAsia="zh-CN"/>
              </w:rPr>
              <w:t>61</w:t>
            </w:r>
            <w:r w:rsidR="00D60253" w:rsidRPr="00D60253">
              <w:rPr>
                <w:b/>
                <w:bCs/>
              </w:rPr>
              <w:t>%</w:t>
            </w:r>
          </w:p>
        </w:tc>
        <w:tc>
          <w:tcPr>
            <w:tcW w:w="0" w:type="auto"/>
            <w:vAlign w:val="center"/>
            <w:hideMark/>
          </w:tcPr>
          <w:p w14:paraId="6E026219" w14:textId="252AC7C5" w:rsidR="00D60253" w:rsidRPr="00D60253" w:rsidRDefault="00D60253" w:rsidP="00D60253">
            <w:pPr>
              <w:rPr>
                <w:rFonts w:hint="eastAsia"/>
                <w:b/>
                <w:bCs/>
                <w:lang w:eastAsia="zh-CN"/>
              </w:rPr>
            </w:pPr>
            <w:r w:rsidRPr="00D60253">
              <w:rPr>
                <w:b/>
                <w:bCs/>
              </w:rPr>
              <w:t>0.</w:t>
            </w:r>
            <w:r w:rsidR="00E747DF">
              <w:rPr>
                <w:rFonts w:hint="eastAsia"/>
                <w:b/>
                <w:bCs/>
                <w:lang w:eastAsia="zh-CN"/>
              </w:rPr>
              <w:t>63</w:t>
            </w:r>
          </w:p>
        </w:tc>
      </w:tr>
      <w:tr w:rsidR="00D60253" w:rsidRPr="00D60253" w14:paraId="61BC7FB6" w14:textId="77777777" w:rsidTr="005E5F30">
        <w:trPr>
          <w:tblCellSpacing w:w="15" w:type="dxa"/>
        </w:trPr>
        <w:tc>
          <w:tcPr>
            <w:tcW w:w="0" w:type="auto"/>
            <w:vAlign w:val="center"/>
            <w:hideMark/>
          </w:tcPr>
          <w:p w14:paraId="29A0FB38" w14:textId="77777777" w:rsidR="00D60253" w:rsidRPr="00D60253" w:rsidRDefault="00D60253" w:rsidP="00D60253">
            <w:pPr>
              <w:rPr>
                <w:b/>
                <w:bCs/>
              </w:rPr>
            </w:pPr>
            <w:r w:rsidRPr="00D60253">
              <w:rPr>
                <w:b/>
                <w:bCs/>
              </w:rPr>
              <w:t>Gradient Boosting</w:t>
            </w:r>
          </w:p>
        </w:tc>
        <w:tc>
          <w:tcPr>
            <w:tcW w:w="0" w:type="auto"/>
            <w:vAlign w:val="center"/>
            <w:hideMark/>
          </w:tcPr>
          <w:p w14:paraId="1FD26E89" w14:textId="77777777" w:rsidR="00D60253" w:rsidRPr="00D60253" w:rsidRDefault="00D60253" w:rsidP="00D60253">
            <w:pPr>
              <w:rPr>
                <w:b/>
                <w:bCs/>
              </w:rPr>
            </w:pPr>
            <w:r w:rsidRPr="00D60253">
              <w:rPr>
                <w:b/>
                <w:bCs/>
              </w:rPr>
              <w:t>72%</w:t>
            </w:r>
          </w:p>
        </w:tc>
        <w:tc>
          <w:tcPr>
            <w:tcW w:w="0" w:type="auto"/>
            <w:vAlign w:val="center"/>
            <w:hideMark/>
          </w:tcPr>
          <w:p w14:paraId="66E7336B" w14:textId="729061BC" w:rsidR="00D60253" w:rsidRPr="00D60253" w:rsidRDefault="00D60253" w:rsidP="00D60253">
            <w:pPr>
              <w:rPr>
                <w:b/>
                <w:bCs/>
              </w:rPr>
            </w:pPr>
            <w:r w:rsidRPr="00D60253">
              <w:rPr>
                <w:b/>
                <w:bCs/>
              </w:rPr>
              <w:t>7</w:t>
            </w:r>
            <w:r w:rsidR="00E747DF">
              <w:rPr>
                <w:rFonts w:hint="eastAsia"/>
                <w:b/>
                <w:bCs/>
                <w:lang w:eastAsia="zh-CN"/>
              </w:rPr>
              <w:t>3</w:t>
            </w:r>
            <w:r w:rsidRPr="00D60253">
              <w:rPr>
                <w:b/>
                <w:bCs/>
              </w:rPr>
              <w:t>%</w:t>
            </w:r>
          </w:p>
        </w:tc>
        <w:tc>
          <w:tcPr>
            <w:tcW w:w="0" w:type="auto"/>
            <w:vAlign w:val="center"/>
            <w:hideMark/>
          </w:tcPr>
          <w:p w14:paraId="4EAC6BCF" w14:textId="77EC2AC6" w:rsidR="00D60253" w:rsidRPr="00D60253" w:rsidRDefault="00E747DF" w:rsidP="00D60253">
            <w:pPr>
              <w:rPr>
                <w:b/>
                <w:bCs/>
              </w:rPr>
            </w:pPr>
            <w:r w:rsidRPr="00E747DF">
              <w:rPr>
                <w:b/>
                <w:bCs/>
              </w:rPr>
              <w:t>69</w:t>
            </w:r>
            <w:r w:rsidR="00D60253" w:rsidRPr="00D60253">
              <w:rPr>
                <w:b/>
                <w:bCs/>
              </w:rPr>
              <w:t>%</w:t>
            </w:r>
          </w:p>
        </w:tc>
        <w:tc>
          <w:tcPr>
            <w:tcW w:w="0" w:type="auto"/>
            <w:vAlign w:val="center"/>
            <w:hideMark/>
          </w:tcPr>
          <w:p w14:paraId="47B0B92B" w14:textId="18B86432" w:rsidR="00D60253" w:rsidRPr="00D60253" w:rsidRDefault="00D60253" w:rsidP="00D60253">
            <w:pPr>
              <w:rPr>
                <w:rFonts w:hint="eastAsia"/>
                <w:b/>
                <w:bCs/>
                <w:lang w:eastAsia="zh-CN"/>
              </w:rPr>
            </w:pPr>
            <w:r w:rsidRPr="00D60253">
              <w:rPr>
                <w:b/>
                <w:bCs/>
              </w:rPr>
              <w:t>0.7</w:t>
            </w:r>
            <w:r w:rsidR="00E747DF">
              <w:rPr>
                <w:rFonts w:hint="eastAsia"/>
                <w:b/>
                <w:bCs/>
                <w:lang w:eastAsia="zh-CN"/>
              </w:rPr>
              <w:t>2</w:t>
            </w:r>
          </w:p>
        </w:tc>
      </w:tr>
      <w:tr w:rsidR="00D60253" w:rsidRPr="00D60253" w14:paraId="5619F239" w14:textId="77777777" w:rsidTr="005E5F30">
        <w:trPr>
          <w:tblCellSpacing w:w="15" w:type="dxa"/>
        </w:trPr>
        <w:tc>
          <w:tcPr>
            <w:tcW w:w="0" w:type="auto"/>
            <w:vAlign w:val="center"/>
            <w:hideMark/>
          </w:tcPr>
          <w:p w14:paraId="177C41D6" w14:textId="77777777" w:rsidR="00D60253" w:rsidRPr="00D60253" w:rsidRDefault="00D60253" w:rsidP="00D60253">
            <w:pPr>
              <w:rPr>
                <w:b/>
                <w:bCs/>
              </w:rPr>
            </w:pPr>
            <w:r w:rsidRPr="00D60253">
              <w:rPr>
                <w:b/>
                <w:bCs/>
              </w:rPr>
              <w:t xml:space="preserve">Random Forest </w:t>
            </w:r>
            <w:r w:rsidRPr="00D60253">
              <w:rPr>
                <w:rFonts w:ascii="Segoe UI Emoji" w:hAnsi="Segoe UI Emoji" w:cs="Segoe UI Emoji"/>
                <w:b/>
                <w:bCs/>
              </w:rPr>
              <w:t>✅</w:t>
            </w:r>
          </w:p>
        </w:tc>
        <w:tc>
          <w:tcPr>
            <w:tcW w:w="0" w:type="auto"/>
            <w:vAlign w:val="center"/>
            <w:hideMark/>
          </w:tcPr>
          <w:p w14:paraId="14F6649E" w14:textId="1AEE0849" w:rsidR="00D60253" w:rsidRPr="00D60253" w:rsidRDefault="00D60253" w:rsidP="00D60253">
            <w:pPr>
              <w:rPr>
                <w:b/>
                <w:bCs/>
              </w:rPr>
            </w:pPr>
            <w:r w:rsidRPr="00D60253">
              <w:rPr>
                <w:b/>
                <w:bCs/>
              </w:rPr>
              <w:t>7</w:t>
            </w:r>
            <w:r w:rsidR="00E747DF">
              <w:rPr>
                <w:rFonts w:hint="eastAsia"/>
                <w:b/>
                <w:bCs/>
                <w:lang w:eastAsia="zh-CN"/>
              </w:rPr>
              <w:t>2</w:t>
            </w:r>
            <w:r w:rsidRPr="00D60253">
              <w:rPr>
                <w:b/>
                <w:bCs/>
              </w:rPr>
              <w:t>%</w:t>
            </w:r>
          </w:p>
        </w:tc>
        <w:tc>
          <w:tcPr>
            <w:tcW w:w="0" w:type="auto"/>
            <w:vAlign w:val="center"/>
            <w:hideMark/>
          </w:tcPr>
          <w:p w14:paraId="4B7ECBE0" w14:textId="07592383" w:rsidR="00D60253" w:rsidRPr="00D60253" w:rsidRDefault="00E747DF" w:rsidP="00D60253">
            <w:pPr>
              <w:rPr>
                <w:b/>
                <w:bCs/>
              </w:rPr>
            </w:pPr>
            <w:r>
              <w:rPr>
                <w:rFonts w:hint="eastAsia"/>
                <w:b/>
                <w:bCs/>
                <w:lang w:eastAsia="zh-CN"/>
              </w:rPr>
              <w:t>72</w:t>
            </w:r>
            <w:r w:rsidR="00D60253" w:rsidRPr="00D60253">
              <w:rPr>
                <w:b/>
                <w:bCs/>
              </w:rPr>
              <w:t>%</w:t>
            </w:r>
          </w:p>
        </w:tc>
        <w:tc>
          <w:tcPr>
            <w:tcW w:w="0" w:type="auto"/>
            <w:vAlign w:val="center"/>
            <w:hideMark/>
          </w:tcPr>
          <w:p w14:paraId="5A603F58" w14:textId="58F4B0FB" w:rsidR="00D60253" w:rsidRPr="00D60253" w:rsidRDefault="00D60253" w:rsidP="00D60253">
            <w:pPr>
              <w:rPr>
                <w:b/>
                <w:bCs/>
              </w:rPr>
            </w:pPr>
            <w:r w:rsidRPr="00D60253">
              <w:rPr>
                <w:b/>
                <w:bCs/>
              </w:rPr>
              <w:t>7</w:t>
            </w:r>
            <w:r w:rsidR="00E747DF">
              <w:rPr>
                <w:rFonts w:hint="eastAsia"/>
                <w:b/>
                <w:bCs/>
                <w:lang w:eastAsia="zh-CN"/>
              </w:rPr>
              <w:t>0</w:t>
            </w:r>
            <w:r w:rsidRPr="00D60253">
              <w:rPr>
                <w:b/>
                <w:bCs/>
              </w:rPr>
              <w:t>%</w:t>
            </w:r>
          </w:p>
        </w:tc>
        <w:tc>
          <w:tcPr>
            <w:tcW w:w="0" w:type="auto"/>
            <w:vAlign w:val="center"/>
            <w:hideMark/>
          </w:tcPr>
          <w:p w14:paraId="396AED2F" w14:textId="4868BF5C" w:rsidR="00D60253" w:rsidRPr="00D60253" w:rsidRDefault="00D60253" w:rsidP="00D60253">
            <w:pPr>
              <w:rPr>
                <w:rFonts w:hint="eastAsia"/>
                <w:b/>
                <w:bCs/>
                <w:lang w:eastAsia="zh-CN"/>
              </w:rPr>
            </w:pPr>
            <w:r w:rsidRPr="00D60253">
              <w:rPr>
                <w:b/>
                <w:bCs/>
              </w:rPr>
              <w:t>0.7</w:t>
            </w:r>
            <w:r w:rsidR="00E747DF">
              <w:rPr>
                <w:rFonts w:hint="eastAsia"/>
                <w:b/>
                <w:bCs/>
                <w:lang w:eastAsia="zh-CN"/>
              </w:rPr>
              <w:t>2</w:t>
            </w:r>
          </w:p>
        </w:tc>
      </w:tr>
    </w:tbl>
    <w:p w14:paraId="2BC7B2F0" w14:textId="77777777" w:rsidR="00464FB2" w:rsidRDefault="00464FB2" w:rsidP="00D60253">
      <w:pPr>
        <w:rPr>
          <w:b/>
          <w:bCs/>
          <w:lang w:eastAsia="zh-CN"/>
        </w:rPr>
      </w:pPr>
    </w:p>
    <w:p w14:paraId="590EBE36" w14:textId="084997BC" w:rsidR="003F4024" w:rsidRPr="003F4024" w:rsidRDefault="00414FCC" w:rsidP="003F4024">
      <w:pPr>
        <w:rPr>
          <w:b/>
          <w:bCs/>
          <w:lang w:eastAsia="zh-CN"/>
        </w:rPr>
      </w:pPr>
      <w:r>
        <w:rPr>
          <w:rFonts w:hint="eastAsia"/>
          <w:b/>
          <w:bCs/>
          <w:lang w:eastAsia="zh-CN"/>
        </w:rPr>
        <w:t xml:space="preserve">The reason of </w:t>
      </w:r>
      <w:r w:rsidR="003F4024" w:rsidRPr="003F4024">
        <w:rPr>
          <w:b/>
          <w:bCs/>
          <w:lang w:eastAsia="zh-CN"/>
        </w:rPr>
        <w:t>Select</w:t>
      </w:r>
      <w:r>
        <w:rPr>
          <w:rFonts w:hint="eastAsia"/>
          <w:b/>
          <w:bCs/>
          <w:lang w:eastAsia="zh-CN"/>
        </w:rPr>
        <w:t>ed</w:t>
      </w:r>
      <w:r w:rsidR="003F4024" w:rsidRPr="003F4024">
        <w:rPr>
          <w:b/>
          <w:bCs/>
          <w:lang w:eastAsia="zh-CN"/>
        </w:rPr>
        <w:t xml:space="preserve"> Random Forest</w:t>
      </w:r>
    </w:p>
    <w:p w14:paraId="25A4047A" w14:textId="77777777" w:rsidR="003F4024" w:rsidRPr="003F4024" w:rsidRDefault="003F4024" w:rsidP="003F4024">
      <w:pPr>
        <w:rPr>
          <w:b/>
          <w:bCs/>
          <w:lang w:eastAsia="zh-CN"/>
        </w:rPr>
      </w:pPr>
      <w:r w:rsidRPr="003F4024">
        <w:rPr>
          <w:b/>
          <w:bCs/>
          <w:lang w:eastAsia="zh-CN"/>
        </w:rPr>
        <w:t>While Gradient Boosting achieved the highest Precision, Random Forest was chosen because it maintains a strong balance across all key performance metrics, making it a practical and reliable option for loan approval predictions.</w:t>
      </w:r>
    </w:p>
    <w:p w14:paraId="204C86BA" w14:textId="77777777" w:rsidR="003F4024" w:rsidRPr="003F4024" w:rsidRDefault="003F4024" w:rsidP="003F4024">
      <w:pPr>
        <w:rPr>
          <w:b/>
          <w:bCs/>
          <w:lang w:eastAsia="zh-CN"/>
        </w:rPr>
      </w:pPr>
      <w:r w:rsidRPr="003F4024">
        <w:rPr>
          <w:b/>
          <w:bCs/>
          <w:lang w:eastAsia="zh-CN"/>
        </w:rPr>
        <w:t>1. Consistent and Reliable Performance</w:t>
      </w:r>
    </w:p>
    <w:p w14:paraId="32D94F35" w14:textId="77777777" w:rsidR="003F4024" w:rsidRPr="003F4024" w:rsidRDefault="003F4024" w:rsidP="003F4024">
      <w:pPr>
        <w:numPr>
          <w:ilvl w:val="0"/>
          <w:numId w:val="84"/>
        </w:numPr>
        <w:rPr>
          <w:b/>
          <w:bCs/>
          <w:lang w:eastAsia="zh-CN"/>
        </w:rPr>
      </w:pPr>
      <w:r w:rsidRPr="003F4024">
        <w:rPr>
          <w:b/>
          <w:bCs/>
          <w:lang w:eastAsia="zh-CN"/>
        </w:rPr>
        <w:t>With an Accuracy of 72%, Random Forest provides stable and dependable results.</w:t>
      </w:r>
    </w:p>
    <w:p w14:paraId="55C08296" w14:textId="77777777" w:rsidR="003F4024" w:rsidRPr="003F4024" w:rsidRDefault="003F4024" w:rsidP="003F4024">
      <w:pPr>
        <w:numPr>
          <w:ilvl w:val="0"/>
          <w:numId w:val="84"/>
        </w:numPr>
        <w:rPr>
          <w:b/>
          <w:bCs/>
          <w:lang w:eastAsia="zh-CN"/>
        </w:rPr>
      </w:pPr>
      <w:r w:rsidRPr="003F4024">
        <w:rPr>
          <w:b/>
          <w:bCs/>
          <w:lang w:eastAsia="zh-CN"/>
        </w:rPr>
        <w:t>It maintains a Precision of 72% and a Recall of 70%, ensuring that both false approvals and missed approvals are kept in check.</w:t>
      </w:r>
    </w:p>
    <w:p w14:paraId="555EA8A1" w14:textId="77777777" w:rsidR="003F4024" w:rsidRPr="003F4024" w:rsidRDefault="003F4024" w:rsidP="003F4024">
      <w:pPr>
        <w:rPr>
          <w:b/>
          <w:bCs/>
          <w:lang w:eastAsia="zh-CN"/>
        </w:rPr>
      </w:pPr>
      <w:r w:rsidRPr="003F4024">
        <w:rPr>
          <w:b/>
          <w:bCs/>
          <w:lang w:eastAsia="zh-CN"/>
        </w:rPr>
        <w:t>2. Clear Feature Importance for Interpretability</w:t>
      </w:r>
    </w:p>
    <w:p w14:paraId="2B781729" w14:textId="77777777" w:rsidR="003F4024" w:rsidRPr="003F4024" w:rsidRDefault="003F4024" w:rsidP="003F4024">
      <w:pPr>
        <w:numPr>
          <w:ilvl w:val="0"/>
          <w:numId w:val="85"/>
        </w:numPr>
        <w:rPr>
          <w:b/>
          <w:bCs/>
          <w:lang w:eastAsia="zh-CN"/>
        </w:rPr>
      </w:pPr>
      <w:r w:rsidRPr="003F4024">
        <w:rPr>
          <w:b/>
          <w:bCs/>
          <w:lang w:eastAsia="zh-CN"/>
        </w:rPr>
        <w:t>Unlike more complex models like Gradient Boosting, Random Forest makes it easier to extract and interpret feature importance, which is essential for regulatory compliance and business insights.</w:t>
      </w:r>
    </w:p>
    <w:p w14:paraId="391D3E3C" w14:textId="77777777" w:rsidR="003F4024" w:rsidRPr="003F4024" w:rsidRDefault="003F4024" w:rsidP="003F4024">
      <w:pPr>
        <w:rPr>
          <w:b/>
          <w:bCs/>
          <w:lang w:eastAsia="zh-CN"/>
        </w:rPr>
      </w:pPr>
      <w:r w:rsidRPr="003F4024">
        <w:rPr>
          <w:b/>
          <w:bCs/>
          <w:lang w:eastAsia="zh-CN"/>
        </w:rPr>
        <w:lastRenderedPageBreak/>
        <w:t>3. Better Generalization Compared to Decision Trees</w:t>
      </w:r>
    </w:p>
    <w:p w14:paraId="31E9626F" w14:textId="77777777" w:rsidR="003F4024" w:rsidRPr="003F4024" w:rsidRDefault="003F4024" w:rsidP="003F4024">
      <w:pPr>
        <w:numPr>
          <w:ilvl w:val="0"/>
          <w:numId w:val="86"/>
        </w:numPr>
        <w:rPr>
          <w:b/>
          <w:bCs/>
          <w:lang w:eastAsia="zh-CN"/>
        </w:rPr>
      </w:pPr>
      <w:r w:rsidRPr="003F4024">
        <w:rPr>
          <w:b/>
          <w:bCs/>
          <w:lang w:eastAsia="zh-CN"/>
        </w:rPr>
        <w:t>A single Decision Tree tends to overfit, whereas Random Forest reduces variance by aggregating predictions from multiple trees, leading to better generalization on unseen data.</w:t>
      </w:r>
    </w:p>
    <w:p w14:paraId="6171FF9C" w14:textId="77777777" w:rsidR="003F4024" w:rsidRPr="003F4024" w:rsidRDefault="003F4024" w:rsidP="003F4024">
      <w:pPr>
        <w:rPr>
          <w:b/>
          <w:bCs/>
          <w:lang w:eastAsia="zh-CN"/>
        </w:rPr>
      </w:pPr>
      <w:r w:rsidRPr="003F4024">
        <w:rPr>
          <w:b/>
          <w:bCs/>
          <w:lang w:eastAsia="zh-CN"/>
        </w:rPr>
        <w:t>4. Easier Hyperparameter Optimization</w:t>
      </w:r>
    </w:p>
    <w:p w14:paraId="6D67E1DB" w14:textId="77777777" w:rsidR="003F4024" w:rsidRPr="003F4024" w:rsidRDefault="003F4024" w:rsidP="003F4024">
      <w:pPr>
        <w:numPr>
          <w:ilvl w:val="0"/>
          <w:numId w:val="87"/>
        </w:numPr>
        <w:rPr>
          <w:b/>
          <w:bCs/>
          <w:lang w:eastAsia="zh-CN"/>
        </w:rPr>
      </w:pPr>
      <w:r w:rsidRPr="003F4024">
        <w:rPr>
          <w:b/>
          <w:bCs/>
          <w:lang w:eastAsia="zh-CN"/>
        </w:rPr>
        <w:t>Tuning Gradient Boosting requires careful adjustment of multiple parameters like learning rate and estimators.</w:t>
      </w:r>
    </w:p>
    <w:p w14:paraId="455074C3" w14:textId="77777777" w:rsidR="003F4024" w:rsidRPr="003F4024" w:rsidRDefault="003F4024" w:rsidP="003F4024">
      <w:pPr>
        <w:numPr>
          <w:ilvl w:val="0"/>
          <w:numId w:val="87"/>
        </w:numPr>
        <w:rPr>
          <w:b/>
          <w:bCs/>
          <w:lang w:eastAsia="zh-CN"/>
        </w:rPr>
      </w:pPr>
      <w:r w:rsidRPr="003F4024">
        <w:rPr>
          <w:b/>
          <w:bCs/>
          <w:lang w:eastAsia="zh-CN"/>
        </w:rPr>
        <w:t>In contrast, Random Forest is easier to optimize, as it primarily requires adjustments to the number of trees and max depth while still delivering strong results.</w:t>
      </w:r>
    </w:p>
    <w:p w14:paraId="3A9C2D63" w14:textId="77777777" w:rsidR="003F4024" w:rsidRPr="003F4024" w:rsidRDefault="003F4024" w:rsidP="003F4024">
      <w:pPr>
        <w:rPr>
          <w:b/>
          <w:bCs/>
          <w:lang w:eastAsia="zh-CN"/>
        </w:rPr>
      </w:pPr>
      <w:r w:rsidRPr="003F4024">
        <w:rPr>
          <w:b/>
          <w:bCs/>
          <w:lang w:eastAsia="zh-CN"/>
        </w:rPr>
        <w:t>5. Balanced Precision and Recall</w:t>
      </w:r>
    </w:p>
    <w:p w14:paraId="148612EC" w14:textId="77777777" w:rsidR="003F4024" w:rsidRPr="003F4024" w:rsidRDefault="003F4024" w:rsidP="003F4024">
      <w:pPr>
        <w:numPr>
          <w:ilvl w:val="0"/>
          <w:numId w:val="88"/>
        </w:numPr>
        <w:rPr>
          <w:b/>
          <w:bCs/>
          <w:lang w:eastAsia="zh-CN"/>
        </w:rPr>
      </w:pPr>
      <w:r w:rsidRPr="003F4024">
        <w:rPr>
          <w:b/>
          <w:bCs/>
          <w:lang w:eastAsia="zh-CN"/>
        </w:rPr>
        <w:t>Precision (72%) indicates that the model correctly identifies approvals most of the time, minimizing false positives.</w:t>
      </w:r>
    </w:p>
    <w:p w14:paraId="7690A70C" w14:textId="77777777" w:rsidR="003F4024" w:rsidRPr="003F4024" w:rsidRDefault="003F4024" w:rsidP="003F4024">
      <w:pPr>
        <w:numPr>
          <w:ilvl w:val="0"/>
          <w:numId w:val="88"/>
        </w:numPr>
        <w:rPr>
          <w:b/>
          <w:bCs/>
          <w:lang w:eastAsia="zh-CN"/>
        </w:rPr>
      </w:pPr>
      <w:r w:rsidRPr="003F4024">
        <w:rPr>
          <w:b/>
          <w:bCs/>
          <w:lang w:eastAsia="zh-CN"/>
        </w:rPr>
        <w:t>Recall (70%) ensures that a substantial proportion of actual approvals are correctly captured, preventing unnecessary loan rejections.</w:t>
      </w:r>
    </w:p>
    <w:p w14:paraId="1CE12120" w14:textId="77777777" w:rsidR="003F4024" w:rsidRDefault="003F4024" w:rsidP="00D60253">
      <w:pPr>
        <w:rPr>
          <w:rFonts w:hint="eastAsia"/>
          <w:b/>
          <w:bCs/>
          <w:lang w:eastAsia="zh-CN"/>
        </w:rPr>
      </w:pPr>
    </w:p>
    <w:p w14:paraId="4FBA2906" w14:textId="77777777" w:rsidR="003F4024" w:rsidRDefault="003F4024" w:rsidP="00D60253">
      <w:pPr>
        <w:rPr>
          <w:rFonts w:hint="eastAsia"/>
          <w:b/>
          <w:bCs/>
          <w:lang w:eastAsia="zh-CN"/>
        </w:rPr>
      </w:pPr>
    </w:p>
    <w:p w14:paraId="3C6E5FDB" w14:textId="14841FE1" w:rsidR="00D60253" w:rsidRPr="00D60253" w:rsidRDefault="00D60253" w:rsidP="00D60253">
      <w:pPr>
        <w:rPr>
          <w:b/>
          <w:bCs/>
        </w:rPr>
      </w:pPr>
      <w:r w:rsidRPr="00D60253">
        <w:rPr>
          <w:b/>
          <w:bCs/>
        </w:rPr>
        <w:t>Hyperparameter Tuning</w:t>
      </w:r>
    </w:p>
    <w:p w14:paraId="716024A7" w14:textId="77777777" w:rsidR="00D60253" w:rsidRPr="00D60253" w:rsidRDefault="00D60253" w:rsidP="00D60253">
      <w:pPr>
        <w:rPr>
          <w:b/>
          <w:bCs/>
        </w:rPr>
      </w:pPr>
      <w:r w:rsidRPr="00D60253">
        <w:rPr>
          <w:b/>
          <w:bCs/>
        </w:rPr>
        <w:t xml:space="preserve">We optimized the Random Forest model using </w:t>
      </w:r>
      <w:proofErr w:type="spellStart"/>
      <w:r w:rsidRPr="00D60253">
        <w:rPr>
          <w:b/>
          <w:bCs/>
        </w:rPr>
        <w:t>GridSearchCV</w:t>
      </w:r>
      <w:proofErr w:type="spellEnd"/>
      <w:r w:rsidRPr="00D60253">
        <w:rPr>
          <w:b/>
          <w:bCs/>
        </w:rPr>
        <w:t xml:space="preserve"> with the following parameters:</w:t>
      </w:r>
    </w:p>
    <w:p w14:paraId="106B218B" w14:textId="77777777" w:rsidR="00D60253" w:rsidRPr="00D60253" w:rsidRDefault="00D60253" w:rsidP="00D60253">
      <w:pPr>
        <w:numPr>
          <w:ilvl w:val="0"/>
          <w:numId w:val="69"/>
        </w:numPr>
        <w:rPr>
          <w:b/>
          <w:bCs/>
        </w:rPr>
      </w:pPr>
      <w:proofErr w:type="spellStart"/>
      <w:r w:rsidRPr="00D60253">
        <w:rPr>
          <w:b/>
          <w:bCs/>
        </w:rPr>
        <w:t>n_estimators</w:t>
      </w:r>
      <w:proofErr w:type="spellEnd"/>
      <w:r w:rsidRPr="00D60253">
        <w:rPr>
          <w:b/>
          <w:bCs/>
        </w:rPr>
        <w:t xml:space="preserve"> = 200</w:t>
      </w:r>
    </w:p>
    <w:p w14:paraId="78F2832C" w14:textId="77777777" w:rsidR="00D60253" w:rsidRPr="00D60253" w:rsidRDefault="00D60253" w:rsidP="00D60253">
      <w:pPr>
        <w:numPr>
          <w:ilvl w:val="0"/>
          <w:numId w:val="69"/>
        </w:numPr>
        <w:rPr>
          <w:b/>
          <w:bCs/>
        </w:rPr>
      </w:pPr>
      <w:proofErr w:type="spellStart"/>
      <w:r w:rsidRPr="00D60253">
        <w:rPr>
          <w:b/>
          <w:bCs/>
        </w:rPr>
        <w:t>max_depth</w:t>
      </w:r>
      <w:proofErr w:type="spellEnd"/>
      <w:r w:rsidRPr="00D60253">
        <w:rPr>
          <w:b/>
          <w:bCs/>
        </w:rPr>
        <w:t xml:space="preserve"> = 10</w:t>
      </w:r>
    </w:p>
    <w:p w14:paraId="0A9F193C" w14:textId="77777777" w:rsidR="00D60253" w:rsidRPr="00D60253" w:rsidRDefault="00D60253" w:rsidP="00D60253">
      <w:pPr>
        <w:numPr>
          <w:ilvl w:val="0"/>
          <w:numId w:val="69"/>
        </w:numPr>
        <w:rPr>
          <w:b/>
          <w:bCs/>
        </w:rPr>
      </w:pPr>
      <w:proofErr w:type="spellStart"/>
      <w:r w:rsidRPr="00D60253">
        <w:rPr>
          <w:b/>
          <w:bCs/>
        </w:rPr>
        <w:t>min_samples_split</w:t>
      </w:r>
      <w:proofErr w:type="spellEnd"/>
      <w:r w:rsidRPr="00D60253">
        <w:rPr>
          <w:b/>
          <w:bCs/>
        </w:rPr>
        <w:t xml:space="preserve"> = 5</w:t>
      </w:r>
    </w:p>
    <w:p w14:paraId="1497DC28" w14:textId="77777777" w:rsidR="00D60253" w:rsidRPr="00D60253" w:rsidRDefault="00000000" w:rsidP="00D60253">
      <w:pPr>
        <w:rPr>
          <w:b/>
          <w:bCs/>
        </w:rPr>
      </w:pPr>
      <w:r>
        <w:rPr>
          <w:b/>
          <w:bCs/>
        </w:rPr>
        <w:pict w14:anchorId="433A4398">
          <v:rect id="_x0000_i1028" style="width:0;height:1.5pt" o:hralign="center" o:hrstd="t" o:hr="t" fillcolor="#a0a0a0" stroked="f"/>
        </w:pict>
      </w:r>
    </w:p>
    <w:p w14:paraId="20E59757" w14:textId="77777777" w:rsidR="00D60253" w:rsidRPr="00D60253" w:rsidRDefault="00D60253" w:rsidP="00D60253">
      <w:pPr>
        <w:rPr>
          <w:b/>
          <w:bCs/>
        </w:rPr>
      </w:pPr>
      <w:r w:rsidRPr="00D60253">
        <w:rPr>
          <w:b/>
          <w:bCs/>
        </w:rPr>
        <w:t>Task 4: Model Explanation</w:t>
      </w:r>
    </w:p>
    <w:p w14:paraId="22EBAFE9" w14:textId="77777777" w:rsidR="00D60253" w:rsidRPr="00D60253" w:rsidRDefault="00D60253" w:rsidP="00D60253">
      <w:pPr>
        <w:rPr>
          <w:b/>
          <w:bCs/>
        </w:rPr>
      </w:pPr>
      <w:r w:rsidRPr="00D60253">
        <w:rPr>
          <w:b/>
          <w:bCs/>
        </w:rPr>
        <w:t>To ensure model transparency, we used SHAP (</w:t>
      </w:r>
      <w:proofErr w:type="spellStart"/>
      <w:r w:rsidRPr="00D60253">
        <w:rPr>
          <w:b/>
          <w:bCs/>
        </w:rPr>
        <w:t>SHapley</w:t>
      </w:r>
      <w:proofErr w:type="spellEnd"/>
      <w:r w:rsidRPr="00D60253">
        <w:rPr>
          <w:b/>
          <w:bCs/>
        </w:rPr>
        <w:t xml:space="preserve"> Additive Explanations) to interpret the model’s decisions.</w:t>
      </w:r>
    </w:p>
    <w:p w14:paraId="46C8462D" w14:textId="77777777" w:rsidR="00D60253" w:rsidRPr="00D60253" w:rsidRDefault="00D60253" w:rsidP="00D60253">
      <w:pPr>
        <w:rPr>
          <w:b/>
          <w:bCs/>
        </w:rPr>
      </w:pPr>
      <w:r w:rsidRPr="00D60253">
        <w:rPr>
          <w:b/>
          <w:bCs/>
        </w:rPr>
        <w:t>Key Features Influencing Loan Approval</w:t>
      </w:r>
    </w:p>
    <w:p w14:paraId="0C38FF99" w14:textId="77777777" w:rsidR="00D60253" w:rsidRPr="00D60253" w:rsidRDefault="00D60253" w:rsidP="00D60253">
      <w:pPr>
        <w:numPr>
          <w:ilvl w:val="0"/>
          <w:numId w:val="70"/>
        </w:numPr>
        <w:rPr>
          <w:b/>
          <w:bCs/>
        </w:rPr>
      </w:pPr>
      <w:r w:rsidRPr="00D60253">
        <w:rPr>
          <w:rFonts w:ascii="Segoe UI Emoji" w:hAnsi="Segoe UI Emoji" w:cs="Segoe UI Emoji"/>
          <w:b/>
          <w:bCs/>
        </w:rPr>
        <w:t>✅</w:t>
      </w:r>
      <w:r w:rsidRPr="00D60253">
        <w:rPr>
          <w:b/>
          <w:bCs/>
        </w:rPr>
        <w:t xml:space="preserve"> Risk Estimate Score (Higher score → More likely to be approved)</w:t>
      </w:r>
    </w:p>
    <w:p w14:paraId="01B23C7F" w14:textId="77777777" w:rsidR="00D60253" w:rsidRPr="00D60253" w:rsidRDefault="00D60253" w:rsidP="00D60253">
      <w:pPr>
        <w:numPr>
          <w:ilvl w:val="0"/>
          <w:numId w:val="70"/>
        </w:numPr>
        <w:rPr>
          <w:b/>
          <w:bCs/>
        </w:rPr>
      </w:pPr>
      <w:r w:rsidRPr="00D60253">
        <w:rPr>
          <w:rFonts w:ascii="Segoe UI Emoji" w:hAnsi="Segoe UI Emoji" w:cs="Segoe UI Emoji"/>
          <w:b/>
          <w:bCs/>
        </w:rPr>
        <w:t>✅</w:t>
      </w:r>
      <w:r w:rsidRPr="00D60253">
        <w:rPr>
          <w:b/>
          <w:bCs/>
        </w:rPr>
        <w:t xml:space="preserve"> Total Trades (More trades → Higher approval chances)</w:t>
      </w:r>
    </w:p>
    <w:p w14:paraId="2DC7722F" w14:textId="77777777" w:rsidR="00D60253" w:rsidRDefault="00D60253" w:rsidP="00D60253">
      <w:pPr>
        <w:numPr>
          <w:ilvl w:val="0"/>
          <w:numId w:val="70"/>
        </w:numPr>
        <w:rPr>
          <w:b/>
          <w:bCs/>
        </w:rPr>
      </w:pPr>
      <w:r w:rsidRPr="00D60253">
        <w:rPr>
          <w:rFonts w:ascii="Segoe UI Emoji" w:hAnsi="Segoe UI Emoji" w:cs="Segoe UI Emoji"/>
          <w:b/>
          <w:bCs/>
        </w:rPr>
        <w:t>❌</w:t>
      </w:r>
      <w:r w:rsidRPr="00D60253">
        <w:rPr>
          <w:b/>
          <w:bCs/>
        </w:rPr>
        <w:t xml:space="preserve"> Max Delinquency (Higher delinquency → Less likely to be approved)</w:t>
      </w:r>
    </w:p>
    <w:p w14:paraId="7BD32993" w14:textId="485A8D96" w:rsidR="004E7AB1" w:rsidRPr="00D60253" w:rsidRDefault="004E7AB1" w:rsidP="004E7AB1">
      <w:pPr>
        <w:rPr>
          <w:rFonts w:hint="eastAsia"/>
          <w:b/>
          <w:bCs/>
        </w:rPr>
      </w:pPr>
      <w:r>
        <w:rPr>
          <w:b/>
          <w:bCs/>
          <w:noProof/>
          <w:lang w:eastAsia="zh-CN"/>
        </w:rPr>
        <w:lastRenderedPageBreak/>
        <w:drawing>
          <wp:inline distT="0" distB="0" distL="0" distR="0" wp14:anchorId="54F68E01" wp14:editId="636D45DE">
            <wp:extent cx="5943600" cy="3565525"/>
            <wp:effectExtent l="0" t="0" r="0" b="0"/>
            <wp:docPr id="834180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5525"/>
                    </a:xfrm>
                    <a:prstGeom prst="rect">
                      <a:avLst/>
                    </a:prstGeom>
                    <a:noFill/>
                    <a:ln>
                      <a:noFill/>
                    </a:ln>
                  </pic:spPr>
                </pic:pic>
              </a:graphicData>
            </a:graphic>
          </wp:inline>
        </w:drawing>
      </w:r>
    </w:p>
    <w:p w14:paraId="577448B2" w14:textId="77777777" w:rsidR="00D60253" w:rsidRPr="00D60253" w:rsidRDefault="00D60253" w:rsidP="00D60253">
      <w:pPr>
        <w:rPr>
          <w:b/>
          <w:bCs/>
        </w:rPr>
      </w:pPr>
      <w:r w:rsidRPr="00D60253">
        <w:rPr>
          <w:b/>
          <w:bCs/>
        </w:rPr>
        <w:t>SHAP Visualizations</w:t>
      </w:r>
    </w:p>
    <w:p w14:paraId="2315BA6B" w14:textId="77777777" w:rsidR="00D60253" w:rsidRPr="00D60253" w:rsidRDefault="00D60253" w:rsidP="00D60253">
      <w:pPr>
        <w:numPr>
          <w:ilvl w:val="0"/>
          <w:numId w:val="71"/>
        </w:numPr>
        <w:rPr>
          <w:b/>
          <w:bCs/>
        </w:rPr>
      </w:pPr>
      <w:r w:rsidRPr="00D60253">
        <w:rPr>
          <w:b/>
          <w:bCs/>
        </w:rPr>
        <w:t>Summary Plot – Showcases the overall importance of features.</w:t>
      </w:r>
    </w:p>
    <w:p w14:paraId="139D67FA" w14:textId="77777777" w:rsidR="00D60253" w:rsidRPr="00D60253" w:rsidRDefault="00D60253" w:rsidP="00D60253">
      <w:pPr>
        <w:numPr>
          <w:ilvl w:val="0"/>
          <w:numId w:val="71"/>
        </w:numPr>
        <w:rPr>
          <w:b/>
          <w:bCs/>
        </w:rPr>
      </w:pPr>
      <w:r w:rsidRPr="00D60253">
        <w:rPr>
          <w:b/>
          <w:bCs/>
        </w:rPr>
        <w:t>Force Plot – Illustrates how individual features impact a single prediction.</w:t>
      </w:r>
    </w:p>
    <w:p w14:paraId="18AA91C7" w14:textId="77777777" w:rsidR="00D60253" w:rsidRDefault="00D60253" w:rsidP="00D60253">
      <w:pPr>
        <w:rPr>
          <w:b/>
          <w:bCs/>
        </w:rPr>
      </w:pPr>
      <w:r w:rsidRPr="00D60253">
        <w:rPr>
          <w:b/>
          <w:bCs/>
        </w:rPr>
        <w:t>These insights provide explainability to rejected applicants, aligning with regulatory requirements.</w:t>
      </w:r>
    </w:p>
    <w:p w14:paraId="343E476D" w14:textId="30FEEC65" w:rsidR="004E7AB1" w:rsidRDefault="004E7AB1" w:rsidP="00D60253">
      <w:pPr>
        <w:rPr>
          <w:b/>
          <w:bCs/>
        </w:rPr>
      </w:pPr>
      <w:r>
        <w:rPr>
          <w:rFonts w:hint="eastAsia"/>
          <w:b/>
          <w:bCs/>
          <w:noProof/>
        </w:rPr>
        <w:lastRenderedPageBreak/>
        <w:drawing>
          <wp:inline distT="0" distB="0" distL="0" distR="0" wp14:anchorId="3EBF9A69" wp14:editId="57937F11">
            <wp:extent cx="5935980" cy="3958590"/>
            <wp:effectExtent l="0" t="0" r="7620" b="3810"/>
            <wp:docPr id="11827906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958590"/>
                    </a:xfrm>
                    <a:prstGeom prst="rect">
                      <a:avLst/>
                    </a:prstGeom>
                    <a:noFill/>
                    <a:ln>
                      <a:noFill/>
                    </a:ln>
                  </pic:spPr>
                </pic:pic>
              </a:graphicData>
            </a:graphic>
          </wp:inline>
        </w:drawing>
      </w:r>
    </w:p>
    <w:p w14:paraId="4D32D978" w14:textId="0196F098" w:rsidR="004E7AB1" w:rsidRPr="00D60253" w:rsidRDefault="004E7AB1" w:rsidP="00D60253">
      <w:pPr>
        <w:rPr>
          <w:b/>
          <w:bCs/>
        </w:rPr>
      </w:pPr>
    </w:p>
    <w:p w14:paraId="62A73C5C" w14:textId="77777777" w:rsidR="00D60253" w:rsidRPr="00D60253" w:rsidRDefault="00000000" w:rsidP="00D60253">
      <w:pPr>
        <w:rPr>
          <w:b/>
          <w:bCs/>
        </w:rPr>
      </w:pPr>
      <w:r>
        <w:rPr>
          <w:b/>
          <w:bCs/>
        </w:rPr>
        <w:pict w14:anchorId="2D4007B8">
          <v:rect id="_x0000_i1029" style="width:0;height:1.5pt" o:hralign="center" o:hrstd="t" o:hr="t" fillcolor="#a0a0a0" stroked="f"/>
        </w:pict>
      </w:r>
    </w:p>
    <w:p w14:paraId="44C370AF" w14:textId="77777777" w:rsidR="00D60253" w:rsidRPr="00D60253" w:rsidRDefault="00D60253" w:rsidP="00D60253">
      <w:pPr>
        <w:rPr>
          <w:b/>
          <w:bCs/>
        </w:rPr>
      </w:pPr>
      <w:r w:rsidRPr="00D60253">
        <w:rPr>
          <w:b/>
          <w:bCs/>
        </w:rPr>
        <w:t xml:space="preserve">Task 5: </w:t>
      </w:r>
      <w:proofErr w:type="spellStart"/>
      <w:r w:rsidRPr="00D60253">
        <w:rPr>
          <w:b/>
          <w:bCs/>
        </w:rPr>
        <w:t>Streamlit</w:t>
      </w:r>
      <w:proofErr w:type="spellEnd"/>
      <w:r w:rsidRPr="00D60253">
        <w:rPr>
          <w:b/>
          <w:bCs/>
        </w:rPr>
        <w:t xml:space="preserve"> Prototype</w:t>
      </w:r>
    </w:p>
    <w:p w14:paraId="18C6CC8F" w14:textId="77777777" w:rsidR="00D60253" w:rsidRPr="00D60253" w:rsidRDefault="00D60253" w:rsidP="00D60253">
      <w:pPr>
        <w:rPr>
          <w:b/>
          <w:bCs/>
        </w:rPr>
      </w:pPr>
      <w:r w:rsidRPr="00D60253">
        <w:rPr>
          <w:b/>
          <w:bCs/>
        </w:rPr>
        <w:t xml:space="preserve">We built an interactive </w:t>
      </w:r>
      <w:proofErr w:type="spellStart"/>
      <w:r w:rsidRPr="00D60253">
        <w:rPr>
          <w:b/>
          <w:bCs/>
        </w:rPr>
        <w:t>Streamlit</w:t>
      </w:r>
      <w:proofErr w:type="spellEnd"/>
      <w:r w:rsidRPr="00D60253">
        <w:rPr>
          <w:b/>
          <w:bCs/>
        </w:rPr>
        <w:t xml:space="preserve"> web app to allow users to input their financial data and receive an instant loan decision.</w:t>
      </w:r>
    </w:p>
    <w:p w14:paraId="1DA23B68" w14:textId="77777777" w:rsidR="00D60253" w:rsidRPr="00D60253" w:rsidRDefault="00D60253" w:rsidP="00D60253">
      <w:pPr>
        <w:rPr>
          <w:b/>
          <w:bCs/>
        </w:rPr>
      </w:pPr>
      <w:r w:rsidRPr="00D60253">
        <w:rPr>
          <w:b/>
          <w:bCs/>
        </w:rPr>
        <w:t>Web App Features</w:t>
      </w:r>
    </w:p>
    <w:p w14:paraId="73CDB3C2" w14:textId="77777777" w:rsidR="00D60253" w:rsidRPr="00D60253" w:rsidRDefault="00D60253" w:rsidP="00D60253">
      <w:pPr>
        <w:rPr>
          <w:b/>
          <w:bCs/>
        </w:rPr>
      </w:pPr>
      <w:r w:rsidRPr="00D60253">
        <w:rPr>
          <w:rFonts w:ascii="Segoe UI Emoji" w:hAnsi="Segoe UI Emoji" w:cs="Segoe UI Emoji"/>
          <w:b/>
          <w:bCs/>
        </w:rPr>
        <w:t>✅</w:t>
      </w:r>
      <w:r w:rsidRPr="00D60253">
        <w:rPr>
          <w:b/>
          <w:bCs/>
        </w:rPr>
        <w:t xml:space="preserve"> User Input Panel – Allows users to enter financial details.</w:t>
      </w:r>
      <w:r w:rsidRPr="00D60253">
        <w:rPr>
          <w:b/>
          <w:bCs/>
        </w:rPr>
        <w:br/>
      </w:r>
      <w:r w:rsidRPr="00D60253">
        <w:rPr>
          <w:rFonts w:ascii="Segoe UI Emoji" w:hAnsi="Segoe UI Emoji" w:cs="Segoe UI Emoji"/>
          <w:b/>
          <w:bCs/>
        </w:rPr>
        <w:t>✅</w:t>
      </w:r>
      <w:r w:rsidRPr="00D60253">
        <w:rPr>
          <w:b/>
          <w:bCs/>
        </w:rPr>
        <w:t xml:space="preserve"> Loan Prediction – Displays approval decision in real-time.</w:t>
      </w:r>
      <w:r w:rsidRPr="00D60253">
        <w:rPr>
          <w:b/>
          <w:bCs/>
        </w:rPr>
        <w:br/>
      </w:r>
      <w:r w:rsidRPr="00D60253">
        <w:rPr>
          <w:rFonts w:ascii="Segoe UI Emoji" w:hAnsi="Segoe UI Emoji" w:cs="Segoe UI Emoji"/>
          <w:b/>
          <w:bCs/>
        </w:rPr>
        <w:t>✅</w:t>
      </w:r>
      <w:r w:rsidRPr="00D60253">
        <w:rPr>
          <w:b/>
          <w:bCs/>
        </w:rPr>
        <w:t xml:space="preserve"> SHAP Explanation – Provides reasons why the loan was approved or denied.</w:t>
      </w:r>
    </w:p>
    <w:p w14:paraId="35761569" w14:textId="3BC612B2" w:rsidR="00D60253" w:rsidRPr="00D60253" w:rsidRDefault="00D60253" w:rsidP="00D60253">
      <w:pPr>
        <w:rPr>
          <w:b/>
          <w:bCs/>
        </w:rPr>
      </w:pPr>
      <w:r w:rsidRPr="00D60253">
        <w:rPr>
          <w:b/>
          <w:bCs/>
        </w:rPr>
        <w:t xml:space="preserve"> Live Demo Link: [</w:t>
      </w:r>
      <w:r w:rsidR="005E5F30" w:rsidRPr="005E5F30">
        <w:rPr>
          <w:b/>
          <w:bCs/>
        </w:rPr>
        <w:t>https://harrison5668-streamlit-heloc-app-mlstreamlit-djgx0u.streamlit.app/</w:t>
      </w:r>
      <w:r w:rsidRPr="00D60253">
        <w:rPr>
          <w:b/>
          <w:bCs/>
        </w:rPr>
        <w:t>]</w:t>
      </w:r>
    </w:p>
    <w:p w14:paraId="0E202168" w14:textId="77777777" w:rsidR="00D60253" w:rsidRPr="00D60253" w:rsidRDefault="00000000" w:rsidP="00D60253">
      <w:pPr>
        <w:rPr>
          <w:b/>
          <w:bCs/>
        </w:rPr>
      </w:pPr>
      <w:r>
        <w:rPr>
          <w:b/>
          <w:bCs/>
        </w:rPr>
        <w:pict w14:anchorId="0C74EE18">
          <v:rect id="_x0000_i1030" style="width:0;height:1.5pt" o:hralign="center" o:hrstd="t" o:hr="t" fillcolor="#a0a0a0" stroked="f"/>
        </w:pict>
      </w:r>
    </w:p>
    <w:p w14:paraId="01AE5878" w14:textId="77777777" w:rsidR="00D60253" w:rsidRPr="00D60253" w:rsidRDefault="00D60253" w:rsidP="00D60253">
      <w:pPr>
        <w:rPr>
          <w:b/>
          <w:bCs/>
        </w:rPr>
      </w:pPr>
      <w:r w:rsidRPr="00D60253">
        <w:rPr>
          <w:b/>
          <w:bCs/>
        </w:rPr>
        <w:t>Task 6: Discussion &amp; Future Work</w:t>
      </w:r>
    </w:p>
    <w:p w14:paraId="1884A43A" w14:textId="77777777" w:rsidR="00D60253" w:rsidRPr="00D60253" w:rsidRDefault="00D60253" w:rsidP="00D60253">
      <w:pPr>
        <w:rPr>
          <w:b/>
          <w:bCs/>
        </w:rPr>
      </w:pPr>
      <w:r w:rsidRPr="00D60253">
        <w:rPr>
          <w:b/>
          <w:bCs/>
        </w:rPr>
        <w:t>Real-World Performance Considerations</w:t>
      </w:r>
    </w:p>
    <w:p w14:paraId="339CF421" w14:textId="77777777" w:rsidR="00D60253" w:rsidRPr="00D60253" w:rsidRDefault="00D60253" w:rsidP="00D60253">
      <w:pPr>
        <w:numPr>
          <w:ilvl w:val="0"/>
          <w:numId w:val="72"/>
        </w:numPr>
        <w:rPr>
          <w:b/>
          <w:bCs/>
        </w:rPr>
      </w:pPr>
      <w:r w:rsidRPr="00D60253">
        <w:rPr>
          <w:b/>
          <w:bCs/>
        </w:rPr>
        <w:t>Data Drift: Credit behaviors may change over time, requiring periodic model retraining.</w:t>
      </w:r>
    </w:p>
    <w:p w14:paraId="274E632B" w14:textId="77777777" w:rsidR="00D60253" w:rsidRPr="00D60253" w:rsidRDefault="00D60253" w:rsidP="00D60253">
      <w:pPr>
        <w:numPr>
          <w:ilvl w:val="0"/>
          <w:numId w:val="72"/>
        </w:numPr>
        <w:rPr>
          <w:b/>
          <w:bCs/>
        </w:rPr>
      </w:pPr>
      <w:r w:rsidRPr="00D60253">
        <w:rPr>
          <w:b/>
          <w:bCs/>
        </w:rPr>
        <w:t>Regulatory Compliance: The model must comply with banking regulations and fairness guidelines.</w:t>
      </w:r>
    </w:p>
    <w:p w14:paraId="053F1F8C" w14:textId="77777777" w:rsidR="00D60253" w:rsidRPr="00D60253" w:rsidRDefault="00D60253" w:rsidP="00D60253">
      <w:pPr>
        <w:numPr>
          <w:ilvl w:val="0"/>
          <w:numId w:val="72"/>
        </w:numPr>
        <w:rPr>
          <w:b/>
          <w:bCs/>
        </w:rPr>
      </w:pPr>
      <w:r w:rsidRPr="00D60253">
        <w:rPr>
          <w:b/>
          <w:bCs/>
        </w:rPr>
        <w:lastRenderedPageBreak/>
        <w:t>Bias &amp; Fairness: The dataset may contain biases that must be addressed to ensure fair decisions.</w:t>
      </w:r>
    </w:p>
    <w:p w14:paraId="61A9F6CE" w14:textId="77777777" w:rsidR="00D60253" w:rsidRPr="00D60253" w:rsidRDefault="00D60253" w:rsidP="00D60253">
      <w:pPr>
        <w:rPr>
          <w:b/>
          <w:bCs/>
        </w:rPr>
      </w:pPr>
      <w:r w:rsidRPr="00D60253">
        <w:rPr>
          <w:b/>
          <w:bCs/>
        </w:rPr>
        <w:t>Ensuring Long-Term Performance</w:t>
      </w:r>
    </w:p>
    <w:p w14:paraId="506E1879" w14:textId="77777777" w:rsidR="00D60253" w:rsidRPr="00D60253" w:rsidRDefault="00D60253" w:rsidP="00D60253">
      <w:pPr>
        <w:rPr>
          <w:b/>
          <w:bCs/>
        </w:rPr>
      </w:pPr>
      <w:r w:rsidRPr="00D60253">
        <w:rPr>
          <w:rFonts w:ascii="Segoe UI Emoji" w:hAnsi="Segoe UI Emoji" w:cs="Segoe UI Emoji"/>
          <w:b/>
          <w:bCs/>
        </w:rPr>
        <w:t>✅</w:t>
      </w:r>
      <w:r w:rsidRPr="00D60253">
        <w:rPr>
          <w:b/>
          <w:bCs/>
        </w:rPr>
        <w:t xml:space="preserve"> Regular Model Retraining – Updating the model with new data.</w:t>
      </w:r>
      <w:r w:rsidRPr="00D60253">
        <w:rPr>
          <w:b/>
          <w:bCs/>
        </w:rPr>
        <w:br/>
      </w:r>
      <w:r w:rsidRPr="00D60253">
        <w:rPr>
          <w:rFonts w:ascii="Segoe UI Emoji" w:hAnsi="Segoe UI Emoji" w:cs="Segoe UI Emoji"/>
          <w:b/>
          <w:bCs/>
        </w:rPr>
        <w:t>✅</w:t>
      </w:r>
      <w:r w:rsidRPr="00D60253">
        <w:rPr>
          <w:b/>
          <w:bCs/>
        </w:rPr>
        <w:t xml:space="preserve"> Performance Monitoring – Tracking key metrics to detect issues.</w:t>
      </w:r>
      <w:r w:rsidRPr="00D60253">
        <w:rPr>
          <w:b/>
          <w:bCs/>
        </w:rPr>
        <w:br/>
      </w:r>
      <w:r w:rsidRPr="00D60253">
        <w:rPr>
          <w:rFonts w:ascii="Segoe UI Emoji" w:hAnsi="Segoe UI Emoji" w:cs="Segoe UI Emoji"/>
          <w:b/>
          <w:bCs/>
        </w:rPr>
        <w:t>✅</w:t>
      </w:r>
      <w:r w:rsidRPr="00D60253">
        <w:rPr>
          <w:b/>
          <w:bCs/>
        </w:rPr>
        <w:t xml:space="preserve"> Human-in-the-Loop System – Allowing manual review of borderline cases.</w:t>
      </w:r>
    </w:p>
    <w:p w14:paraId="2AADB96B" w14:textId="77777777" w:rsidR="00D60253" w:rsidRPr="00D60253" w:rsidRDefault="00000000" w:rsidP="00D60253">
      <w:pPr>
        <w:rPr>
          <w:b/>
          <w:bCs/>
        </w:rPr>
      </w:pPr>
      <w:r>
        <w:rPr>
          <w:b/>
          <w:bCs/>
        </w:rPr>
        <w:pict w14:anchorId="7CDED6CC">
          <v:rect id="_x0000_i1031" style="width:0;height:1.5pt" o:hralign="center" o:hrstd="t" o:hr="t" fillcolor="#a0a0a0" stroked="f"/>
        </w:pict>
      </w:r>
    </w:p>
    <w:p w14:paraId="65AF0114" w14:textId="77777777" w:rsidR="00D60253" w:rsidRPr="00D60253" w:rsidRDefault="00D60253" w:rsidP="00D60253">
      <w:pPr>
        <w:rPr>
          <w:b/>
          <w:bCs/>
        </w:rPr>
      </w:pPr>
      <w:r w:rsidRPr="00D60253">
        <w:rPr>
          <w:b/>
          <w:bCs/>
        </w:rPr>
        <w:t>Use of Generative AI</w:t>
      </w:r>
    </w:p>
    <w:p w14:paraId="05C959D9" w14:textId="77777777" w:rsidR="00D60253" w:rsidRPr="00D60253" w:rsidRDefault="00D60253" w:rsidP="00D60253">
      <w:pPr>
        <w:rPr>
          <w:b/>
          <w:bCs/>
        </w:rPr>
      </w:pPr>
      <w:r w:rsidRPr="00D60253">
        <w:rPr>
          <w:b/>
          <w:bCs/>
        </w:rPr>
        <w:t>We used Generative AI (ChatGPT) for:</w:t>
      </w:r>
    </w:p>
    <w:p w14:paraId="18889DCB" w14:textId="77777777" w:rsidR="00D60253" w:rsidRPr="00D60253" w:rsidRDefault="00D60253" w:rsidP="00D60253">
      <w:pPr>
        <w:numPr>
          <w:ilvl w:val="0"/>
          <w:numId w:val="73"/>
        </w:numPr>
        <w:rPr>
          <w:b/>
          <w:bCs/>
        </w:rPr>
      </w:pPr>
      <w:r w:rsidRPr="00D60253">
        <w:rPr>
          <w:b/>
          <w:bCs/>
        </w:rPr>
        <w:t>Idea Structuring – Organizing report sections and presentation slides.</w:t>
      </w:r>
    </w:p>
    <w:p w14:paraId="4C1A44EB" w14:textId="77777777" w:rsidR="00D60253" w:rsidRPr="00D60253" w:rsidRDefault="00D60253" w:rsidP="00D60253">
      <w:pPr>
        <w:numPr>
          <w:ilvl w:val="0"/>
          <w:numId w:val="73"/>
        </w:numPr>
        <w:rPr>
          <w:b/>
          <w:bCs/>
        </w:rPr>
      </w:pPr>
      <w:r w:rsidRPr="00D60253">
        <w:rPr>
          <w:b/>
          <w:bCs/>
        </w:rPr>
        <w:t>Code Assistance – Optimizing model selection and SHAP visualizations.</w:t>
      </w:r>
    </w:p>
    <w:p w14:paraId="26D2D2D9" w14:textId="77777777" w:rsidR="00D60253" w:rsidRPr="00D60253" w:rsidRDefault="00D60253" w:rsidP="00D60253">
      <w:pPr>
        <w:numPr>
          <w:ilvl w:val="0"/>
          <w:numId w:val="73"/>
        </w:numPr>
        <w:rPr>
          <w:b/>
          <w:bCs/>
        </w:rPr>
      </w:pPr>
      <w:r w:rsidRPr="00D60253">
        <w:rPr>
          <w:b/>
          <w:bCs/>
        </w:rPr>
        <w:t>Writing Assistance – Refining explanations for clarity and coherence.</w:t>
      </w:r>
    </w:p>
    <w:p w14:paraId="00EFA2C2" w14:textId="38C81D64" w:rsidR="00D60253" w:rsidRPr="00D60253" w:rsidRDefault="00D60253" w:rsidP="00D60253">
      <w:pPr>
        <w:rPr>
          <w:b/>
          <w:bCs/>
        </w:rPr>
      </w:pPr>
      <w:r w:rsidRPr="00D60253">
        <w:rPr>
          <w:b/>
          <w:bCs/>
        </w:rPr>
        <w:t xml:space="preserve"> However, all code and final decisions were manually reviewed and validated.</w:t>
      </w:r>
    </w:p>
    <w:p w14:paraId="04438A60" w14:textId="77777777" w:rsidR="00D60253" w:rsidRPr="00D60253" w:rsidRDefault="00000000" w:rsidP="00D60253">
      <w:pPr>
        <w:rPr>
          <w:b/>
          <w:bCs/>
        </w:rPr>
      </w:pPr>
      <w:r>
        <w:rPr>
          <w:b/>
          <w:bCs/>
        </w:rPr>
        <w:pict w14:anchorId="0BE34646">
          <v:rect id="_x0000_i1032" style="width:0;height:1.5pt" o:hralign="center" o:hrstd="t" o:hr="t" fillcolor="#a0a0a0" stroked="f"/>
        </w:pict>
      </w:r>
    </w:p>
    <w:p w14:paraId="2E204A90" w14:textId="77777777" w:rsidR="00D60253" w:rsidRPr="00D60253" w:rsidRDefault="00D60253" w:rsidP="00D60253">
      <w:pPr>
        <w:rPr>
          <w:b/>
          <w:bCs/>
        </w:rPr>
      </w:pPr>
      <w:r w:rsidRPr="00D60253">
        <w:rPr>
          <w:b/>
          <w:bCs/>
        </w:rPr>
        <w:t>Conclusion</w:t>
      </w:r>
    </w:p>
    <w:p w14:paraId="27D93271" w14:textId="77777777" w:rsidR="00D60253" w:rsidRPr="00D60253" w:rsidRDefault="00D60253" w:rsidP="00D60253">
      <w:pPr>
        <w:rPr>
          <w:b/>
          <w:bCs/>
        </w:rPr>
      </w:pPr>
      <w:r w:rsidRPr="00D60253">
        <w:rPr>
          <w:rFonts w:ascii="Segoe UI Emoji" w:hAnsi="Segoe UI Emoji" w:cs="Segoe UI Emoji"/>
          <w:b/>
          <w:bCs/>
        </w:rPr>
        <w:t>✅</w:t>
      </w:r>
      <w:r w:rsidRPr="00D60253">
        <w:rPr>
          <w:b/>
          <w:bCs/>
        </w:rPr>
        <w:t xml:space="preserve"> Developed a Random Forest model achieving 70% accuracy.</w:t>
      </w:r>
      <w:r w:rsidRPr="00D60253">
        <w:rPr>
          <w:b/>
          <w:bCs/>
        </w:rPr>
        <w:br/>
      </w:r>
      <w:r w:rsidRPr="00D60253">
        <w:rPr>
          <w:rFonts w:ascii="Segoe UI Emoji" w:hAnsi="Segoe UI Emoji" w:cs="Segoe UI Emoji"/>
          <w:b/>
          <w:bCs/>
        </w:rPr>
        <w:t>✅</w:t>
      </w:r>
      <w:r w:rsidRPr="00D60253">
        <w:rPr>
          <w:b/>
          <w:bCs/>
        </w:rPr>
        <w:t xml:space="preserve"> Implemented SHAP for model explainability.</w:t>
      </w:r>
      <w:r w:rsidRPr="00D60253">
        <w:rPr>
          <w:b/>
          <w:bCs/>
        </w:rPr>
        <w:br/>
      </w:r>
      <w:r w:rsidRPr="00D60253">
        <w:rPr>
          <w:rFonts w:ascii="Segoe UI Emoji" w:hAnsi="Segoe UI Emoji" w:cs="Segoe UI Emoji"/>
          <w:b/>
          <w:bCs/>
        </w:rPr>
        <w:t>✅</w:t>
      </w:r>
      <w:r w:rsidRPr="00D60253">
        <w:rPr>
          <w:b/>
          <w:bCs/>
        </w:rPr>
        <w:t xml:space="preserve"> Deployed an interactive </w:t>
      </w:r>
      <w:proofErr w:type="spellStart"/>
      <w:r w:rsidRPr="00D60253">
        <w:rPr>
          <w:b/>
          <w:bCs/>
        </w:rPr>
        <w:t>Streamlit</w:t>
      </w:r>
      <w:proofErr w:type="spellEnd"/>
      <w:r w:rsidRPr="00D60253">
        <w:rPr>
          <w:b/>
          <w:bCs/>
        </w:rPr>
        <w:t xml:space="preserve"> Web App for real-time loan assessment.</w:t>
      </w:r>
      <w:r w:rsidRPr="00D60253">
        <w:rPr>
          <w:b/>
          <w:bCs/>
        </w:rPr>
        <w:br/>
      </w:r>
      <w:r w:rsidRPr="00D60253">
        <w:rPr>
          <w:rFonts w:ascii="Segoe UI Emoji" w:hAnsi="Segoe UI Emoji" w:cs="Segoe UI Emoji"/>
          <w:b/>
          <w:bCs/>
        </w:rPr>
        <w:t>✅</w:t>
      </w:r>
      <w:r w:rsidRPr="00D60253">
        <w:rPr>
          <w:b/>
          <w:bCs/>
        </w:rPr>
        <w:t xml:space="preserve"> Ensured the model meets business objectives and compliance requirements.</w:t>
      </w:r>
    </w:p>
    <w:p w14:paraId="5270CF1C" w14:textId="77777777" w:rsidR="00D60253" w:rsidRPr="00D60253" w:rsidRDefault="00D60253" w:rsidP="00D60253">
      <w:pPr>
        <w:rPr>
          <w:b/>
          <w:bCs/>
        </w:rPr>
      </w:pPr>
      <w:r w:rsidRPr="00D60253">
        <w:rPr>
          <w:b/>
          <w:bCs/>
        </w:rPr>
        <w:t>This system can streamline loan approvals, reduce workload, and provide transparency to applicants. Future improvements will focus on enhanced feature engineering and model fairness.</w:t>
      </w:r>
    </w:p>
    <w:p w14:paraId="4CC65441" w14:textId="77777777" w:rsidR="00D60253" w:rsidRPr="00D60253" w:rsidRDefault="00000000" w:rsidP="00D60253">
      <w:pPr>
        <w:rPr>
          <w:b/>
          <w:bCs/>
        </w:rPr>
      </w:pPr>
      <w:r>
        <w:rPr>
          <w:b/>
          <w:bCs/>
        </w:rPr>
        <w:pict w14:anchorId="290BB024">
          <v:rect id="_x0000_i1033" style="width:0;height:1.5pt" o:hralign="center" o:hrstd="t" o:hr="t" fillcolor="#a0a0a0" stroked="f"/>
        </w:pict>
      </w:r>
    </w:p>
    <w:p w14:paraId="6F9B1322" w14:textId="77777777" w:rsidR="00D60253" w:rsidRPr="00D60253" w:rsidRDefault="00D60253" w:rsidP="00D60253">
      <w:pPr>
        <w:rPr>
          <w:b/>
          <w:bCs/>
        </w:rPr>
      </w:pPr>
      <w:r w:rsidRPr="00D60253">
        <w:rPr>
          <w:b/>
          <w:bCs/>
        </w:rPr>
        <w:t>Appendix</w:t>
      </w:r>
    </w:p>
    <w:p w14:paraId="2B39F12B" w14:textId="1C933913" w:rsidR="00D60253" w:rsidRPr="00D60253" w:rsidRDefault="00D60253" w:rsidP="00D60253">
      <w:pPr>
        <w:rPr>
          <w:b/>
          <w:bCs/>
        </w:rPr>
      </w:pPr>
      <w:r w:rsidRPr="00D60253">
        <w:rPr>
          <w:b/>
          <w:bCs/>
        </w:rPr>
        <w:t xml:space="preserve"> Code Repository: [</w:t>
      </w:r>
      <w:r w:rsidR="004C24FF" w:rsidRPr="004C24FF">
        <w:rPr>
          <w:b/>
          <w:bCs/>
        </w:rPr>
        <w:t>https://github.com/Harrison5668/streamlit-heloc-app</w:t>
      </w:r>
      <w:r w:rsidRPr="00D60253">
        <w:rPr>
          <w:b/>
          <w:bCs/>
        </w:rPr>
        <w:t>]</w:t>
      </w:r>
      <w:r w:rsidRPr="00D60253">
        <w:rPr>
          <w:b/>
          <w:bCs/>
        </w:rPr>
        <w:br/>
        <w:t xml:space="preserve"> Web App Link: [</w:t>
      </w:r>
      <w:r w:rsidR="00856CB9" w:rsidRPr="00856CB9">
        <w:rPr>
          <w:b/>
          <w:bCs/>
        </w:rPr>
        <w:t>https://harrison5668-streamlit-heloc-app-mlstreamlit-djgx0u.streamlit.app/</w:t>
      </w:r>
      <w:r w:rsidRPr="00D60253">
        <w:rPr>
          <w:b/>
          <w:bCs/>
        </w:rPr>
        <w:t>]</w:t>
      </w:r>
      <w:r w:rsidRPr="00D60253">
        <w:rPr>
          <w:b/>
          <w:bCs/>
        </w:rPr>
        <w:br/>
        <w:t xml:space="preserve"> Dataset Used: HELOC dataset provided by Simon Bank of Rochester.</w:t>
      </w:r>
    </w:p>
    <w:p w14:paraId="5F4ABE41" w14:textId="2C773928" w:rsidR="00004A61" w:rsidRDefault="00004A61" w:rsidP="00D60253">
      <w:pPr>
        <w:rPr>
          <w:lang w:eastAsia="zh-CN"/>
        </w:rPr>
      </w:pPr>
    </w:p>
    <w:p w14:paraId="4F6A54BF" w14:textId="77777777" w:rsidR="00CD2B5F" w:rsidRPr="00CD2B5F" w:rsidRDefault="00401B2B" w:rsidP="00D60253">
      <w:pPr>
        <w:rPr>
          <w:b/>
          <w:bCs/>
        </w:rPr>
      </w:pPr>
      <w:r w:rsidRPr="00CD2B5F">
        <w:rPr>
          <w:b/>
          <w:bCs/>
        </w:rPr>
        <w:t>Use of Generative AI Tool</w:t>
      </w:r>
    </w:p>
    <w:p w14:paraId="7FB4EE9D" w14:textId="77777777" w:rsidR="00CD2B5F" w:rsidRPr="00CD2B5F" w:rsidRDefault="00CD2B5F" w:rsidP="00CD2B5F">
      <w:pPr>
        <w:rPr>
          <w:lang w:eastAsia="zh-CN"/>
        </w:rPr>
      </w:pPr>
      <w:r w:rsidRPr="00CD2B5F">
        <w:rPr>
          <w:lang w:eastAsia="zh-CN"/>
        </w:rPr>
        <w:t xml:space="preserve">ChatGPT played a significant role in various aspects of this project, improving clarity, structure, and efficiency across multiple components, including </w:t>
      </w:r>
      <w:r w:rsidRPr="00CD2B5F">
        <w:rPr>
          <w:b/>
          <w:bCs/>
          <w:lang w:eastAsia="zh-CN"/>
        </w:rPr>
        <w:t xml:space="preserve">report writing, data analysis, model evaluation, presentation design, and </w:t>
      </w:r>
      <w:proofErr w:type="spellStart"/>
      <w:r w:rsidRPr="00CD2B5F">
        <w:rPr>
          <w:b/>
          <w:bCs/>
          <w:lang w:eastAsia="zh-CN"/>
        </w:rPr>
        <w:t>Streamlit</w:t>
      </w:r>
      <w:proofErr w:type="spellEnd"/>
      <w:r w:rsidRPr="00CD2B5F">
        <w:rPr>
          <w:b/>
          <w:bCs/>
          <w:lang w:eastAsia="zh-CN"/>
        </w:rPr>
        <w:t xml:space="preserve"> development</w:t>
      </w:r>
      <w:r w:rsidRPr="00CD2B5F">
        <w:rPr>
          <w:lang w:eastAsia="zh-CN"/>
        </w:rPr>
        <w:t>.</w:t>
      </w:r>
    </w:p>
    <w:p w14:paraId="5B32EEB3" w14:textId="77777777" w:rsidR="00CD2B5F" w:rsidRPr="00CD2B5F" w:rsidRDefault="00CD2B5F" w:rsidP="00CD2B5F">
      <w:pPr>
        <w:rPr>
          <w:b/>
          <w:bCs/>
          <w:lang w:eastAsia="zh-CN"/>
        </w:rPr>
      </w:pPr>
      <w:r w:rsidRPr="00CD2B5F">
        <w:rPr>
          <w:b/>
          <w:bCs/>
          <w:lang w:eastAsia="zh-CN"/>
        </w:rPr>
        <w:t>1. Report Writing &amp; Organization</w:t>
      </w:r>
    </w:p>
    <w:p w14:paraId="4BFC37FF" w14:textId="77777777" w:rsidR="00CD2B5F" w:rsidRPr="00CD2B5F" w:rsidRDefault="00CD2B5F" w:rsidP="00CD2B5F">
      <w:pPr>
        <w:numPr>
          <w:ilvl w:val="0"/>
          <w:numId w:val="79"/>
        </w:numPr>
        <w:rPr>
          <w:lang w:eastAsia="zh-CN"/>
        </w:rPr>
      </w:pPr>
      <w:r w:rsidRPr="00CD2B5F">
        <w:rPr>
          <w:lang w:eastAsia="zh-CN"/>
        </w:rPr>
        <w:lastRenderedPageBreak/>
        <w:t>Enhanced the professionalism and tone of the writing.</w:t>
      </w:r>
    </w:p>
    <w:p w14:paraId="25FD0BDA" w14:textId="77777777" w:rsidR="00CD2B5F" w:rsidRPr="00CD2B5F" w:rsidRDefault="00CD2B5F" w:rsidP="00CD2B5F">
      <w:pPr>
        <w:numPr>
          <w:ilvl w:val="0"/>
          <w:numId w:val="79"/>
        </w:numPr>
        <w:rPr>
          <w:lang w:eastAsia="zh-CN"/>
        </w:rPr>
      </w:pPr>
      <w:r w:rsidRPr="00CD2B5F">
        <w:rPr>
          <w:lang w:eastAsia="zh-CN"/>
        </w:rPr>
        <w:t>Assisted in refining and structuring ideas for better clarity and logical flow.</w:t>
      </w:r>
    </w:p>
    <w:p w14:paraId="77BC7858" w14:textId="77777777" w:rsidR="00CD2B5F" w:rsidRPr="00CD2B5F" w:rsidRDefault="00CD2B5F" w:rsidP="00CD2B5F">
      <w:pPr>
        <w:numPr>
          <w:ilvl w:val="0"/>
          <w:numId w:val="79"/>
        </w:numPr>
        <w:rPr>
          <w:lang w:eastAsia="zh-CN"/>
        </w:rPr>
      </w:pPr>
      <w:r w:rsidRPr="00CD2B5F">
        <w:rPr>
          <w:lang w:eastAsia="zh-CN"/>
        </w:rPr>
        <w:t xml:space="preserve">Helped articulate the </w:t>
      </w:r>
      <w:r w:rsidRPr="00CD2B5F">
        <w:rPr>
          <w:b/>
          <w:bCs/>
          <w:lang w:eastAsia="zh-CN"/>
        </w:rPr>
        <w:t>binary classification problem</w:t>
      </w:r>
      <w:r w:rsidRPr="00CD2B5F">
        <w:rPr>
          <w:lang w:eastAsia="zh-CN"/>
        </w:rPr>
        <w:t xml:space="preserve"> in a structured and digestible manner.</w:t>
      </w:r>
    </w:p>
    <w:p w14:paraId="1461B31F" w14:textId="77777777" w:rsidR="00CD2B5F" w:rsidRPr="00CD2B5F" w:rsidRDefault="00CD2B5F" w:rsidP="00CD2B5F">
      <w:pPr>
        <w:numPr>
          <w:ilvl w:val="0"/>
          <w:numId w:val="79"/>
        </w:numPr>
        <w:rPr>
          <w:lang w:eastAsia="zh-CN"/>
        </w:rPr>
      </w:pPr>
      <w:r w:rsidRPr="00CD2B5F">
        <w:rPr>
          <w:lang w:eastAsia="zh-CN"/>
        </w:rPr>
        <w:t xml:space="preserve">Ensured smooth transitions from </w:t>
      </w:r>
      <w:r w:rsidRPr="00CD2B5F">
        <w:rPr>
          <w:b/>
          <w:bCs/>
          <w:lang w:eastAsia="zh-CN"/>
        </w:rPr>
        <w:t>problem definition</w:t>
      </w:r>
      <w:r w:rsidRPr="00CD2B5F">
        <w:rPr>
          <w:lang w:eastAsia="zh-CN"/>
        </w:rPr>
        <w:t xml:space="preserve"> to </w:t>
      </w:r>
      <w:r w:rsidRPr="00CD2B5F">
        <w:rPr>
          <w:b/>
          <w:bCs/>
          <w:lang w:eastAsia="zh-CN"/>
        </w:rPr>
        <w:t>performance evaluation</w:t>
      </w:r>
      <w:r w:rsidRPr="00CD2B5F">
        <w:rPr>
          <w:lang w:eastAsia="zh-CN"/>
        </w:rPr>
        <w:t xml:space="preserve"> and </w:t>
      </w:r>
      <w:r w:rsidRPr="00CD2B5F">
        <w:rPr>
          <w:b/>
          <w:bCs/>
          <w:lang w:eastAsia="zh-CN"/>
        </w:rPr>
        <w:t>business impact analysis</w:t>
      </w:r>
      <w:r w:rsidRPr="00CD2B5F">
        <w:rPr>
          <w:lang w:eastAsia="zh-CN"/>
        </w:rPr>
        <w:t>.</w:t>
      </w:r>
    </w:p>
    <w:p w14:paraId="03215627" w14:textId="77777777" w:rsidR="00CD2B5F" w:rsidRPr="00CD2B5F" w:rsidRDefault="00CD2B5F" w:rsidP="00CD2B5F">
      <w:pPr>
        <w:rPr>
          <w:b/>
          <w:bCs/>
          <w:lang w:eastAsia="zh-CN"/>
        </w:rPr>
      </w:pPr>
      <w:r w:rsidRPr="00CD2B5F">
        <w:rPr>
          <w:b/>
          <w:bCs/>
          <w:lang w:eastAsia="zh-CN"/>
        </w:rPr>
        <w:t>2. Exploratory Data Analysis (EDA) &amp; Data Interpretation</w:t>
      </w:r>
    </w:p>
    <w:p w14:paraId="30F2B7E3" w14:textId="77777777" w:rsidR="00CD2B5F" w:rsidRPr="00CD2B5F" w:rsidRDefault="00CD2B5F" w:rsidP="00CD2B5F">
      <w:pPr>
        <w:numPr>
          <w:ilvl w:val="0"/>
          <w:numId w:val="80"/>
        </w:numPr>
        <w:rPr>
          <w:lang w:eastAsia="zh-CN"/>
        </w:rPr>
      </w:pPr>
      <w:r w:rsidRPr="00CD2B5F">
        <w:rPr>
          <w:lang w:eastAsia="zh-CN"/>
        </w:rPr>
        <w:t xml:space="preserve">Assisted in summarizing </w:t>
      </w:r>
      <w:r w:rsidRPr="00CD2B5F">
        <w:rPr>
          <w:b/>
          <w:bCs/>
          <w:lang w:eastAsia="zh-CN"/>
        </w:rPr>
        <w:t>credit risk distribution</w:t>
      </w:r>
      <w:r w:rsidRPr="00CD2B5F">
        <w:rPr>
          <w:lang w:eastAsia="zh-CN"/>
        </w:rPr>
        <w:t xml:space="preserve"> and </w:t>
      </w:r>
      <w:r w:rsidRPr="00CD2B5F">
        <w:rPr>
          <w:b/>
          <w:bCs/>
          <w:lang w:eastAsia="zh-CN"/>
        </w:rPr>
        <w:t>loan approval distribution</w:t>
      </w:r>
      <w:r w:rsidRPr="00CD2B5F">
        <w:rPr>
          <w:lang w:eastAsia="zh-CN"/>
        </w:rPr>
        <w:t xml:space="preserve"> insights.</w:t>
      </w:r>
    </w:p>
    <w:p w14:paraId="6A854F43" w14:textId="77777777" w:rsidR="00CD2B5F" w:rsidRPr="00CD2B5F" w:rsidRDefault="00CD2B5F" w:rsidP="00CD2B5F">
      <w:pPr>
        <w:numPr>
          <w:ilvl w:val="0"/>
          <w:numId w:val="80"/>
        </w:numPr>
        <w:rPr>
          <w:lang w:eastAsia="zh-CN"/>
        </w:rPr>
      </w:pPr>
      <w:r w:rsidRPr="00CD2B5F">
        <w:rPr>
          <w:lang w:eastAsia="zh-CN"/>
        </w:rPr>
        <w:t>Helped frame key takeaways from visualizations, emphasizing trends in applicant creditworthiness.</w:t>
      </w:r>
    </w:p>
    <w:p w14:paraId="173EBF58" w14:textId="77777777" w:rsidR="00CD2B5F" w:rsidRPr="00CD2B5F" w:rsidRDefault="00CD2B5F" w:rsidP="00CD2B5F">
      <w:pPr>
        <w:numPr>
          <w:ilvl w:val="0"/>
          <w:numId w:val="80"/>
        </w:numPr>
        <w:rPr>
          <w:lang w:eastAsia="zh-CN"/>
        </w:rPr>
      </w:pPr>
      <w:r w:rsidRPr="00CD2B5F">
        <w:rPr>
          <w:lang w:eastAsia="zh-CN"/>
        </w:rPr>
        <w:t xml:space="preserve">Provided a clear explanation of the </w:t>
      </w:r>
      <w:r w:rsidRPr="00CD2B5F">
        <w:rPr>
          <w:b/>
          <w:bCs/>
          <w:lang w:eastAsia="zh-CN"/>
        </w:rPr>
        <w:t>dataset balance</w:t>
      </w:r>
      <w:r w:rsidRPr="00CD2B5F">
        <w:rPr>
          <w:lang w:eastAsia="zh-CN"/>
        </w:rPr>
        <w:t>, ensuring an understanding of its implications on model performance.</w:t>
      </w:r>
    </w:p>
    <w:p w14:paraId="5D3F4C10" w14:textId="77777777" w:rsidR="00CD2B5F" w:rsidRPr="00CD2B5F" w:rsidRDefault="00CD2B5F" w:rsidP="00CD2B5F">
      <w:pPr>
        <w:rPr>
          <w:b/>
          <w:bCs/>
          <w:lang w:eastAsia="zh-CN"/>
        </w:rPr>
      </w:pPr>
      <w:r w:rsidRPr="00CD2B5F">
        <w:rPr>
          <w:b/>
          <w:bCs/>
          <w:lang w:eastAsia="zh-CN"/>
        </w:rPr>
        <w:t>3. Model Performance &amp; Evaluation</w:t>
      </w:r>
    </w:p>
    <w:p w14:paraId="6055EB63" w14:textId="77777777" w:rsidR="00CD2B5F" w:rsidRPr="00CD2B5F" w:rsidRDefault="00CD2B5F" w:rsidP="00CD2B5F">
      <w:pPr>
        <w:numPr>
          <w:ilvl w:val="0"/>
          <w:numId w:val="81"/>
        </w:numPr>
        <w:rPr>
          <w:lang w:eastAsia="zh-CN"/>
        </w:rPr>
      </w:pPr>
      <w:r w:rsidRPr="00CD2B5F">
        <w:rPr>
          <w:lang w:eastAsia="zh-CN"/>
        </w:rPr>
        <w:t xml:space="preserve">Clarified why </w:t>
      </w:r>
      <w:r w:rsidRPr="00CD2B5F">
        <w:rPr>
          <w:b/>
          <w:bCs/>
          <w:lang w:eastAsia="zh-CN"/>
        </w:rPr>
        <w:t>AUC-ROC, Precision, Recall, and F1-Score</w:t>
      </w:r>
      <w:r w:rsidRPr="00CD2B5F">
        <w:rPr>
          <w:lang w:eastAsia="zh-CN"/>
        </w:rPr>
        <w:t xml:space="preserve"> were used instead of simple accuracy.</w:t>
      </w:r>
    </w:p>
    <w:p w14:paraId="5B340C2E" w14:textId="77777777" w:rsidR="00CD2B5F" w:rsidRPr="00CD2B5F" w:rsidRDefault="00CD2B5F" w:rsidP="00CD2B5F">
      <w:pPr>
        <w:numPr>
          <w:ilvl w:val="0"/>
          <w:numId w:val="81"/>
        </w:numPr>
        <w:rPr>
          <w:lang w:eastAsia="zh-CN"/>
        </w:rPr>
      </w:pPr>
      <w:r w:rsidRPr="00CD2B5F">
        <w:rPr>
          <w:lang w:eastAsia="zh-CN"/>
        </w:rPr>
        <w:t xml:space="preserve">Assisted in framing </w:t>
      </w:r>
      <w:r w:rsidRPr="00CD2B5F">
        <w:rPr>
          <w:b/>
          <w:bCs/>
          <w:lang w:eastAsia="zh-CN"/>
        </w:rPr>
        <w:t>model performance metrics</w:t>
      </w:r>
      <w:r w:rsidRPr="00CD2B5F">
        <w:rPr>
          <w:lang w:eastAsia="zh-CN"/>
        </w:rPr>
        <w:t xml:space="preserve"> in a way that aligns with business objectives.</w:t>
      </w:r>
    </w:p>
    <w:p w14:paraId="76C42B08" w14:textId="77777777" w:rsidR="00CD2B5F" w:rsidRPr="00CD2B5F" w:rsidRDefault="00CD2B5F" w:rsidP="00CD2B5F">
      <w:pPr>
        <w:numPr>
          <w:ilvl w:val="0"/>
          <w:numId w:val="81"/>
        </w:numPr>
        <w:rPr>
          <w:lang w:eastAsia="zh-CN"/>
        </w:rPr>
      </w:pPr>
      <w:r w:rsidRPr="00CD2B5F">
        <w:rPr>
          <w:lang w:eastAsia="zh-CN"/>
        </w:rPr>
        <w:t xml:space="preserve">Helped present the financial impact of automating loan approvals with a </w:t>
      </w:r>
      <w:r w:rsidRPr="00CD2B5F">
        <w:rPr>
          <w:b/>
          <w:bCs/>
          <w:lang w:eastAsia="zh-CN"/>
        </w:rPr>
        <w:t>data-driven perspective</w:t>
      </w:r>
      <w:r w:rsidRPr="00CD2B5F">
        <w:rPr>
          <w:lang w:eastAsia="zh-CN"/>
        </w:rPr>
        <w:t>.</w:t>
      </w:r>
    </w:p>
    <w:p w14:paraId="5EB3C871" w14:textId="77777777" w:rsidR="00CD2B5F" w:rsidRPr="00CD2B5F" w:rsidRDefault="00CD2B5F" w:rsidP="00CD2B5F">
      <w:pPr>
        <w:rPr>
          <w:b/>
          <w:bCs/>
          <w:lang w:eastAsia="zh-CN"/>
        </w:rPr>
      </w:pPr>
      <w:r w:rsidRPr="00CD2B5F">
        <w:rPr>
          <w:b/>
          <w:bCs/>
          <w:lang w:eastAsia="zh-CN"/>
        </w:rPr>
        <w:t>4. Presentation Design (PPT)</w:t>
      </w:r>
    </w:p>
    <w:p w14:paraId="321D7EAE" w14:textId="77777777" w:rsidR="00CD2B5F" w:rsidRPr="00CD2B5F" w:rsidRDefault="00CD2B5F" w:rsidP="00CD2B5F">
      <w:pPr>
        <w:numPr>
          <w:ilvl w:val="0"/>
          <w:numId w:val="82"/>
        </w:numPr>
        <w:rPr>
          <w:lang w:eastAsia="zh-CN"/>
        </w:rPr>
      </w:pPr>
      <w:r w:rsidRPr="00CD2B5F">
        <w:rPr>
          <w:lang w:eastAsia="zh-CN"/>
        </w:rPr>
        <w:t xml:space="preserve">AI was used to </w:t>
      </w:r>
      <w:r w:rsidRPr="00CD2B5F">
        <w:rPr>
          <w:b/>
          <w:bCs/>
          <w:lang w:eastAsia="zh-CN"/>
        </w:rPr>
        <w:t>structure and refine the PowerPoint slides</w:t>
      </w:r>
      <w:r w:rsidRPr="00CD2B5F">
        <w:rPr>
          <w:lang w:eastAsia="zh-CN"/>
        </w:rPr>
        <w:t xml:space="preserve"> for better engagement and logical flow.</w:t>
      </w:r>
    </w:p>
    <w:p w14:paraId="309194B5" w14:textId="77777777" w:rsidR="00CD2B5F" w:rsidRPr="00CD2B5F" w:rsidRDefault="00CD2B5F" w:rsidP="00CD2B5F">
      <w:pPr>
        <w:numPr>
          <w:ilvl w:val="0"/>
          <w:numId w:val="82"/>
        </w:numPr>
        <w:rPr>
          <w:lang w:eastAsia="zh-CN"/>
        </w:rPr>
      </w:pPr>
      <w:r w:rsidRPr="00CD2B5F">
        <w:rPr>
          <w:lang w:eastAsia="zh-CN"/>
        </w:rPr>
        <w:t xml:space="preserve">Assisted in condensing </w:t>
      </w:r>
      <w:r w:rsidRPr="00CD2B5F">
        <w:rPr>
          <w:b/>
          <w:bCs/>
          <w:lang w:eastAsia="zh-CN"/>
        </w:rPr>
        <w:t>key findings</w:t>
      </w:r>
      <w:r w:rsidRPr="00CD2B5F">
        <w:rPr>
          <w:lang w:eastAsia="zh-CN"/>
        </w:rPr>
        <w:t xml:space="preserve"> into concise, impactful slide content.</w:t>
      </w:r>
    </w:p>
    <w:p w14:paraId="5C029FC5" w14:textId="77777777" w:rsidR="00CD2B5F" w:rsidRPr="00CD2B5F" w:rsidRDefault="00CD2B5F" w:rsidP="00CD2B5F">
      <w:pPr>
        <w:numPr>
          <w:ilvl w:val="0"/>
          <w:numId w:val="82"/>
        </w:numPr>
        <w:rPr>
          <w:lang w:eastAsia="zh-CN"/>
        </w:rPr>
      </w:pPr>
      <w:r w:rsidRPr="00CD2B5F">
        <w:rPr>
          <w:lang w:eastAsia="zh-CN"/>
        </w:rPr>
        <w:t xml:space="preserve">Improved the </w:t>
      </w:r>
      <w:r w:rsidRPr="00CD2B5F">
        <w:rPr>
          <w:b/>
          <w:bCs/>
          <w:lang w:eastAsia="zh-CN"/>
        </w:rPr>
        <w:t>visual presentation of complex concepts</w:t>
      </w:r>
      <w:r w:rsidRPr="00CD2B5F">
        <w:rPr>
          <w:lang w:eastAsia="zh-CN"/>
        </w:rPr>
        <w:t>, ensuring clarity for the audience.</w:t>
      </w:r>
    </w:p>
    <w:p w14:paraId="6BB8355C" w14:textId="77777777" w:rsidR="00CD2B5F" w:rsidRPr="00CD2B5F" w:rsidRDefault="00CD2B5F" w:rsidP="00CD2B5F">
      <w:pPr>
        <w:rPr>
          <w:b/>
          <w:bCs/>
          <w:lang w:eastAsia="zh-CN"/>
        </w:rPr>
      </w:pPr>
      <w:r w:rsidRPr="00CD2B5F">
        <w:rPr>
          <w:b/>
          <w:bCs/>
          <w:lang w:eastAsia="zh-CN"/>
        </w:rPr>
        <w:t xml:space="preserve">5. </w:t>
      </w:r>
      <w:proofErr w:type="spellStart"/>
      <w:r w:rsidRPr="00CD2B5F">
        <w:rPr>
          <w:b/>
          <w:bCs/>
          <w:lang w:eastAsia="zh-CN"/>
        </w:rPr>
        <w:t>Streamlit</w:t>
      </w:r>
      <w:proofErr w:type="spellEnd"/>
      <w:r w:rsidRPr="00CD2B5F">
        <w:rPr>
          <w:b/>
          <w:bCs/>
          <w:lang w:eastAsia="zh-CN"/>
        </w:rPr>
        <w:t xml:space="preserve"> Web App Development</w:t>
      </w:r>
    </w:p>
    <w:p w14:paraId="14E400BD" w14:textId="77777777" w:rsidR="00CD2B5F" w:rsidRPr="00CD2B5F" w:rsidRDefault="00CD2B5F" w:rsidP="00CD2B5F">
      <w:pPr>
        <w:numPr>
          <w:ilvl w:val="0"/>
          <w:numId w:val="83"/>
        </w:numPr>
        <w:rPr>
          <w:lang w:eastAsia="zh-CN"/>
        </w:rPr>
      </w:pPr>
      <w:r w:rsidRPr="00CD2B5F">
        <w:rPr>
          <w:lang w:eastAsia="zh-CN"/>
        </w:rPr>
        <w:t xml:space="preserve">Assisted in designing and implementing the </w:t>
      </w:r>
      <w:proofErr w:type="spellStart"/>
      <w:r w:rsidRPr="00CD2B5F">
        <w:rPr>
          <w:b/>
          <w:bCs/>
          <w:lang w:eastAsia="zh-CN"/>
        </w:rPr>
        <w:t>Streamlit</w:t>
      </w:r>
      <w:proofErr w:type="spellEnd"/>
      <w:r w:rsidRPr="00CD2B5F">
        <w:rPr>
          <w:b/>
          <w:bCs/>
          <w:lang w:eastAsia="zh-CN"/>
        </w:rPr>
        <w:t xml:space="preserve"> application</w:t>
      </w:r>
      <w:r w:rsidRPr="00CD2B5F">
        <w:rPr>
          <w:lang w:eastAsia="zh-CN"/>
        </w:rPr>
        <w:t xml:space="preserve"> for real-time loan prediction.</w:t>
      </w:r>
    </w:p>
    <w:p w14:paraId="09FCFEF2" w14:textId="77777777" w:rsidR="00CD2B5F" w:rsidRPr="00CD2B5F" w:rsidRDefault="00CD2B5F" w:rsidP="00CD2B5F">
      <w:pPr>
        <w:numPr>
          <w:ilvl w:val="0"/>
          <w:numId w:val="83"/>
        </w:numPr>
        <w:rPr>
          <w:lang w:eastAsia="zh-CN"/>
        </w:rPr>
      </w:pPr>
      <w:r w:rsidRPr="00CD2B5F">
        <w:rPr>
          <w:lang w:eastAsia="zh-CN"/>
        </w:rPr>
        <w:t xml:space="preserve">Helped with </w:t>
      </w:r>
      <w:r w:rsidRPr="00CD2B5F">
        <w:rPr>
          <w:b/>
          <w:bCs/>
          <w:lang w:eastAsia="zh-CN"/>
        </w:rPr>
        <w:t>code structuring and debugging</w:t>
      </w:r>
      <w:r w:rsidRPr="00CD2B5F">
        <w:rPr>
          <w:lang w:eastAsia="zh-CN"/>
        </w:rPr>
        <w:t xml:space="preserve"> to ensure a smooth user experience.</w:t>
      </w:r>
    </w:p>
    <w:p w14:paraId="49CD4ACD" w14:textId="77777777" w:rsidR="00CD2B5F" w:rsidRPr="00CD2B5F" w:rsidRDefault="00CD2B5F" w:rsidP="00CD2B5F">
      <w:pPr>
        <w:numPr>
          <w:ilvl w:val="0"/>
          <w:numId w:val="83"/>
        </w:numPr>
        <w:rPr>
          <w:lang w:eastAsia="zh-CN"/>
        </w:rPr>
      </w:pPr>
      <w:r w:rsidRPr="00CD2B5F">
        <w:rPr>
          <w:lang w:eastAsia="zh-CN"/>
        </w:rPr>
        <w:t xml:space="preserve">Provided insights on integrating </w:t>
      </w:r>
      <w:r w:rsidRPr="00CD2B5F">
        <w:rPr>
          <w:b/>
          <w:bCs/>
          <w:lang w:eastAsia="zh-CN"/>
        </w:rPr>
        <w:t>SHAP visualizations</w:t>
      </w:r>
      <w:r w:rsidRPr="00CD2B5F">
        <w:rPr>
          <w:lang w:eastAsia="zh-CN"/>
        </w:rPr>
        <w:t xml:space="preserve"> within the app to enhance model explainability.</w:t>
      </w:r>
    </w:p>
    <w:p w14:paraId="7857CAF6" w14:textId="77777777" w:rsidR="00CD2B5F" w:rsidRPr="00CD2B5F" w:rsidRDefault="00CD2B5F" w:rsidP="00D60253">
      <w:pPr>
        <w:rPr>
          <w:rFonts w:hint="eastAsia"/>
          <w:lang w:eastAsia="zh-CN"/>
        </w:rPr>
      </w:pPr>
    </w:p>
    <w:sectPr w:rsidR="00CD2B5F" w:rsidRPr="00CD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134"/>
    <w:multiLevelType w:val="multilevel"/>
    <w:tmpl w:val="1FE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4C29"/>
    <w:multiLevelType w:val="multilevel"/>
    <w:tmpl w:val="1702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84689"/>
    <w:multiLevelType w:val="multilevel"/>
    <w:tmpl w:val="97B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9037D"/>
    <w:multiLevelType w:val="multilevel"/>
    <w:tmpl w:val="0CE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A6B58"/>
    <w:multiLevelType w:val="multilevel"/>
    <w:tmpl w:val="D9D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E6B0F"/>
    <w:multiLevelType w:val="multilevel"/>
    <w:tmpl w:val="EAB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43AB3"/>
    <w:multiLevelType w:val="multilevel"/>
    <w:tmpl w:val="59D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827FF"/>
    <w:multiLevelType w:val="multilevel"/>
    <w:tmpl w:val="3052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93582"/>
    <w:multiLevelType w:val="multilevel"/>
    <w:tmpl w:val="0B5C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A12EC"/>
    <w:multiLevelType w:val="multilevel"/>
    <w:tmpl w:val="2FA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02DE0"/>
    <w:multiLevelType w:val="multilevel"/>
    <w:tmpl w:val="6CCC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03629"/>
    <w:multiLevelType w:val="multilevel"/>
    <w:tmpl w:val="18B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9764C"/>
    <w:multiLevelType w:val="multilevel"/>
    <w:tmpl w:val="1AD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F3DC6"/>
    <w:multiLevelType w:val="multilevel"/>
    <w:tmpl w:val="319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50965"/>
    <w:multiLevelType w:val="multilevel"/>
    <w:tmpl w:val="3A3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B1084"/>
    <w:multiLevelType w:val="multilevel"/>
    <w:tmpl w:val="9A1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32DD9"/>
    <w:multiLevelType w:val="multilevel"/>
    <w:tmpl w:val="502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13C19"/>
    <w:multiLevelType w:val="multilevel"/>
    <w:tmpl w:val="B3A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CE0691"/>
    <w:multiLevelType w:val="multilevel"/>
    <w:tmpl w:val="21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0941E3"/>
    <w:multiLevelType w:val="multilevel"/>
    <w:tmpl w:val="C1E8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453262"/>
    <w:multiLevelType w:val="multilevel"/>
    <w:tmpl w:val="15D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503E1"/>
    <w:multiLevelType w:val="multilevel"/>
    <w:tmpl w:val="E9E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14856"/>
    <w:multiLevelType w:val="multilevel"/>
    <w:tmpl w:val="97EA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B34D2B"/>
    <w:multiLevelType w:val="multilevel"/>
    <w:tmpl w:val="5B8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C08CA"/>
    <w:multiLevelType w:val="multilevel"/>
    <w:tmpl w:val="AED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21B7E"/>
    <w:multiLevelType w:val="multilevel"/>
    <w:tmpl w:val="DC5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06376"/>
    <w:multiLevelType w:val="multilevel"/>
    <w:tmpl w:val="D17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887BBC"/>
    <w:multiLevelType w:val="multilevel"/>
    <w:tmpl w:val="5CC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867C37"/>
    <w:multiLevelType w:val="multilevel"/>
    <w:tmpl w:val="29C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6D06CA"/>
    <w:multiLevelType w:val="multilevel"/>
    <w:tmpl w:val="214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D93693"/>
    <w:multiLevelType w:val="multilevel"/>
    <w:tmpl w:val="B2DC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30977"/>
    <w:multiLevelType w:val="multilevel"/>
    <w:tmpl w:val="8F4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996EAF"/>
    <w:multiLevelType w:val="multilevel"/>
    <w:tmpl w:val="F38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053D5F"/>
    <w:multiLevelType w:val="multilevel"/>
    <w:tmpl w:val="6BF6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85E40"/>
    <w:multiLevelType w:val="multilevel"/>
    <w:tmpl w:val="F4A2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14B6D"/>
    <w:multiLevelType w:val="multilevel"/>
    <w:tmpl w:val="C91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240F94"/>
    <w:multiLevelType w:val="multilevel"/>
    <w:tmpl w:val="C238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0C6A66"/>
    <w:multiLevelType w:val="multilevel"/>
    <w:tmpl w:val="173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83119"/>
    <w:multiLevelType w:val="multilevel"/>
    <w:tmpl w:val="75D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7A38B1"/>
    <w:multiLevelType w:val="multilevel"/>
    <w:tmpl w:val="53FA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25B53"/>
    <w:multiLevelType w:val="multilevel"/>
    <w:tmpl w:val="A6B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D5E55"/>
    <w:multiLevelType w:val="multilevel"/>
    <w:tmpl w:val="5A70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321BD1"/>
    <w:multiLevelType w:val="multilevel"/>
    <w:tmpl w:val="B928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447901"/>
    <w:multiLevelType w:val="multilevel"/>
    <w:tmpl w:val="D4E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945026"/>
    <w:multiLevelType w:val="multilevel"/>
    <w:tmpl w:val="0AC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902A4"/>
    <w:multiLevelType w:val="multilevel"/>
    <w:tmpl w:val="0576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4C2732"/>
    <w:multiLevelType w:val="multilevel"/>
    <w:tmpl w:val="CD5A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AA6DA5"/>
    <w:multiLevelType w:val="multilevel"/>
    <w:tmpl w:val="2A1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04312"/>
    <w:multiLevelType w:val="multilevel"/>
    <w:tmpl w:val="A40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525194"/>
    <w:multiLevelType w:val="multilevel"/>
    <w:tmpl w:val="D46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9A21B3"/>
    <w:multiLevelType w:val="multilevel"/>
    <w:tmpl w:val="097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A00AED"/>
    <w:multiLevelType w:val="multilevel"/>
    <w:tmpl w:val="AA0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0F1BB2"/>
    <w:multiLevelType w:val="multilevel"/>
    <w:tmpl w:val="81A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7C7EDA"/>
    <w:multiLevelType w:val="multilevel"/>
    <w:tmpl w:val="860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F574BE"/>
    <w:multiLevelType w:val="multilevel"/>
    <w:tmpl w:val="C4D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3107D6"/>
    <w:multiLevelType w:val="multilevel"/>
    <w:tmpl w:val="9D7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C5C93"/>
    <w:multiLevelType w:val="multilevel"/>
    <w:tmpl w:val="805A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B73BE8"/>
    <w:multiLevelType w:val="multilevel"/>
    <w:tmpl w:val="F9F4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310625"/>
    <w:multiLevelType w:val="multilevel"/>
    <w:tmpl w:val="ACB4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E3260"/>
    <w:multiLevelType w:val="multilevel"/>
    <w:tmpl w:val="6E3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FD3395"/>
    <w:multiLevelType w:val="multilevel"/>
    <w:tmpl w:val="370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9A3419"/>
    <w:multiLevelType w:val="multilevel"/>
    <w:tmpl w:val="C99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104CDC"/>
    <w:multiLevelType w:val="multilevel"/>
    <w:tmpl w:val="8D70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C77CF2"/>
    <w:multiLevelType w:val="multilevel"/>
    <w:tmpl w:val="3DA6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E739D6"/>
    <w:multiLevelType w:val="multilevel"/>
    <w:tmpl w:val="FAE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525FFF"/>
    <w:multiLevelType w:val="multilevel"/>
    <w:tmpl w:val="1F5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17359F"/>
    <w:multiLevelType w:val="multilevel"/>
    <w:tmpl w:val="BFF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92668D"/>
    <w:multiLevelType w:val="multilevel"/>
    <w:tmpl w:val="1684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906FCB"/>
    <w:multiLevelType w:val="multilevel"/>
    <w:tmpl w:val="33A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6A7A74"/>
    <w:multiLevelType w:val="multilevel"/>
    <w:tmpl w:val="EFC4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FF42A8"/>
    <w:multiLevelType w:val="multilevel"/>
    <w:tmpl w:val="E6A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BE1B42"/>
    <w:multiLevelType w:val="multilevel"/>
    <w:tmpl w:val="C3BA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1368BA"/>
    <w:multiLevelType w:val="multilevel"/>
    <w:tmpl w:val="C74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584944"/>
    <w:multiLevelType w:val="multilevel"/>
    <w:tmpl w:val="0D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9274D3"/>
    <w:multiLevelType w:val="multilevel"/>
    <w:tmpl w:val="154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615FBC"/>
    <w:multiLevelType w:val="multilevel"/>
    <w:tmpl w:val="147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42084E"/>
    <w:multiLevelType w:val="multilevel"/>
    <w:tmpl w:val="9D26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AE121F"/>
    <w:multiLevelType w:val="multilevel"/>
    <w:tmpl w:val="C36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C91264"/>
    <w:multiLevelType w:val="multilevel"/>
    <w:tmpl w:val="6A8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CA1FF0"/>
    <w:multiLevelType w:val="multilevel"/>
    <w:tmpl w:val="E27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E40F45"/>
    <w:multiLevelType w:val="multilevel"/>
    <w:tmpl w:val="E436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EF40F8"/>
    <w:multiLevelType w:val="multilevel"/>
    <w:tmpl w:val="5E32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027D6C"/>
    <w:multiLevelType w:val="multilevel"/>
    <w:tmpl w:val="F69E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D414B2"/>
    <w:multiLevelType w:val="multilevel"/>
    <w:tmpl w:val="4066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0924A7"/>
    <w:multiLevelType w:val="multilevel"/>
    <w:tmpl w:val="ADC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8D5FE7"/>
    <w:multiLevelType w:val="multilevel"/>
    <w:tmpl w:val="B70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A20DEB"/>
    <w:multiLevelType w:val="multilevel"/>
    <w:tmpl w:val="2394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7B668F"/>
    <w:multiLevelType w:val="multilevel"/>
    <w:tmpl w:val="78C8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879560">
    <w:abstractNumId w:val="60"/>
  </w:num>
  <w:num w:numId="2" w16cid:durableId="996113204">
    <w:abstractNumId w:val="51"/>
  </w:num>
  <w:num w:numId="3" w16cid:durableId="609632403">
    <w:abstractNumId w:val="42"/>
  </w:num>
  <w:num w:numId="4" w16cid:durableId="813180955">
    <w:abstractNumId w:val="12"/>
  </w:num>
  <w:num w:numId="5" w16cid:durableId="730812368">
    <w:abstractNumId w:val="63"/>
  </w:num>
  <w:num w:numId="6" w16cid:durableId="343938209">
    <w:abstractNumId w:val="6"/>
  </w:num>
  <w:num w:numId="7" w16cid:durableId="593980978">
    <w:abstractNumId w:val="25"/>
  </w:num>
  <w:num w:numId="8" w16cid:durableId="1004477784">
    <w:abstractNumId w:val="5"/>
  </w:num>
  <w:num w:numId="9" w16cid:durableId="1465074594">
    <w:abstractNumId w:val="68"/>
  </w:num>
  <w:num w:numId="10" w16cid:durableId="1656762701">
    <w:abstractNumId w:val="48"/>
  </w:num>
  <w:num w:numId="11" w16cid:durableId="310721294">
    <w:abstractNumId w:val="17"/>
  </w:num>
  <w:num w:numId="12" w16cid:durableId="928656041">
    <w:abstractNumId w:val="49"/>
  </w:num>
  <w:num w:numId="13" w16cid:durableId="409692693">
    <w:abstractNumId w:val="65"/>
  </w:num>
  <w:num w:numId="14" w16cid:durableId="1347176926">
    <w:abstractNumId w:val="4"/>
  </w:num>
  <w:num w:numId="15" w16cid:durableId="520778812">
    <w:abstractNumId w:val="11"/>
  </w:num>
  <w:num w:numId="16" w16cid:durableId="1295990732">
    <w:abstractNumId w:val="41"/>
  </w:num>
  <w:num w:numId="17" w16cid:durableId="1815296750">
    <w:abstractNumId w:val="47"/>
  </w:num>
  <w:num w:numId="18" w16cid:durableId="1372074155">
    <w:abstractNumId w:val="45"/>
  </w:num>
  <w:num w:numId="19" w16cid:durableId="744768446">
    <w:abstractNumId w:val="50"/>
  </w:num>
  <w:num w:numId="20" w16cid:durableId="261452693">
    <w:abstractNumId w:val="18"/>
  </w:num>
  <w:num w:numId="21" w16cid:durableId="1865092188">
    <w:abstractNumId w:val="66"/>
  </w:num>
  <w:num w:numId="22" w16cid:durableId="1145970695">
    <w:abstractNumId w:val="85"/>
  </w:num>
  <w:num w:numId="23" w16cid:durableId="2047023690">
    <w:abstractNumId w:val="70"/>
  </w:num>
  <w:num w:numId="24" w16cid:durableId="1966958077">
    <w:abstractNumId w:val="46"/>
  </w:num>
  <w:num w:numId="25" w16cid:durableId="1766267633">
    <w:abstractNumId w:val="57"/>
  </w:num>
  <w:num w:numId="26" w16cid:durableId="1536888788">
    <w:abstractNumId w:val="69"/>
  </w:num>
  <w:num w:numId="27" w16cid:durableId="707921143">
    <w:abstractNumId w:val="56"/>
  </w:num>
  <w:num w:numId="28" w16cid:durableId="1615331664">
    <w:abstractNumId w:val="29"/>
  </w:num>
  <w:num w:numId="29" w16cid:durableId="716318646">
    <w:abstractNumId w:val="22"/>
  </w:num>
  <w:num w:numId="30" w16cid:durableId="466095338">
    <w:abstractNumId w:val="81"/>
  </w:num>
  <w:num w:numId="31" w16cid:durableId="1845320816">
    <w:abstractNumId w:val="27"/>
  </w:num>
  <w:num w:numId="32" w16cid:durableId="1422873400">
    <w:abstractNumId w:val="87"/>
  </w:num>
  <w:num w:numId="33" w16cid:durableId="1736396232">
    <w:abstractNumId w:val="62"/>
  </w:num>
  <w:num w:numId="34" w16cid:durableId="728386960">
    <w:abstractNumId w:val="23"/>
  </w:num>
  <w:num w:numId="35" w16cid:durableId="1765226016">
    <w:abstractNumId w:val="43"/>
  </w:num>
  <w:num w:numId="36" w16cid:durableId="513885046">
    <w:abstractNumId w:val="8"/>
  </w:num>
  <w:num w:numId="37" w16cid:durableId="1944990809">
    <w:abstractNumId w:val="44"/>
  </w:num>
  <w:num w:numId="38" w16cid:durableId="766925656">
    <w:abstractNumId w:val="30"/>
  </w:num>
  <w:num w:numId="39" w16cid:durableId="1625381937">
    <w:abstractNumId w:val="19"/>
  </w:num>
  <w:num w:numId="40" w16cid:durableId="1057823341">
    <w:abstractNumId w:val="64"/>
  </w:num>
  <w:num w:numId="41" w16cid:durableId="1975942395">
    <w:abstractNumId w:val="9"/>
  </w:num>
  <w:num w:numId="42" w16cid:durableId="1345670303">
    <w:abstractNumId w:val="21"/>
  </w:num>
  <w:num w:numId="43" w16cid:durableId="379331022">
    <w:abstractNumId w:val="2"/>
  </w:num>
  <w:num w:numId="44" w16cid:durableId="1929118353">
    <w:abstractNumId w:val="20"/>
  </w:num>
  <w:num w:numId="45" w16cid:durableId="1716736545">
    <w:abstractNumId w:val="71"/>
  </w:num>
  <w:num w:numId="46" w16cid:durableId="770472464">
    <w:abstractNumId w:val="1"/>
  </w:num>
  <w:num w:numId="47" w16cid:durableId="453447023">
    <w:abstractNumId w:val="53"/>
  </w:num>
  <w:num w:numId="48" w16cid:durableId="1999377337">
    <w:abstractNumId w:val="15"/>
  </w:num>
  <w:num w:numId="49" w16cid:durableId="533230151">
    <w:abstractNumId w:val="54"/>
  </w:num>
  <w:num w:numId="50" w16cid:durableId="287854156">
    <w:abstractNumId w:val="78"/>
  </w:num>
  <w:num w:numId="51" w16cid:durableId="166288178">
    <w:abstractNumId w:val="83"/>
  </w:num>
  <w:num w:numId="52" w16cid:durableId="292366256">
    <w:abstractNumId w:val="67"/>
  </w:num>
  <w:num w:numId="53" w16cid:durableId="107287146">
    <w:abstractNumId w:val="36"/>
  </w:num>
  <w:num w:numId="54" w16cid:durableId="842352143">
    <w:abstractNumId w:val="32"/>
  </w:num>
  <w:num w:numId="55" w16cid:durableId="1662538558">
    <w:abstractNumId w:val="14"/>
  </w:num>
  <w:num w:numId="56" w16cid:durableId="1166438659">
    <w:abstractNumId w:val="86"/>
  </w:num>
  <w:num w:numId="57" w16cid:durableId="1723865646">
    <w:abstractNumId w:val="61"/>
  </w:num>
  <w:num w:numId="58" w16cid:durableId="1410038564">
    <w:abstractNumId w:val="55"/>
  </w:num>
  <w:num w:numId="59" w16cid:durableId="166755619">
    <w:abstractNumId w:val="77"/>
  </w:num>
  <w:num w:numId="60" w16cid:durableId="1188370575">
    <w:abstractNumId w:val="82"/>
  </w:num>
  <w:num w:numId="61" w16cid:durableId="134764597">
    <w:abstractNumId w:val="52"/>
  </w:num>
  <w:num w:numId="62" w16cid:durableId="807360006">
    <w:abstractNumId w:val="74"/>
  </w:num>
  <w:num w:numId="63" w16cid:durableId="317684917">
    <w:abstractNumId w:val="33"/>
  </w:num>
  <w:num w:numId="64" w16cid:durableId="1725788843">
    <w:abstractNumId w:val="0"/>
  </w:num>
  <w:num w:numId="65" w16cid:durableId="1088113197">
    <w:abstractNumId w:val="75"/>
  </w:num>
  <w:num w:numId="66" w16cid:durableId="1339507780">
    <w:abstractNumId w:val="73"/>
  </w:num>
  <w:num w:numId="67" w16cid:durableId="851261323">
    <w:abstractNumId w:val="28"/>
  </w:num>
  <w:num w:numId="68" w16cid:durableId="965235211">
    <w:abstractNumId w:val="10"/>
  </w:num>
  <w:num w:numId="69" w16cid:durableId="1158184426">
    <w:abstractNumId w:val="79"/>
  </w:num>
  <w:num w:numId="70" w16cid:durableId="418017081">
    <w:abstractNumId w:val="59"/>
  </w:num>
  <w:num w:numId="71" w16cid:durableId="1853258834">
    <w:abstractNumId w:val="37"/>
  </w:num>
  <w:num w:numId="72" w16cid:durableId="315649251">
    <w:abstractNumId w:val="34"/>
  </w:num>
  <w:num w:numId="73" w16cid:durableId="1064063895">
    <w:abstractNumId w:val="7"/>
  </w:num>
  <w:num w:numId="74" w16cid:durableId="713381920">
    <w:abstractNumId w:val="26"/>
  </w:num>
  <w:num w:numId="75" w16cid:durableId="258103733">
    <w:abstractNumId w:val="16"/>
  </w:num>
  <w:num w:numId="76" w16cid:durableId="1224173944">
    <w:abstractNumId w:val="76"/>
  </w:num>
  <w:num w:numId="77" w16cid:durableId="1424256233">
    <w:abstractNumId w:val="3"/>
  </w:num>
  <w:num w:numId="78" w16cid:durableId="407074291">
    <w:abstractNumId w:val="72"/>
  </w:num>
  <w:num w:numId="79" w16cid:durableId="1941255708">
    <w:abstractNumId w:val="80"/>
  </w:num>
  <w:num w:numId="80" w16cid:durableId="1777603888">
    <w:abstractNumId w:val="84"/>
  </w:num>
  <w:num w:numId="81" w16cid:durableId="648049806">
    <w:abstractNumId w:val="13"/>
  </w:num>
  <w:num w:numId="82" w16cid:durableId="402484509">
    <w:abstractNumId w:val="38"/>
  </w:num>
  <w:num w:numId="83" w16cid:durableId="170992724">
    <w:abstractNumId w:val="40"/>
  </w:num>
  <w:num w:numId="84" w16cid:durableId="1951400644">
    <w:abstractNumId w:val="39"/>
  </w:num>
  <w:num w:numId="85" w16cid:durableId="1982072942">
    <w:abstractNumId w:val="58"/>
  </w:num>
  <w:num w:numId="86" w16cid:durableId="1770659535">
    <w:abstractNumId w:val="24"/>
  </w:num>
  <w:num w:numId="87" w16cid:durableId="805708589">
    <w:abstractNumId w:val="31"/>
  </w:num>
  <w:num w:numId="88" w16cid:durableId="20412738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11"/>
    <w:rsid w:val="000006B7"/>
    <w:rsid w:val="00003486"/>
    <w:rsid w:val="00004A61"/>
    <w:rsid w:val="0000680E"/>
    <w:rsid w:val="0002266C"/>
    <w:rsid w:val="000257ED"/>
    <w:rsid w:val="00046891"/>
    <w:rsid w:val="0007151F"/>
    <w:rsid w:val="00072A00"/>
    <w:rsid w:val="00081D2E"/>
    <w:rsid w:val="00084026"/>
    <w:rsid w:val="00085798"/>
    <w:rsid w:val="00097517"/>
    <w:rsid w:val="000A2220"/>
    <w:rsid w:val="000A4223"/>
    <w:rsid w:val="000B0524"/>
    <w:rsid w:val="000B5050"/>
    <w:rsid w:val="000B59A7"/>
    <w:rsid w:val="000C34F6"/>
    <w:rsid w:val="000C37BA"/>
    <w:rsid w:val="000E66D7"/>
    <w:rsid w:val="000E6A49"/>
    <w:rsid w:val="00100C9D"/>
    <w:rsid w:val="00107383"/>
    <w:rsid w:val="00110E43"/>
    <w:rsid w:val="00112B5D"/>
    <w:rsid w:val="001131CA"/>
    <w:rsid w:val="0012787C"/>
    <w:rsid w:val="0014573F"/>
    <w:rsid w:val="00145A08"/>
    <w:rsid w:val="001523DD"/>
    <w:rsid w:val="00157644"/>
    <w:rsid w:val="0016665A"/>
    <w:rsid w:val="00176A25"/>
    <w:rsid w:val="00184B7E"/>
    <w:rsid w:val="001859B9"/>
    <w:rsid w:val="001877B3"/>
    <w:rsid w:val="00187FDA"/>
    <w:rsid w:val="00195A14"/>
    <w:rsid w:val="00197E5F"/>
    <w:rsid w:val="001A1B0D"/>
    <w:rsid w:val="001A1C92"/>
    <w:rsid w:val="001C0607"/>
    <w:rsid w:val="001C5FE3"/>
    <w:rsid w:val="001E267C"/>
    <w:rsid w:val="001E4F02"/>
    <w:rsid w:val="001F2B0B"/>
    <w:rsid w:val="001F673C"/>
    <w:rsid w:val="00203A92"/>
    <w:rsid w:val="00207CC5"/>
    <w:rsid w:val="00210E7F"/>
    <w:rsid w:val="002117D7"/>
    <w:rsid w:val="00211CAA"/>
    <w:rsid w:val="00224346"/>
    <w:rsid w:val="00224610"/>
    <w:rsid w:val="00224F97"/>
    <w:rsid w:val="00226457"/>
    <w:rsid w:val="0022650B"/>
    <w:rsid w:val="00231CFD"/>
    <w:rsid w:val="00243B99"/>
    <w:rsid w:val="00251019"/>
    <w:rsid w:val="00261C9F"/>
    <w:rsid w:val="00266933"/>
    <w:rsid w:val="002732C4"/>
    <w:rsid w:val="002B21FE"/>
    <w:rsid w:val="002B73A6"/>
    <w:rsid w:val="002B7D2B"/>
    <w:rsid w:val="002C380B"/>
    <w:rsid w:val="002D35B4"/>
    <w:rsid w:val="002E4EC2"/>
    <w:rsid w:val="002E503D"/>
    <w:rsid w:val="002F6D1C"/>
    <w:rsid w:val="00302480"/>
    <w:rsid w:val="00305169"/>
    <w:rsid w:val="00311DBB"/>
    <w:rsid w:val="00322277"/>
    <w:rsid w:val="00325A4E"/>
    <w:rsid w:val="00335DE0"/>
    <w:rsid w:val="003473AD"/>
    <w:rsid w:val="0035285A"/>
    <w:rsid w:val="00352CDF"/>
    <w:rsid w:val="00356DCB"/>
    <w:rsid w:val="00367905"/>
    <w:rsid w:val="003777A0"/>
    <w:rsid w:val="00390EB1"/>
    <w:rsid w:val="00396A64"/>
    <w:rsid w:val="003A15D3"/>
    <w:rsid w:val="003B7DDA"/>
    <w:rsid w:val="003C35DE"/>
    <w:rsid w:val="003D08F6"/>
    <w:rsid w:val="003D6A82"/>
    <w:rsid w:val="003E1415"/>
    <w:rsid w:val="003E50E8"/>
    <w:rsid w:val="003F075C"/>
    <w:rsid w:val="003F4024"/>
    <w:rsid w:val="003F6751"/>
    <w:rsid w:val="00401B2B"/>
    <w:rsid w:val="00402FD5"/>
    <w:rsid w:val="004035E8"/>
    <w:rsid w:val="0040522D"/>
    <w:rsid w:val="0041367C"/>
    <w:rsid w:val="00414FCC"/>
    <w:rsid w:val="0042019F"/>
    <w:rsid w:val="00425A19"/>
    <w:rsid w:val="0045391B"/>
    <w:rsid w:val="00457736"/>
    <w:rsid w:val="004626C0"/>
    <w:rsid w:val="00464FB2"/>
    <w:rsid w:val="00465459"/>
    <w:rsid w:val="0048199D"/>
    <w:rsid w:val="00492979"/>
    <w:rsid w:val="004A00F9"/>
    <w:rsid w:val="004A13C0"/>
    <w:rsid w:val="004A47AE"/>
    <w:rsid w:val="004B419F"/>
    <w:rsid w:val="004B496E"/>
    <w:rsid w:val="004B516C"/>
    <w:rsid w:val="004B5491"/>
    <w:rsid w:val="004C24FF"/>
    <w:rsid w:val="004C5174"/>
    <w:rsid w:val="004D3ACC"/>
    <w:rsid w:val="004D7E8A"/>
    <w:rsid w:val="004E5A32"/>
    <w:rsid w:val="004E7AB1"/>
    <w:rsid w:val="004F5EEE"/>
    <w:rsid w:val="004F6B59"/>
    <w:rsid w:val="00510CDF"/>
    <w:rsid w:val="005300E0"/>
    <w:rsid w:val="00535C3C"/>
    <w:rsid w:val="005676C9"/>
    <w:rsid w:val="00590272"/>
    <w:rsid w:val="005944BC"/>
    <w:rsid w:val="005A5D4E"/>
    <w:rsid w:val="005B0D32"/>
    <w:rsid w:val="005B6D85"/>
    <w:rsid w:val="005C288D"/>
    <w:rsid w:val="005D2296"/>
    <w:rsid w:val="005D517C"/>
    <w:rsid w:val="005E3030"/>
    <w:rsid w:val="005E5F30"/>
    <w:rsid w:val="005F336E"/>
    <w:rsid w:val="005F5518"/>
    <w:rsid w:val="00611F90"/>
    <w:rsid w:val="00612545"/>
    <w:rsid w:val="00615DBB"/>
    <w:rsid w:val="00626BF1"/>
    <w:rsid w:val="006470BC"/>
    <w:rsid w:val="006473A2"/>
    <w:rsid w:val="00664897"/>
    <w:rsid w:val="006851CD"/>
    <w:rsid w:val="006B343E"/>
    <w:rsid w:val="006B5E94"/>
    <w:rsid w:val="006C604C"/>
    <w:rsid w:val="006D0F25"/>
    <w:rsid w:val="006D3035"/>
    <w:rsid w:val="006D3124"/>
    <w:rsid w:val="006F07B1"/>
    <w:rsid w:val="006F229D"/>
    <w:rsid w:val="006F3EA3"/>
    <w:rsid w:val="007116C7"/>
    <w:rsid w:val="007224BE"/>
    <w:rsid w:val="00740670"/>
    <w:rsid w:val="00741DA6"/>
    <w:rsid w:val="00765699"/>
    <w:rsid w:val="00770D3C"/>
    <w:rsid w:val="00773D0A"/>
    <w:rsid w:val="0078284F"/>
    <w:rsid w:val="00783AB2"/>
    <w:rsid w:val="007922BF"/>
    <w:rsid w:val="007A41DC"/>
    <w:rsid w:val="007B5C25"/>
    <w:rsid w:val="007D0138"/>
    <w:rsid w:val="007D047E"/>
    <w:rsid w:val="007D6FE7"/>
    <w:rsid w:val="007E2CFB"/>
    <w:rsid w:val="007E6F54"/>
    <w:rsid w:val="007F632F"/>
    <w:rsid w:val="00805094"/>
    <w:rsid w:val="008116C6"/>
    <w:rsid w:val="00814F12"/>
    <w:rsid w:val="00817B2E"/>
    <w:rsid w:val="008347AD"/>
    <w:rsid w:val="00840D02"/>
    <w:rsid w:val="00846540"/>
    <w:rsid w:val="00855035"/>
    <w:rsid w:val="00856CB9"/>
    <w:rsid w:val="00884DC7"/>
    <w:rsid w:val="00893AA5"/>
    <w:rsid w:val="008A7BFF"/>
    <w:rsid w:val="008B15BC"/>
    <w:rsid w:val="008C6BA4"/>
    <w:rsid w:val="008D23B9"/>
    <w:rsid w:val="008E6DD4"/>
    <w:rsid w:val="00902128"/>
    <w:rsid w:val="00903230"/>
    <w:rsid w:val="00906EE9"/>
    <w:rsid w:val="00922B1E"/>
    <w:rsid w:val="00923430"/>
    <w:rsid w:val="00926BD9"/>
    <w:rsid w:val="00931E2B"/>
    <w:rsid w:val="009342E3"/>
    <w:rsid w:val="009600F8"/>
    <w:rsid w:val="009618EA"/>
    <w:rsid w:val="009624AF"/>
    <w:rsid w:val="00973027"/>
    <w:rsid w:val="00974075"/>
    <w:rsid w:val="00974684"/>
    <w:rsid w:val="009870DC"/>
    <w:rsid w:val="00987B0D"/>
    <w:rsid w:val="009A4E32"/>
    <w:rsid w:val="009B268F"/>
    <w:rsid w:val="009B3925"/>
    <w:rsid w:val="009D316A"/>
    <w:rsid w:val="009D35EC"/>
    <w:rsid w:val="009E186F"/>
    <w:rsid w:val="009E5787"/>
    <w:rsid w:val="009F2A86"/>
    <w:rsid w:val="009F7BA9"/>
    <w:rsid w:val="00A05868"/>
    <w:rsid w:val="00A11A29"/>
    <w:rsid w:val="00A27482"/>
    <w:rsid w:val="00A35EA9"/>
    <w:rsid w:val="00A42155"/>
    <w:rsid w:val="00A51890"/>
    <w:rsid w:val="00A55379"/>
    <w:rsid w:val="00A56B32"/>
    <w:rsid w:val="00A80BEB"/>
    <w:rsid w:val="00AB6309"/>
    <w:rsid w:val="00AB6701"/>
    <w:rsid w:val="00AC1B1F"/>
    <w:rsid w:val="00AD118D"/>
    <w:rsid w:val="00AD4C2A"/>
    <w:rsid w:val="00AF45A1"/>
    <w:rsid w:val="00AF77AD"/>
    <w:rsid w:val="00B01DE3"/>
    <w:rsid w:val="00B114A0"/>
    <w:rsid w:val="00B23859"/>
    <w:rsid w:val="00B27F26"/>
    <w:rsid w:val="00B34C23"/>
    <w:rsid w:val="00B365C5"/>
    <w:rsid w:val="00B54FD0"/>
    <w:rsid w:val="00B5641C"/>
    <w:rsid w:val="00B61572"/>
    <w:rsid w:val="00B640E7"/>
    <w:rsid w:val="00B64720"/>
    <w:rsid w:val="00B673A8"/>
    <w:rsid w:val="00B732D6"/>
    <w:rsid w:val="00B84FAF"/>
    <w:rsid w:val="00B937A0"/>
    <w:rsid w:val="00B94801"/>
    <w:rsid w:val="00C03862"/>
    <w:rsid w:val="00C04D80"/>
    <w:rsid w:val="00C12CC5"/>
    <w:rsid w:val="00C16303"/>
    <w:rsid w:val="00C24179"/>
    <w:rsid w:val="00C24D26"/>
    <w:rsid w:val="00C35AE7"/>
    <w:rsid w:val="00C40119"/>
    <w:rsid w:val="00C43B5C"/>
    <w:rsid w:val="00C46249"/>
    <w:rsid w:val="00C53858"/>
    <w:rsid w:val="00C571A6"/>
    <w:rsid w:val="00C62B37"/>
    <w:rsid w:val="00C639B0"/>
    <w:rsid w:val="00C675F6"/>
    <w:rsid w:val="00C70FAC"/>
    <w:rsid w:val="00C72E8A"/>
    <w:rsid w:val="00C85E6D"/>
    <w:rsid w:val="00C8624E"/>
    <w:rsid w:val="00C90FCD"/>
    <w:rsid w:val="00C91F43"/>
    <w:rsid w:val="00CA37EB"/>
    <w:rsid w:val="00CB44D2"/>
    <w:rsid w:val="00CB5211"/>
    <w:rsid w:val="00CD2B5F"/>
    <w:rsid w:val="00CD3CD7"/>
    <w:rsid w:val="00CD6293"/>
    <w:rsid w:val="00CE12E7"/>
    <w:rsid w:val="00CE2DB3"/>
    <w:rsid w:val="00CF6A35"/>
    <w:rsid w:val="00D02EBF"/>
    <w:rsid w:val="00D0681D"/>
    <w:rsid w:val="00D22861"/>
    <w:rsid w:val="00D24A01"/>
    <w:rsid w:val="00D27D86"/>
    <w:rsid w:val="00D32E1A"/>
    <w:rsid w:val="00D37991"/>
    <w:rsid w:val="00D459FA"/>
    <w:rsid w:val="00D46311"/>
    <w:rsid w:val="00D478FA"/>
    <w:rsid w:val="00D50D4B"/>
    <w:rsid w:val="00D5392B"/>
    <w:rsid w:val="00D56188"/>
    <w:rsid w:val="00D60253"/>
    <w:rsid w:val="00D607DD"/>
    <w:rsid w:val="00D639E9"/>
    <w:rsid w:val="00D73487"/>
    <w:rsid w:val="00D7462B"/>
    <w:rsid w:val="00D74AA1"/>
    <w:rsid w:val="00D77259"/>
    <w:rsid w:val="00D77985"/>
    <w:rsid w:val="00D819DE"/>
    <w:rsid w:val="00D85240"/>
    <w:rsid w:val="00D85E2F"/>
    <w:rsid w:val="00D87BDA"/>
    <w:rsid w:val="00D92265"/>
    <w:rsid w:val="00DA2FB5"/>
    <w:rsid w:val="00DA6195"/>
    <w:rsid w:val="00DA6A88"/>
    <w:rsid w:val="00DC2B16"/>
    <w:rsid w:val="00DD7A46"/>
    <w:rsid w:val="00E13ECD"/>
    <w:rsid w:val="00E17FAE"/>
    <w:rsid w:val="00E26A98"/>
    <w:rsid w:val="00E32421"/>
    <w:rsid w:val="00E34D5E"/>
    <w:rsid w:val="00E4453E"/>
    <w:rsid w:val="00E52F95"/>
    <w:rsid w:val="00E55114"/>
    <w:rsid w:val="00E56411"/>
    <w:rsid w:val="00E6111B"/>
    <w:rsid w:val="00E71C4A"/>
    <w:rsid w:val="00E72FE9"/>
    <w:rsid w:val="00E747DF"/>
    <w:rsid w:val="00E967E1"/>
    <w:rsid w:val="00E96B62"/>
    <w:rsid w:val="00EA6A51"/>
    <w:rsid w:val="00EB1DD7"/>
    <w:rsid w:val="00EB2584"/>
    <w:rsid w:val="00EB6F91"/>
    <w:rsid w:val="00ED49BA"/>
    <w:rsid w:val="00ED4AAD"/>
    <w:rsid w:val="00ED76F5"/>
    <w:rsid w:val="00EE5151"/>
    <w:rsid w:val="00EF2E1B"/>
    <w:rsid w:val="00F05B49"/>
    <w:rsid w:val="00F06F0D"/>
    <w:rsid w:val="00F179B8"/>
    <w:rsid w:val="00F20371"/>
    <w:rsid w:val="00F3518D"/>
    <w:rsid w:val="00F411EC"/>
    <w:rsid w:val="00F44BAF"/>
    <w:rsid w:val="00F61762"/>
    <w:rsid w:val="00F7186E"/>
    <w:rsid w:val="00FA7C26"/>
    <w:rsid w:val="00FB5424"/>
    <w:rsid w:val="00FC590F"/>
    <w:rsid w:val="00FD2771"/>
    <w:rsid w:val="00FE4A79"/>
    <w:rsid w:val="00FF10C1"/>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6A5F"/>
  <w15:chartTrackingRefBased/>
  <w15:docId w15:val="{47C85DB7-46EA-4233-B952-25251C7F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90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22BF"/>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0C34F6"/>
    <w:pPr>
      <w:ind w:left="720"/>
      <w:contextualSpacing/>
    </w:pPr>
  </w:style>
  <w:style w:type="character" w:styleId="a4">
    <w:name w:val="Hyperlink"/>
    <w:basedOn w:val="a0"/>
    <w:uiPriority w:val="99"/>
    <w:unhideWhenUsed/>
    <w:rsid w:val="00A05868"/>
    <w:rPr>
      <w:color w:val="0000FF"/>
      <w:u w:val="single"/>
    </w:rPr>
  </w:style>
  <w:style w:type="character" w:styleId="a5">
    <w:name w:val="Unresolved Mention"/>
    <w:basedOn w:val="a0"/>
    <w:uiPriority w:val="99"/>
    <w:semiHidden/>
    <w:unhideWhenUsed/>
    <w:rsid w:val="00325A4E"/>
    <w:rPr>
      <w:color w:val="605E5C"/>
      <w:shd w:val="clear" w:color="auto" w:fill="E1DFDD"/>
    </w:rPr>
  </w:style>
  <w:style w:type="table" w:styleId="a6">
    <w:name w:val="Table Grid"/>
    <w:basedOn w:val="a1"/>
    <w:uiPriority w:val="39"/>
    <w:rsid w:val="006C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8128">
      <w:bodyDiv w:val="1"/>
      <w:marLeft w:val="0"/>
      <w:marRight w:val="0"/>
      <w:marTop w:val="0"/>
      <w:marBottom w:val="0"/>
      <w:divBdr>
        <w:top w:val="none" w:sz="0" w:space="0" w:color="auto"/>
        <w:left w:val="none" w:sz="0" w:space="0" w:color="auto"/>
        <w:bottom w:val="none" w:sz="0" w:space="0" w:color="auto"/>
        <w:right w:val="none" w:sz="0" w:space="0" w:color="auto"/>
      </w:divBdr>
    </w:div>
    <w:div w:id="64497894">
      <w:bodyDiv w:val="1"/>
      <w:marLeft w:val="0"/>
      <w:marRight w:val="0"/>
      <w:marTop w:val="0"/>
      <w:marBottom w:val="0"/>
      <w:divBdr>
        <w:top w:val="none" w:sz="0" w:space="0" w:color="auto"/>
        <w:left w:val="none" w:sz="0" w:space="0" w:color="auto"/>
        <w:bottom w:val="none" w:sz="0" w:space="0" w:color="auto"/>
        <w:right w:val="none" w:sz="0" w:space="0" w:color="auto"/>
      </w:divBdr>
      <w:divsChild>
        <w:div w:id="1016888542">
          <w:marLeft w:val="0"/>
          <w:marRight w:val="0"/>
          <w:marTop w:val="0"/>
          <w:marBottom w:val="0"/>
          <w:divBdr>
            <w:top w:val="none" w:sz="0" w:space="0" w:color="auto"/>
            <w:left w:val="none" w:sz="0" w:space="0" w:color="auto"/>
            <w:bottom w:val="none" w:sz="0" w:space="0" w:color="auto"/>
            <w:right w:val="none" w:sz="0" w:space="0" w:color="auto"/>
          </w:divBdr>
        </w:div>
        <w:div w:id="1670937068">
          <w:marLeft w:val="0"/>
          <w:marRight w:val="0"/>
          <w:marTop w:val="0"/>
          <w:marBottom w:val="0"/>
          <w:divBdr>
            <w:top w:val="none" w:sz="0" w:space="0" w:color="auto"/>
            <w:left w:val="none" w:sz="0" w:space="0" w:color="auto"/>
            <w:bottom w:val="none" w:sz="0" w:space="0" w:color="auto"/>
            <w:right w:val="none" w:sz="0" w:space="0" w:color="auto"/>
          </w:divBdr>
        </w:div>
        <w:div w:id="2030596636">
          <w:marLeft w:val="0"/>
          <w:marRight w:val="0"/>
          <w:marTop w:val="0"/>
          <w:marBottom w:val="0"/>
          <w:divBdr>
            <w:top w:val="none" w:sz="0" w:space="0" w:color="auto"/>
            <w:left w:val="none" w:sz="0" w:space="0" w:color="auto"/>
            <w:bottom w:val="none" w:sz="0" w:space="0" w:color="auto"/>
            <w:right w:val="none" w:sz="0" w:space="0" w:color="auto"/>
          </w:divBdr>
        </w:div>
        <w:div w:id="262229842">
          <w:marLeft w:val="0"/>
          <w:marRight w:val="0"/>
          <w:marTop w:val="0"/>
          <w:marBottom w:val="0"/>
          <w:divBdr>
            <w:top w:val="none" w:sz="0" w:space="0" w:color="auto"/>
            <w:left w:val="none" w:sz="0" w:space="0" w:color="auto"/>
            <w:bottom w:val="none" w:sz="0" w:space="0" w:color="auto"/>
            <w:right w:val="none" w:sz="0" w:space="0" w:color="auto"/>
          </w:divBdr>
        </w:div>
        <w:div w:id="713693380">
          <w:marLeft w:val="0"/>
          <w:marRight w:val="0"/>
          <w:marTop w:val="0"/>
          <w:marBottom w:val="0"/>
          <w:divBdr>
            <w:top w:val="none" w:sz="0" w:space="0" w:color="auto"/>
            <w:left w:val="none" w:sz="0" w:space="0" w:color="auto"/>
            <w:bottom w:val="none" w:sz="0" w:space="0" w:color="auto"/>
            <w:right w:val="none" w:sz="0" w:space="0" w:color="auto"/>
          </w:divBdr>
        </w:div>
        <w:div w:id="925269622">
          <w:marLeft w:val="0"/>
          <w:marRight w:val="0"/>
          <w:marTop w:val="0"/>
          <w:marBottom w:val="0"/>
          <w:divBdr>
            <w:top w:val="none" w:sz="0" w:space="0" w:color="auto"/>
            <w:left w:val="none" w:sz="0" w:space="0" w:color="auto"/>
            <w:bottom w:val="none" w:sz="0" w:space="0" w:color="auto"/>
            <w:right w:val="none" w:sz="0" w:space="0" w:color="auto"/>
          </w:divBdr>
        </w:div>
        <w:div w:id="628047081">
          <w:marLeft w:val="0"/>
          <w:marRight w:val="0"/>
          <w:marTop w:val="0"/>
          <w:marBottom w:val="0"/>
          <w:divBdr>
            <w:top w:val="none" w:sz="0" w:space="0" w:color="auto"/>
            <w:left w:val="none" w:sz="0" w:space="0" w:color="auto"/>
            <w:bottom w:val="none" w:sz="0" w:space="0" w:color="auto"/>
            <w:right w:val="none" w:sz="0" w:space="0" w:color="auto"/>
          </w:divBdr>
        </w:div>
        <w:div w:id="626660724">
          <w:marLeft w:val="0"/>
          <w:marRight w:val="0"/>
          <w:marTop w:val="0"/>
          <w:marBottom w:val="0"/>
          <w:divBdr>
            <w:top w:val="none" w:sz="0" w:space="0" w:color="auto"/>
            <w:left w:val="none" w:sz="0" w:space="0" w:color="auto"/>
            <w:bottom w:val="none" w:sz="0" w:space="0" w:color="auto"/>
            <w:right w:val="none" w:sz="0" w:space="0" w:color="auto"/>
          </w:divBdr>
        </w:div>
      </w:divsChild>
    </w:div>
    <w:div w:id="185603265">
      <w:bodyDiv w:val="1"/>
      <w:marLeft w:val="0"/>
      <w:marRight w:val="0"/>
      <w:marTop w:val="0"/>
      <w:marBottom w:val="0"/>
      <w:divBdr>
        <w:top w:val="none" w:sz="0" w:space="0" w:color="auto"/>
        <w:left w:val="none" w:sz="0" w:space="0" w:color="auto"/>
        <w:bottom w:val="none" w:sz="0" w:space="0" w:color="auto"/>
        <w:right w:val="none" w:sz="0" w:space="0" w:color="auto"/>
      </w:divBdr>
    </w:div>
    <w:div w:id="243338453">
      <w:bodyDiv w:val="1"/>
      <w:marLeft w:val="0"/>
      <w:marRight w:val="0"/>
      <w:marTop w:val="0"/>
      <w:marBottom w:val="0"/>
      <w:divBdr>
        <w:top w:val="none" w:sz="0" w:space="0" w:color="auto"/>
        <w:left w:val="none" w:sz="0" w:space="0" w:color="auto"/>
        <w:bottom w:val="none" w:sz="0" w:space="0" w:color="auto"/>
        <w:right w:val="none" w:sz="0" w:space="0" w:color="auto"/>
      </w:divBdr>
    </w:div>
    <w:div w:id="244269942">
      <w:bodyDiv w:val="1"/>
      <w:marLeft w:val="0"/>
      <w:marRight w:val="0"/>
      <w:marTop w:val="0"/>
      <w:marBottom w:val="0"/>
      <w:divBdr>
        <w:top w:val="none" w:sz="0" w:space="0" w:color="auto"/>
        <w:left w:val="none" w:sz="0" w:space="0" w:color="auto"/>
        <w:bottom w:val="none" w:sz="0" w:space="0" w:color="auto"/>
        <w:right w:val="none" w:sz="0" w:space="0" w:color="auto"/>
      </w:divBdr>
    </w:div>
    <w:div w:id="288128009">
      <w:bodyDiv w:val="1"/>
      <w:marLeft w:val="0"/>
      <w:marRight w:val="0"/>
      <w:marTop w:val="0"/>
      <w:marBottom w:val="0"/>
      <w:divBdr>
        <w:top w:val="none" w:sz="0" w:space="0" w:color="auto"/>
        <w:left w:val="none" w:sz="0" w:space="0" w:color="auto"/>
        <w:bottom w:val="none" w:sz="0" w:space="0" w:color="auto"/>
        <w:right w:val="none" w:sz="0" w:space="0" w:color="auto"/>
      </w:divBdr>
    </w:div>
    <w:div w:id="307058402">
      <w:bodyDiv w:val="1"/>
      <w:marLeft w:val="0"/>
      <w:marRight w:val="0"/>
      <w:marTop w:val="0"/>
      <w:marBottom w:val="0"/>
      <w:divBdr>
        <w:top w:val="none" w:sz="0" w:space="0" w:color="auto"/>
        <w:left w:val="none" w:sz="0" w:space="0" w:color="auto"/>
        <w:bottom w:val="none" w:sz="0" w:space="0" w:color="auto"/>
        <w:right w:val="none" w:sz="0" w:space="0" w:color="auto"/>
      </w:divBdr>
      <w:divsChild>
        <w:div w:id="776296270">
          <w:marLeft w:val="0"/>
          <w:marRight w:val="0"/>
          <w:marTop w:val="0"/>
          <w:marBottom w:val="0"/>
          <w:divBdr>
            <w:top w:val="none" w:sz="0" w:space="0" w:color="auto"/>
            <w:left w:val="none" w:sz="0" w:space="0" w:color="auto"/>
            <w:bottom w:val="none" w:sz="0" w:space="0" w:color="auto"/>
            <w:right w:val="none" w:sz="0" w:space="0" w:color="auto"/>
          </w:divBdr>
        </w:div>
        <w:div w:id="1628125273">
          <w:marLeft w:val="0"/>
          <w:marRight w:val="0"/>
          <w:marTop w:val="0"/>
          <w:marBottom w:val="0"/>
          <w:divBdr>
            <w:top w:val="none" w:sz="0" w:space="0" w:color="auto"/>
            <w:left w:val="none" w:sz="0" w:space="0" w:color="auto"/>
            <w:bottom w:val="none" w:sz="0" w:space="0" w:color="auto"/>
            <w:right w:val="none" w:sz="0" w:space="0" w:color="auto"/>
          </w:divBdr>
        </w:div>
        <w:div w:id="146437649">
          <w:marLeft w:val="0"/>
          <w:marRight w:val="0"/>
          <w:marTop w:val="0"/>
          <w:marBottom w:val="0"/>
          <w:divBdr>
            <w:top w:val="none" w:sz="0" w:space="0" w:color="auto"/>
            <w:left w:val="none" w:sz="0" w:space="0" w:color="auto"/>
            <w:bottom w:val="none" w:sz="0" w:space="0" w:color="auto"/>
            <w:right w:val="none" w:sz="0" w:space="0" w:color="auto"/>
          </w:divBdr>
        </w:div>
        <w:div w:id="801725508">
          <w:marLeft w:val="0"/>
          <w:marRight w:val="0"/>
          <w:marTop w:val="0"/>
          <w:marBottom w:val="0"/>
          <w:divBdr>
            <w:top w:val="none" w:sz="0" w:space="0" w:color="auto"/>
            <w:left w:val="none" w:sz="0" w:space="0" w:color="auto"/>
            <w:bottom w:val="none" w:sz="0" w:space="0" w:color="auto"/>
            <w:right w:val="none" w:sz="0" w:space="0" w:color="auto"/>
          </w:divBdr>
        </w:div>
        <w:div w:id="949121730">
          <w:marLeft w:val="0"/>
          <w:marRight w:val="0"/>
          <w:marTop w:val="0"/>
          <w:marBottom w:val="0"/>
          <w:divBdr>
            <w:top w:val="none" w:sz="0" w:space="0" w:color="auto"/>
            <w:left w:val="none" w:sz="0" w:space="0" w:color="auto"/>
            <w:bottom w:val="none" w:sz="0" w:space="0" w:color="auto"/>
            <w:right w:val="none" w:sz="0" w:space="0" w:color="auto"/>
          </w:divBdr>
        </w:div>
        <w:div w:id="2099055831">
          <w:marLeft w:val="0"/>
          <w:marRight w:val="0"/>
          <w:marTop w:val="0"/>
          <w:marBottom w:val="0"/>
          <w:divBdr>
            <w:top w:val="none" w:sz="0" w:space="0" w:color="auto"/>
            <w:left w:val="none" w:sz="0" w:space="0" w:color="auto"/>
            <w:bottom w:val="none" w:sz="0" w:space="0" w:color="auto"/>
            <w:right w:val="none" w:sz="0" w:space="0" w:color="auto"/>
          </w:divBdr>
        </w:div>
        <w:div w:id="687633670">
          <w:marLeft w:val="0"/>
          <w:marRight w:val="0"/>
          <w:marTop w:val="0"/>
          <w:marBottom w:val="0"/>
          <w:divBdr>
            <w:top w:val="none" w:sz="0" w:space="0" w:color="auto"/>
            <w:left w:val="none" w:sz="0" w:space="0" w:color="auto"/>
            <w:bottom w:val="none" w:sz="0" w:space="0" w:color="auto"/>
            <w:right w:val="none" w:sz="0" w:space="0" w:color="auto"/>
          </w:divBdr>
        </w:div>
      </w:divsChild>
    </w:div>
    <w:div w:id="412318495">
      <w:bodyDiv w:val="1"/>
      <w:marLeft w:val="0"/>
      <w:marRight w:val="0"/>
      <w:marTop w:val="0"/>
      <w:marBottom w:val="0"/>
      <w:divBdr>
        <w:top w:val="none" w:sz="0" w:space="0" w:color="auto"/>
        <w:left w:val="none" w:sz="0" w:space="0" w:color="auto"/>
        <w:bottom w:val="none" w:sz="0" w:space="0" w:color="auto"/>
        <w:right w:val="none" w:sz="0" w:space="0" w:color="auto"/>
      </w:divBdr>
      <w:divsChild>
        <w:div w:id="18550848">
          <w:marLeft w:val="0"/>
          <w:marRight w:val="0"/>
          <w:marTop w:val="0"/>
          <w:marBottom w:val="0"/>
          <w:divBdr>
            <w:top w:val="none" w:sz="0" w:space="0" w:color="auto"/>
            <w:left w:val="none" w:sz="0" w:space="0" w:color="auto"/>
            <w:bottom w:val="none" w:sz="0" w:space="0" w:color="auto"/>
            <w:right w:val="none" w:sz="0" w:space="0" w:color="auto"/>
          </w:divBdr>
        </w:div>
        <w:div w:id="891503765">
          <w:marLeft w:val="0"/>
          <w:marRight w:val="0"/>
          <w:marTop w:val="0"/>
          <w:marBottom w:val="0"/>
          <w:divBdr>
            <w:top w:val="none" w:sz="0" w:space="0" w:color="auto"/>
            <w:left w:val="none" w:sz="0" w:space="0" w:color="auto"/>
            <w:bottom w:val="none" w:sz="0" w:space="0" w:color="auto"/>
            <w:right w:val="none" w:sz="0" w:space="0" w:color="auto"/>
          </w:divBdr>
        </w:div>
        <w:div w:id="685711105">
          <w:marLeft w:val="0"/>
          <w:marRight w:val="0"/>
          <w:marTop w:val="0"/>
          <w:marBottom w:val="0"/>
          <w:divBdr>
            <w:top w:val="none" w:sz="0" w:space="0" w:color="auto"/>
            <w:left w:val="none" w:sz="0" w:space="0" w:color="auto"/>
            <w:bottom w:val="none" w:sz="0" w:space="0" w:color="auto"/>
            <w:right w:val="none" w:sz="0" w:space="0" w:color="auto"/>
          </w:divBdr>
        </w:div>
        <w:div w:id="1981034400">
          <w:marLeft w:val="0"/>
          <w:marRight w:val="0"/>
          <w:marTop w:val="0"/>
          <w:marBottom w:val="0"/>
          <w:divBdr>
            <w:top w:val="none" w:sz="0" w:space="0" w:color="auto"/>
            <w:left w:val="none" w:sz="0" w:space="0" w:color="auto"/>
            <w:bottom w:val="none" w:sz="0" w:space="0" w:color="auto"/>
            <w:right w:val="none" w:sz="0" w:space="0" w:color="auto"/>
          </w:divBdr>
        </w:div>
        <w:div w:id="171141570">
          <w:marLeft w:val="0"/>
          <w:marRight w:val="0"/>
          <w:marTop w:val="0"/>
          <w:marBottom w:val="0"/>
          <w:divBdr>
            <w:top w:val="none" w:sz="0" w:space="0" w:color="auto"/>
            <w:left w:val="none" w:sz="0" w:space="0" w:color="auto"/>
            <w:bottom w:val="none" w:sz="0" w:space="0" w:color="auto"/>
            <w:right w:val="none" w:sz="0" w:space="0" w:color="auto"/>
          </w:divBdr>
        </w:div>
        <w:div w:id="2067947911">
          <w:marLeft w:val="0"/>
          <w:marRight w:val="0"/>
          <w:marTop w:val="0"/>
          <w:marBottom w:val="0"/>
          <w:divBdr>
            <w:top w:val="none" w:sz="0" w:space="0" w:color="auto"/>
            <w:left w:val="none" w:sz="0" w:space="0" w:color="auto"/>
            <w:bottom w:val="none" w:sz="0" w:space="0" w:color="auto"/>
            <w:right w:val="none" w:sz="0" w:space="0" w:color="auto"/>
          </w:divBdr>
        </w:div>
        <w:div w:id="1834954059">
          <w:marLeft w:val="0"/>
          <w:marRight w:val="0"/>
          <w:marTop w:val="0"/>
          <w:marBottom w:val="0"/>
          <w:divBdr>
            <w:top w:val="none" w:sz="0" w:space="0" w:color="auto"/>
            <w:left w:val="none" w:sz="0" w:space="0" w:color="auto"/>
            <w:bottom w:val="none" w:sz="0" w:space="0" w:color="auto"/>
            <w:right w:val="none" w:sz="0" w:space="0" w:color="auto"/>
          </w:divBdr>
        </w:div>
        <w:div w:id="790175186">
          <w:marLeft w:val="0"/>
          <w:marRight w:val="0"/>
          <w:marTop w:val="0"/>
          <w:marBottom w:val="0"/>
          <w:divBdr>
            <w:top w:val="none" w:sz="0" w:space="0" w:color="auto"/>
            <w:left w:val="none" w:sz="0" w:space="0" w:color="auto"/>
            <w:bottom w:val="none" w:sz="0" w:space="0" w:color="auto"/>
            <w:right w:val="none" w:sz="0" w:space="0" w:color="auto"/>
          </w:divBdr>
        </w:div>
      </w:divsChild>
    </w:div>
    <w:div w:id="425079479">
      <w:bodyDiv w:val="1"/>
      <w:marLeft w:val="0"/>
      <w:marRight w:val="0"/>
      <w:marTop w:val="0"/>
      <w:marBottom w:val="0"/>
      <w:divBdr>
        <w:top w:val="none" w:sz="0" w:space="0" w:color="auto"/>
        <w:left w:val="none" w:sz="0" w:space="0" w:color="auto"/>
        <w:bottom w:val="none" w:sz="0" w:space="0" w:color="auto"/>
        <w:right w:val="none" w:sz="0" w:space="0" w:color="auto"/>
      </w:divBdr>
      <w:divsChild>
        <w:div w:id="616985614">
          <w:marLeft w:val="0"/>
          <w:marRight w:val="0"/>
          <w:marTop w:val="0"/>
          <w:marBottom w:val="0"/>
          <w:divBdr>
            <w:top w:val="none" w:sz="0" w:space="0" w:color="auto"/>
            <w:left w:val="none" w:sz="0" w:space="0" w:color="auto"/>
            <w:bottom w:val="none" w:sz="0" w:space="0" w:color="auto"/>
            <w:right w:val="none" w:sz="0" w:space="0" w:color="auto"/>
          </w:divBdr>
        </w:div>
        <w:div w:id="498932283">
          <w:marLeft w:val="0"/>
          <w:marRight w:val="0"/>
          <w:marTop w:val="0"/>
          <w:marBottom w:val="0"/>
          <w:divBdr>
            <w:top w:val="none" w:sz="0" w:space="0" w:color="auto"/>
            <w:left w:val="none" w:sz="0" w:space="0" w:color="auto"/>
            <w:bottom w:val="none" w:sz="0" w:space="0" w:color="auto"/>
            <w:right w:val="none" w:sz="0" w:space="0" w:color="auto"/>
          </w:divBdr>
        </w:div>
        <w:div w:id="43602368">
          <w:marLeft w:val="0"/>
          <w:marRight w:val="0"/>
          <w:marTop w:val="0"/>
          <w:marBottom w:val="0"/>
          <w:divBdr>
            <w:top w:val="none" w:sz="0" w:space="0" w:color="auto"/>
            <w:left w:val="none" w:sz="0" w:space="0" w:color="auto"/>
            <w:bottom w:val="none" w:sz="0" w:space="0" w:color="auto"/>
            <w:right w:val="none" w:sz="0" w:space="0" w:color="auto"/>
          </w:divBdr>
        </w:div>
        <w:div w:id="1858425405">
          <w:marLeft w:val="0"/>
          <w:marRight w:val="0"/>
          <w:marTop w:val="0"/>
          <w:marBottom w:val="0"/>
          <w:divBdr>
            <w:top w:val="none" w:sz="0" w:space="0" w:color="auto"/>
            <w:left w:val="none" w:sz="0" w:space="0" w:color="auto"/>
            <w:bottom w:val="none" w:sz="0" w:space="0" w:color="auto"/>
            <w:right w:val="none" w:sz="0" w:space="0" w:color="auto"/>
          </w:divBdr>
        </w:div>
        <w:div w:id="167603575">
          <w:marLeft w:val="0"/>
          <w:marRight w:val="0"/>
          <w:marTop w:val="0"/>
          <w:marBottom w:val="0"/>
          <w:divBdr>
            <w:top w:val="none" w:sz="0" w:space="0" w:color="auto"/>
            <w:left w:val="none" w:sz="0" w:space="0" w:color="auto"/>
            <w:bottom w:val="none" w:sz="0" w:space="0" w:color="auto"/>
            <w:right w:val="none" w:sz="0" w:space="0" w:color="auto"/>
          </w:divBdr>
        </w:div>
      </w:divsChild>
    </w:div>
    <w:div w:id="443773372">
      <w:bodyDiv w:val="1"/>
      <w:marLeft w:val="0"/>
      <w:marRight w:val="0"/>
      <w:marTop w:val="0"/>
      <w:marBottom w:val="0"/>
      <w:divBdr>
        <w:top w:val="none" w:sz="0" w:space="0" w:color="auto"/>
        <w:left w:val="none" w:sz="0" w:space="0" w:color="auto"/>
        <w:bottom w:val="none" w:sz="0" w:space="0" w:color="auto"/>
        <w:right w:val="none" w:sz="0" w:space="0" w:color="auto"/>
      </w:divBdr>
    </w:div>
    <w:div w:id="464200391">
      <w:bodyDiv w:val="1"/>
      <w:marLeft w:val="0"/>
      <w:marRight w:val="0"/>
      <w:marTop w:val="0"/>
      <w:marBottom w:val="0"/>
      <w:divBdr>
        <w:top w:val="none" w:sz="0" w:space="0" w:color="auto"/>
        <w:left w:val="none" w:sz="0" w:space="0" w:color="auto"/>
        <w:bottom w:val="none" w:sz="0" w:space="0" w:color="auto"/>
        <w:right w:val="none" w:sz="0" w:space="0" w:color="auto"/>
      </w:divBdr>
    </w:div>
    <w:div w:id="835413098">
      <w:bodyDiv w:val="1"/>
      <w:marLeft w:val="0"/>
      <w:marRight w:val="0"/>
      <w:marTop w:val="0"/>
      <w:marBottom w:val="0"/>
      <w:divBdr>
        <w:top w:val="none" w:sz="0" w:space="0" w:color="auto"/>
        <w:left w:val="none" w:sz="0" w:space="0" w:color="auto"/>
        <w:bottom w:val="none" w:sz="0" w:space="0" w:color="auto"/>
        <w:right w:val="none" w:sz="0" w:space="0" w:color="auto"/>
      </w:divBdr>
      <w:divsChild>
        <w:div w:id="2022511874">
          <w:marLeft w:val="0"/>
          <w:marRight w:val="0"/>
          <w:marTop w:val="0"/>
          <w:marBottom w:val="0"/>
          <w:divBdr>
            <w:top w:val="none" w:sz="0" w:space="0" w:color="auto"/>
            <w:left w:val="none" w:sz="0" w:space="0" w:color="auto"/>
            <w:bottom w:val="none" w:sz="0" w:space="0" w:color="auto"/>
            <w:right w:val="none" w:sz="0" w:space="0" w:color="auto"/>
          </w:divBdr>
        </w:div>
        <w:div w:id="206721339">
          <w:marLeft w:val="0"/>
          <w:marRight w:val="0"/>
          <w:marTop w:val="0"/>
          <w:marBottom w:val="0"/>
          <w:divBdr>
            <w:top w:val="none" w:sz="0" w:space="0" w:color="auto"/>
            <w:left w:val="none" w:sz="0" w:space="0" w:color="auto"/>
            <w:bottom w:val="none" w:sz="0" w:space="0" w:color="auto"/>
            <w:right w:val="none" w:sz="0" w:space="0" w:color="auto"/>
          </w:divBdr>
        </w:div>
        <w:div w:id="1455556074">
          <w:marLeft w:val="0"/>
          <w:marRight w:val="0"/>
          <w:marTop w:val="0"/>
          <w:marBottom w:val="0"/>
          <w:divBdr>
            <w:top w:val="none" w:sz="0" w:space="0" w:color="auto"/>
            <w:left w:val="none" w:sz="0" w:space="0" w:color="auto"/>
            <w:bottom w:val="none" w:sz="0" w:space="0" w:color="auto"/>
            <w:right w:val="none" w:sz="0" w:space="0" w:color="auto"/>
          </w:divBdr>
        </w:div>
      </w:divsChild>
    </w:div>
    <w:div w:id="878709630">
      <w:bodyDiv w:val="1"/>
      <w:marLeft w:val="0"/>
      <w:marRight w:val="0"/>
      <w:marTop w:val="0"/>
      <w:marBottom w:val="0"/>
      <w:divBdr>
        <w:top w:val="none" w:sz="0" w:space="0" w:color="auto"/>
        <w:left w:val="none" w:sz="0" w:space="0" w:color="auto"/>
        <w:bottom w:val="none" w:sz="0" w:space="0" w:color="auto"/>
        <w:right w:val="none" w:sz="0" w:space="0" w:color="auto"/>
      </w:divBdr>
    </w:div>
    <w:div w:id="900948643">
      <w:bodyDiv w:val="1"/>
      <w:marLeft w:val="0"/>
      <w:marRight w:val="0"/>
      <w:marTop w:val="0"/>
      <w:marBottom w:val="0"/>
      <w:divBdr>
        <w:top w:val="none" w:sz="0" w:space="0" w:color="auto"/>
        <w:left w:val="none" w:sz="0" w:space="0" w:color="auto"/>
        <w:bottom w:val="none" w:sz="0" w:space="0" w:color="auto"/>
        <w:right w:val="none" w:sz="0" w:space="0" w:color="auto"/>
      </w:divBdr>
      <w:divsChild>
        <w:div w:id="58790072">
          <w:marLeft w:val="0"/>
          <w:marRight w:val="0"/>
          <w:marTop w:val="0"/>
          <w:marBottom w:val="0"/>
          <w:divBdr>
            <w:top w:val="none" w:sz="0" w:space="0" w:color="auto"/>
            <w:left w:val="none" w:sz="0" w:space="0" w:color="auto"/>
            <w:bottom w:val="none" w:sz="0" w:space="0" w:color="auto"/>
            <w:right w:val="none" w:sz="0" w:space="0" w:color="auto"/>
          </w:divBdr>
        </w:div>
        <w:div w:id="859202682">
          <w:marLeft w:val="0"/>
          <w:marRight w:val="0"/>
          <w:marTop w:val="0"/>
          <w:marBottom w:val="0"/>
          <w:divBdr>
            <w:top w:val="none" w:sz="0" w:space="0" w:color="auto"/>
            <w:left w:val="none" w:sz="0" w:space="0" w:color="auto"/>
            <w:bottom w:val="none" w:sz="0" w:space="0" w:color="auto"/>
            <w:right w:val="none" w:sz="0" w:space="0" w:color="auto"/>
          </w:divBdr>
        </w:div>
        <w:div w:id="1828785290">
          <w:marLeft w:val="0"/>
          <w:marRight w:val="0"/>
          <w:marTop w:val="0"/>
          <w:marBottom w:val="0"/>
          <w:divBdr>
            <w:top w:val="none" w:sz="0" w:space="0" w:color="auto"/>
            <w:left w:val="none" w:sz="0" w:space="0" w:color="auto"/>
            <w:bottom w:val="none" w:sz="0" w:space="0" w:color="auto"/>
            <w:right w:val="none" w:sz="0" w:space="0" w:color="auto"/>
          </w:divBdr>
        </w:div>
      </w:divsChild>
    </w:div>
    <w:div w:id="1013067996">
      <w:bodyDiv w:val="1"/>
      <w:marLeft w:val="0"/>
      <w:marRight w:val="0"/>
      <w:marTop w:val="0"/>
      <w:marBottom w:val="0"/>
      <w:divBdr>
        <w:top w:val="none" w:sz="0" w:space="0" w:color="auto"/>
        <w:left w:val="none" w:sz="0" w:space="0" w:color="auto"/>
        <w:bottom w:val="none" w:sz="0" w:space="0" w:color="auto"/>
        <w:right w:val="none" w:sz="0" w:space="0" w:color="auto"/>
      </w:divBdr>
    </w:div>
    <w:div w:id="1178422592">
      <w:bodyDiv w:val="1"/>
      <w:marLeft w:val="0"/>
      <w:marRight w:val="0"/>
      <w:marTop w:val="0"/>
      <w:marBottom w:val="0"/>
      <w:divBdr>
        <w:top w:val="none" w:sz="0" w:space="0" w:color="auto"/>
        <w:left w:val="none" w:sz="0" w:space="0" w:color="auto"/>
        <w:bottom w:val="none" w:sz="0" w:space="0" w:color="auto"/>
        <w:right w:val="none" w:sz="0" w:space="0" w:color="auto"/>
      </w:divBdr>
      <w:divsChild>
        <w:div w:id="369258924">
          <w:marLeft w:val="0"/>
          <w:marRight w:val="0"/>
          <w:marTop w:val="0"/>
          <w:marBottom w:val="0"/>
          <w:divBdr>
            <w:top w:val="none" w:sz="0" w:space="0" w:color="auto"/>
            <w:left w:val="none" w:sz="0" w:space="0" w:color="auto"/>
            <w:bottom w:val="none" w:sz="0" w:space="0" w:color="auto"/>
            <w:right w:val="none" w:sz="0" w:space="0" w:color="auto"/>
          </w:divBdr>
        </w:div>
        <w:div w:id="115343906">
          <w:marLeft w:val="0"/>
          <w:marRight w:val="0"/>
          <w:marTop w:val="0"/>
          <w:marBottom w:val="0"/>
          <w:divBdr>
            <w:top w:val="none" w:sz="0" w:space="0" w:color="auto"/>
            <w:left w:val="none" w:sz="0" w:space="0" w:color="auto"/>
            <w:bottom w:val="none" w:sz="0" w:space="0" w:color="auto"/>
            <w:right w:val="none" w:sz="0" w:space="0" w:color="auto"/>
          </w:divBdr>
        </w:div>
        <w:div w:id="1693140605">
          <w:marLeft w:val="0"/>
          <w:marRight w:val="0"/>
          <w:marTop w:val="0"/>
          <w:marBottom w:val="0"/>
          <w:divBdr>
            <w:top w:val="none" w:sz="0" w:space="0" w:color="auto"/>
            <w:left w:val="none" w:sz="0" w:space="0" w:color="auto"/>
            <w:bottom w:val="none" w:sz="0" w:space="0" w:color="auto"/>
            <w:right w:val="none" w:sz="0" w:space="0" w:color="auto"/>
          </w:divBdr>
        </w:div>
        <w:div w:id="131487793">
          <w:marLeft w:val="0"/>
          <w:marRight w:val="0"/>
          <w:marTop w:val="0"/>
          <w:marBottom w:val="0"/>
          <w:divBdr>
            <w:top w:val="none" w:sz="0" w:space="0" w:color="auto"/>
            <w:left w:val="none" w:sz="0" w:space="0" w:color="auto"/>
            <w:bottom w:val="none" w:sz="0" w:space="0" w:color="auto"/>
            <w:right w:val="none" w:sz="0" w:space="0" w:color="auto"/>
          </w:divBdr>
        </w:div>
        <w:div w:id="2588296">
          <w:marLeft w:val="0"/>
          <w:marRight w:val="0"/>
          <w:marTop w:val="0"/>
          <w:marBottom w:val="0"/>
          <w:divBdr>
            <w:top w:val="none" w:sz="0" w:space="0" w:color="auto"/>
            <w:left w:val="none" w:sz="0" w:space="0" w:color="auto"/>
            <w:bottom w:val="none" w:sz="0" w:space="0" w:color="auto"/>
            <w:right w:val="none" w:sz="0" w:space="0" w:color="auto"/>
          </w:divBdr>
        </w:div>
      </w:divsChild>
    </w:div>
    <w:div w:id="1182283127">
      <w:bodyDiv w:val="1"/>
      <w:marLeft w:val="0"/>
      <w:marRight w:val="0"/>
      <w:marTop w:val="0"/>
      <w:marBottom w:val="0"/>
      <w:divBdr>
        <w:top w:val="none" w:sz="0" w:space="0" w:color="auto"/>
        <w:left w:val="none" w:sz="0" w:space="0" w:color="auto"/>
        <w:bottom w:val="none" w:sz="0" w:space="0" w:color="auto"/>
        <w:right w:val="none" w:sz="0" w:space="0" w:color="auto"/>
      </w:divBdr>
    </w:div>
    <w:div w:id="1212423112">
      <w:bodyDiv w:val="1"/>
      <w:marLeft w:val="0"/>
      <w:marRight w:val="0"/>
      <w:marTop w:val="0"/>
      <w:marBottom w:val="0"/>
      <w:divBdr>
        <w:top w:val="none" w:sz="0" w:space="0" w:color="auto"/>
        <w:left w:val="none" w:sz="0" w:space="0" w:color="auto"/>
        <w:bottom w:val="none" w:sz="0" w:space="0" w:color="auto"/>
        <w:right w:val="none" w:sz="0" w:space="0" w:color="auto"/>
      </w:divBdr>
    </w:div>
    <w:div w:id="1228148343">
      <w:bodyDiv w:val="1"/>
      <w:marLeft w:val="0"/>
      <w:marRight w:val="0"/>
      <w:marTop w:val="0"/>
      <w:marBottom w:val="0"/>
      <w:divBdr>
        <w:top w:val="none" w:sz="0" w:space="0" w:color="auto"/>
        <w:left w:val="none" w:sz="0" w:space="0" w:color="auto"/>
        <w:bottom w:val="none" w:sz="0" w:space="0" w:color="auto"/>
        <w:right w:val="none" w:sz="0" w:space="0" w:color="auto"/>
      </w:divBdr>
    </w:div>
    <w:div w:id="1246764020">
      <w:bodyDiv w:val="1"/>
      <w:marLeft w:val="0"/>
      <w:marRight w:val="0"/>
      <w:marTop w:val="0"/>
      <w:marBottom w:val="0"/>
      <w:divBdr>
        <w:top w:val="none" w:sz="0" w:space="0" w:color="auto"/>
        <w:left w:val="none" w:sz="0" w:space="0" w:color="auto"/>
        <w:bottom w:val="none" w:sz="0" w:space="0" w:color="auto"/>
        <w:right w:val="none" w:sz="0" w:space="0" w:color="auto"/>
      </w:divBdr>
    </w:div>
    <w:div w:id="1311983831">
      <w:bodyDiv w:val="1"/>
      <w:marLeft w:val="0"/>
      <w:marRight w:val="0"/>
      <w:marTop w:val="0"/>
      <w:marBottom w:val="0"/>
      <w:divBdr>
        <w:top w:val="none" w:sz="0" w:space="0" w:color="auto"/>
        <w:left w:val="none" w:sz="0" w:space="0" w:color="auto"/>
        <w:bottom w:val="none" w:sz="0" w:space="0" w:color="auto"/>
        <w:right w:val="none" w:sz="0" w:space="0" w:color="auto"/>
      </w:divBdr>
    </w:div>
    <w:div w:id="1312516440">
      <w:bodyDiv w:val="1"/>
      <w:marLeft w:val="0"/>
      <w:marRight w:val="0"/>
      <w:marTop w:val="0"/>
      <w:marBottom w:val="0"/>
      <w:divBdr>
        <w:top w:val="none" w:sz="0" w:space="0" w:color="auto"/>
        <w:left w:val="none" w:sz="0" w:space="0" w:color="auto"/>
        <w:bottom w:val="none" w:sz="0" w:space="0" w:color="auto"/>
        <w:right w:val="none" w:sz="0" w:space="0" w:color="auto"/>
      </w:divBdr>
    </w:div>
    <w:div w:id="1343239791">
      <w:bodyDiv w:val="1"/>
      <w:marLeft w:val="0"/>
      <w:marRight w:val="0"/>
      <w:marTop w:val="0"/>
      <w:marBottom w:val="0"/>
      <w:divBdr>
        <w:top w:val="none" w:sz="0" w:space="0" w:color="auto"/>
        <w:left w:val="none" w:sz="0" w:space="0" w:color="auto"/>
        <w:bottom w:val="none" w:sz="0" w:space="0" w:color="auto"/>
        <w:right w:val="none" w:sz="0" w:space="0" w:color="auto"/>
      </w:divBdr>
      <w:divsChild>
        <w:div w:id="1569727619">
          <w:marLeft w:val="0"/>
          <w:marRight w:val="0"/>
          <w:marTop w:val="0"/>
          <w:marBottom w:val="0"/>
          <w:divBdr>
            <w:top w:val="none" w:sz="0" w:space="0" w:color="auto"/>
            <w:left w:val="none" w:sz="0" w:space="0" w:color="auto"/>
            <w:bottom w:val="none" w:sz="0" w:space="0" w:color="auto"/>
            <w:right w:val="none" w:sz="0" w:space="0" w:color="auto"/>
          </w:divBdr>
        </w:div>
        <w:div w:id="722295307">
          <w:marLeft w:val="0"/>
          <w:marRight w:val="0"/>
          <w:marTop w:val="0"/>
          <w:marBottom w:val="0"/>
          <w:divBdr>
            <w:top w:val="none" w:sz="0" w:space="0" w:color="auto"/>
            <w:left w:val="none" w:sz="0" w:space="0" w:color="auto"/>
            <w:bottom w:val="none" w:sz="0" w:space="0" w:color="auto"/>
            <w:right w:val="none" w:sz="0" w:space="0" w:color="auto"/>
          </w:divBdr>
        </w:div>
        <w:div w:id="1911233253">
          <w:marLeft w:val="0"/>
          <w:marRight w:val="0"/>
          <w:marTop w:val="0"/>
          <w:marBottom w:val="0"/>
          <w:divBdr>
            <w:top w:val="none" w:sz="0" w:space="0" w:color="auto"/>
            <w:left w:val="none" w:sz="0" w:space="0" w:color="auto"/>
            <w:bottom w:val="none" w:sz="0" w:space="0" w:color="auto"/>
            <w:right w:val="none" w:sz="0" w:space="0" w:color="auto"/>
          </w:divBdr>
        </w:div>
        <w:div w:id="1864780814">
          <w:marLeft w:val="0"/>
          <w:marRight w:val="0"/>
          <w:marTop w:val="0"/>
          <w:marBottom w:val="0"/>
          <w:divBdr>
            <w:top w:val="none" w:sz="0" w:space="0" w:color="auto"/>
            <w:left w:val="none" w:sz="0" w:space="0" w:color="auto"/>
            <w:bottom w:val="none" w:sz="0" w:space="0" w:color="auto"/>
            <w:right w:val="none" w:sz="0" w:space="0" w:color="auto"/>
          </w:divBdr>
        </w:div>
      </w:divsChild>
    </w:div>
    <w:div w:id="1362703811">
      <w:bodyDiv w:val="1"/>
      <w:marLeft w:val="0"/>
      <w:marRight w:val="0"/>
      <w:marTop w:val="0"/>
      <w:marBottom w:val="0"/>
      <w:divBdr>
        <w:top w:val="none" w:sz="0" w:space="0" w:color="auto"/>
        <w:left w:val="none" w:sz="0" w:space="0" w:color="auto"/>
        <w:bottom w:val="none" w:sz="0" w:space="0" w:color="auto"/>
        <w:right w:val="none" w:sz="0" w:space="0" w:color="auto"/>
      </w:divBdr>
    </w:div>
    <w:div w:id="1366367807">
      <w:bodyDiv w:val="1"/>
      <w:marLeft w:val="0"/>
      <w:marRight w:val="0"/>
      <w:marTop w:val="0"/>
      <w:marBottom w:val="0"/>
      <w:divBdr>
        <w:top w:val="none" w:sz="0" w:space="0" w:color="auto"/>
        <w:left w:val="none" w:sz="0" w:space="0" w:color="auto"/>
        <w:bottom w:val="none" w:sz="0" w:space="0" w:color="auto"/>
        <w:right w:val="none" w:sz="0" w:space="0" w:color="auto"/>
      </w:divBdr>
      <w:divsChild>
        <w:div w:id="881987848">
          <w:marLeft w:val="0"/>
          <w:marRight w:val="0"/>
          <w:marTop w:val="0"/>
          <w:marBottom w:val="0"/>
          <w:divBdr>
            <w:top w:val="none" w:sz="0" w:space="0" w:color="auto"/>
            <w:left w:val="none" w:sz="0" w:space="0" w:color="auto"/>
            <w:bottom w:val="none" w:sz="0" w:space="0" w:color="auto"/>
            <w:right w:val="none" w:sz="0" w:space="0" w:color="auto"/>
          </w:divBdr>
        </w:div>
        <w:div w:id="1437754424">
          <w:marLeft w:val="0"/>
          <w:marRight w:val="0"/>
          <w:marTop w:val="0"/>
          <w:marBottom w:val="0"/>
          <w:divBdr>
            <w:top w:val="none" w:sz="0" w:space="0" w:color="auto"/>
            <w:left w:val="none" w:sz="0" w:space="0" w:color="auto"/>
            <w:bottom w:val="none" w:sz="0" w:space="0" w:color="auto"/>
            <w:right w:val="none" w:sz="0" w:space="0" w:color="auto"/>
          </w:divBdr>
        </w:div>
        <w:div w:id="495347551">
          <w:marLeft w:val="0"/>
          <w:marRight w:val="0"/>
          <w:marTop w:val="0"/>
          <w:marBottom w:val="0"/>
          <w:divBdr>
            <w:top w:val="none" w:sz="0" w:space="0" w:color="auto"/>
            <w:left w:val="none" w:sz="0" w:space="0" w:color="auto"/>
            <w:bottom w:val="none" w:sz="0" w:space="0" w:color="auto"/>
            <w:right w:val="none" w:sz="0" w:space="0" w:color="auto"/>
          </w:divBdr>
        </w:div>
        <w:div w:id="1799446754">
          <w:marLeft w:val="0"/>
          <w:marRight w:val="0"/>
          <w:marTop w:val="0"/>
          <w:marBottom w:val="0"/>
          <w:divBdr>
            <w:top w:val="none" w:sz="0" w:space="0" w:color="auto"/>
            <w:left w:val="none" w:sz="0" w:space="0" w:color="auto"/>
            <w:bottom w:val="none" w:sz="0" w:space="0" w:color="auto"/>
            <w:right w:val="none" w:sz="0" w:space="0" w:color="auto"/>
          </w:divBdr>
        </w:div>
        <w:div w:id="1636983053">
          <w:marLeft w:val="0"/>
          <w:marRight w:val="0"/>
          <w:marTop w:val="0"/>
          <w:marBottom w:val="0"/>
          <w:divBdr>
            <w:top w:val="none" w:sz="0" w:space="0" w:color="auto"/>
            <w:left w:val="none" w:sz="0" w:space="0" w:color="auto"/>
            <w:bottom w:val="none" w:sz="0" w:space="0" w:color="auto"/>
            <w:right w:val="none" w:sz="0" w:space="0" w:color="auto"/>
          </w:divBdr>
        </w:div>
        <w:div w:id="1107117531">
          <w:marLeft w:val="0"/>
          <w:marRight w:val="0"/>
          <w:marTop w:val="0"/>
          <w:marBottom w:val="0"/>
          <w:divBdr>
            <w:top w:val="none" w:sz="0" w:space="0" w:color="auto"/>
            <w:left w:val="none" w:sz="0" w:space="0" w:color="auto"/>
            <w:bottom w:val="none" w:sz="0" w:space="0" w:color="auto"/>
            <w:right w:val="none" w:sz="0" w:space="0" w:color="auto"/>
          </w:divBdr>
        </w:div>
        <w:div w:id="1943300536">
          <w:marLeft w:val="0"/>
          <w:marRight w:val="0"/>
          <w:marTop w:val="0"/>
          <w:marBottom w:val="0"/>
          <w:divBdr>
            <w:top w:val="none" w:sz="0" w:space="0" w:color="auto"/>
            <w:left w:val="none" w:sz="0" w:space="0" w:color="auto"/>
            <w:bottom w:val="none" w:sz="0" w:space="0" w:color="auto"/>
            <w:right w:val="none" w:sz="0" w:space="0" w:color="auto"/>
          </w:divBdr>
        </w:div>
      </w:divsChild>
    </w:div>
    <w:div w:id="1370959659">
      <w:bodyDiv w:val="1"/>
      <w:marLeft w:val="0"/>
      <w:marRight w:val="0"/>
      <w:marTop w:val="0"/>
      <w:marBottom w:val="0"/>
      <w:divBdr>
        <w:top w:val="none" w:sz="0" w:space="0" w:color="auto"/>
        <w:left w:val="none" w:sz="0" w:space="0" w:color="auto"/>
        <w:bottom w:val="none" w:sz="0" w:space="0" w:color="auto"/>
        <w:right w:val="none" w:sz="0" w:space="0" w:color="auto"/>
      </w:divBdr>
    </w:div>
    <w:div w:id="1468861809">
      <w:bodyDiv w:val="1"/>
      <w:marLeft w:val="0"/>
      <w:marRight w:val="0"/>
      <w:marTop w:val="0"/>
      <w:marBottom w:val="0"/>
      <w:divBdr>
        <w:top w:val="none" w:sz="0" w:space="0" w:color="auto"/>
        <w:left w:val="none" w:sz="0" w:space="0" w:color="auto"/>
        <w:bottom w:val="none" w:sz="0" w:space="0" w:color="auto"/>
        <w:right w:val="none" w:sz="0" w:space="0" w:color="auto"/>
      </w:divBdr>
    </w:div>
    <w:div w:id="1501433761">
      <w:bodyDiv w:val="1"/>
      <w:marLeft w:val="0"/>
      <w:marRight w:val="0"/>
      <w:marTop w:val="0"/>
      <w:marBottom w:val="0"/>
      <w:divBdr>
        <w:top w:val="none" w:sz="0" w:space="0" w:color="auto"/>
        <w:left w:val="none" w:sz="0" w:space="0" w:color="auto"/>
        <w:bottom w:val="none" w:sz="0" w:space="0" w:color="auto"/>
        <w:right w:val="none" w:sz="0" w:space="0" w:color="auto"/>
      </w:divBdr>
    </w:div>
    <w:div w:id="1529414158">
      <w:bodyDiv w:val="1"/>
      <w:marLeft w:val="0"/>
      <w:marRight w:val="0"/>
      <w:marTop w:val="0"/>
      <w:marBottom w:val="0"/>
      <w:divBdr>
        <w:top w:val="none" w:sz="0" w:space="0" w:color="auto"/>
        <w:left w:val="none" w:sz="0" w:space="0" w:color="auto"/>
        <w:bottom w:val="none" w:sz="0" w:space="0" w:color="auto"/>
        <w:right w:val="none" w:sz="0" w:space="0" w:color="auto"/>
      </w:divBdr>
      <w:divsChild>
        <w:div w:id="1373572969">
          <w:marLeft w:val="0"/>
          <w:marRight w:val="0"/>
          <w:marTop w:val="0"/>
          <w:marBottom w:val="0"/>
          <w:divBdr>
            <w:top w:val="none" w:sz="0" w:space="0" w:color="auto"/>
            <w:left w:val="none" w:sz="0" w:space="0" w:color="auto"/>
            <w:bottom w:val="none" w:sz="0" w:space="0" w:color="auto"/>
            <w:right w:val="none" w:sz="0" w:space="0" w:color="auto"/>
          </w:divBdr>
        </w:div>
        <w:div w:id="1679623642">
          <w:marLeft w:val="0"/>
          <w:marRight w:val="0"/>
          <w:marTop w:val="0"/>
          <w:marBottom w:val="0"/>
          <w:divBdr>
            <w:top w:val="none" w:sz="0" w:space="0" w:color="auto"/>
            <w:left w:val="none" w:sz="0" w:space="0" w:color="auto"/>
            <w:bottom w:val="none" w:sz="0" w:space="0" w:color="auto"/>
            <w:right w:val="none" w:sz="0" w:space="0" w:color="auto"/>
          </w:divBdr>
        </w:div>
        <w:div w:id="1185243686">
          <w:marLeft w:val="0"/>
          <w:marRight w:val="0"/>
          <w:marTop w:val="0"/>
          <w:marBottom w:val="0"/>
          <w:divBdr>
            <w:top w:val="none" w:sz="0" w:space="0" w:color="auto"/>
            <w:left w:val="none" w:sz="0" w:space="0" w:color="auto"/>
            <w:bottom w:val="none" w:sz="0" w:space="0" w:color="auto"/>
            <w:right w:val="none" w:sz="0" w:space="0" w:color="auto"/>
          </w:divBdr>
        </w:div>
        <w:div w:id="522017714">
          <w:marLeft w:val="0"/>
          <w:marRight w:val="0"/>
          <w:marTop w:val="0"/>
          <w:marBottom w:val="0"/>
          <w:divBdr>
            <w:top w:val="none" w:sz="0" w:space="0" w:color="auto"/>
            <w:left w:val="none" w:sz="0" w:space="0" w:color="auto"/>
            <w:bottom w:val="none" w:sz="0" w:space="0" w:color="auto"/>
            <w:right w:val="none" w:sz="0" w:space="0" w:color="auto"/>
          </w:divBdr>
        </w:div>
      </w:divsChild>
    </w:div>
    <w:div w:id="1580826617">
      <w:bodyDiv w:val="1"/>
      <w:marLeft w:val="0"/>
      <w:marRight w:val="0"/>
      <w:marTop w:val="0"/>
      <w:marBottom w:val="0"/>
      <w:divBdr>
        <w:top w:val="none" w:sz="0" w:space="0" w:color="auto"/>
        <w:left w:val="none" w:sz="0" w:space="0" w:color="auto"/>
        <w:bottom w:val="none" w:sz="0" w:space="0" w:color="auto"/>
        <w:right w:val="none" w:sz="0" w:space="0" w:color="auto"/>
      </w:divBdr>
    </w:div>
    <w:div w:id="1788811655">
      <w:bodyDiv w:val="1"/>
      <w:marLeft w:val="0"/>
      <w:marRight w:val="0"/>
      <w:marTop w:val="0"/>
      <w:marBottom w:val="0"/>
      <w:divBdr>
        <w:top w:val="none" w:sz="0" w:space="0" w:color="auto"/>
        <w:left w:val="none" w:sz="0" w:space="0" w:color="auto"/>
        <w:bottom w:val="none" w:sz="0" w:space="0" w:color="auto"/>
        <w:right w:val="none" w:sz="0" w:space="0" w:color="auto"/>
      </w:divBdr>
      <w:divsChild>
        <w:div w:id="1620641864">
          <w:marLeft w:val="0"/>
          <w:marRight w:val="0"/>
          <w:marTop w:val="0"/>
          <w:marBottom w:val="0"/>
          <w:divBdr>
            <w:top w:val="none" w:sz="0" w:space="0" w:color="auto"/>
            <w:left w:val="none" w:sz="0" w:space="0" w:color="auto"/>
            <w:bottom w:val="none" w:sz="0" w:space="0" w:color="auto"/>
            <w:right w:val="none" w:sz="0" w:space="0" w:color="auto"/>
          </w:divBdr>
        </w:div>
        <w:div w:id="1962999908">
          <w:marLeft w:val="0"/>
          <w:marRight w:val="0"/>
          <w:marTop w:val="0"/>
          <w:marBottom w:val="0"/>
          <w:divBdr>
            <w:top w:val="none" w:sz="0" w:space="0" w:color="auto"/>
            <w:left w:val="none" w:sz="0" w:space="0" w:color="auto"/>
            <w:bottom w:val="none" w:sz="0" w:space="0" w:color="auto"/>
            <w:right w:val="none" w:sz="0" w:space="0" w:color="auto"/>
          </w:divBdr>
        </w:div>
        <w:div w:id="1995255839">
          <w:marLeft w:val="0"/>
          <w:marRight w:val="0"/>
          <w:marTop w:val="0"/>
          <w:marBottom w:val="0"/>
          <w:divBdr>
            <w:top w:val="none" w:sz="0" w:space="0" w:color="auto"/>
            <w:left w:val="none" w:sz="0" w:space="0" w:color="auto"/>
            <w:bottom w:val="none" w:sz="0" w:space="0" w:color="auto"/>
            <w:right w:val="none" w:sz="0" w:space="0" w:color="auto"/>
          </w:divBdr>
        </w:div>
      </w:divsChild>
    </w:div>
    <w:div w:id="1883982426">
      <w:bodyDiv w:val="1"/>
      <w:marLeft w:val="0"/>
      <w:marRight w:val="0"/>
      <w:marTop w:val="0"/>
      <w:marBottom w:val="0"/>
      <w:divBdr>
        <w:top w:val="none" w:sz="0" w:space="0" w:color="auto"/>
        <w:left w:val="none" w:sz="0" w:space="0" w:color="auto"/>
        <w:bottom w:val="none" w:sz="0" w:space="0" w:color="auto"/>
        <w:right w:val="none" w:sz="0" w:space="0" w:color="auto"/>
      </w:divBdr>
      <w:divsChild>
        <w:div w:id="1578631273">
          <w:marLeft w:val="0"/>
          <w:marRight w:val="0"/>
          <w:marTop w:val="0"/>
          <w:marBottom w:val="0"/>
          <w:divBdr>
            <w:top w:val="none" w:sz="0" w:space="0" w:color="auto"/>
            <w:left w:val="none" w:sz="0" w:space="0" w:color="auto"/>
            <w:bottom w:val="none" w:sz="0" w:space="0" w:color="auto"/>
            <w:right w:val="none" w:sz="0" w:space="0" w:color="auto"/>
          </w:divBdr>
        </w:div>
        <w:div w:id="700206359">
          <w:marLeft w:val="0"/>
          <w:marRight w:val="0"/>
          <w:marTop w:val="0"/>
          <w:marBottom w:val="0"/>
          <w:divBdr>
            <w:top w:val="none" w:sz="0" w:space="0" w:color="auto"/>
            <w:left w:val="none" w:sz="0" w:space="0" w:color="auto"/>
            <w:bottom w:val="none" w:sz="0" w:space="0" w:color="auto"/>
            <w:right w:val="none" w:sz="0" w:space="0" w:color="auto"/>
          </w:divBdr>
        </w:div>
        <w:div w:id="1087264280">
          <w:marLeft w:val="0"/>
          <w:marRight w:val="0"/>
          <w:marTop w:val="0"/>
          <w:marBottom w:val="0"/>
          <w:divBdr>
            <w:top w:val="none" w:sz="0" w:space="0" w:color="auto"/>
            <w:left w:val="none" w:sz="0" w:space="0" w:color="auto"/>
            <w:bottom w:val="none" w:sz="0" w:space="0" w:color="auto"/>
            <w:right w:val="none" w:sz="0" w:space="0" w:color="auto"/>
          </w:divBdr>
        </w:div>
      </w:divsChild>
    </w:div>
    <w:div w:id="1894198490">
      <w:bodyDiv w:val="1"/>
      <w:marLeft w:val="0"/>
      <w:marRight w:val="0"/>
      <w:marTop w:val="0"/>
      <w:marBottom w:val="0"/>
      <w:divBdr>
        <w:top w:val="none" w:sz="0" w:space="0" w:color="auto"/>
        <w:left w:val="none" w:sz="0" w:space="0" w:color="auto"/>
        <w:bottom w:val="none" w:sz="0" w:space="0" w:color="auto"/>
        <w:right w:val="none" w:sz="0" w:space="0" w:color="auto"/>
      </w:divBdr>
    </w:div>
    <w:div w:id="1981769450">
      <w:bodyDiv w:val="1"/>
      <w:marLeft w:val="0"/>
      <w:marRight w:val="0"/>
      <w:marTop w:val="0"/>
      <w:marBottom w:val="0"/>
      <w:divBdr>
        <w:top w:val="none" w:sz="0" w:space="0" w:color="auto"/>
        <w:left w:val="none" w:sz="0" w:space="0" w:color="auto"/>
        <w:bottom w:val="none" w:sz="0" w:space="0" w:color="auto"/>
        <w:right w:val="none" w:sz="0" w:space="0" w:color="auto"/>
      </w:divBdr>
    </w:div>
    <w:div w:id="2045132232">
      <w:bodyDiv w:val="1"/>
      <w:marLeft w:val="0"/>
      <w:marRight w:val="0"/>
      <w:marTop w:val="0"/>
      <w:marBottom w:val="0"/>
      <w:divBdr>
        <w:top w:val="none" w:sz="0" w:space="0" w:color="auto"/>
        <w:left w:val="none" w:sz="0" w:space="0" w:color="auto"/>
        <w:bottom w:val="none" w:sz="0" w:space="0" w:color="auto"/>
        <w:right w:val="none" w:sz="0" w:space="0" w:color="auto"/>
      </w:divBdr>
    </w:div>
    <w:div w:id="209474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10</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嘉海 陈</cp:lastModifiedBy>
  <cp:revision>29</cp:revision>
  <dcterms:created xsi:type="dcterms:W3CDTF">2025-01-28T01:37:00Z</dcterms:created>
  <dcterms:modified xsi:type="dcterms:W3CDTF">2025-02-25T02:38:00Z</dcterms:modified>
</cp:coreProperties>
</file>