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 from meeting with Harry 5/13/20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the Zoom link for us to go over the DESeq analysis we discussed today: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Re-write analysis in RMarkdown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Stratify analysis by gene set from Kristens ontologies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PCA plots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Top DE genes results table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Volcano plot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Methods section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Harry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 from meeting with Harry 5/15/20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Results from previous work were good however the counts may have been over normalized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Harry used RUV I  believe for removal of batch effects and various reduction of non expressed genes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Analysis will be redone without the use of extra normalization parameters of the deseq objects and have a second RMD report by Tuesday 5/19/20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 5/22/2020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Harry i leaving and notes were provided to Lauren for replacement mentor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with Lauren next week to discuss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