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6A0B" w14:textId="77777777" w:rsidR="00B14699" w:rsidRPr="00B14699" w:rsidRDefault="00B14699" w:rsidP="00B14699">
      <w:pPr>
        <w:spacing w:after="0" w:line="240" w:lineRule="auto"/>
        <w:ind w:left="752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B14699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B14699">
        <w:rPr>
          <w:rFonts w:ascii="Cooper Black" w:eastAsia="Times New Roman" w:hAnsi="Cooper Black" w:cs="Times New Roman"/>
          <w:b/>
          <w:bCs/>
          <w:color w:val="7030A0"/>
          <w:sz w:val="52"/>
          <w:szCs w:val="52"/>
          <w:lang w:val="en-US" w:eastAsia="zh-CN"/>
        </w:rPr>
        <w:t>Group</w:t>
      </w:r>
      <w:r w:rsidRPr="00B14699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1594F1A7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Call to order</w:t>
      </w:r>
    </w:p>
    <w:p w14:paraId="0E075C5A" w14:textId="50CF2055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 xml:space="preserve">A meeting of </w:t>
      </w:r>
      <w:r w:rsidRPr="00B14699">
        <w:rPr>
          <w:rFonts w:ascii="Verdana" w:eastAsia="Times New Roman" w:hAnsi="Verdana" w:cs="Times New Roman"/>
          <w:b/>
          <w:bCs/>
          <w:lang w:val="en-US" w:eastAsia="zh-CN"/>
        </w:rPr>
        <w:t>Team 07</w:t>
      </w:r>
      <w:r w:rsidRPr="00B14699">
        <w:rPr>
          <w:rFonts w:ascii="Verdana" w:eastAsia="Times New Roman" w:hAnsi="Verdana" w:cs="Times New Roman"/>
          <w:lang w:val="en-US" w:eastAsia="zh-CN"/>
        </w:rPr>
        <w:t xml:space="preserve"> was held on </w:t>
      </w:r>
      <w:r w:rsidRPr="00B14699">
        <w:rPr>
          <w:rFonts w:ascii="Verdana" w:eastAsia="Times New Roman" w:hAnsi="Verdana" w:cs="Times New Roman"/>
          <w:b/>
          <w:bCs/>
          <w:lang w:val="en-US" w:eastAsia="zh-CN"/>
        </w:rPr>
        <w:t>New Library Project Room 02</w:t>
      </w:r>
      <w:r w:rsidRPr="00B14699">
        <w:rPr>
          <w:rFonts w:ascii="Verdana" w:eastAsia="Times New Roman" w:hAnsi="Verdana" w:cs="Times New Roman"/>
          <w:lang w:val="en-US" w:eastAsia="zh-CN"/>
        </w:rPr>
        <w:t xml:space="preserve"> on </w:t>
      </w:r>
      <w:r w:rsidRPr="00B14699">
        <w:rPr>
          <w:rFonts w:ascii="Verdana" w:eastAsia="Times New Roman" w:hAnsi="Verdana" w:cs="Times New Roman"/>
          <w:b/>
          <w:bCs/>
          <w:lang w:val="en-US" w:eastAsia="zh-CN"/>
        </w:rPr>
        <w:t>2020/11/10</w:t>
      </w:r>
      <w:r w:rsidRPr="00B14699">
        <w:rPr>
          <w:rFonts w:ascii="Verdana" w:eastAsia="Times New Roman" w:hAnsi="Verdana" w:cs="Times New Roman"/>
          <w:lang w:val="en-US" w:eastAsia="zh-CN"/>
        </w:rPr>
        <w:t>. Attendees includ</w:t>
      </w:r>
      <w:r w:rsidR="00211CA7">
        <w:rPr>
          <w:rFonts w:ascii="Verdana" w:eastAsia="Times New Roman" w:hAnsi="Verdana" w:cs="Times New Roman"/>
          <w:lang w:val="en-US" w:eastAsia="zh-CN"/>
        </w:rPr>
        <w:t>e</w:t>
      </w:r>
      <w:r w:rsidRPr="00B14699">
        <w:rPr>
          <w:rFonts w:ascii="Verdana" w:eastAsia="Times New Roman" w:hAnsi="Verdana" w:cs="Times New Roman"/>
          <w:lang w:val="en-US" w:eastAsia="zh-CN"/>
        </w:rPr>
        <w:t xml:space="preserve"> </w:t>
      </w:r>
      <w:r w:rsidRPr="00B14699">
        <w:rPr>
          <w:rFonts w:ascii="Verdana" w:eastAsia="Times New Roman" w:hAnsi="Verdana" w:cs="Times New Roman"/>
          <w:u w:val="single"/>
          <w:lang w:val="en-US" w:eastAsia="zh-CN"/>
        </w:rPr>
        <w:t>Qicheng CHEN, Sihan LU, Longwen HU, Yanbin</w:t>
      </w:r>
      <w:r w:rsidR="0019111D">
        <w:rPr>
          <w:rFonts w:ascii="Verdana" w:eastAsia="Times New Roman" w:hAnsi="Verdana" w:cs="Times New Roman"/>
          <w:u w:val="single"/>
          <w:lang w:val="en-US" w:eastAsia="zh-CN"/>
        </w:rPr>
        <w:t>g</w:t>
      </w:r>
      <w:r w:rsidRPr="00B14699">
        <w:rPr>
          <w:rFonts w:ascii="Verdana" w:eastAsia="Times New Roman" w:hAnsi="Verdana" w:cs="Times New Roman"/>
          <w:u w:val="single"/>
          <w:lang w:val="en-US" w:eastAsia="zh-CN"/>
        </w:rPr>
        <w:t xml:space="preserve"> LUO, Chunlong ZHENG, </w:t>
      </w:r>
      <w:proofErr w:type="spellStart"/>
      <w:r w:rsidRPr="00B14699">
        <w:rPr>
          <w:rFonts w:ascii="Verdana" w:eastAsia="Times New Roman" w:hAnsi="Verdana" w:cs="Times New Roman"/>
          <w:u w:val="single"/>
          <w:lang w:val="en-US" w:eastAsia="zh-CN"/>
        </w:rPr>
        <w:t>Zhuopu</w:t>
      </w:r>
      <w:proofErr w:type="spellEnd"/>
      <w:r w:rsidRPr="00B14699">
        <w:rPr>
          <w:rFonts w:ascii="Verdana" w:eastAsia="Times New Roman" w:hAnsi="Verdana" w:cs="Times New Roman"/>
          <w:u w:val="single"/>
          <w:lang w:val="en-US" w:eastAsia="zh-CN"/>
        </w:rPr>
        <w:t xml:space="preserve"> WANG</w:t>
      </w:r>
      <w:r w:rsidRPr="00B14699">
        <w:rPr>
          <w:rFonts w:ascii="Verdana" w:eastAsia="Times New Roman" w:hAnsi="Verdana" w:cs="Times New Roman"/>
          <w:lang w:val="en-US" w:eastAsia="zh-CN"/>
        </w:rPr>
        <w:t>. No absence.</w:t>
      </w:r>
    </w:p>
    <w:p w14:paraId="4B6EA383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6E83C8FB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Agenda</w:t>
      </w:r>
    </w:p>
    <w:p w14:paraId="50C230B4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Refine Use Case Diagram</w:t>
      </w:r>
    </w:p>
    <w:p w14:paraId="44D35C68" w14:textId="77777777" w:rsidR="00B14699" w:rsidRPr="00C550C5" w:rsidRDefault="00B14699" w:rsidP="00C550C5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550C5">
        <w:rPr>
          <w:rFonts w:ascii="Verdana" w:eastAsia="Times New Roman" w:hAnsi="Verdana" w:cs="Times New Roman"/>
          <w:lang w:val="en-US" w:eastAsia="zh-CN"/>
        </w:rPr>
        <w:t xml:space="preserve">Add generalized use case </w:t>
      </w:r>
      <w:r w:rsidRPr="006E7EF1">
        <w:rPr>
          <w:rFonts w:ascii="Verdana" w:eastAsia="Times New Roman" w:hAnsi="Verdana" w:cs="Times New Roman"/>
          <w:i/>
          <w:iCs/>
          <w:lang w:val="en-US" w:eastAsia="zh-CN"/>
        </w:rPr>
        <w:t>Chat to bot</w:t>
      </w:r>
      <w:r w:rsidRPr="006E7EF1">
        <w:rPr>
          <w:rFonts w:ascii="Verdana" w:eastAsia="Times New Roman" w:hAnsi="Verdana" w:cs="Times New Roman"/>
          <w:lang w:val="en-US" w:eastAsia="zh-CN"/>
        </w:rPr>
        <w:t xml:space="preserve"> to </w:t>
      </w:r>
      <w:r w:rsidRPr="006E7EF1">
        <w:rPr>
          <w:rFonts w:ascii="Verdana" w:eastAsia="Times New Roman" w:hAnsi="Verdana" w:cs="Times New Roman"/>
          <w:i/>
          <w:iCs/>
          <w:lang w:val="en-US" w:eastAsia="zh-CN"/>
        </w:rPr>
        <w:t>Type texts to bot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 and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Speak to bot</w:t>
      </w:r>
    </w:p>
    <w:p w14:paraId="7B8CD4A6" w14:textId="77777777" w:rsidR="00B14699" w:rsidRPr="00C550C5" w:rsidRDefault="00B14699" w:rsidP="00C550C5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550C5">
        <w:rPr>
          <w:rFonts w:ascii="Verdana" w:eastAsia="Times New Roman" w:hAnsi="Verdana" w:cs="Times New Roman"/>
          <w:lang w:val="en-US" w:eastAsia="zh-CN"/>
        </w:rPr>
        <w:t xml:space="preserve">&lt;&lt;extend&gt;&gt; from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chat to bot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 to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chat for specific information</w:t>
      </w:r>
    </w:p>
    <w:p w14:paraId="64C6E075" w14:textId="77777777" w:rsidR="00B14699" w:rsidRPr="00C550C5" w:rsidRDefault="00B14699" w:rsidP="00C550C5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550C5">
        <w:rPr>
          <w:rFonts w:ascii="Verdana" w:eastAsia="Times New Roman" w:hAnsi="Verdana" w:cs="Times New Roman"/>
          <w:lang w:val="en-US" w:eastAsia="zh-CN"/>
        </w:rPr>
        <w:t xml:space="preserve">Add generalized use case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 xml:space="preserve">Change font 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to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size of font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,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color of font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, and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style of font</w:t>
      </w:r>
    </w:p>
    <w:p w14:paraId="3C9DE7F5" w14:textId="77777777" w:rsidR="00B14699" w:rsidRPr="00C550C5" w:rsidRDefault="00B14699" w:rsidP="00C550C5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550C5">
        <w:rPr>
          <w:rFonts w:ascii="Verdana" w:eastAsia="Times New Roman" w:hAnsi="Verdana" w:cs="Times New Roman"/>
          <w:lang w:val="en-US" w:eastAsia="zh-CN"/>
        </w:rPr>
        <w:t xml:space="preserve">Add generalized use case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name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 to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user nickname</w:t>
      </w:r>
      <w:r w:rsidRPr="00C550C5">
        <w:rPr>
          <w:rFonts w:ascii="Verdana" w:eastAsia="Times New Roman" w:hAnsi="Verdana" w:cs="Times New Roman"/>
          <w:lang w:val="en-US" w:eastAsia="zh-CN"/>
        </w:rPr>
        <w:t xml:space="preserve">, and </w:t>
      </w:r>
      <w:r w:rsidRPr="00C550C5">
        <w:rPr>
          <w:rFonts w:ascii="Verdana" w:eastAsia="Times New Roman" w:hAnsi="Verdana" w:cs="Times New Roman"/>
          <w:i/>
          <w:iCs/>
          <w:lang w:val="en-US" w:eastAsia="zh-CN"/>
        </w:rPr>
        <w:t>change chat bot nickname</w:t>
      </w:r>
    </w:p>
    <w:p w14:paraId="10D87AB9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5BE8C114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0B440D1C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Unfinished Business</w:t>
      </w:r>
    </w:p>
    <w:p w14:paraId="4CB7B3C7" w14:textId="77777777" w:rsidR="00B14699" w:rsidRPr="00C550C5" w:rsidRDefault="00B14699" w:rsidP="00C550C5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550C5">
        <w:rPr>
          <w:rFonts w:ascii="Verdana" w:eastAsia="Times New Roman" w:hAnsi="Verdana" w:cs="Times New Roman"/>
          <w:lang w:val="en-US" w:eastAsia="zh-CN"/>
        </w:rPr>
        <w:t>Do activity diagram, class diagram, and sequence diagram</w:t>
      </w:r>
    </w:p>
    <w:p w14:paraId="3E78B382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378B5061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76975E05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New Business</w:t>
      </w:r>
    </w:p>
    <w:p w14:paraId="27FEDC48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7755705F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 </w:t>
      </w:r>
    </w:p>
    <w:p w14:paraId="23C4F1E3" w14:textId="77777777" w:rsidR="00B14699" w:rsidRPr="00B14699" w:rsidRDefault="00B14699" w:rsidP="00B146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B146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Next Meeting</w:t>
      </w:r>
    </w:p>
    <w:p w14:paraId="7FB8AD49" w14:textId="55EB61E4" w:rsidR="005526B0" w:rsidRPr="00BB5486" w:rsidRDefault="00B14699" w:rsidP="00BB548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B14699">
        <w:rPr>
          <w:rFonts w:ascii="Verdana" w:eastAsia="Times New Roman" w:hAnsi="Verdana" w:cs="Times New Roman"/>
          <w:lang w:val="en-US" w:eastAsia="zh-CN"/>
        </w:rPr>
        <w:t>2020/11/11 12:00, DB-C05</w:t>
      </w:r>
    </w:p>
    <w:sectPr w:rsidR="005526B0" w:rsidRPr="00BB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04CA2"/>
    <w:multiLevelType w:val="multilevel"/>
    <w:tmpl w:val="347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A0426"/>
    <w:multiLevelType w:val="hybridMultilevel"/>
    <w:tmpl w:val="6B841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D2680"/>
    <w:multiLevelType w:val="hybridMultilevel"/>
    <w:tmpl w:val="87DEC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2"/>
    <w:rsid w:val="0019111D"/>
    <w:rsid w:val="00211CA7"/>
    <w:rsid w:val="006E7EF1"/>
    <w:rsid w:val="007222FD"/>
    <w:rsid w:val="00AE763E"/>
    <w:rsid w:val="00B14699"/>
    <w:rsid w:val="00BB5486"/>
    <w:rsid w:val="00BC4B33"/>
    <w:rsid w:val="00C550C5"/>
    <w:rsid w:val="00C802B2"/>
    <w:rsid w:val="00D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B907"/>
  <w15:chartTrackingRefBased/>
  <w15:docId w15:val="{94E0FD62-DA9D-4CBC-BF66-7F8561D9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5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10</cp:revision>
  <dcterms:created xsi:type="dcterms:W3CDTF">2020-11-14T09:56:00Z</dcterms:created>
  <dcterms:modified xsi:type="dcterms:W3CDTF">2020-11-14T10:10:00Z</dcterms:modified>
</cp:coreProperties>
</file>