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220" w:lineRule="atLeast"/>
        <w:jc w:val="center"/>
        <w:rPr>
          <w:rFonts w:hint="eastAsia" w:ascii="微软雅黑" w:hAnsi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lang w:eastAsia="zh-CN"/>
        </w:rPr>
        <w:t>知识点汇总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lang w:val="en-US" w:eastAsia="zh-CN"/>
        </w:rPr>
        <w:t>-1</w:t>
      </w:r>
      <w:r>
        <w:rPr>
          <w:rFonts w:hint="eastAsia" w:ascii="微软雅黑" w:hAnsi="微软雅黑" w:cs="微软雅黑"/>
          <w:b/>
          <w:bCs/>
          <w:sz w:val="30"/>
          <w:szCs w:val="30"/>
          <w:lang w:val="en-US" w:eastAsia="zh-CN"/>
        </w:rPr>
        <w:t>122</w:t>
      </w:r>
    </w:p>
    <w:p>
      <w:pPr>
        <w:spacing w:line="220" w:lineRule="atLeast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13.1识别干系人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输出：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干系人登记册：</w:t>
      </w:r>
      <w:r>
        <w:rPr>
          <w:rFonts w:hint="eastAsia"/>
          <w:sz w:val="24"/>
          <w:szCs w:val="24"/>
          <w:lang w:val="en-US" w:eastAsia="zh-CN"/>
        </w:rPr>
        <w:t>识别干系人是启动过程组的一个过程，制定项目章程的时候就会有个主要干系人清单，章程制定完了要把这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个干系人清单完善起来形成干系人登记册</w:t>
      </w:r>
    </w:p>
    <w:p>
      <w:pPr>
        <w:spacing w:line="220" w:lineRule="atLeast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  <w:drawing>
          <wp:inline distT="0" distB="0" distL="114300" distR="114300">
            <wp:extent cx="5273675" cy="1397000"/>
            <wp:effectExtent l="0" t="0" r="3175" b="12700"/>
            <wp:docPr id="5" name="图片 5" descr="W{NZJ_L4KP]GF1]5R}PQ@O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{NZJ_L4KP]GF1]5R}PQ@O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输入：</w:t>
      </w:r>
    </w:p>
    <w:p>
      <w:pPr>
        <w:spacing w:line="220" w:lineRule="atLeas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项目章程</w:t>
      </w:r>
    </w:p>
    <w:p>
      <w:pPr>
        <w:spacing w:line="220" w:lineRule="atLeast"/>
        <w:rPr>
          <w:rFonts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采购文件：</w:t>
      </w:r>
      <w:r>
        <w:rPr>
          <w:rFonts w:hint="eastAsia"/>
          <w:sz w:val="24"/>
          <w:szCs w:val="24"/>
          <w:lang w:val="en-US" w:eastAsia="zh-CN"/>
        </w:rPr>
        <w:t>因为干系人有分类，内部的、外部的，采购文件在启动阶段很重要。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工具：</w:t>
      </w:r>
    </w:p>
    <w:p>
      <w:pPr>
        <w:spacing w:line="220" w:lineRule="atLeast"/>
        <w:rPr>
          <w:rFonts w:hint="eastAsia" w:ascii="黑体" w:hAnsi="黑体" w:eastAsia="黑体"/>
          <w:color w:val="000000"/>
          <w:sz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干系人分析</w:t>
      </w:r>
    </w:p>
    <w:p>
      <w:pPr>
        <w:numPr>
          <w:ilvl w:val="0"/>
          <w:numId w:val="1"/>
        </w:numPr>
        <w:spacing w:line="220" w:lineRule="atLeast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权力/利益方格。根据干系人的职权（权力）大小及对项目结果的关注（利益）程度进行分类。 </w:t>
      </w:r>
    </w:p>
    <w:p>
      <w:pPr>
        <w:numPr>
          <w:ilvl w:val="0"/>
          <w:numId w:val="1"/>
        </w:numPr>
        <w:spacing w:line="220" w:lineRule="atLeast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权力/影响方格。根据干系人的职权（权力）大小及主动参与（影响）项目的程度进行分类。 </w:t>
      </w:r>
    </w:p>
    <w:p>
      <w:pPr>
        <w:numPr>
          <w:ilvl w:val="0"/>
          <w:numId w:val="1"/>
        </w:numPr>
        <w:spacing w:line="220" w:lineRule="atLeast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影响/作用方格。根据干系人主动参与（影响）项目的程度及改变项目计划或执行的能力（作用）进行分类。 </w:t>
      </w:r>
    </w:p>
    <w:p>
      <w:pPr>
        <w:numPr>
          <w:ilvl w:val="0"/>
          <w:numId w:val="1"/>
        </w:numPr>
        <w:spacing w:line="220" w:lineRule="atLeast"/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凸显模型。根据干系人的权力（施加自己意愿的能力）、紧急程度（需要立即关注）和合法性（有权参与），对干系人进行分类。 </w:t>
      </w:r>
    </w:p>
    <w:p>
      <w:pPr>
        <w:spacing w:line="220" w:lineRule="atLeast"/>
        <w:rPr>
          <w:rFonts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</w:rPr>
      </w:pPr>
    </w:p>
    <w:p>
      <w:pPr>
        <w:spacing w:line="220" w:lineRule="atLeast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  <w:drawing>
          <wp:inline distT="0" distB="0" distL="114300" distR="114300">
            <wp:extent cx="3220085" cy="2554605"/>
            <wp:effectExtent l="0" t="0" r="18415" b="17145"/>
            <wp:docPr id="7" name="图片 7" descr="@K$JZ{1643M}VMM5NR5()J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@K$JZ{1643M}VMM5NR5()JR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A是不帮忙带孩子的老人，远在西安，所以让他们高兴就可以了。BHF那个维度，是长女和帮忙带孩子的老人，要重点管理，因为对他们关系最大。GD是老公的单位，关注一下3天产假就是了。CE是老婆的单位，因为有几个月产假，所以要随时告知。</w:t>
      </w:r>
    </w:p>
    <w:p>
      <w:pPr>
        <w:spacing w:line="220" w:lineRule="atLeast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13.2规划干系人管理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这个过程就是将前述识别和分析出来的干系人，制定好具体管理策略，以便做项目的时候能有效调动。</w:t>
      </w:r>
    </w:p>
    <w:p>
      <w:pPr>
        <w:spacing w:line="220" w:lineRule="atLeast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  <w:drawing>
          <wp:inline distT="0" distB="0" distL="114300" distR="114300">
            <wp:extent cx="4973955" cy="1475105"/>
            <wp:effectExtent l="0" t="0" r="17145" b="10795"/>
            <wp:docPr id="8" name="图片 8" descr="~BV1S3I4W$U[UL7YKRKMB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~BV1S3I4W$U[UL7YKRKMB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工具：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分析技术：</w:t>
      </w:r>
      <w:r>
        <w:rPr>
          <w:rFonts w:hint="eastAsia"/>
          <w:sz w:val="24"/>
          <w:szCs w:val="24"/>
          <w:lang w:val="en-US" w:eastAsia="zh-CN"/>
        </w:rPr>
        <w:t>创建干系人参与评估矩阵</w:t>
      </w:r>
    </w:p>
    <w:p>
      <w:pPr>
        <w:spacing w:line="220" w:lineRule="atLeast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  <w:drawing>
          <wp:inline distT="0" distB="0" distL="114300" distR="114300">
            <wp:extent cx="4233545" cy="1424940"/>
            <wp:effectExtent l="0" t="0" r="14605" b="3810"/>
            <wp:docPr id="9" name="图片 9" descr="S3~Z~L80$}`K[P}Q%B~QM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S3~Z~L80$}`K[P}Q%B~QMG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354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搞清楚每个干系人对本项目的态度，这个人需要他什么态度，当前又以什么态度在参与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例如：你要找A领导审批资金和预算，他都不晓得你这个项目，不晓得你从哪里冒出来的，那就要想办法得到他的支持，我们要尽量消除所需状态和当前状态的之间的差距</w:t>
      </w:r>
    </w:p>
    <w:p>
      <w:pPr>
        <w:spacing w:line="220" w:lineRule="atLeast"/>
        <w:rPr>
          <w:rFonts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如果出现有题目问，你最先需要找哪个干系人沟通？干系人1，2，3，该以什么顺序搞定他们？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先搞定1，因为这个1和他应该参与的状态离得太远了，至少要让他一步步拉近，我们找距离最远的，各个击破</w:t>
      </w:r>
    </w:p>
    <w:p>
      <w:pPr>
        <w:spacing w:line="220" w:lineRule="atLeast"/>
        <w:rPr>
          <w:rFonts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什么时候该找沟通管理计划，什么时候该找干系人管理计划？</w:t>
      </w:r>
    </w:p>
    <w:p>
      <w:pPr>
        <w:spacing w:line="220" w:lineRule="atLeast"/>
        <w:rPr>
          <w:rFonts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</w:rPr>
      </w:pPr>
      <w:r>
        <w:rPr>
          <w:rFonts w:hint="eastAsia"/>
          <w:sz w:val="24"/>
          <w:szCs w:val="24"/>
          <w:lang w:val="en-US" w:eastAsia="zh-CN"/>
        </w:rPr>
        <w:t>一个是指导管理干系人参与和控制其参与的，另一个用来指导管理沟通和控制沟通的。一个对人，一个对事，人的问题找管人的方法论，事的问题找管事的方法论。</w:t>
      </w:r>
    </w:p>
    <w:p>
      <w:pPr>
        <w:spacing w:line="220" w:lineRule="atLeast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  <w:drawing>
          <wp:inline distT="0" distB="0" distL="114300" distR="114300">
            <wp:extent cx="5269865" cy="3370580"/>
            <wp:effectExtent l="0" t="0" r="6985" b="1270"/>
            <wp:docPr id="10" name="图片 10" descr="@$4G{GROYH0VEGBFAB9P@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@$4G{GROYH0VEGBFAB9P@3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</w:pPr>
    </w:p>
    <w:p>
      <w:pPr>
        <w:spacing w:line="220" w:lineRule="atLeast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  <w:drawing>
          <wp:inline distT="0" distB="0" distL="114300" distR="114300">
            <wp:extent cx="5269865" cy="4916170"/>
            <wp:effectExtent l="0" t="0" r="6985" b="17780"/>
            <wp:docPr id="13" name="图片 13" descr="Y{UO_F$XE_Q~H7583H4$Q9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Y{UO_F$XE_Q~H7583H4$Q9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13.3管理干系人参与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解决干系人的期望，和实际工作中出现的问题，协同工作。沟通、协作。</w:t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输入：</w:t>
      </w:r>
    </w:p>
    <w:p>
      <w:pPr>
        <w:spacing w:line="220" w:lineRule="atLeast"/>
        <w:rPr>
          <w:rFonts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</w:rPr>
      </w:pPr>
      <w:r>
        <w:rPr>
          <w:rFonts w:hint="eastAsia"/>
          <w:sz w:val="24"/>
          <w:szCs w:val="24"/>
          <w:lang w:val="en-US" w:eastAsia="zh-CN"/>
        </w:rPr>
        <w:t>要有</w:t>
      </w:r>
      <w:r>
        <w:rPr>
          <w:rFonts w:hint="eastAsia"/>
          <w:b/>
          <w:bCs/>
          <w:sz w:val="24"/>
          <w:szCs w:val="24"/>
          <w:lang w:val="en-US" w:eastAsia="zh-CN"/>
        </w:rPr>
        <w:t>干系人管理计划</w:t>
      </w:r>
      <w:r>
        <w:rPr>
          <w:rFonts w:hint="eastAsia"/>
          <w:sz w:val="24"/>
          <w:szCs w:val="24"/>
          <w:lang w:val="en-US" w:eastAsia="zh-CN"/>
        </w:rPr>
        <w:t>和</w:t>
      </w:r>
      <w:r>
        <w:rPr>
          <w:rFonts w:hint="eastAsia"/>
          <w:b/>
          <w:bCs/>
          <w:sz w:val="24"/>
          <w:szCs w:val="24"/>
          <w:lang w:val="en-US" w:eastAsia="zh-CN"/>
        </w:rPr>
        <w:t>沟通管理计划</w:t>
      </w:r>
      <w:r>
        <w:rPr>
          <w:rFonts w:hint="eastAsia"/>
          <w:sz w:val="24"/>
          <w:szCs w:val="24"/>
          <w:lang w:val="en-US" w:eastAsia="zh-CN"/>
        </w:rPr>
        <w:t>做支撑</w:t>
      </w:r>
    </w:p>
    <w:p>
      <w:pPr>
        <w:spacing w:line="220" w:lineRule="atLeast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  <w:drawing>
          <wp:inline distT="0" distB="0" distL="114300" distR="114300">
            <wp:extent cx="5273040" cy="1955800"/>
            <wp:effectExtent l="0" t="0" r="3810" b="6350"/>
            <wp:docPr id="14" name="图片 14" descr="9Z5IO[WPNII40DW$K~_(X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Z5IO[WPNII40DW$K~_(XNH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输出：</w:t>
      </w:r>
    </w:p>
    <w:p>
      <w:pPr>
        <w:spacing w:line="220" w:lineRule="atLeast"/>
        <w:rPr>
          <w:rFonts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问题日志：</w:t>
      </w:r>
      <w:r>
        <w:rPr>
          <w:rFonts w:hint="eastAsia"/>
          <w:sz w:val="24"/>
          <w:szCs w:val="24"/>
          <w:lang w:val="en-US" w:eastAsia="zh-CN"/>
        </w:rPr>
        <w:t>是在项目中间遇到了什么难题，需要去追踪，去找人解决，这个才叫问题。</w:t>
      </w:r>
    </w:p>
    <w:p>
      <w:pPr>
        <w:spacing w:line="220" w:lineRule="atLeast"/>
        <w:rPr>
          <w:rFonts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b/>
          <w:bCs/>
          <w:sz w:val="24"/>
          <w:szCs w:val="24"/>
          <w:lang w:val="en-US" w:eastAsia="zh-CN"/>
        </w:rPr>
        <w:t>问题日志</w:t>
      </w:r>
      <w:r>
        <w:rPr>
          <w:rFonts w:hint="eastAsia"/>
          <w:b/>
          <w:bCs/>
          <w:sz w:val="24"/>
          <w:szCs w:val="24"/>
          <w:lang w:val="en-US" w:eastAsia="zh-CN"/>
        </w:rPr>
        <w:t>跟变更日志有什么区别？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例如：做一部手机，这屏幕功能不合格，但工程师一时半会解决不了。 这时候要记录下来追踪，通过问题日志更新，登记这个问题，后来更牛叉的一个工程师看了来说：这个换个啥配件就好了。于是再更新问题日志（解决方案）  并且要提出变更申请（变更日志登记变更）。接着变更被批准（更新变更日志，对该变更的状态更新） 然后实施（再更新实施结果）--通知干系人，还要再更新问题日志（解决方案有效）。</w:t>
      </w:r>
    </w:p>
    <w:p>
      <w:pPr>
        <w:spacing w:line="220" w:lineRule="atLeast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Ps：</w:t>
      </w:r>
      <w:r>
        <w:rPr>
          <w:rFonts w:hint="eastAsia"/>
          <w:sz w:val="24"/>
          <w:szCs w:val="24"/>
          <w:lang w:val="en-US" w:eastAsia="zh-CN"/>
        </w:rPr>
        <w:t>一般收尾文件包含 组织过程资产、经验教训之类的，具体题目具体分析。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如果很明确是考问题，肯定选问题日志</w:t>
      </w:r>
    </w:p>
    <w:p>
      <w:pPr>
        <w:spacing w:line="220" w:lineRule="atLeast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13.4控制干系人参与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前面管理干系人侧重在按策略去管，而控制干系人侧重于管不住了，那就要调整策略了</w:t>
      </w:r>
    </w:p>
    <w:p>
      <w:pPr>
        <w:spacing w:line="220" w:lineRule="atLeast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  <w:drawing>
          <wp:inline distT="0" distB="0" distL="114300" distR="114300">
            <wp:extent cx="5270500" cy="2220595"/>
            <wp:effectExtent l="0" t="0" r="6350" b="8255"/>
            <wp:docPr id="15" name="图片 15" descr="B_N~Y%XC9{Z([7776D$A$X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B_N~Y%XC9{Z([7776D$A$XS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输入：</w:t>
      </w:r>
    </w:p>
    <w:p>
      <w:pPr>
        <w:spacing w:line="220" w:lineRule="atLeast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工作绩效数据：</w:t>
      </w:r>
      <w:r>
        <w:rPr>
          <w:rFonts w:hint="eastAsia"/>
          <w:sz w:val="24"/>
          <w:szCs w:val="24"/>
          <w:lang w:val="en-US" w:eastAsia="zh-CN"/>
        </w:rPr>
        <w:t>通过项目管理系统， 转化成绩效信息，分发给干系人。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</w:rPr>
        <w:br w:type="textWrapping"/>
      </w:r>
    </w:p>
    <w:p>
      <w:pPr>
        <w:spacing w:line="220" w:lineRule="atLeast"/>
        <w:rPr>
          <w:rFonts w:hint="eastAsia" w:ascii="微软雅黑" w:hAnsi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cs="微软雅黑"/>
          <w:sz w:val="28"/>
          <w:szCs w:val="28"/>
          <w:lang w:val="en-US" w:eastAsia="zh-CN"/>
        </w:rPr>
        <w:t>第三章、项目管理过程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所有的过程和知识领域，都是相互作用的。并不是线性、连续的工作，五大过程组相互交叠、相互作用，其中监控过程组贯穿始终。并没有说，一定这个过程完了就是下一个，以后这个过程再也不出现。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题型演练：</w:t>
      </w:r>
    </w:p>
    <w:p>
      <w:pPr>
        <w:spacing w:line="220" w:lineRule="atLeast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  <w:drawing>
          <wp:inline distT="0" distB="0" distL="114300" distR="114300">
            <wp:extent cx="5271770" cy="545465"/>
            <wp:effectExtent l="0" t="0" r="5080" b="6985"/>
            <wp:docPr id="16" name="图片 16" descr="5W_JJEZQDR_RC79S~QF$V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5W_JJEZQDR_RC79S~QF$VE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答案A：根据B项目的教训，团队无法按时完成工作，是风险</w:t>
      </w:r>
    </w:p>
    <w:p>
      <w:pPr>
        <w:spacing w:line="220" w:lineRule="atLeast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  <w:drawing>
          <wp:inline distT="0" distB="0" distL="114300" distR="114300">
            <wp:extent cx="5270500" cy="712470"/>
            <wp:effectExtent l="0" t="0" r="6350" b="11430"/>
            <wp:docPr id="17" name="图片 17" descr="6[T@EW`G8P607I_H})CII4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6[T@EW`G8P607I_H})CII4I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答案C：题目明显的提到了问题。</w:t>
      </w:r>
    </w:p>
    <w:p>
      <w:pPr>
        <w:spacing w:line="220" w:lineRule="atLeast"/>
        <w:rPr>
          <w:rFonts w:hint="eastAsia" w:ascii="微软雅黑" w:hAnsi="微软雅黑" w:eastAsia="微软雅黑" w:cs="微软雅黑"/>
          <w:b w:val="0"/>
          <w:i w:val="0"/>
          <w:caps w:val="0"/>
          <w:color w:val="C72812"/>
          <w:spacing w:val="0"/>
          <w:sz w:val="24"/>
          <w:szCs w:val="24"/>
          <w:shd w:val="clear" w:fill="FFEDC4"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 2">
    <w:panose1 w:val="05020102010507070707"/>
    <w:charset w:val="88"/>
    <w:family w:val="swiss"/>
    <w:pitch w:val="default"/>
    <w:sig w:usb0="00000000" w:usb1="00000000" w:usb2="00000000" w:usb3="00000000" w:csb0="8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6B68D"/>
    <w:multiLevelType w:val="singleLevel"/>
    <w:tmpl w:val="5A16B68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3B43"/>
    <w:rsid w:val="003D37D8"/>
    <w:rsid w:val="00426133"/>
    <w:rsid w:val="004358AB"/>
    <w:rsid w:val="008B7726"/>
    <w:rsid w:val="00D31D50"/>
    <w:rsid w:val="028A6FB0"/>
    <w:rsid w:val="059B6E88"/>
    <w:rsid w:val="099C0DE5"/>
    <w:rsid w:val="0C306248"/>
    <w:rsid w:val="0F9E21D0"/>
    <w:rsid w:val="1276189A"/>
    <w:rsid w:val="15183F4C"/>
    <w:rsid w:val="1B9056ED"/>
    <w:rsid w:val="1BC93AA0"/>
    <w:rsid w:val="1BF727CF"/>
    <w:rsid w:val="20273AB4"/>
    <w:rsid w:val="203C2373"/>
    <w:rsid w:val="25CA1697"/>
    <w:rsid w:val="2DEF575E"/>
    <w:rsid w:val="328427E3"/>
    <w:rsid w:val="33567512"/>
    <w:rsid w:val="353D6631"/>
    <w:rsid w:val="356E13E8"/>
    <w:rsid w:val="39E14E0F"/>
    <w:rsid w:val="3C1C4DA6"/>
    <w:rsid w:val="3FE403E7"/>
    <w:rsid w:val="44E664E0"/>
    <w:rsid w:val="48150F0D"/>
    <w:rsid w:val="495700C8"/>
    <w:rsid w:val="4D4B2169"/>
    <w:rsid w:val="4D933198"/>
    <w:rsid w:val="4FBF4C94"/>
    <w:rsid w:val="4FED7AEB"/>
    <w:rsid w:val="50A46314"/>
    <w:rsid w:val="56525CEB"/>
    <w:rsid w:val="56902063"/>
    <w:rsid w:val="5B715CF3"/>
    <w:rsid w:val="5DAB42B7"/>
    <w:rsid w:val="5F160DE8"/>
    <w:rsid w:val="67AF0B14"/>
    <w:rsid w:val="6917154B"/>
    <w:rsid w:val="6A9B02CF"/>
    <w:rsid w:val="6D0D5047"/>
    <w:rsid w:val="71CC2F80"/>
    <w:rsid w:val="71E56B7C"/>
    <w:rsid w:val="71EA7272"/>
    <w:rsid w:val="72234169"/>
    <w:rsid w:val="74B573A7"/>
    <w:rsid w:val="75257C2C"/>
    <w:rsid w:val="785519FC"/>
    <w:rsid w:val="7ADC27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黑体" w:hAnsi="黑体" w:eastAsia="黑体" w:cs="Times New Roman"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张志明</cp:lastModifiedBy>
  <dcterms:modified xsi:type="dcterms:W3CDTF">2017-11-23T12:20:14Z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